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68" w:history="1">
        <w:r>
          <w:rPr>
            <w:rFonts w:ascii="仿宋" w:eastAsia="仿宋" w:hAnsi="仿宋" w:cs="仿宋" w:hint="eastAsia"/>
            <w:lang w:eastAsia="zh-CN"/>
          </w:rPr>
          <w:t>前言</w:t>
        </w:r>
        <w:r>
          <w:tab/>
        </w:r>
        <w:r>
          <w:fldChar w:fldCharType="begin"/>
        </w:r>
        <w:r>
          <w:instrText xml:space="preserve"> PAGEREF _Toc6368 \h </w:instrText>
        </w:r>
        <w:r>
          <w:fldChar w:fldCharType="separate"/>
        </w:r>
        <w:r>
          <w:t>3</w:t>
        </w:r>
        <w:r>
          <w:fldChar w:fldCharType="end"/>
        </w:r>
      </w:hyperlink>
    </w:p>
    <w:p>
      <w:pPr>
        <w:pStyle w:val="TOC1"/>
        <w:tabs>
          <w:tab w:val="right" w:leader="dot" w:pos="8306"/>
        </w:tabs>
      </w:pPr>
      <w:hyperlink w:anchor="_Toc31532" w:history="1">
        <w:r>
          <w:rPr>
            <w:rFonts w:ascii="仿宋" w:eastAsia="仿宋" w:hAnsi="仿宋" w:cs="仿宋" w:hint="eastAsia"/>
            <w:lang w:eastAsia="zh-CN"/>
          </w:rPr>
          <w:t>一、经济影响分析</w:t>
        </w:r>
        <w:r>
          <w:tab/>
        </w:r>
        <w:r>
          <w:fldChar w:fldCharType="begin"/>
        </w:r>
        <w:r>
          <w:instrText xml:space="preserve"> PAGEREF _Toc31532 \h </w:instrText>
        </w:r>
        <w:r>
          <w:fldChar w:fldCharType="separate"/>
        </w:r>
        <w:r>
          <w:t>3</w:t>
        </w:r>
        <w:r>
          <w:fldChar w:fldCharType="end"/>
        </w:r>
      </w:hyperlink>
    </w:p>
    <w:p>
      <w:pPr>
        <w:pStyle w:val="TOC2"/>
        <w:tabs>
          <w:tab w:val="right" w:leader="dot" w:pos="8306"/>
        </w:tabs>
      </w:pPr>
      <w:hyperlink w:anchor="_Toc31074" w:history="1">
        <w:r>
          <w:rPr>
            <w:rFonts w:ascii="仿宋" w:eastAsia="仿宋" w:hAnsi="仿宋" w:cs="仿宋" w:hint="eastAsia"/>
            <w:lang w:eastAsia="zh-CN"/>
          </w:rPr>
          <w:t>(一)、经济费用效益或费用效果分析</w:t>
        </w:r>
        <w:r>
          <w:tab/>
        </w:r>
        <w:r>
          <w:fldChar w:fldCharType="begin"/>
        </w:r>
        <w:r>
          <w:instrText xml:space="preserve"> PAGEREF _Toc31074 \h </w:instrText>
        </w:r>
        <w:r>
          <w:fldChar w:fldCharType="separate"/>
        </w:r>
        <w:r>
          <w:t>3</w:t>
        </w:r>
        <w:r>
          <w:fldChar w:fldCharType="end"/>
        </w:r>
      </w:hyperlink>
    </w:p>
    <w:p>
      <w:pPr>
        <w:pStyle w:val="TOC2"/>
        <w:tabs>
          <w:tab w:val="right" w:leader="dot" w:pos="8306"/>
        </w:tabs>
      </w:pPr>
      <w:hyperlink w:anchor="_Toc1182" w:history="1">
        <w:r>
          <w:rPr>
            <w:rFonts w:ascii="仿宋" w:eastAsia="仿宋" w:hAnsi="仿宋" w:cs="仿宋" w:hint="eastAsia"/>
            <w:lang w:eastAsia="zh-CN"/>
          </w:rPr>
          <w:t>(二)、行业影响分析</w:t>
        </w:r>
        <w:r>
          <w:tab/>
        </w:r>
        <w:r>
          <w:fldChar w:fldCharType="begin"/>
        </w:r>
        <w:r>
          <w:instrText xml:space="preserve"> PAGEREF _Toc1182 \h </w:instrText>
        </w:r>
        <w:r>
          <w:fldChar w:fldCharType="separate"/>
        </w:r>
        <w:r>
          <w:t>5</w:t>
        </w:r>
        <w:r>
          <w:fldChar w:fldCharType="end"/>
        </w:r>
      </w:hyperlink>
    </w:p>
    <w:p>
      <w:pPr>
        <w:pStyle w:val="TOC2"/>
        <w:tabs>
          <w:tab w:val="right" w:leader="dot" w:pos="8306"/>
        </w:tabs>
      </w:pPr>
      <w:hyperlink w:anchor="_Toc12738" w:history="1">
        <w:r>
          <w:rPr>
            <w:rFonts w:ascii="仿宋" w:eastAsia="仿宋" w:hAnsi="仿宋" w:cs="仿宋" w:hint="eastAsia"/>
            <w:lang w:eastAsia="zh-CN"/>
          </w:rPr>
          <w:t>(三)、区域经济影响分析</w:t>
        </w:r>
        <w:r>
          <w:tab/>
        </w:r>
        <w:r>
          <w:fldChar w:fldCharType="begin"/>
        </w:r>
        <w:r>
          <w:instrText xml:space="preserve"> PAGEREF _Toc12738 \h </w:instrText>
        </w:r>
        <w:r>
          <w:fldChar w:fldCharType="separate"/>
        </w:r>
        <w:r>
          <w:t>7</w:t>
        </w:r>
        <w:r>
          <w:fldChar w:fldCharType="end"/>
        </w:r>
      </w:hyperlink>
    </w:p>
    <w:p>
      <w:pPr>
        <w:pStyle w:val="TOC2"/>
        <w:tabs>
          <w:tab w:val="right" w:leader="dot" w:pos="8306"/>
        </w:tabs>
      </w:pPr>
      <w:hyperlink w:anchor="_Toc23679" w:history="1">
        <w:r>
          <w:rPr>
            <w:rFonts w:ascii="仿宋" w:eastAsia="仿宋" w:hAnsi="仿宋" w:cs="仿宋" w:hint="eastAsia"/>
            <w:lang w:eastAsia="zh-CN"/>
          </w:rPr>
          <w:t>(四)、宏观经济影响分析</w:t>
        </w:r>
        <w:r>
          <w:tab/>
        </w:r>
        <w:r>
          <w:fldChar w:fldCharType="begin"/>
        </w:r>
        <w:r>
          <w:instrText xml:space="preserve"> PAGEREF _Toc23679 \h </w:instrText>
        </w:r>
        <w:r>
          <w:fldChar w:fldCharType="separate"/>
        </w:r>
        <w:r>
          <w:t>8</w:t>
        </w:r>
        <w:r>
          <w:fldChar w:fldCharType="end"/>
        </w:r>
      </w:hyperlink>
    </w:p>
    <w:p>
      <w:pPr>
        <w:pStyle w:val="TOC1"/>
        <w:tabs>
          <w:tab w:val="right" w:leader="dot" w:pos="8306"/>
        </w:tabs>
      </w:pPr>
      <w:hyperlink w:anchor="_Toc10686" w:history="1">
        <w:r>
          <w:rPr>
            <w:rFonts w:ascii="仿宋" w:eastAsia="仿宋" w:hAnsi="仿宋" w:cs="仿宋" w:hint="eastAsia"/>
            <w:lang w:eastAsia="zh-CN"/>
          </w:rPr>
          <w:t>二、项目选址研究</w:t>
        </w:r>
        <w:r>
          <w:tab/>
        </w:r>
        <w:r>
          <w:fldChar w:fldCharType="begin"/>
        </w:r>
        <w:r>
          <w:instrText xml:space="preserve"> PAGEREF _Toc10686 \h </w:instrText>
        </w:r>
        <w:r>
          <w:fldChar w:fldCharType="separate"/>
        </w:r>
        <w:r>
          <w:t>9</w:t>
        </w:r>
        <w:r>
          <w:fldChar w:fldCharType="end"/>
        </w:r>
      </w:hyperlink>
    </w:p>
    <w:p>
      <w:pPr>
        <w:pStyle w:val="TOC2"/>
        <w:tabs>
          <w:tab w:val="right" w:leader="dot" w:pos="8306"/>
        </w:tabs>
      </w:pPr>
      <w:hyperlink w:anchor="_Toc28108" w:history="1">
        <w:r>
          <w:rPr>
            <w:rFonts w:ascii="仿宋" w:eastAsia="仿宋" w:hAnsi="仿宋" w:cs="仿宋" w:hint="eastAsia"/>
            <w:lang w:eastAsia="zh-CN"/>
          </w:rPr>
          <w:t>(一)、项目选址原则</w:t>
        </w:r>
        <w:r>
          <w:tab/>
        </w:r>
        <w:r>
          <w:fldChar w:fldCharType="begin"/>
        </w:r>
        <w:r>
          <w:instrText xml:space="preserve"> PAGEREF _Toc28108 \h </w:instrText>
        </w:r>
        <w:r>
          <w:fldChar w:fldCharType="separate"/>
        </w:r>
        <w:r>
          <w:t>9</w:t>
        </w:r>
        <w:r>
          <w:fldChar w:fldCharType="end"/>
        </w:r>
      </w:hyperlink>
    </w:p>
    <w:p>
      <w:pPr>
        <w:pStyle w:val="TOC2"/>
        <w:tabs>
          <w:tab w:val="right" w:leader="dot" w:pos="8306"/>
        </w:tabs>
      </w:pPr>
      <w:hyperlink w:anchor="_Toc8628" w:history="1">
        <w:r>
          <w:rPr>
            <w:rFonts w:ascii="仿宋" w:eastAsia="仿宋" w:hAnsi="仿宋" w:cs="仿宋" w:hint="eastAsia"/>
            <w:lang w:eastAsia="zh-CN"/>
          </w:rPr>
          <w:t>(二)、项目选址</w:t>
        </w:r>
        <w:r>
          <w:tab/>
        </w:r>
        <w:r>
          <w:fldChar w:fldCharType="begin"/>
        </w:r>
        <w:r>
          <w:instrText xml:space="preserve"> PAGEREF _Toc8628 \h </w:instrText>
        </w:r>
        <w:r>
          <w:fldChar w:fldCharType="separate"/>
        </w:r>
        <w:r>
          <w:t>13</w:t>
        </w:r>
        <w:r>
          <w:fldChar w:fldCharType="end"/>
        </w:r>
      </w:hyperlink>
    </w:p>
    <w:p>
      <w:pPr>
        <w:pStyle w:val="TOC2"/>
        <w:tabs>
          <w:tab w:val="right" w:leader="dot" w:pos="8306"/>
        </w:tabs>
      </w:pPr>
      <w:hyperlink w:anchor="_Toc15221" w:history="1">
        <w:r>
          <w:rPr>
            <w:rFonts w:ascii="仿宋" w:eastAsia="仿宋" w:hAnsi="仿宋" w:cs="仿宋" w:hint="eastAsia"/>
            <w:lang w:eastAsia="zh-CN"/>
          </w:rPr>
          <w:t>(三)、建设条件分析</w:t>
        </w:r>
        <w:r>
          <w:tab/>
        </w:r>
        <w:r>
          <w:fldChar w:fldCharType="begin"/>
        </w:r>
        <w:r>
          <w:instrText xml:space="preserve"> PAGEREF _Toc15221 \h </w:instrText>
        </w:r>
        <w:r>
          <w:fldChar w:fldCharType="separate"/>
        </w:r>
        <w:r>
          <w:t>15</w:t>
        </w:r>
        <w:r>
          <w:fldChar w:fldCharType="end"/>
        </w:r>
      </w:hyperlink>
    </w:p>
    <w:p>
      <w:pPr>
        <w:pStyle w:val="TOC2"/>
        <w:tabs>
          <w:tab w:val="right" w:leader="dot" w:pos="8306"/>
        </w:tabs>
      </w:pPr>
      <w:hyperlink w:anchor="_Toc27826" w:history="1">
        <w:r>
          <w:rPr>
            <w:rFonts w:ascii="仿宋" w:eastAsia="仿宋" w:hAnsi="仿宋" w:cs="仿宋" w:hint="eastAsia"/>
            <w:lang w:eastAsia="zh-CN"/>
          </w:rPr>
          <w:t>(四)、用地控制指标</w:t>
        </w:r>
        <w:r>
          <w:tab/>
        </w:r>
        <w:r>
          <w:fldChar w:fldCharType="begin"/>
        </w:r>
        <w:r>
          <w:instrText xml:space="preserve"> PAGEREF _Toc27826 \h </w:instrText>
        </w:r>
        <w:r>
          <w:fldChar w:fldCharType="separate"/>
        </w:r>
        <w:r>
          <w:t>16</w:t>
        </w:r>
        <w:r>
          <w:fldChar w:fldCharType="end"/>
        </w:r>
      </w:hyperlink>
    </w:p>
    <w:p>
      <w:pPr>
        <w:pStyle w:val="TOC2"/>
        <w:tabs>
          <w:tab w:val="right" w:leader="dot" w:pos="8306"/>
        </w:tabs>
      </w:pPr>
      <w:hyperlink w:anchor="_Toc16557" w:history="1">
        <w:r>
          <w:rPr>
            <w:rFonts w:ascii="仿宋" w:eastAsia="仿宋" w:hAnsi="仿宋" w:cs="仿宋" w:hint="eastAsia"/>
            <w:lang w:eastAsia="zh-CN"/>
          </w:rPr>
          <w:t>(五)、地总体要求</w:t>
        </w:r>
        <w:r>
          <w:tab/>
        </w:r>
        <w:r>
          <w:fldChar w:fldCharType="begin"/>
        </w:r>
        <w:r>
          <w:instrText xml:space="preserve"> PAGEREF _Toc16557 \h </w:instrText>
        </w:r>
        <w:r>
          <w:fldChar w:fldCharType="separate"/>
        </w:r>
        <w:r>
          <w:t>17</w:t>
        </w:r>
        <w:r>
          <w:fldChar w:fldCharType="end"/>
        </w:r>
      </w:hyperlink>
    </w:p>
    <w:p>
      <w:pPr>
        <w:pStyle w:val="TOC2"/>
        <w:tabs>
          <w:tab w:val="right" w:leader="dot" w:pos="8306"/>
        </w:tabs>
      </w:pPr>
      <w:hyperlink w:anchor="_Toc9235" w:history="1">
        <w:r>
          <w:rPr>
            <w:rFonts w:ascii="仿宋" w:eastAsia="仿宋" w:hAnsi="仿宋" w:cs="仿宋" w:hint="eastAsia"/>
            <w:lang w:eastAsia="zh-CN"/>
          </w:rPr>
          <w:t>(六)、节约用地措施</w:t>
        </w:r>
        <w:r>
          <w:tab/>
        </w:r>
        <w:r>
          <w:fldChar w:fldCharType="begin"/>
        </w:r>
        <w:r>
          <w:instrText xml:space="preserve"> PAGEREF _Toc9235 \h </w:instrText>
        </w:r>
        <w:r>
          <w:fldChar w:fldCharType="separate"/>
        </w:r>
        <w:r>
          <w:t>19</w:t>
        </w:r>
        <w:r>
          <w:fldChar w:fldCharType="end"/>
        </w:r>
      </w:hyperlink>
    </w:p>
    <w:p>
      <w:pPr>
        <w:pStyle w:val="TOC2"/>
        <w:tabs>
          <w:tab w:val="right" w:leader="dot" w:pos="8306"/>
        </w:tabs>
      </w:pPr>
      <w:hyperlink w:anchor="_Toc22668" w:history="1">
        <w:r>
          <w:rPr>
            <w:rFonts w:ascii="仿宋" w:eastAsia="仿宋" w:hAnsi="仿宋" w:cs="仿宋" w:hint="eastAsia"/>
            <w:lang w:eastAsia="zh-CN"/>
          </w:rPr>
          <w:t>(七)、选址综合评价</w:t>
        </w:r>
        <w:r>
          <w:tab/>
        </w:r>
        <w:r>
          <w:fldChar w:fldCharType="begin"/>
        </w:r>
        <w:r>
          <w:instrText xml:space="preserve"> PAGEREF _Toc22668 \h </w:instrText>
        </w:r>
        <w:r>
          <w:fldChar w:fldCharType="separate"/>
        </w:r>
        <w:r>
          <w:t>20</w:t>
        </w:r>
        <w:r>
          <w:fldChar w:fldCharType="end"/>
        </w:r>
      </w:hyperlink>
    </w:p>
    <w:p>
      <w:pPr>
        <w:pStyle w:val="TOC1"/>
        <w:tabs>
          <w:tab w:val="right" w:leader="dot" w:pos="8306"/>
        </w:tabs>
      </w:pPr>
      <w:hyperlink w:anchor="_Toc26901" w:history="1">
        <w:r>
          <w:rPr>
            <w:rFonts w:ascii="仿宋" w:eastAsia="仿宋" w:hAnsi="仿宋" w:cs="仿宋" w:hint="eastAsia"/>
            <w:lang w:eastAsia="zh-CN"/>
          </w:rPr>
          <w:t>三、财务管理与成本控制</w:t>
        </w:r>
        <w:r>
          <w:tab/>
        </w:r>
        <w:r>
          <w:fldChar w:fldCharType="begin"/>
        </w:r>
        <w:r>
          <w:instrText xml:space="preserve"> PAGEREF _Toc26901 \h </w:instrText>
        </w:r>
        <w:r>
          <w:fldChar w:fldCharType="separate"/>
        </w:r>
        <w:r>
          <w:t>21</w:t>
        </w:r>
        <w:r>
          <w:fldChar w:fldCharType="end"/>
        </w:r>
      </w:hyperlink>
    </w:p>
    <w:p>
      <w:pPr>
        <w:pStyle w:val="TOC2"/>
        <w:tabs>
          <w:tab w:val="right" w:leader="dot" w:pos="8306"/>
        </w:tabs>
      </w:pPr>
      <w:hyperlink w:anchor="_Toc4048" w:history="1">
        <w:r>
          <w:rPr>
            <w:rFonts w:ascii="仿宋" w:eastAsia="仿宋" w:hAnsi="仿宋" w:cs="仿宋" w:hint="eastAsia"/>
            <w:lang w:eastAsia="zh-CN"/>
          </w:rPr>
          <w:t>(一)、财务管理体系建设</w:t>
        </w:r>
        <w:r>
          <w:tab/>
        </w:r>
        <w:r>
          <w:fldChar w:fldCharType="begin"/>
        </w:r>
        <w:r>
          <w:instrText xml:space="preserve"> PAGEREF _Toc4048 \h </w:instrText>
        </w:r>
        <w:r>
          <w:fldChar w:fldCharType="separate"/>
        </w:r>
        <w:r>
          <w:t>21</w:t>
        </w:r>
        <w:r>
          <w:fldChar w:fldCharType="end"/>
        </w:r>
      </w:hyperlink>
    </w:p>
    <w:p>
      <w:pPr>
        <w:pStyle w:val="TOC2"/>
        <w:tabs>
          <w:tab w:val="right" w:leader="dot" w:pos="8306"/>
        </w:tabs>
      </w:pPr>
      <w:hyperlink w:anchor="_Toc11273" w:history="1">
        <w:r>
          <w:rPr>
            <w:rFonts w:ascii="仿宋" w:eastAsia="仿宋" w:hAnsi="仿宋" w:cs="仿宋" w:hint="eastAsia"/>
            <w:lang w:eastAsia="zh-CN"/>
          </w:rPr>
          <w:t>(二)、成本控制措施</w:t>
        </w:r>
        <w:r>
          <w:tab/>
        </w:r>
        <w:r>
          <w:fldChar w:fldCharType="begin"/>
        </w:r>
        <w:r>
          <w:instrText xml:space="preserve"> PAGEREF _Toc11273 \h </w:instrText>
        </w:r>
        <w:r>
          <w:fldChar w:fldCharType="separate"/>
        </w:r>
        <w:r>
          <w:t>22</w:t>
        </w:r>
        <w:r>
          <w:fldChar w:fldCharType="end"/>
        </w:r>
      </w:hyperlink>
    </w:p>
    <w:p>
      <w:pPr>
        <w:pStyle w:val="TOC1"/>
        <w:tabs>
          <w:tab w:val="right" w:leader="dot" w:pos="8306"/>
        </w:tabs>
      </w:pPr>
      <w:hyperlink w:anchor="_Toc6611" w:history="1">
        <w:r>
          <w:rPr>
            <w:rFonts w:ascii="仿宋" w:eastAsia="仿宋" w:hAnsi="仿宋" w:cs="仿宋" w:hint="eastAsia"/>
            <w:lang w:eastAsia="zh-CN"/>
          </w:rPr>
          <w:t>四、背景、必要性分析</w:t>
        </w:r>
        <w:r>
          <w:tab/>
        </w:r>
        <w:r>
          <w:fldChar w:fldCharType="begin"/>
        </w:r>
        <w:r>
          <w:instrText xml:space="preserve"> PAGEREF _Toc6611 \h </w:instrText>
        </w:r>
        <w:r>
          <w:fldChar w:fldCharType="separate"/>
        </w:r>
        <w:r>
          <w:t>23</w:t>
        </w:r>
        <w:r>
          <w:fldChar w:fldCharType="end"/>
        </w:r>
      </w:hyperlink>
    </w:p>
    <w:p>
      <w:pPr>
        <w:pStyle w:val="TOC2"/>
        <w:tabs>
          <w:tab w:val="right" w:leader="dot" w:pos="8306"/>
        </w:tabs>
      </w:pPr>
      <w:hyperlink w:anchor="_Toc28167" w:history="1">
        <w:r>
          <w:rPr>
            <w:rFonts w:ascii="仿宋" w:eastAsia="仿宋" w:hAnsi="仿宋" w:cs="仿宋" w:hint="eastAsia"/>
            <w:lang w:eastAsia="zh-CN"/>
          </w:rPr>
          <w:t>(一)、项目建设背景</w:t>
        </w:r>
        <w:r>
          <w:tab/>
        </w:r>
        <w:r>
          <w:fldChar w:fldCharType="begin"/>
        </w:r>
        <w:r>
          <w:instrText xml:space="preserve"> PAGEREF _Toc28167 \h </w:instrText>
        </w:r>
        <w:r>
          <w:fldChar w:fldCharType="separate"/>
        </w:r>
        <w:r>
          <w:t>23</w:t>
        </w:r>
        <w:r>
          <w:fldChar w:fldCharType="end"/>
        </w:r>
      </w:hyperlink>
    </w:p>
    <w:p>
      <w:pPr>
        <w:pStyle w:val="TOC2"/>
        <w:tabs>
          <w:tab w:val="right" w:leader="dot" w:pos="8306"/>
        </w:tabs>
      </w:pPr>
      <w:hyperlink w:anchor="_Toc10724" w:history="1">
        <w:r>
          <w:rPr>
            <w:rFonts w:ascii="仿宋" w:eastAsia="仿宋" w:hAnsi="仿宋" w:cs="仿宋" w:hint="eastAsia"/>
            <w:lang w:eastAsia="zh-CN"/>
          </w:rPr>
          <w:t>(二)、必要性分析</w:t>
        </w:r>
        <w:r>
          <w:tab/>
        </w:r>
        <w:r>
          <w:fldChar w:fldCharType="begin"/>
        </w:r>
        <w:r>
          <w:instrText xml:space="preserve"> PAGEREF _Toc10724 \h </w:instrText>
        </w:r>
        <w:r>
          <w:fldChar w:fldCharType="separate"/>
        </w:r>
        <w:r>
          <w:t>24</w:t>
        </w:r>
        <w:r>
          <w:fldChar w:fldCharType="end"/>
        </w:r>
      </w:hyperlink>
    </w:p>
    <w:p>
      <w:pPr>
        <w:pStyle w:val="TOC2"/>
        <w:tabs>
          <w:tab w:val="right" w:leader="dot" w:pos="8306"/>
        </w:tabs>
      </w:pPr>
      <w:hyperlink w:anchor="_Toc22867" w:history="1">
        <w:r>
          <w:rPr>
            <w:rFonts w:ascii="仿宋" w:eastAsia="仿宋" w:hAnsi="仿宋" w:cs="仿宋" w:hint="eastAsia"/>
            <w:lang w:eastAsia="zh-CN"/>
          </w:rPr>
          <w:t>(三)、项目建设有利条件</w:t>
        </w:r>
        <w:r>
          <w:tab/>
        </w:r>
        <w:r>
          <w:fldChar w:fldCharType="begin"/>
        </w:r>
        <w:r>
          <w:instrText xml:space="preserve"> PAGEREF _Toc22867 \h </w:instrText>
        </w:r>
        <w:r>
          <w:fldChar w:fldCharType="separate"/>
        </w:r>
        <w:r>
          <w:t>26</w:t>
        </w:r>
        <w:r>
          <w:fldChar w:fldCharType="end"/>
        </w:r>
      </w:hyperlink>
    </w:p>
    <w:p>
      <w:pPr>
        <w:pStyle w:val="TOC1"/>
        <w:tabs>
          <w:tab w:val="right" w:leader="dot" w:pos="8306"/>
        </w:tabs>
      </w:pPr>
      <w:hyperlink w:anchor="_Toc15522" w:history="1">
        <w:r>
          <w:rPr>
            <w:rFonts w:ascii="仿宋" w:eastAsia="仿宋" w:hAnsi="仿宋" w:cs="仿宋" w:hint="eastAsia"/>
            <w:lang w:eastAsia="zh-CN"/>
          </w:rPr>
          <w:t>五、资源开发及综合利用分析</w:t>
        </w:r>
        <w:r>
          <w:tab/>
        </w:r>
        <w:r>
          <w:fldChar w:fldCharType="begin"/>
        </w:r>
        <w:r>
          <w:instrText xml:space="preserve"> PAGEREF _Toc15522 \h </w:instrText>
        </w:r>
        <w:r>
          <w:fldChar w:fldCharType="separate"/>
        </w:r>
        <w:r>
          <w:t>27</w:t>
        </w:r>
        <w:r>
          <w:fldChar w:fldCharType="end"/>
        </w:r>
      </w:hyperlink>
    </w:p>
    <w:p>
      <w:pPr>
        <w:pStyle w:val="TOC2"/>
        <w:tabs>
          <w:tab w:val="right" w:leader="dot" w:pos="8306"/>
        </w:tabs>
      </w:pPr>
      <w:hyperlink w:anchor="_Toc11732" w:history="1">
        <w:r>
          <w:rPr>
            <w:rFonts w:ascii="仿宋" w:eastAsia="仿宋" w:hAnsi="仿宋" w:cs="仿宋" w:hint="eastAsia"/>
            <w:lang w:eastAsia="zh-CN"/>
          </w:rPr>
          <w:t>(一)、资源开发方案</w:t>
        </w:r>
        <w:r>
          <w:tab/>
        </w:r>
        <w:r>
          <w:fldChar w:fldCharType="begin"/>
        </w:r>
        <w:r>
          <w:instrText xml:space="preserve"> PAGEREF _Toc11732 \h </w:instrText>
        </w:r>
        <w:r>
          <w:fldChar w:fldCharType="separate"/>
        </w:r>
        <w:r>
          <w:t>27</w:t>
        </w:r>
        <w:r>
          <w:fldChar w:fldCharType="end"/>
        </w:r>
      </w:hyperlink>
    </w:p>
    <w:p>
      <w:pPr>
        <w:pStyle w:val="TOC2"/>
        <w:tabs>
          <w:tab w:val="right" w:leader="dot" w:pos="8306"/>
        </w:tabs>
      </w:pPr>
      <w:hyperlink w:anchor="_Toc30995" w:history="1">
        <w:r>
          <w:rPr>
            <w:rFonts w:ascii="仿宋" w:eastAsia="仿宋" w:hAnsi="仿宋" w:cs="仿宋" w:hint="eastAsia"/>
            <w:lang w:eastAsia="zh-CN"/>
          </w:rPr>
          <w:t>(二)、资源利用方案</w:t>
        </w:r>
        <w:r>
          <w:tab/>
        </w:r>
        <w:r>
          <w:fldChar w:fldCharType="begin"/>
        </w:r>
        <w:r>
          <w:instrText xml:space="preserve"> PAGEREF _Toc30995 \h </w:instrText>
        </w:r>
        <w:r>
          <w:fldChar w:fldCharType="separate"/>
        </w:r>
        <w:r>
          <w:t>29</w:t>
        </w:r>
        <w:r>
          <w:fldChar w:fldCharType="end"/>
        </w:r>
      </w:hyperlink>
    </w:p>
    <w:p>
      <w:pPr>
        <w:pStyle w:val="TOC2"/>
        <w:tabs>
          <w:tab w:val="right" w:leader="dot" w:pos="8306"/>
        </w:tabs>
      </w:pPr>
      <w:hyperlink w:anchor="_Toc10823" w:history="1">
        <w:r>
          <w:rPr>
            <w:rFonts w:ascii="仿宋" w:eastAsia="仿宋" w:hAnsi="仿宋" w:cs="仿宋" w:hint="eastAsia"/>
            <w:lang w:eastAsia="zh-CN"/>
          </w:rPr>
          <w:t>(三)、资源节约措施</w:t>
        </w:r>
        <w:r>
          <w:tab/>
        </w:r>
        <w:r>
          <w:fldChar w:fldCharType="begin"/>
        </w:r>
        <w:r>
          <w:instrText xml:space="preserve"> PAGEREF _Toc10823 \h </w:instrText>
        </w:r>
        <w:r>
          <w:fldChar w:fldCharType="separate"/>
        </w:r>
        <w:r>
          <w:t>30</w:t>
        </w:r>
        <w:r>
          <w:fldChar w:fldCharType="end"/>
        </w:r>
      </w:hyperlink>
    </w:p>
    <w:p>
      <w:pPr>
        <w:pStyle w:val="TOC1"/>
        <w:tabs>
          <w:tab w:val="right" w:leader="dot" w:pos="8306"/>
        </w:tabs>
      </w:pPr>
      <w:hyperlink w:anchor="_Toc20360" w:history="1">
        <w:r>
          <w:rPr>
            <w:rFonts w:ascii="仿宋" w:eastAsia="仿宋" w:hAnsi="仿宋" w:cs="仿宋" w:hint="eastAsia"/>
            <w:lang w:eastAsia="zh-CN"/>
          </w:rPr>
          <w:t>六、项目监理与质量保证</w:t>
        </w:r>
        <w:r>
          <w:tab/>
        </w:r>
        <w:r>
          <w:fldChar w:fldCharType="begin"/>
        </w:r>
        <w:r>
          <w:instrText xml:space="preserve"> PAGEREF _Toc20360 \h </w:instrText>
        </w:r>
        <w:r>
          <w:fldChar w:fldCharType="separate"/>
        </w:r>
        <w:r>
          <w:t>31</w:t>
        </w:r>
        <w:r>
          <w:fldChar w:fldCharType="end"/>
        </w:r>
      </w:hyperlink>
    </w:p>
    <w:p>
      <w:pPr>
        <w:pStyle w:val="TOC2"/>
        <w:tabs>
          <w:tab w:val="right" w:leader="dot" w:pos="8306"/>
        </w:tabs>
      </w:pPr>
      <w:hyperlink w:anchor="_Toc8219" w:history="1">
        <w:r>
          <w:rPr>
            <w:rFonts w:ascii="仿宋" w:eastAsia="仿宋" w:hAnsi="仿宋" w:cs="仿宋" w:hint="eastAsia"/>
            <w:lang w:eastAsia="zh-CN"/>
          </w:rPr>
          <w:t>(一)、监理体系构建</w:t>
        </w:r>
        <w:r>
          <w:tab/>
        </w:r>
        <w:r>
          <w:fldChar w:fldCharType="begin"/>
        </w:r>
        <w:r>
          <w:instrText xml:space="preserve"> PAGEREF _Toc8219 \h </w:instrText>
        </w:r>
        <w:r>
          <w:fldChar w:fldCharType="separate"/>
        </w:r>
        <w:r>
          <w:t>31</w:t>
        </w:r>
        <w:r>
          <w:fldChar w:fldCharType="end"/>
        </w:r>
      </w:hyperlink>
    </w:p>
    <w:p>
      <w:pPr>
        <w:pStyle w:val="TOC2"/>
        <w:tabs>
          <w:tab w:val="right" w:leader="dot" w:pos="8306"/>
        </w:tabs>
      </w:pPr>
      <w:hyperlink w:anchor="_Toc27793" w:history="1">
        <w:r>
          <w:rPr>
            <w:rFonts w:ascii="仿宋" w:eastAsia="仿宋" w:hAnsi="仿宋" w:cs="仿宋" w:hint="eastAsia"/>
            <w:lang w:eastAsia="zh-CN"/>
          </w:rPr>
          <w:t>(二)、质量保证体系实施</w:t>
        </w:r>
        <w:r>
          <w:tab/>
        </w:r>
        <w:r>
          <w:fldChar w:fldCharType="begin"/>
        </w:r>
        <w:r>
          <w:instrText xml:space="preserve"> PAGEREF _Toc27793 \h </w:instrText>
        </w:r>
        <w:r>
          <w:fldChar w:fldCharType="separate"/>
        </w:r>
        <w:r>
          <w:t>32</w:t>
        </w:r>
        <w:r>
          <w:fldChar w:fldCharType="end"/>
        </w:r>
      </w:hyperlink>
    </w:p>
    <w:p>
      <w:pPr>
        <w:pStyle w:val="TOC2"/>
        <w:tabs>
          <w:tab w:val="right" w:leader="dot" w:pos="8306"/>
        </w:tabs>
      </w:pPr>
      <w:hyperlink w:anchor="_Toc3861" w:history="1">
        <w:r>
          <w:rPr>
            <w:rFonts w:ascii="仿宋" w:eastAsia="仿宋" w:hAnsi="仿宋" w:cs="仿宋" w:hint="eastAsia"/>
            <w:lang w:eastAsia="zh-CN"/>
          </w:rPr>
          <w:t>(三)、监理与质量控制流程</w:t>
        </w:r>
        <w:r>
          <w:tab/>
        </w:r>
        <w:r>
          <w:fldChar w:fldCharType="begin"/>
        </w:r>
        <w:r>
          <w:instrText xml:space="preserve"> PAGEREF _Toc3861 \h </w:instrText>
        </w:r>
        <w:r>
          <w:fldChar w:fldCharType="separate"/>
        </w:r>
        <w:r>
          <w:t>32</w:t>
        </w:r>
        <w:r>
          <w:fldChar w:fldCharType="end"/>
        </w:r>
      </w:hyperlink>
    </w:p>
    <w:p>
      <w:pPr>
        <w:pStyle w:val="TOC1"/>
        <w:tabs>
          <w:tab w:val="right" w:leader="dot" w:pos="8306"/>
        </w:tabs>
      </w:pPr>
      <w:hyperlink w:anchor="_Toc2181" w:history="1">
        <w:r>
          <w:rPr>
            <w:rFonts w:ascii="仿宋" w:eastAsia="仿宋" w:hAnsi="仿宋" w:cs="仿宋" w:hint="eastAsia"/>
            <w:lang w:eastAsia="zh-CN"/>
          </w:rPr>
          <w:t>七、经济效益与社会效益优化</w:t>
        </w:r>
        <w:r>
          <w:tab/>
        </w:r>
        <w:r>
          <w:fldChar w:fldCharType="begin"/>
        </w:r>
        <w:r>
          <w:instrText xml:space="preserve"> PAGEREF _Toc2181 \h </w:instrText>
        </w:r>
        <w:r>
          <w:fldChar w:fldCharType="separate"/>
        </w:r>
        <w:r>
          <w:t>33</w:t>
        </w:r>
        <w:r>
          <w:fldChar w:fldCharType="end"/>
        </w:r>
      </w:hyperlink>
    </w:p>
    <w:p>
      <w:pPr>
        <w:pStyle w:val="TOC2"/>
        <w:tabs>
          <w:tab w:val="right" w:leader="dot" w:pos="8306"/>
        </w:tabs>
      </w:pPr>
      <w:hyperlink w:anchor="_Toc20271" w:history="1">
        <w:r>
          <w:rPr>
            <w:rFonts w:ascii="仿宋" w:eastAsia="仿宋" w:hAnsi="仿宋" w:cs="仿宋" w:hint="eastAsia"/>
            <w:lang w:eastAsia="zh-CN"/>
          </w:rPr>
          <w:t>(一)、经济效益提升策略</w:t>
        </w:r>
        <w:r>
          <w:tab/>
        </w:r>
        <w:r>
          <w:fldChar w:fldCharType="begin"/>
        </w:r>
        <w:r>
          <w:instrText xml:space="preserve"> PAGEREF _Toc20271 \h </w:instrText>
        </w:r>
        <w:r>
          <w:fldChar w:fldCharType="separate"/>
        </w:r>
        <w:r>
          <w:t>33</w:t>
        </w:r>
        <w:r>
          <w:fldChar w:fldCharType="end"/>
        </w:r>
      </w:hyperlink>
    </w:p>
    <w:p>
      <w:pPr>
        <w:pStyle w:val="TOC2"/>
        <w:tabs>
          <w:tab w:val="right" w:leader="dot" w:pos="8306"/>
        </w:tabs>
      </w:pPr>
      <w:hyperlink w:anchor="_Toc8308" w:history="1">
        <w:r>
          <w:rPr>
            <w:rFonts w:ascii="仿宋" w:eastAsia="仿宋" w:hAnsi="仿宋" w:cs="仿宋" w:hint="eastAsia"/>
            <w:lang w:eastAsia="zh-CN"/>
          </w:rPr>
          <w:t>(二)、社会效益增强方案</w:t>
        </w:r>
        <w:r>
          <w:tab/>
        </w:r>
        <w:r>
          <w:fldChar w:fldCharType="begin"/>
        </w:r>
        <w:r>
          <w:instrText xml:space="preserve"> PAGEREF _Toc8308 \h </w:instrText>
        </w:r>
        <w:r>
          <w:fldChar w:fldCharType="separate"/>
        </w:r>
        <w:r>
          <w:t>34</w:t>
        </w:r>
        <w:r>
          <w:fldChar w:fldCharType="end"/>
        </w:r>
      </w:hyperlink>
    </w:p>
    <w:p>
      <w:pPr>
        <w:pStyle w:val="TOC1"/>
        <w:tabs>
          <w:tab w:val="right" w:leader="dot" w:pos="8306"/>
        </w:tabs>
      </w:pPr>
      <w:hyperlink w:anchor="_Toc16973" w:history="1">
        <w:r>
          <w:rPr>
            <w:rFonts w:ascii="仿宋" w:eastAsia="仿宋" w:hAnsi="仿宋" w:cs="仿宋" w:hint="eastAsia"/>
            <w:lang w:eastAsia="zh-CN"/>
          </w:rPr>
          <w:t>八、环境保护与绿色发展</w:t>
        </w:r>
        <w:r>
          <w:tab/>
        </w:r>
        <w:r>
          <w:fldChar w:fldCharType="begin"/>
        </w:r>
        <w:r>
          <w:instrText xml:space="preserve"> PAGEREF _Toc16973 \h </w:instrText>
        </w:r>
        <w:r>
          <w:fldChar w:fldCharType="separate"/>
        </w:r>
        <w:r>
          <w:t>35</w:t>
        </w:r>
        <w:r>
          <w:fldChar w:fldCharType="end"/>
        </w:r>
      </w:hyperlink>
    </w:p>
    <w:p>
      <w:pPr>
        <w:pStyle w:val="TOC2"/>
        <w:tabs>
          <w:tab w:val="right" w:leader="dot" w:pos="8306"/>
        </w:tabs>
      </w:pPr>
      <w:hyperlink w:anchor="_Toc19321" w:history="1">
        <w:r>
          <w:rPr>
            <w:rFonts w:ascii="仿宋" w:eastAsia="仿宋" w:hAnsi="仿宋" w:cs="仿宋" w:hint="eastAsia"/>
            <w:lang w:eastAsia="zh-CN"/>
          </w:rPr>
          <w:t>(一)、环境保护措施</w:t>
        </w:r>
        <w:r>
          <w:tab/>
        </w:r>
        <w:r>
          <w:fldChar w:fldCharType="begin"/>
        </w:r>
        <w:r>
          <w:instrText xml:space="preserve"> PAGEREF _Toc19321 \h </w:instrText>
        </w:r>
        <w:r>
          <w:fldChar w:fldCharType="separate"/>
        </w:r>
        <w:r>
          <w:t>35</w:t>
        </w:r>
        <w:r>
          <w:fldChar w:fldCharType="end"/>
        </w:r>
      </w:hyperlink>
    </w:p>
    <w:p>
      <w:pPr>
        <w:pStyle w:val="TOC2"/>
        <w:tabs>
          <w:tab w:val="right" w:leader="dot" w:pos="8306"/>
        </w:tabs>
      </w:pPr>
      <w:hyperlink w:anchor="_Toc5309" w:history="1">
        <w:r>
          <w:rPr>
            <w:rFonts w:ascii="仿宋" w:eastAsia="仿宋" w:hAnsi="仿宋" w:cs="仿宋" w:hint="eastAsia"/>
            <w:lang w:eastAsia="zh-CN"/>
          </w:rPr>
          <w:t>(二)、绿色发展与可持续发展策略</w:t>
        </w:r>
        <w:r>
          <w:tab/>
        </w:r>
        <w:r>
          <w:fldChar w:fldCharType="begin"/>
        </w:r>
        <w:r>
          <w:instrText xml:space="preserve"> PAGEREF _Toc5309 \h </w:instrText>
        </w:r>
        <w:r>
          <w:fldChar w:fldCharType="separate"/>
        </w:r>
        <w:r>
          <w:t>37</w:t>
        </w:r>
        <w:r>
          <w:fldChar w:fldCharType="end"/>
        </w:r>
      </w:hyperlink>
    </w:p>
    <w:p>
      <w:pPr>
        <w:pStyle w:val="TOC1"/>
        <w:tabs>
          <w:tab w:val="right" w:leader="dot" w:pos="8306"/>
        </w:tabs>
      </w:pPr>
      <w:hyperlink w:anchor="_Toc14278" w:history="1">
        <w:r>
          <w:rPr>
            <w:rFonts w:ascii="仿宋" w:eastAsia="仿宋" w:hAnsi="仿宋" w:cs="仿宋" w:hint="eastAsia"/>
            <w:lang w:eastAsia="zh-CN"/>
          </w:rPr>
          <w:t>九、土地利用与规划方案</w:t>
        </w:r>
        <w:r>
          <w:tab/>
        </w:r>
        <w:r>
          <w:fldChar w:fldCharType="begin"/>
        </w:r>
        <w:r>
          <w:instrText xml:space="preserve"> PAGEREF _Toc14278 \h </w:instrText>
        </w:r>
        <w:r>
          <w:fldChar w:fldCharType="separate"/>
        </w:r>
        <w:r>
          <w:t>38</w:t>
        </w:r>
        <w:r>
          <w:fldChar w:fldCharType="end"/>
        </w:r>
      </w:hyperlink>
    </w:p>
    <w:p>
      <w:pPr>
        <w:pStyle w:val="TOC2"/>
        <w:tabs>
          <w:tab w:val="right" w:leader="dot" w:pos="8306"/>
        </w:tabs>
      </w:pPr>
      <w:hyperlink w:anchor="_Toc2721" w:history="1">
        <w:r>
          <w:rPr>
            <w:rFonts w:ascii="仿宋" w:eastAsia="仿宋" w:hAnsi="仿宋" w:cs="仿宋" w:hint="eastAsia"/>
            <w:lang w:eastAsia="zh-CN"/>
          </w:rPr>
          <w:t>(一)、项目用地情况分析</w:t>
        </w:r>
        <w:r>
          <w:tab/>
        </w:r>
        <w:r>
          <w:fldChar w:fldCharType="begin"/>
        </w:r>
        <w:r>
          <w:instrText xml:space="preserve"> PAGEREF _Toc2721 \h </w:instrText>
        </w:r>
        <w:r>
          <w:fldChar w:fldCharType="separate"/>
        </w:r>
        <w:r>
          <w:t>38</w:t>
        </w:r>
        <w:r>
          <w:fldChar w:fldCharType="end"/>
        </w:r>
      </w:hyperlink>
    </w:p>
    <w:p>
      <w:pPr>
        <w:pStyle w:val="TOC2"/>
        <w:tabs>
          <w:tab w:val="right" w:leader="dot" w:pos="8306"/>
        </w:tabs>
      </w:pPr>
      <w:hyperlink w:anchor="_Toc29917" w:history="1">
        <w:r>
          <w:rPr>
            <w:rFonts w:ascii="仿宋" w:eastAsia="仿宋" w:hAnsi="仿宋" w:cs="仿宋" w:hint="eastAsia"/>
            <w:lang w:eastAsia="zh-CN"/>
          </w:rPr>
          <w:t>(二)、土地利用规划方案</w:t>
        </w:r>
        <w:r>
          <w:tab/>
        </w:r>
        <w:r>
          <w:fldChar w:fldCharType="begin"/>
        </w:r>
        <w:r>
          <w:instrText xml:space="preserve"> PAGEREF _Toc29917 \h </w:instrText>
        </w:r>
        <w:r>
          <w:fldChar w:fldCharType="separate"/>
        </w:r>
        <w:r>
          <w:t>39</w:t>
        </w:r>
        <w:r>
          <w:fldChar w:fldCharType="end"/>
        </w:r>
      </w:hyperlink>
    </w:p>
    <w:p>
      <w:pPr>
        <w:pStyle w:val="TOC1"/>
        <w:tabs>
          <w:tab w:val="right" w:leader="dot" w:pos="8306"/>
        </w:tabs>
      </w:pPr>
      <w:hyperlink w:anchor="_Toc2479" w:history="1">
        <w:r>
          <w:rPr>
            <w:rFonts w:ascii="仿宋" w:eastAsia="仿宋" w:hAnsi="仿宋" w:cs="仿宋" w:hint="eastAsia"/>
            <w:lang w:eastAsia="zh-CN"/>
          </w:rPr>
          <w:t>十、项目进度计划</w:t>
        </w:r>
        <w:r>
          <w:tab/>
        </w:r>
        <w:r>
          <w:fldChar w:fldCharType="begin"/>
        </w:r>
        <w:r>
          <w:instrText xml:space="preserve"> PAGEREF _Toc2479 \h </w:instrText>
        </w:r>
        <w:r>
          <w:fldChar w:fldCharType="separate"/>
        </w:r>
        <w:r>
          <w:t>40</w:t>
        </w:r>
        <w:r>
          <w:fldChar w:fldCharType="end"/>
        </w:r>
      </w:hyperlink>
    </w:p>
    <w:p>
      <w:pPr>
        <w:pStyle w:val="TOC2"/>
        <w:tabs>
          <w:tab w:val="right" w:leader="dot" w:pos="8306"/>
        </w:tabs>
      </w:pPr>
      <w:hyperlink w:anchor="_Toc7384" w:history="1">
        <w:r>
          <w:rPr>
            <w:rFonts w:ascii="仿宋" w:eastAsia="仿宋" w:hAnsi="仿宋" w:cs="仿宋" w:hint="eastAsia"/>
            <w:lang w:eastAsia="zh-CN"/>
          </w:rPr>
          <w:t>(一)、建设周期</w:t>
        </w:r>
        <w:r>
          <w:tab/>
        </w:r>
        <w:r>
          <w:fldChar w:fldCharType="begin"/>
        </w:r>
        <w:r>
          <w:instrText xml:space="preserve"> PAGEREF _Toc7384 \h </w:instrText>
        </w:r>
        <w:r>
          <w:fldChar w:fldCharType="separate"/>
        </w:r>
        <w:r>
          <w:t>40</w:t>
        </w:r>
        <w:r>
          <w:fldChar w:fldCharType="end"/>
        </w:r>
      </w:hyperlink>
    </w:p>
    <w:p>
      <w:pPr>
        <w:pStyle w:val="TOC2"/>
        <w:tabs>
          <w:tab w:val="right" w:leader="dot" w:pos="8306"/>
        </w:tabs>
      </w:pPr>
      <w:hyperlink w:anchor="_Toc18925" w:history="1">
        <w:r>
          <w:rPr>
            <w:rFonts w:ascii="仿宋" w:eastAsia="仿宋" w:hAnsi="仿宋" w:cs="仿宋" w:hint="eastAsia"/>
            <w:lang w:eastAsia="zh-CN"/>
          </w:rPr>
          <w:t>(二)、建设进度</w:t>
        </w:r>
        <w:r>
          <w:tab/>
        </w:r>
        <w:r>
          <w:fldChar w:fldCharType="begin"/>
        </w:r>
        <w:r>
          <w:instrText xml:space="preserve"> PAGEREF _Toc18925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37" w:history="1">
        <w:r>
          <w:rPr>
            <w:rFonts w:ascii="仿宋" w:eastAsia="仿宋" w:hAnsi="仿宋" w:cs="仿宋" w:hint="eastAsia"/>
            <w:lang w:eastAsia="zh-CN"/>
          </w:rPr>
          <w:t>(三)、进度安排注意事项</w:t>
        </w:r>
        <w:r>
          <w:tab/>
        </w:r>
        <w:r>
          <w:fldChar w:fldCharType="begin"/>
        </w:r>
        <w:r>
          <w:instrText xml:space="preserve"> PAGEREF _Toc15537 \h </w:instrText>
        </w:r>
        <w:r>
          <w:fldChar w:fldCharType="separate"/>
        </w:r>
        <w:r>
          <w:t>42</w:t>
        </w:r>
        <w:r>
          <w:fldChar w:fldCharType="end"/>
        </w:r>
      </w:hyperlink>
    </w:p>
    <w:p>
      <w:pPr>
        <w:pStyle w:val="TOC2"/>
        <w:tabs>
          <w:tab w:val="right" w:leader="dot" w:pos="8306"/>
        </w:tabs>
      </w:pPr>
      <w:hyperlink w:anchor="_Toc11601" w:history="1">
        <w:r>
          <w:rPr>
            <w:rFonts w:ascii="仿宋" w:eastAsia="仿宋" w:hAnsi="仿宋" w:cs="仿宋" w:hint="eastAsia"/>
            <w:lang w:eastAsia="zh-CN"/>
          </w:rPr>
          <w:t>(四)、人力资源配置</w:t>
        </w:r>
        <w:r>
          <w:tab/>
        </w:r>
        <w:r>
          <w:fldChar w:fldCharType="begin"/>
        </w:r>
        <w:r>
          <w:instrText xml:space="preserve"> PAGEREF _Toc11601 \h </w:instrText>
        </w:r>
        <w:r>
          <w:fldChar w:fldCharType="separate"/>
        </w:r>
        <w:r>
          <w:t>43</w:t>
        </w:r>
        <w:r>
          <w:fldChar w:fldCharType="end"/>
        </w:r>
      </w:hyperlink>
    </w:p>
    <w:p>
      <w:pPr>
        <w:pStyle w:val="TOC2"/>
        <w:tabs>
          <w:tab w:val="right" w:leader="dot" w:pos="8306"/>
        </w:tabs>
      </w:pPr>
      <w:hyperlink w:anchor="_Toc7130" w:history="1">
        <w:r>
          <w:rPr>
            <w:rFonts w:ascii="仿宋" w:eastAsia="仿宋" w:hAnsi="仿宋" w:cs="仿宋" w:hint="eastAsia"/>
            <w:lang w:eastAsia="zh-CN"/>
          </w:rPr>
          <w:t>(五)、员工培训</w:t>
        </w:r>
        <w:r>
          <w:tab/>
        </w:r>
        <w:r>
          <w:fldChar w:fldCharType="begin"/>
        </w:r>
        <w:r>
          <w:instrText xml:space="preserve"> PAGEREF _Toc7130 \h </w:instrText>
        </w:r>
        <w:r>
          <w:fldChar w:fldCharType="separate"/>
        </w:r>
        <w:r>
          <w:t>45</w:t>
        </w:r>
        <w:r>
          <w:fldChar w:fldCharType="end"/>
        </w:r>
      </w:hyperlink>
    </w:p>
    <w:p>
      <w:pPr>
        <w:pStyle w:val="TOC2"/>
        <w:tabs>
          <w:tab w:val="right" w:leader="dot" w:pos="8306"/>
        </w:tabs>
      </w:pPr>
      <w:hyperlink w:anchor="_Toc32116" w:history="1">
        <w:r>
          <w:rPr>
            <w:rFonts w:ascii="仿宋" w:eastAsia="仿宋" w:hAnsi="仿宋" w:cs="仿宋" w:hint="eastAsia"/>
            <w:lang w:eastAsia="zh-CN"/>
          </w:rPr>
          <w:t>(六)、项目实施保障</w:t>
        </w:r>
        <w:r>
          <w:tab/>
        </w:r>
        <w:r>
          <w:fldChar w:fldCharType="begin"/>
        </w:r>
        <w:r>
          <w:instrText xml:space="preserve"> PAGEREF _Toc32116 \h </w:instrText>
        </w:r>
        <w:r>
          <w:fldChar w:fldCharType="separate"/>
        </w:r>
        <w:r>
          <w:t>45</w:t>
        </w:r>
        <w:r>
          <w:fldChar w:fldCharType="end"/>
        </w:r>
      </w:hyperlink>
    </w:p>
    <w:p>
      <w:pPr>
        <w:pStyle w:val="TOC2"/>
        <w:tabs>
          <w:tab w:val="right" w:leader="dot" w:pos="8306"/>
        </w:tabs>
      </w:pPr>
      <w:hyperlink w:anchor="_Toc17845" w:history="1">
        <w:r>
          <w:rPr>
            <w:rFonts w:ascii="仿宋" w:eastAsia="仿宋" w:hAnsi="仿宋" w:cs="仿宋" w:hint="eastAsia"/>
            <w:lang w:eastAsia="zh-CN"/>
          </w:rPr>
          <w:t>(七)、安全规范管理</w:t>
        </w:r>
        <w:r>
          <w:tab/>
        </w:r>
        <w:r>
          <w:fldChar w:fldCharType="begin"/>
        </w:r>
        <w:r>
          <w:instrText xml:space="preserve"> PAGEREF _Toc17845 \h </w:instrText>
        </w:r>
        <w:r>
          <w:fldChar w:fldCharType="separate"/>
        </w:r>
        <w:r>
          <w:t>46</w:t>
        </w:r>
        <w:r>
          <w:fldChar w:fldCharType="end"/>
        </w:r>
      </w:hyperlink>
    </w:p>
    <w:p>
      <w:pPr>
        <w:pStyle w:val="TOC1"/>
        <w:tabs>
          <w:tab w:val="right" w:leader="dot" w:pos="8306"/>
        </w:tabs>
      </w:pPr>
      <w:hyperlink w:anchor="_Toc1970" w:history="1">
        <w:r>
          <w:rPr>
            <w:rFonts w:ascii="仿宋" w:eastAsia="仿宋" w:hAnsi="仿宋" w:cs="仿宋" w:hint="eastAsia"/>
            <w:lang w:eastAsia="zh-CN"/>
          </w:rPr>
          <w:t>十一、技术创新与产业升级</w:t>
        </w:r>
        <w:r>
          <w:tab/>
        </w:r>
        <w:r>
          <w:fldChar w:fldCharType="begin"/>
        </w:r>
        <w:r>
          <w:instrText xml:space="preserve"> PAGEREF _Toc1970 \h </w:instrText>
        </w:r>
        <w:r>
          <w:fldChar w:fldCharType="separate"/>
        </w:r>
        <w:r>
          <w:t>48</w:t>
        </w:r>
        <w:r>
          <w:fldChar w:fldCharType="end"/>
        </w:r>
      </w:hyperlink>
    </w:p>
    <w:p>
      <w:pPr>
        <w:pStyle w:val="TOC2"/>
        <w:tabs>
          <w:tab w:val="right" w:leader="dot" w:pos="8306"/>
        </w:tabs>
      </w:pPr>
      <w:hyperlink w:anchor="_Toc2985" w:history="1">
        <w:r>
          <w:rPr>
            <w:rFonts w:ascii="仿宋" w:eastAsia="仿宋" w:hAnsi="仿宋" w:cs="仿宋" w:hint="eastAsia"/>
            <w:lang w:eastAsia="zh-CN"/>
          </w:rPr>
          <w:t>(一)、技术创新方向与目标</w:t>
        </w:r>
        <w:r>
          <w:tab/>
        </w:r>
        <w:r>
          <w:fldChar w:fldCharType="begin"/>
        </w:r>
        <w:r>
          <w:instrText xml:space="preserve"> PAGEREF _Toc2985 \h </w:instrText>
        </w:r>
        <w:r>
          <w:fldChar w:fldCharType="separate"/>
        </w:r>
        <w:r>
          <w:t>48</w:t>
        </w:r>
        <w:r>
          <w:fldChar w:fldCharType="end"/>
        </w:r>
      </w:hyperlink>
    </w:p>
    <w:p>
      <w:pPr>
        <w:pStyle w:val="TOC2"/>
        <w:tabs>
          <w:tab w:val="right" w:leader="dot" w:pos="8306"/>
        </w:tabs>
      </w:pPr>
      <w:hyperlink w:anchor="_Toc4972" w:history="1">
        <w:r>
          <w:rPr>
            <w:rFonts w:ascii="仿宋" w:eastAsia="仿宋" w:hAnsi="仿宋" w:cs="仿宋" w:hint="eastAsia"/>
            <w:lang w:eastAsia="zh-CN"/>
          </w:rPr>
          <w:t>(二)、产业升级路径与措施</w:t>
        </w:r>
        <w:r>
          <w:tab/>
        </w:r>
        <w:r>
          <w:fldChar w:fldCharType="begin"/>
        </w:r>
        <w:r>
          <w:instrText xml:space="preserve"> PAGEREF _Toc4972 \h </w:instrText>
        </w:r>
        <w:r>
          <w:fldChar w:fldCharType="separate"/>
        </w:r>
        <w:r>
          <w:t>49</w:t>
        </w:r>
        <w:r>
          <w:fldChar w:fldCharType="end"/>
        </w:r>
      </w:hyperlink>
    </w:p>
    <w:p>
      <w:pPr>
        <w:pStyle w:val="TOC1"/>
        <w:tabs>
          <w:tab w:val="right" w:leader="dot" w:pos="8306"/>
        </w:tabs>
      </w:pPr>
      <w:hyperlink w:anchor="_Toc11484" w:history="1">
        <w:r>
          <w:rPr>
            <w:rFonts w:ascii="仿宋" w:eastAsia="仿宋" w:hAnsi="仿宋" w:cs="仿宋" w:hint="eastAsia"/>
            <w:lang w:eastAsia="zh-CN"/>
          </w:rPr>
          <w:t>十二、项目变更管理</w:t>
        </w:r>
        <w:r>
          <w:tab/>
        </w:r>
        <w:r>
          <w:fldChar w:fldCharType="begin"/>
        </w:r>
        <w:r>
          <w:instrText xml:space="preserve"> PAGEREF _Toc11484 \h </w:instrText>
        </w:r>
        <w:r>
          <w:fldChar w:fldCharType="separate"/>
        </w:r>
        <w:r>
          <w:t>50</w:t>
        </w:r>
        <w:r>
          <w:fldChar w:fldCharType="end"/>
        </w:r>
      </w:hyperlink>
    </w:p>
    <w:p>
      <w:pPr>
        <w:pStyle w:val="TOC2"/>
        <w:tabs>
          <w:tab w:val="right" w:leader="dot" w:pos="8306"/>
        </w:tabs>
      </w:pPr>
      <w:hyperlink w:anchor="_Toc19278" w:history="1">
        <w:r>
          <w:rPr>
            <w:rFonts w:ascii="仿宋" w:eastAsia="仿宋" w:hAnsi="仿宋" w:cs="仿宋" w:hint="eastAsia"/>
            <w:lang w:eastAsia="zh-CN"/>
          </w:rPr>
          <w:t>(一)、变更控制流程</w:t>
        </w:r>
        <w:r>
          <w:tab/>
        </w:r>
        <w:r>
          <w:fldChar w:fldCharType="begin"/>
        </w:r>
        <w:r>
          <w:instrText xml:space="preserve"> PAGEREF _Toc19278 \h </w:instrText>
        </w:r>
        <w:r>
          <w:fldChar w:fldCharType="separate"/>
        </w:r>
        <w:r>
          <w:t>50</w:t>
        </w:r>
        <w:r>
          <w:fldChar w:fldCharType="end"/>
        </w:r>
      </w:hyperlink>
    </w:p>
    <w:p>
      <w:pPr>
        <w:pStyle w:val="TOC2"/>
        <w:tabs>
          <w:tab w:val="right" w:leader="dot" w:pos="8306"/>
        </w:tabs>
      </w:pPr>
      <w:hyperlink w:anchor="_Toc30952" w:history="1">
        <w:r>
          <w:rPr>
            <w:rFonts w:ascii="仿宋" w:eastAsia="仿宋" w:hAnsi="仿宋" w:cs="仿宋" w:hint="eastAsia"/>
            <w:lang w:eastAsia="zh-CN"/>
          </w:rPr>
          <w:t>(二)、影响评估与处理</w:t>
        </w:r>
        <w:r>
          <w:tab/>
        </w:r>
        <w:r>
          <w:fldChar w:fldCharType="begin"/>
        </w:r>
        <w:r>
          <w:instrText xml:space="preserve"> PAGEREF _Toc30952 \h </w:instrText>
        </w:r>
        <w:r>
          <w:fldChar w:fldCharType="separate"/>
        </w:r>
        <w:r>
          <w:t>51</w:t>
        </w:r>
        <w:r>
          <w:fldChar w:fldCharType="end"/>
        </w:r>
      </w:hyperlink>
    </w:p>
    <w:p>
      <w:pPr>
        <w:pStyle w:val="TOC2"/>
        <w:tabs>
          <w:tab w:val="right" w:leader="dot" w:pos="8306"/>
        </w:tabs>
      </w:pPr>
      <w:hyperlink w:anchor="_Toc14782" w:history="1">
        <w:r>
          <w:rPr>
            <w:rFonts w:ascii="仿宋" w:eastAsia="仿宋" w:hAnsi="仿宋" w:cs="仿宋" w:hint="eastAsia"/>
            <w:lang w:eastAsia="zh-CN"/>
          </w:rPr>
          <w:t>(三)、变更记录与追踪</w:t>
        </w:r>
        <w:r>
          <w:tab/>
        </w:r>
        <w:r>
          <w:fldChar w:fldCharType="begin"/>
        </w:r>
        <w:r>
          <w:instrText xml:space="preserve"> PAGEREF _Toc14782 \h </w:instrText>
        </w:r>
        <w:r>
          <w:fldChar w:fldCharType="separate"/>
        </w:r>
        <w:r>
          <w:t>53</w:t>
        </w:r>
        <w:r>
          <w:fldChar w:fldCharType="end"/>
        </w:r>
      </w:hyperlink>
    </w:p>
    <w:p>
      <w:pPr>
        <w:pStyle w:val="TOC2"/>
        <w:tabs>
          <w:tab w:val="right" w:leader="dot" w:pos="8306"/>
        </w:tabs>
      </w:pPr>
      <w:hyperlink w:anchor="_Toc11518" w:history="1">
        <w:r>
          <w:rPr>
            <w:rFonts w:ascii="仿宋" w:eastAsia="仿宋" w:hAnsi="仿宋" w:cs="仿宋" w:hint="eastAsia"/>
            <w:lang w:eastAsia="zh-CN"/>
          </w:rPr>
          <w:t>(四)、变更管理策略</w:t>
        </w:r>
        <w:r>
          <w:tab/>
        </w:r>
        <w:r>
          <w:fldChar w:fldCharType="begin"/>
        </w:r>
        <w:r>
          <w:instrText xml:space="preserve"> PAGEREF _Toc11518 \h </w:instrText>
        </w:r>
        <w:r>
          <w:fldChar w:fldCharType="separate"/>
        </w:r>
        <w:r>
          <w:t>54</w:t>
        </w:r>
        <w:r>
          <w:fldChar w:fldCharType="end"/>
        </w:r>
      </w:hyperlink>
    </w:p>
    <w:p>
      <w:pPr>
        <w:pStyle w:val="TOC1"/>
        <w:tabs>
          <w:tab w:val="right" w:leader="dot" w:pos="8306"/>
        </w:tabs>
      </w:pPr>
      <w:hyperlink w:anchor="_Toc14825" w:history="1">
        <w:r>
          <w:rPr>
            <w:rFonts w:ascii="仿宋" w:eastAsia="仿宋" w:hAnsi="仿宋" w:cs="仿宋" w:hint="eastAsia"/>
            <w:lang w:eastAsia="zh-CN"/>
          </w:rPr>
          <w:t>十三、法律法规与政策遵循</w:t>
        </w:r>
        <w:r>
          <w:tab/>
        </w:r>
        <w:r>
          <w:fldChar w:fldCharType="begin"/>
        </w:r>
        <w:r>
          <w:instrText xml:space="preserve"> PAGEREF _Toc14825 \h </w:instrText>
        </w:r>
        <w:r>
          <w:fldChar w:fldCharType="separate"/>
        </w:r>
        <w:r>
          <w:t>56</w:t>
        </w:r>
        <w:r>
          <w:fldChar w:fldCharType="end"/>
        </w:r>
      </w:hyperlink>
    </w:p>
    <w:p>
      <w:pPr>
        <w:pStyle w:val="TOC2"/>
        <w:tabs>
          <w:tab w:val="right" w:leader="dot" w:pos="8306"/>
        </w:tabs>
      </w:pPr>
      <w:hyperlink w:anchor="_Toc1874" w:history="1">
        <w:r>
          <w:rPr>
            <w:rFonts w:ascii="仿宋" w:eastAsia="仿宋" w:hAnsi="仿宋" w:cs="仿宋" w:hint="eastAsia"/>
            <w:lang w:eastAsia="zh-CN"/>
          </w:rPr>
          <w:t>(一)、法律法规遵守</w:t>
        </w:r>
        <w:r>
          <w:tab/>
        </w:r>
        <w:r>
          <w:fldChar w:fldCharType="begin"/>
        </w:r>
        <w:r>
          <w:instrText xml:space="preserve"> PAGEREF _Toc1874 \h </w:instrText>
        </w:r>
        <w:r>
          <w:fldChar w:fldCharType="separate"/>
        </w:r>
        <w:r>
          <w:t>56</w:t>
        </w:r>
        <w:r>
          <w:fldChar w:fldCharType="end"/>
        </w:r>
      </w:hyperlink>
    </w:p>
    <w:p>
      <w:pPr>
        <w:pStyle w:val="TOC2"/>
        <w:tabs>
          <w:tab w:val="right" w:leader="dot" w:pos="8306"/>
        </w:tabs>
      </w:pPr>
      <w:hyperlink w:anchor="_Toc2567" w:history="1">
        <w:r>
          <w:rPr>
            <w:rFonts w:ascii="仿宋" w:eastAsia="仿宋" w:hAnsi="仿宋" w:cs="仿宋" w:hint="eastAsia"/>
            <w:lang w:eastAsia="zh-CN"/>
          </w:rPr>
          <w:t>(二)、政策导向与利用</w:t>
        </w:r>
        <w:r>
          <w:tab/>
        </w:r>
        <w:r>
          <w:fldChar w:fldCharType="begin"/>
        </w:r>
        <w:r>
          <w:instrText xml:space="preserve"> PAGEREF _Toc2567 \h </w:instrText>
        </w:r>
        <w:r>
          <w:fldChar w:fldCharType="separate"/>
        </w:r>
        <w:r>
          <w:t>57</w:t>
        </w:r>
        <w:r>
          <w:fldChar w:fldCharType="end"/>
        </w:r>
      </w:hyperlink>
    </w:p>
    <w:p>
      <w:pPr>
        <w:pStyle w:val="TOC1"/>
        <w:tabs>
          <w:tab w:val="right" w:leader="dot" w:pos="8306"/>
        </w:tabs>
      </w:pPr>
      <w:hyperlink w:anchor="_Toc10957" w:history="1">
        <w:r>
          <w:rPr>
            <w:rFonts w:ascii="仿宋" w:eastAsia="仿宋" w:hAnsi="仿宋" w:cs="仿宋" w:hint="eastAsia"/>
            <w:lang w:eastAsia="zh-CN"/>
          </w:rPr>
          <w:t>十四、知识产权管理与保护</w:t>
        </w:r>
        <w:r>
          <w:tab/>
        </w:r>
        <w:r>
          <w:fldChar w:fldCharType="begin"/>
        </w:r>
        <w:r>
          <w:instrText xml:space="preserve"> PAGEREF _Toc10957 \h </w:instrText>
        </w:r>
        <w:r>
          <w:fldChar w:fldCharType="separate"/>
        </w:r>
        <w:r>
          <w:t>58</w:t>
        </w:r>
        <w:r>
          <w:fldChar w:fldCharType="end"/>
        </w:r>
      </w:hyperlink>
    </w:p>
    <w:p>
      <w:pPr>
        <w:pStyle w:val="TOC2"/>
        <w:tabs>
          <w:tab w:val="right" w:leader="dot" w:pos="8306"/>
        </w:tabs>
      </w:pPr>
      <w:hyperlink w:anchor="_Toc20670" w:history="1">
        <w:r>
          <w:rPr>
            <w:rFonts w:ascii="仿宋" w:eastAsia="仿宋" w:hAnsi="仿宋" w:cs="仿宋" w:hint="eastAsia"/>
            <w:lang w:eastAsia="zh-CN"/>
          </w:rPr>
          <w:t>(一)、知识产权管理体系建设</w:t>
        </w:r>
        <w:r>
          <w:tab/>
        </w:r>
        <w:r>
          <w:fldChar w:fldCharType="begin"/>
        </w:r>
        <w:r>
          <w:instrText xml:space="preserve"> PAGEREF _Toc20670 \h </w:instrText>
        </w:r>
        <w:r>
          <w:fldChar w:fldCharType="separate"/>
        </w:r>
        <w:r>
          <w:t>58</w:t>
        </w:r>
        <w:r>
          <w:fldChar w:fldCharType="end"/>
        </w:r>
      </w:hyperlink>
    </w:p>
    <w:p>
      <w:pPr>
        <w:pStyle w:val="TOC2"/>
        <w:tabs>
          <w:tab w:val="right" w:leader="dot" w:pos="8306"/>
        </w:tabs>
      </w:pPr>
      <w:hyperlink w:anchor="_Toc32078" w:history="1">
        <w:r>
          <w:rPr>
            <w:rFonts w:ascii="仿宋" w:eastAsia="仿宋" w:hAnsi="仿宋" w:cs="仿宋" w:hint="eastAsia"/>
            <w:lang w:eastAsia="zh-CN"/>
          </w:rPr>
          <w:t>(二)、知识产权保护措施</w:t>
        </w:r>
        <w:r>
          <w:tab/>
        </w:r>
        <w:r>
          <w:fldChar w:fldCharType="begin"/>
        </w:r>
        <w:r>
          <w:instrText xml:space="preserve"> PAGEREF _Toc32078 \h </w:instrText>
        </w:r>
        <w:r>
          <w:fldChar w:fldCharType="separate"/>
        </w:r>
        <w:r>
          <w:t>59</w:t>
        </w:r>
        <w:r>
          <w:fldChar w:fldCharType="end"/>
        </w:r>
      </w:hyperlink>
    </w:p>
    <w:p>
      <w:pPr>
        <w:pStyle w:val="TOC1"/>
        <w:tabs>
          <w:tab w:val="right" w:leader="dot" w:pos="8306"/>
        </w:tabs>
      </w:pPr>
      <w:hyperlink w:anchor="_Toc14050" w:history="1">
        <w:r>
          <w:rPr>
            <w:rFonts w:ascii="仿宋" w:eastAsia="仿宋" w:hAnsi="仿宋" w:cs="仿宋" w:hint="eastAsia"/>
            <w:lang w:eastAsia="zh-CN"/>
          </w:rPr>
          <w:t>十五、创新驱动与持续发展</w:t>
        </w:r>
        <w:r>
          <w:tab/>
        </w:r>
        <w:r>
          <w:fldChar w:fldCharType="begin"/>
        </w:r>
        <w:r>
          <w:instrText xml:space="preserve"> PAGEREF _Toc14050 \h </w:instrText>
        </w:r>
        <w:r>
          <w:fldChar w:fldCharType="separate"/>
        </w:r>
        <w:r>
          <w:t>60</w:t>
        </w:r>
        <w:r>
          <w:fldChar w:fldCharType="end"/>
        </w:r>
      </w:hyperlink>
    </w:p>
    <w:p>
      <w:pPr>
        <w:pStyle w:val="TOC2"/>
        <w:tabs>
          <w:tab w:val="right" w:leader="dot" w:pos="8306"/>
        </w:tabs>
      </w:pPr>
      <w:hyperlink w:anchor="_Toc15626" w:history="1">
        <w:r>
          <w:rPr>
            <w:rFonts w:ascii="仿宋" w:eastAsia="仿宋" w:hAnsi="仿宋" w:cs="仿宋" w:hint="eastAsia"/>
            <w:lang w:eastAsia="zh-CN"/>
          </w:rPr>
          <w:t>(一)、创新驱动战略实施</w:t>
        </w:r>
        <w:r>
          <w:tab/>
        </w:r>
        <w:r>
          <w:fldChar w:fldCharType="begin"/>
        </w:r>
        <w:r>
          <w:instrText xml:space="preserve"> PAGEREF _Toc15626 \h </w:instrText>
        </w:r>
        <w:r>
          <w:fldChar w:fldCharType="separate"/>
        </w:r>
        <w:r>
          <w:t>60</w:t>
        </w:r>
        <w:r>
          <w:fldChar w:fldCharType="end"/>
        </w:r>
      </w:hyperlink>
    </w:p>
    <w:p>
      <w:pPr>
        <w:pStyle w:val="TOC2"/>
        <w:tabs>
          <w:tab w:val="right" w:leader="dot" w:pos="8306"/>
        </w:tabs>
      </w:pPr>
      <w:hyperlink w:anchor="_Toc32729" w:history="1">
        <w:r>
          <w:rPr>
            <w:rFonts w:ascii="仿宋" w:eastAsia="仿宋" w:hAnsi="仿宋" w:cs="仿宋" w:hint="eastAsia"/>
            <w:lang w:eastAsia="zh-CN"/>
          </w:rPr>
          <w:t>(二)、持续发展路径探索</w:t>
        </w:r>
        <w:r>
          <w:tab/>
        </w:r>
        <w:r>
          <w:fldChar w:fldCharType="begin"/>
        </w:r>
        <w:r>
          <w:instrText xml:space="preserve"> PAGEREF _Toc32729 \h </w:instrText>
        </w:r>
        <w:r>
          <w:fldChar w:fldCharType="separate"/>
        </w:r>
        <w:r>
          <w:t>62</w:t>
        </w:r>
        <w:r>
          <w:fldChar w:fldCharType="end"/>
        </w:r>
      </w:hyperlink>
    </w:p>
    <w:p>
      <w:pPr>
        <w:pStyle w:val="TOC1"/>
        <w:tabs>
          <w:tab w:val="right" w:leader="dot" w:pos="8306"/>
        </w:tabs>
      </w:pPr>
      <w:hyperlink w:anchor="_Toc11716" w:history="1">
        <w:r>
          <w:rPr>
            <w:rFonts w:ascii="仿宋" w:eastAsia="仿宋" w:hAnsi="仿宋" w:cs="仿宋" w:hint="eastAsia"/>
            <w:lang w:eastAsia="zh-CN"/>
          </w:rPr>
          <w:t>十六、产业协同与集群发展</w:t>
        </w:r>
        <w:r>
          <w:tab/>
        </w:r>
        <w:r>
          <w:fldChar w:fldCharType="begin"/>
        </w:r>
        <w:r>
          <w:instrText xml:space="preserve"> PAGEREF _Toc11716 \h </w:instrText>
        </w:r>
        <w:r>
          <w:fldChar w:fldCharType="separate"/>
        </w:r>
        <w:r>
          <w:t>66</w:t>
        </w:r>
        <w:r>
          <w:fldChar w:fldCharType="end"/>
        </w:r>
      </w:hyperlink>
    </w:p>
    <w:p>
      <w:pPr>
        <w:pStyle w:val="TOC2"/>
        <w:tabs>
          <w:tab w:val="right" w:leader="dot" w:pos="8306"/>
        </w:tabs>
      </w:pPr>
      <w:hyperlink w:anchor="_Toc7785" w:history="1">
        <w:r>
          <w:rPr>
            <w:rFonts w:ascii="仿宋" w:eastAsia="仿宋" w:hAnsi="仿宋" w:cs="仿宋" w:hint="eastAsia"/>
            <w:lang w:eastAsia="zh-CN"/>
          </w:rPr>
          <w:t>(一)、产业协同机制建设</w:t>
        </w:r>
        <w:r>
          <w:tab/>
        </w:r>
        <w:r>
          <w:fldChar w:fldCharType="begin"/>
        </w:r>
        <w:r>
          <w:instrText xml:space="preserve"> PAGEREF _Toc7785 \h </w:instrText>
        </w:r>
        <w:r>
          <w:fldChar w:fldCharType="separate"/>
        </w:r>
        <w:r>
          <w:t>66</w:t>
        </w:r>
        <w:r>
          <w:fldChar w:fldCharType="end"/>
        </w:r>
      </w:hyperlink>
    </w:p>
    <w:p>
      <w:pPr>
        <w:pStyle w:val="TOC2"/>
        <w:tabs>
          <w:tab w:val="right" w:leader="dot" w:pos="8306"/>
        </w:tabs>
      </w:pPr>
      <w:hyperlink w:anchor="_Toc1273" w:history="1">
        <w:r>
          <w:rPr>
            <w:rFonts w:ascii="仿宋" w:eastAsia="仿宋" w:hAnsi="仿宋" w:cs="仿宋" w:hint="eastAsia"/>
            <w:lang w:eastAsia="zh-CN"/>
          </w:rPr>
          <w:t>(二)、产业集群培育与发展</w:t>
        </w:r>
        <w:r>
          <w:tab/>
        </w:r>
        <w:r>
          <w:fldChar w:fldCharType="begin"/>
        </w:r>
        <w:r>
          <w:instrText xml:space="preserve"> PAGEREF _Toc1273 \h </w:instrText>
        </w:r>
        <w:r>
          <w:fldChar w:fldCharType="separate"/>
        </w:r>
        <w:r>
          <w:t>67</w:t>
        </w:r>
        <w:r>
          <w:fldChar w:fldCharType="end"/>
        </w:r>
      </w:hyperlink>
    </w:p>
    <w:p>
      <w:pPr>
        <w:pStyle w:val="TOC1"/>
        <w:tabs>
          <w:tab w:val="right" w:leader="dot" w:pos="8306"/>
        </w:tabs>
      </w:pPr>
      <w:hyperlink w:anchor="_Toc28866" w:history="1">
        <w:r>
          <w:rPr>
            <w:rFonts w:ascii="仿宋" w:eastAsia="仿宋" w:hAnsi="仿宋" w:cs="仿宋" w:hint="eastAsia"/>
            <w:lang w:eastAsia="zh-CN"/>
          </w:rPr>
          <w:t>十七、成果转化与推广应用</w:t>
        </w:r>
        <w:r>
          <w:tab/>
        </w:r>
        <w:r>
          <w:fldChar w:fldCharType="begin"/>
        </w:r>
        <w:r>
          <w:instrText xml:space="preserve"> PAGEREF _Toc28866 \h </w:instrText>
        </w:r>
        <w:r>
          <w:fldChar w:fldCharType="separate"/>
        </w:r>
        <w:r>
          <w:t>68</w:t>
        </w:r>
        <w:r>
          <w:fldChar w:fldCharType="end"/>
        </w:r>
      </w:hyperlink>
    </w:p>
    <w:p>
      <w:pPr>
        <w:pStyle w:val="TOC2"/>
        <w:tabs>
          <w:tab w:val="right" w:leader="dot" w:pos="8306"/>
        </w:tabs>
      </w:pPr>
      <w:hyperlink w:anchor="_Toc13360" w:history="1">
        <w:r>
          <w:rPr>
            <w:rFonts w:ascii="仿宋" w:eastAsia="仿宋" w:hAnsi="仿宋" w:cs="仿宋" w:hint="eastAsia"/>
            <w:lang w:eastAsia="zh-CN"/>
          </w:rPr>
          <w:t>(一)、成果转化策略制定</w:t>
        </w:r>
        <w:r>
          <w:tab/>
        </w:r>
        <w:r>
          <w:fldChar w:fldCharType="begin"/>
        </w:r>
        <w:r>
          <w:instrText xml:space="preserve"> PAGEREF _Toc13360 \h </w:instrText>
        </w:r>
        <w:r>
          <w:fldChar w:fldCharType="separate"/>
        </w:r>
        <w:r>
          <w:t>68</w:t>
        </w:r>
        <w:r>
          <w:fldChar w:fldCharType="end"/>
        </w:r>
      </w:hyperlink>
    </w:p>
    <w:p>
      <w:pPr>
        <w:pStyle w:val="TOC2"/>
        <w:tabs>
          <w:tab w:val="right" w:leader="dot" w:pos="8306"/>
        </w:tabs>
      </w:pPr>
      <w:hyperlink w:anchor="_Toc26105" w:history="1">
        <w:r>
          <w:rPr>
            <w:rFonts w:ascii="仿宋" w:eastAsia="仿宋" w:hAnsi="仿宋" w:cs="仿宋" w:hint="eastAsia"/>
            <w:lang w:eastAsia="zh-CN"/>
          </w:rPr>
          <w:t>(二)、成果推广应用方案</w:t>
        </w:r>
        <w:r>
          <w:tab/>
        </w:r>
        <w:r>
          <w:fldChar w:fldCharType="begin"/>
        </w:r>
        <w:r>
          <w:instrText xml:space="preserve"> PAGEREF _Toc26105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3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0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直接收益：假设单质项目的产品或服务年销售收入为XX万元。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8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若单质项目成功推广新型环保产品，比如采用可回收材料的包装，可能会激发消费者对可持续产品的需求。这种需求的增长可能迫使整个行业转向更环保的产品设计和生产方法。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单质项目对新原料和技术的需求可能促使供应商调整生产策略，比如采用更环保的生产方法或开发新型原材料。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73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6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单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单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单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686"/>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810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https://d.book118.com/766021032043010041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8D3130"/>
    <w:rsid w:val="598D31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021032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2024-01-18T12:52:00Z</dcterms:created>
  <dcterms:modified xsi:type="dcterms:W3CDTF">2024-01-18T12:53:18Z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A4DF645027424516B4BE3A3A70E891F2_11</vt:lpwstr>
  </property>
  <property fmtid="{D5CDD505-2E9C-101B-9397-08002B2CF9AE}" pid="3" name="KSOProductBuildVer">
    <vt:lpwstr>2052-12.1.0.16120</vt:lpwstr>
  </property>
</Properties>
</file>