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72" w:history="1">
        <w:r>
          <w:rPr>
            <w:rFonts w:ascii="仿宋" w:eastAsia="仿宋" w:hAnsi="仿宋" w:cs="仿宋" w:hint="eastAsia"/>
            <w:lang w:eastAsia="zh-CN"/>
          </w:rPr>
          <w:t>前言</w:t>
        </w:r>
        <w:r>
          <w:tab/>
        </w:r>
        <w:r>
          <w:fldChar w:fldCharType="begin"/>
        </w:r>
        <w:r>
          <w:instrText xml:space="preserve"> PAGEREF _Toc27672 \h </w:instrText>
        </w:r>
        <w:r>
          <w:fldChar w:fldCharType="separate"/>
        </w:r>
        <w:r>
          <w:t>3</w:t>
        </w:r>
        <w:r>
          <w:fldChar w:fldCharType="end"/>
        </w:r>
      </w:hyperlink>
    </w:p>
    <w:p>
      <w:pPr>
        <w:pStyle w:val="TOC1"/>
        <w:tabs>
          <w:tab w:val="right" w:leader="dot" w:pos="8306"/>
        </w:tabs>
      </w:pPr>
      <w:hyperlink w:anchor="_Toc24188" w:history="1">
        <w:r>
          <w:rPr>
            <w:rFonts w:ascii="仿宋" w:eastAsia="仿宋" w:hAnsi="仿宋" w:cs="仿宋" w:hint="eastAsia"/>
            <w:lang w:eastAsia="zh-CN"/>
          </w:rPr>
          <w:t>一、产品规划分析</w:t>
        </w:r>
        <w:r>
          <w:tab/>
        </w:r>
        <w:r>
          <w:fldChar w:fldCharType="begin"/>
        </w:r>
        <w:r>
          <w:instrText xml:space="preserve"> PAGEREF _Toc24188 \h </w:instrText>
        </w:r>
        <w:r>
          <w:fldChar w:fldCharType="separate"/>
        </w:r>
        <w:r>
          <w:t>3</w:t>
        </w:r>
        <w:r>
          <w:fldChar w:fldCharType="end"/>
        </w:r>
      </w:hyperlink>
    </w:p>
    <w:p>
      <w:pPr>
        <w:pStyle w:val="TOC2"/>
        <w:tabs>
          <w:tab w:val="right" w:leader="dot" w:pos="8306"/>
        </w:tabs>
      </w:pPr>
      <w:hyperlink w:anchor="_Toc13670" w:history="1">
        <w:r>
          <w:rPr>
            <w:rFonts w:ascii="仿宋" w:eastAsia="仿宋" w:hAnsi="仿宋" w:cs="仿宋" w:hint="eastAsia"/>
            <w:lang w:eastAsia="zh-CN"/>
          </w:rPr>
          <w:t>(一)、产品规划</w:t>
        </w:r>
        <w:r>
          <w:tab/>
        </w:r>
        <w:r>
          <w:fldChar w:fldCharType="begin"/>
        </w:r>
        <w:r>
          <w:instrText xml:space="preserve"> PAGEREF _Toc13670 \h </w:instrText>
        </w:r>
        <w:r>
          <w:fldChar w:fldCharType="separate"/>
        </w:r>
        <w:r>
          <w:t>3</w:t>
        </w:r>
        <w:r>
          <w:fldChar w:fldCharType="end"/>
        </w:r>
      </w:hyperlink>
    </w:p>
    <w:p>
      <w:pPr>
        <w:pStyle w:val="TOC2"/>
        <w:tabs>
          <w:tab w:val="right" w:leader="dot" w:pos="8306"/>
        </w:tabs>
      </w:pPr>
      <w:hyperlink w:anchor="_Toc10264" w:history="1">
        <w:r>
          <w:rPr>
            <w:rFonts w:ascii="仿宋" w:eastAsia="仿宋" w:hAnsi="仿宋" w:cs="仿宋" w:hint="eastAsia"/>
            <w:lang w:eastAsia="zh-CN"/>
          </w:rPr>
          <w:t>(二)、建设规模</w:t>
        </w:r>
        <w:r>
          <w:tab/>
        </w:r>
        <w:r>
          <w:fldChar w:fldCharType="begin"/>
        </w:r>
        <w:r>
          <w:instrText xml:space="preserve"> PAGEREF _Toc10264 \h </w:instrText>
        </w:r>
        <w:r>
          <w:fldChar w:fldCharType="separate"/>
        </w:r>
        <w:r>
          <w:t>4</w:t>
        </w:r>
        <w:r>
          <w:fldChar w:fldCharType="end"/>
        </w:r>
      </w:hyperlink>
    </w:p>
    <w:p>
      <w:pPr>
        <w:pStyle w:val="TOC1"/>
        <w:tabs>
          <w:tab w:val="right" w:leader="dot" w:pos="8306"/>
        </w:tabs>
      </w:pPr>
      <w:hyperlink w:anchor="_Toc9374" w:history="1">
        <w:r>
          <w:rPr>
            <w:rFonts w:ascii="仿宋" w:eastAsia="仿宋" w:hAnsi="仿宋" w:cs="仿宋" w:hint="eastAsia"/>
            <w:lang w:eastAsia="zh-CN"/>
          </w:rPr>
          <w:t>二、玻璃清洁器项目选址可行性分析</w:t>
        </w:r>
        <w:r>
          <w:tab/>
        </w:r>
        <w:r>
          <w:fldChar w:fldCharType="begin"/>
        </w:r>
        <w:r>
          <w:instrText xml:space="preserve"> PAGEREF _Toc9374 \h </w:instrText>
        </w:r>
        <w:r>
          <w:fldChar w:fldCharType="separate"/>
        </w:r>
        <w:r>
          <w:t>5</w:t>
        </w:r>
        <w:r>
          <w:fldChar w:fldCharType="end"/>
        </w:r>
      </w:hyperlink>
    </w:p>
    <w:p>
      <w:pPr>
        <w:pStyle w:val="TOC2"/>
        <w:tabs>
          <w:tab w:val="right" w:leader="dot" w:pos="8306"/>
        </w:tabs>
      </w:pPr>
      <w:hyperlink w:anchor="_Toc16494" w:history="1">
        <w:r>
          <w:rPr>
            <w:rFonts w:ascii="仿宋" w:eastAsia="仿宋" w:hAnsi="仿宋" w:cs="仿宋" w:hint="eastAsia"/>
            <w:lang w:eastAsia="zh-CN"/>
          </w:rPr>
          <w:t>(一)、玻璃清洁器项目选址</w:t>
        </w:r>
        <w:r>
          <w:tab/>
        </w:r>
        <w:r>
          <w:fldChar w:fldCharType="begin"/>
        </w:r>
        <w:r>
          <w:instrText xml:space="preserve"> PAGEREF _Toc16494 \h </w:instrText>
        </w:r>
        <w:r>
          <w:fldChar w:fldCharType="separate"/>
        </w:r>
        <w:r>
          <w:t>5</w:t>
        </w:r>
        <w:r>
          <w:fldChar w:fldCharType="end"/>
        </w:r>
      </w:hyperlink>
    </w:p>
    <w:p>
      <w:pPr>
        <w:pStyle w:val="TOC2"/>
        <w:tabs>
          <w:tab w:val="right" w:leader="dot" w:pos="8306"/>
        </w:tabs>
      </w:pPr>
      <w:hyperlink w:anchor="_Toc19271" w:history="1">
        <w:r>
          <w:rPr>
            <w:rFonts w:ascii="仿宋" w:eastAsia="仿宋" w:hAnsi="仿宋" w:cs="仿宋" w:hint="eastAsia"/>
            <w:lang w:eastAsia="zh-CN"/>
          </w:rPr>
          <w:t>(二)、用地控制指标</w:t>
        </w:r>
        <w:r>
          <w:tab/>
        </w:r>
        <w:r>
          <w:fldChar w:fldCharType="begin"/>
        </w:r>
        <w:r>
          <w:instrText xml:space="preserve"> PAGEREF _Toc19271 \h </w:instrText>
        </w:r>
        <w:r>
          <w:fldChar w:fldCharType="separate"/>
        </w:r>
        <w:r>
          <w:t>5</w:t>
        </w:r>
        <w:r>
          <w:fldChar w:fldCharType="end"/>
        </w:r>
      </w:hyperlink>
    </w:p>
    <w:p>
      <w:pPr>
        <w:pStyle w:val="TOC2"/>
        <w:tabs>
          <w:tab w:val="right" w:leader="dot" w:pos="8306"/>
        </w:tabs>
      </w:pPr>
      <w:hyperlink w:anchor="_Toc6284" w:history="1">
        <w:r>
          <w:rPr>
            <w:rFonts w:ascii="仿宋" w:eastAsia="仿宋" w:hAnsi="仿宋" w:cs="仿宋" w:hint="eastAsia"/>
            <w:lang w:eastAsia="zh-CN"/>
          </w:rPr>
          <w:t>(三)、节约用地措施</w:t>
        </w:r>
        <w:r>
          <w:tab/>
        </w:r>
        <w:r>
          <w:fldChar w:fldCharType="begin"/>
        </w:r>
        <w:r>
          <w:instrText xml:space="preserve"> PAGEREF _Toc6284 \h </w:instrText>
        </w:r>
        <w:r>
          <w:fldChar w:fldCharType="separate"/>
        </w:r>
        <w:r>
          <w:t>7</w:t>
        </w:r>
        <w:r>
          <w:fldChar w:fldCharType="end"/>
        </w:r>
      </w:hyperlink>
    </w:p>
    <w:p>
      <w:pPr>
        <w:pStyle w:val="TOC2"/>
        <w:tabs>
          <w:tab w:val="right" w:leader="dot" w:pos="8306"/>
        </w:tabs>
      </w:pPr>
      <w:hyperlink w:anchor="_Toc3388" w:history="1">
        <w:r>
          <w:rPr>
            <w:rFonts w:ascii="仿宋" w:eastAsia="仿宋" w:hAnsi="仿宋" w:cs="仿宋" w:hint="eastAsia"/>
            <w:lang w:eastAsia="zh-CN"/>
          </w:rPr>
          <w:t>(四)、总图布置方案</w:t>
        </w:r>
        <w:r>
          <w:tab/>
        </w:r>
        <w:r>
          <w:fldChar w:fldCharType="begin"/>
        </w:r>
        <w:r>
          <w:instrText xml:space="preserve"> PAGEREF _Toc3388 \h </w:instrText>
        </w:r>
        <w:r>
          <w:fldChar w:fldCharType="separate"/>
        </w:r>
        <w:r>
          <w:t>8</w:t>
        </w:r>
        <w:r>
          <w:fldChar w:fldCharType="end"/>
        </w:r>
      </w:hyperlink>
    </w:p>
    <w:p>
      <w:pPr>
        <w:pStyle w:val="TOC2"/>
        <w:tabs>
          <w:tab w:val="right" w:leader="dot" w:pos="8306"/>
        </w:tabs>
      </w:pPr>
      <w:hyperlink w:anchor="_Toc26594" w:history="1">
        <w:r>
          <w:rPr>
            <w:rFonts w:ascii="仿宋" w:eastAsia="仿宋" w:hAnsi="仿宋" w:cs="仿宋" w:hint="eastAsia"/>
            <w:lang w:eastAsia="zh-CN"/>
          </w:rPr>
          <w:t>(五)、选址综合评价</w:t>
        </w:r>
        <w:r>
          <w:tab/>
        </w:r>
        <w:r>
          <w:fldChar w:fldCharType="begin"/>
        </w:r>
        <w:r>
          <w:instrText xml:space="preserve"> PAGEREF _Toc26594 \h </w:instrText>
        </w:r>
        <w:r>
          <w:fldChar w:fldCharType="separate"/>
        </w:r>
        <w:r>
          <w:t>9</w:t>
        </w:r>
        <w:r>
          <w:fldChar w:fldCharType="end"/>
        </w:r>
      </w:hyperlink>
    </w:p>
    <w:p>
      <w:pPr>
        <w:pStyle w:val="TOC1"/>
        <w:tabs>
          <w:tab w:val="right" w:leader="dot" w:pos="8306"/>
        </w:tabs>
      </w:pPr>
      <w:hyperlink w:anchor="_Toc828" w:history="1">
        <w:r>
          <w:rPr>
            <w:rFonts w:ascii="仿宋" w:eastAsia="仿宋" w:hAnsi="仿宋" w:cs="仿宋" w:hint="eastAsia"/>
            <w:lang w:eastAsia="zh-CN"/>
          </w:rPr>
          <w:t>三、玻璃清洁器项目可持续发展</w:t>
        </w:r>
        <w:r>
          <w:tab/>
        </w:r>
        <w:r>
          <w:fldChar w:fldCharType="begin"/>
        </w:r>
        <w:r>
          <w:instrText xml:space="preserve"> PAGEREF _Toc828 \h </w:instrText>
        </w:r>
        <w:r>
          <w:fldChar w:fldCharType="separate"/>
        </w:r>
        <w:r>
          <w:t>10</w:t>
        </w:r>
        <w:r>
          <w:fldChar w:fldCharType="end"/>
        </w:r>
      </w:hyperlink>
    </w:p>
    <w:p>
      <w:pPr>
        <w:pStyle w:val="TOC2"/>
        <w:tabs>
          <w:tab w:val="right" w:leader="dot" w:pos="8306"/>
        </w:tabs>
      </w:pPr>
      <w:hyperlink w:anchor="_Toc28411" w:history="1">
        <w:r>
          <w:rPr>
            <w:rFonts w:ascii="仿宋" w:eastAsia="仿宋" w:hAnsi="仿宋" w:cs="仿宋" w:hint="eastAsia"/>
            <w:lang w:eastAsia="zh-CN"/>
          </w:rPr>
          <w:t>(一)、可持续战略与实践</w:t>
        </w:r>
        <w:r>
          <w:tab/>
        </w:r>
        <w:r>
          <w:fldChar w:fldCharType="begin"/>
        </w:r>
        <w:r>
          <w:instrText xml:space="preserve"> PAGEREF _Toc28411 \h </w:instrText>
        </w:r>
        <w:r>
          <w:fldChar w:fldCharType="separate"/>
        </w:r>
        <w:r>
          <w:t>10</w:t>
        </w:r>
        <w:r>
          <w:fldChar w:fldCharType="end"/>
        </w:r>
      </w:hyperlink>
    </w:p>
    <w:p>
      <w:pPr>
        <w:pStyle w:val="TOC2"/>
        <w:tabs>
          <w:tab w:val="right" w:leader="dot" w:pos="8306"/>
        </w:tabs>
      </w:pPr>
      <w:hyperlink w:anchor="_Toc29516" w:history="1">
        <w:r>
          <w:rPr>
            <w:rFonts w:ascii="仿宋" w:eastAsia="仿宋" w:hAnsi="仿宋" w:cs="仿宋" w:hint="eastAsia"/>
            <w:lang w:eastAsia="zh-CN"/>
          </w:rPr>
          <w:t>(二)、环保与社会责任</w:t>
        </w:r>
        <w:r>
          <w:tab/>
        </w:r>
        <w:r>
          <w:fldChar w:fldCharType="begin"/>
        </w:r>
        <w:r>
          <w:instrText xml:space="preserve"> PAGEREF _Toc29516 \h </w:instrText>
        </w:r>
        <w:r>
          <w:fldChar w:fldCharType="separate"/>
        </w:r>
        <w:r>
          <w:t>11</w:t>
        </w:r>
        <w:r>
          <w:fldChar w:fldCharType="end"/>
        </w:r>
      </w:hyperlink>
    </w:p>
    <w:p>
      <w:pPr>
        <w:pStyle w:val="TOC1"/>
        <w:tabs>
          <w:tab w:val="right" w:leader="dot" w:pos="8306"/>
        </w:tabs>
      </w:pPr>
      <w:hyperlink w:anchor="_Toc19678" w:history="1">
        <w:r>
          <w:rPr>
            <w:rFonts w:ascii="仿宋" w:eastAsia="仿宋" w:hAnsi="仿宋" w:cs="仿宋" w:hint="eastAsia"/>
            <w:lang w:eastAsia="zh-CN"/>
          </w:rPr>
          <w:t>四、玻璃清洁器项目危机管理</w:t>
        </w:r>
        <w:r>
          <w:tab/>
        </w:r>
        <w:r>
          <w:fldChar w:fldCharType="begin"/>
        </w:r>
        <w:r>
          <w:instrText xml:space="preserve"> PAGEREF _Toc19678 \h </w:instrText>
        </w:r>
        <w:r>
          <w:fldChar w:fldCharType="separate"/>
        </w:r>
        <w:r>
          <w:t>12</w:t>
        </w:r>
        <w:r>
          <w:fldChar w:fldCharType="end"/>
        </w:r>
      </w:hyperlink>
    </w:p>
    <w:p>
      <w:pPr>
        <w:pStyle w:val="TOC2"/>
        <w:tabs>
          <w:tab w:val="right" w:leader="dot" w:pos="8306"/>
        </w:tabs>
      </w:pPr>
      <w:hyperlink w:anchor="_Toc5379" w:history="1">
        <w:r>
          <w:rPr>
            <w:rFonts w:ascii="仿宋" w:eastAsia="仿宋" w:hAnsi="仿宋" w:cs="仿宋" w:hint="eastAsia"/>
            <w:lang w:eastAsia="zh-CN"/>
          </w:rPr>
          <w:t>(一)、危机预警与识别</w:t>
        </w:r>
        <w:r>
          <w:tab/>
        </w:r>
        <w:r>
          <w:fldChar w:fldCharType="begin"/>
        </w:r>
        <w:r>
          <w:instrText xml:space="preserve"> PAGEREF _Toc5379 \h </w:instrText>
        </w:r>
        <w:r>
          <w:fldChar w:fldCharType="separate"/>
        </w:r>
        <w:r>
          <w:t>12</w:t>
        </w:r>
        <w:r>
          <w:fldChar w:fldCharType="end"/>
        </w:r>
      </w:hyperlink>
    </w:p>
    <w:p>
      <w:pPr>
        <w:pStyle w:val="TOC2"/>
        <w:tabs>
          <w:tab w:val="right" w:leader="dot" w:pos="8306"/>
        </w:tabs>
      </w:pPr>
      <w:hyperlink w:anchor="_Toc25783" w:history="1">
        <w:r>
          <w:rPr>
            <w:rFonts w:ascii="仿宋" w:eastAsia="仿宋" w:hAnsi="仿宋" w:cs="仿宋" w:hint="eastAsia"/>
            <w:lang w:eastAsia="zh-CN"/>
          </w:rPr>
          <w:t>(二)、危机应对与恢复</w:t>
        </w:r>
        <w:r>
          <w:tab/>
        </w:r>
        <w:r>
          <w:fldChar w:fldCharType="begin"/>
        </w:r>
        <w:r>
          <w:instrText xml:space="preserve"> PAGEREF _Toc25783 \h </w:instrText>
        </w:r>
        <w:r>
          <w:fldChar w:fldCharType="separate"/>
        </w:r>
        <w:r>
          <w:t>13</w:t>
        </w:r>
        <w:r>
          <w:fldChar w:fldCharType="end"/>
        </w:r>
      </w:hyperlink>
    </w:p>
    <w:p>
      <w:pPr>
        <w:pStyle w:val="TOC1"/>
        <w:tabs>
          <w:tab w:val="right" w:leader="dot" w:pos="8306"/>
        </w:tabs>
      </w:pPr>
      <w:hyperlink w:anchor="_Toc18725" w:history="1">
        <w:r>
          <w:rPr>
            <w:rFonts w:ascii="仿宋" w:eastAsia="仿宋" w:hAnsi="仿宋" w:cs="仿宋" w:hint="eastAsia"/>
            <w:lang w:eastAsia="zh-CN"/>
          </w:rPr>
          <w:t>五、玻璃清洁器项目建设单位说明</w:t>
        </w:r>
        <w:r>
          <w:tab/>
        </w:r>
        <w:r>
          <w:fldChar w:fldCharType="begin"/>
        </w:r>
        <w:r>
          <w:instrText xml:space="preserve"> PAGEREF _Toc18725 \h </w:instrText>
        </w:r>
        <w:r>
          <w:fldChar w:fldCharType="separate"/>
        </w:r>
        <w:r>
          <w:t>14</w:t>
        </w:r>
        <w:r>
          <w:fldChar w:fldCharType="end"/>
        </w:r>
      </w:hyperlink>
    </w:p>
    <w:p>
      <w:pPr>
        <w:pStyle w:val="TOC2"/>
        <w:tabs>
          <w:tab w:val="right" w:leader="dot" w:pos="8306"/>
        </w:tabs>
      </w:pPr>
      <w:hyperlink w:anchor="_Toc32111" w:history="1">
        <w:r>
          <w:rPr>
            <w:rFonts w:ascii="仿宋" w:eastAsia="仿宋" w:hAnsi="仿宋" w:cs="仿宋" w:hint="eastAsia"/>
            <w:lang w:eastAsia="zh-CN"/>
          </w:rPr>
          <w:t>(一)、玻璃清洁器项目承办单位基本情况</w:t>
        </w:r>
        <w:r>
          <w:tab/>
        </w:r>
        <w:r>
          <w:fldChar w:fldCharType="begin"/>
        </w:r>
        <w:r>
          <w:instrText xml:space="preserve"> PAGEREF _Toc32111 \h </w:instrText>
        </w:r>
        <w:r>
          <w:fldChar w:fldCharType="separate"/>
        </w:r>
        <w:r>
          <w:t>14</w:t>
        </w:r>
        <w:r>
          <w:fldChar w:fldCharType="end"/>
        </w:r>
      </w:hyperlink>
    </w:p>
    <w:p>
      <w:pPr>
        <w:pStyle w:val="TOC2"/>
        <w:tabs>
          <w:tab w:val="right" w:leader="dot" w:pos="8306"/>
        </w:tabs>
      </w:pPr>
      <w:hyperlink w:anchor="_Toc26434" w:history="1">
        <w:r>
          <w:rPr>
            <w:rFonts w:ascii="仿宋" w:eastAsia="仿宋" w:hAnsi="仿宋" w:cs="仿宋" w:hint="eastAsia"/>
            <w:lang w:eastAsia="zh-CN"/>
          </w:rPr>
          <w:t>(二)、公司经济效益分析</w:t>
        </w:r>
        <w:r>
          <w:tab/>
        </w:r>
        <w:r>
          <w:fldChar w:fldCharType="begin"/>
        </w:r>
        <w:r>
          <w:instrText xml:space="preserve"> PAGEREF _Toc26434 \h </w:instrText>
        </w:r>
        <w:r>
          <w:fldChar w:fldCharType="separate"/>
        </w:r>
        <w:r>
          <w:t>15</w:t>
        </w:r>
        <w:r>
          <w:fldChar w:fldCharType="end"/>
        </w:r>
      </w:hyperlink>
    </w:p>
    <w:p>
      <w:pPr>
        <w:pStyle w:val="TOC1"/>
        <w:tabs>
          <w:tab w:val="right" w:leader="dot" w:pos="8306"/>
        </w:tabs>
      </w:pPr>
      <w:hyperlink w:anchor="_Toc21342" w:history="1">
        <w:r>
          <w:rPr>
            <w:rFonts w:ascii="仿宋" w:eastAsia="仿宋" w:hAnsi="仿宋" w:cs="仿宋" w:hint="eastAsia"/>
            <w:lang w:eastAsia="zh-CN"/>
          </w:rPr>
          <w:t>六、工艺说明</w:t>
        </w:r>
        <w:r>
          <w:tab/>
        </w:r>
        <w:r>
          <w:fldChar w:fldCharType="begin"/>
        </w:r>
        <w:r>
          <w:instrText xml:space="preserve"> PAGEREF _Toc21342 \h </w:instrText>
        </w:r>
        <w:r>
          <w:fldChar w:fldCharType="separate"/>
        </w:r>
        <w:r>
          <w:t>16</w:t>
        </w:r>
        <w:r>
          <w:fldChar w:fldCharType="end"/>
        </w:r>
      </w:hyperlink>
    </w:p>
    <w:p>
      <w:pPr>
        <w:pStyle w:val="TOC2"/>
        <w:tabs>
          <w:tab w:val="right" w:leader="dot" w:pos="8306"/>
        </w:tabs>
      </w:pPr>
      <w:hyperlink w:anchor="_Toc6460" w:history="1">
        <w:r>
          <w:rPr>
            <w:rFonts w:ascii="仿宋" w:eastAsia="仿宋" w:hAnsi="仿宋" w:cs="仿宋" w:hint="eastAsia"/>
            <w:lang w:eastAsia="zh-CN"/>
          </w:rPr>
          <w:t>(一)、技术管理特点</w:t>
        </w:r>
        <w:r>
          <w:tab/>
        </w:r>
        <w:r>
          <w:fldChar w:fldCharType="begin"/>
        </w:r>
        <w:r>
          <w:instrText xml:space="preserve"> PAGEREF _Toc6460 \h </w:instrText>
        </w:r>
        <w:r>
          <w:fldChar w:fldCharType="separate"/>
        </w:r>
        <w:r>
          <w:t>16</w:t>
        </w:r>
        <w:r>
          <w:fldChar w:fldCharType="end"/>
        </w:r>
      </w:hyperlink>
    </w:p>
    <w:p>
      <w:pPr>
        <w:pStyle w:val="TOC2"/>
        <w:tabs>
          <w:tab w:val="right" w:leader="dot" w:pos="8306"/>
        </w:tabs>
      </w:pPr>
      <w:hyperlink w:anchor="_Toc21568" w:history="1">
        <w:r>
          <w:rPr>
            <w:rFonts w:ascii="仿宋" w:eastAsia="仿宋" w:hAnsi="仿宋" w:cs="仿宋" w:hint="eastAsia"/>
            <w:lang w:eastAsia="zh-CN"/>
          </w:rPr>
          <w:t>(二)、玻璃清洁器项目工艺技术设计方案</w:t>
        </w:r>
        <w:r>
          <w:tab/>
        </w:r>
        <w:r>
          <w:fldChar w:fldCharType="begin"/>
        </w:r>
        <w:r>
          <w:instrText xml:space="preserve"> PAGEREF _Toc21568 \h </w:instrText>
        </w:r>
        <w:r>
          <w:fldChar w:fldCharType="separate"/>
        </w:r>
        <w:r>
          <w:t>17</w:t>
        </w:r>
        <w:r>
          <w:fldChar w:fldCharType="end"/>
        </w:r>
      </w:hyperlink>
    </w:p>
    <w:p>
      <w:pPr>
        <w:pStyle w:val="TOC2"/>
        <w:tabs>
          <w:tab w:val="right" w:leader="dot" w:pos="8306"/>
        </w:tabs>
      </w:pPr>
      <w:hyperlink w:anchor="_Toc15308" w:history="1">
        <w:r>
          <w:rPr>
            <w:rFonts w:ascii="仿宋" w:eastAsia="仿宋" w:hAnsi="仿宋" w:cs="仿宋" w:hint="eastAsia"/>
            <w:lang w:eastAsia="zh-CN"/>
          </w:rPr>
          <w:t>(三)、设备选型方案</w:t>
        </w:r>
        <w:r>
          <w:tab/>
        </w:r>
        <w:r>
          <w:fldChar w:fldCharType="begin"/>
        </w:r>
        <w:r>
          <w:instrText xml:space="preserve"> PAGEREF _Toc15308 \h </w:instrText>
        </w:r>
        <w:r>
          <w:fldChar w:fldCharType="separate"/>
        </w:r>
        <w:r>
          <w:t>18</w:t>
        </w:r>
        <w:r>
          <w:fldChar w:fldCharType="end"/>
        </w:r>
      </w:hyperlink>
    </w:p>
    <w:p>
      <w:pPr>
        <w:pStyle w:val="TOC1"/>
        <w:tabs>
          <w:tab w:val="right" w:leader="dot" w:pos="8306"/>
        </w:tabs>
      </w:pPr>
      <w:hyperlink w:anchor="_Toc16397" w:history="1">
        <w:r>
          <w:rPr>
            <w:rFonts w:ascii="仿宋" w:eastAsia="仿宋" w:hAnsi="仿宋" w:cs="仿宋" w:hint="eastAsia"/>
            <w:lang w:eastAsia="zh-CN"/>
          </w:rPr>
          <w:t>七、玻璃清洁器项目计划安排</w:t>
        </w:r>
        <w:r>
          <w:tab/>
        </w:r>
        <w:r>
          <w:fldChar w:fldCharType="begin"/>
        </w:r>
        <w:r>
          <w:instrText xml:space="preserve"> PAGEREF _Toc16397 \h </w:instrText>
        </w:r>
        <w:r>
          <w:fldChar w:fldCharType="separate"/>
        </w:r>
        <w:r>
          <w:t>19</w:t>
        </w:r>
        <w:r>
          <w:fldChar w:fldCharType="end"/>
        </w:r>
      </w:hyperlink>
    </w:p>
    <w:p>
      <w:pPr>
        <w:pStyle w:val="TOC2"/>
        <w:tabs>
          <w:tab w:val="right" w:leader="dot" w:pos="8306"/>
        </w:tabs>
      </w:pPr>
      <w:hyperlink w:anchor="_Toc13455" w:history="1">
        <w:r>
          <w:rPr>
            <w:rFonts w:ascii="仿宋" w:eastAsia="仿宋" w:hAnsi="仿宋" w:cs="仿宋" w:hint="eastAsia"/>
            <w:lang w:eastAsia="zh-CN"/>
          </w:rPr>
          <w:t>(一)、建设周期</w:t>
        </w:r>
        <w:r>
          <w:tab/>
        </w:r>
        <w:r>
          <w:fldChar w:fldCharType="begin"/>
        </w:r>
        <w:r>
          <w:instrText xml:space="preserve"> PAGEREF _Toc13455 \h </w:instrText>
        </w:r>
        <w:r>
          <w:fldChar w:fldCharType="separate"/>
        </w:r>
        <w:r>
          <w:t>19</w:t>
        </w:r>
        <w:r>
          <w:fldChar w:fldCharType="end"/>
        </w:r>
      </w:hyperlink>
    </w:p>
    <w:p>
      <w:pPr>
        <w:pStyle w:val="TOC2"/>
        <w:tabs>
          <w:tab w:val="right" w:leader="dot" w:pos="8306"/>
        </w:tabs>
      </w:pPr>
      <w:hyperlink w:anchor="_Toc32107" w:history="1">
        <w:r>
          <w:rPr>
            <w:rFonts w:ascii="仿宋" w:eastAsia="仿宋" w:hAnsi="仿宋" w:cs="仿宋" w:hint="eastAsia"/>
            <w:lang w:eastAsia="zh-CN"/>
          </w:rPr>
          <w:t>(二)、建设进度</w:t>
        </w:r>
        <w:r>
          <w:tab/>
        </w:r>
        <w:r>
          <w:fldChar w:fldCharType="begin"/>
        </w:r>
        <w:r>
          <w:instrText xml:space="preserve"> PAGEREF _Toc32107 \h </w:instrText>
        </w:r>
        <w:r>
          <w:fldChar w:fldCharType="separate"/>
        </w:r>
        <w:r>
          <w:t>20</w:t>
        </w:r>
        <w:r>
          <w:fldChar w:fldCharType="end"/>
        </w:r>
      </w:hyperlink>
    </w:p>
    <w:p>
      <w:pPr>
        <w:pStyle w:val="TOC2"/>
        <w:tabs>
          <w:tab w:val="right" w:leader="dot" w:pos="8306"/>
        </w:tabs>
      </w:pPr>
      <w:hyperlink w:anchor="_Toc28960" w:history="1">
        <w:r>
          <w:rPr>
            <w:rFonts w:ascii="仿宋" w:eastAsia="仿宋" w:hAnsi="仿宋" w:cs="仿宋" w:hint="eastAsia"/>
            <w:lang w:eastAsia="zh-CN"/>
          </w:rPr>
          <w:t>(三)、进度安排注意事项</w:t>
        </w:r>
        <w:r>
          <w:tab/>
        </w:r>
        <w:r>
          <w:fldChar w:fldCharType="begin"/>
        </w:r>
        <w:r>
          <w:instrText xml:space="preserve"> PAGEREF _Toc28960 \h </w:instrText>
        </w:r>
        <w:r>
          <w:fldChar w:fldCharType="separate"/>
        </w:r>
        <w:r>
          <w:t>21</w:t>
        </w:r>
        <w:r>
          <w:fldChar w:fldCharType="end"/>
        </w:r>
      </w:hyperlink>
    </w:p>
    <w:p>
      <w:pPr>
        <w:pStyle w:val="TOC2"/>
        <w:tabs>
          <w:tab w:val="right" w:leader="dot" w:pos="8306"/>
        </w:tabs>
      </w:pPr>
      <w:hyperlink w:anchor="_Toc9937" w:history="1">
        <w:r>
          <w:rPr>
            <w:rFonts w:ascii="仿宋" w:eastAsia="仿宋" w:hAnsi="仿宋" w:cs="仿宋" w:hint="eastAsia"/>
            <w:lang w:eastAsia="zh-CN"/>
          </w:rPr>
          <w:t>(四)、人力资源配置</w:t>
        </w:r>
        <w:r>
          <w:tab/>
        </w:r>
        <w:r>
          <w:fldChar w:fldCharType="begin"/>
        </w:r>
        <w:r>
          <w:instrText xml:space="preserve"> PAGEREF _Toc9937 \h </w:instrText>
        </w:r>
        <w:r>
          <w:fldChar w:fldCharType="separate"/>
        </w:r>
        <w:r>
          <w:t>23</w:t>
        </w:r>
        <w:r>
          <w:fldChar w:fldCharType="end"/>
        </w:r>
      </w:hyperlink>
    </w:p>
    <w:p>
      <w:pPr>
        <w:pStyle w:val="TOC1"/>
        <w:tabs>
          <w:tab w:val="right" w:leader="dot" w:pos="8306"/>
        </w:tabs>
      </w:pPr>
      <w:hyperlink w:anchor="_Toc8259" w:history="1">
        <w:r>
          <w:rPr>
            <w:rFonts w:ascii="仿宋" w:eastAsia="仿宋" w:hAnsi="仿宋" w:cs="仿宋" w:hint="eastAsia"/>
            <w:lang w:eastAsia="zh-CN"/>
          </w:rPr>
          <w:t>八、玻璃清洁器项目创新与研发</w:t>
        </w:r>
        <w:r>
          <w:tab/>
        </w:r>
        <w:r>
          <w:fldChar w:fldCharType="begin"/>
        </w:r>
        <w:r>
          <w:instrText xml:space="preserve"> PAGEREF _Toc8259 \h </w:instrText>
        </w:r>
        <w:r>
          <w:fldChar w:fldCharType="separate"/>
        </w:r>
        <w:r>
          <w:t>24</w:t>
        </w:r>
        <w:r>
          <w:fldChar w:fldCharType="end"/>
        </w:r>
      </w:hyperlink>
    </w:p>
    <w:p>
      <w:pPr>
        <w:pStyle w:val="TOC2"/>
        <w:tabs>
          <w:tab w:val="right" w:leader="dot" w:pos="8306"/>
        </w:tabs>
      </w:pPr>
      <w:hyperlink w:anchor="_Toc15759" w:history="1">
        <w:r>
          <w:rPr>
            <w:rFonts w:ascii="仿宋" w:eastAsia="仿宋" w:hAnsi="仿宋" w:cs="仿宋" w:hint="eastAsia"/>
            <w:lang w:eastAsia="zh-CN"/>
          </w:rPr>
          <w:t>(一)、创新策略与方向</w:t>
        </w:r>
        <w:r>
          <w:tab/>
        </w:r>
        <w:r>
          <w:fldChar w:fldCharType="begin"/>
        </w:r>
        <w:r>
          <w:instrText xml:space="preserve"> PAGEREF _Toc15759 \h </w:instrText>
        </w:r>
        <w:r>
          <w:fldChar w:fldCharType="separate"/>
        </w:r>
        <w:r>
          <w:t>24</w:t>
        </w:r>
        <w:r>
          <w:fldChar w:fldCharType="end"/>
        </w:r>
      </w:hyperlink>
    </w:p>
    <w:p>
      <w:pPr>
        <w:pStyle w:val="TOC2"/>
        <w:tabs>
          <w:tab w:val="right" w:leader="dot" w:pos="8306"/>
        </w:tabs>
      </w:pPr>
      <w:hyperlink w:anchor="_Toc32051" w:history="1">
        <w:r>
          <w:rPr>
            <w:rFonts w:ascii="仿宋" w:eastAsia="仿宋" w:hAnsi="仿宋" w:cs="仿宋" w:hint="eastAsia"/>
            <w:lang w:eastAsia="zh-CN"/>
          </w:rPr>
          <w:t>(二)、研发规划与投入</w:t>
        </w:r>
        <w:r>
          <w:tab/>
        </w:r>
        <w:r>
          <w:fldChar w:fldCharType="begin"/>
        </w:r>
        <w:r>
          <w:instrText xml:space="preserve"> PAGEREF _Toc32051 \h </w:instrText>
        </w:r>
        <w:r>
          <w:fldChar w:fldCharType="separate"/>
        </w:r>
        <w:r>
          <w:t>25</w:t>
        </w:r>
        <w:r>
          <w:fldChar w:fldCharType="end"/>
        </w:r>
      </w:hyperlink>
    </w:p>
    <w:p>
      <w:pPr>
        <w:pStyle w:val="TOC1"/>
        <w:tabs>
          <w:tab w:val="right" w:leader="dot" w:pos="8306"/>
        </w:tabs>
      </w:pPr>
      <w:hyperlink w:anchor="_Toc6750" w:history="1">
        <w:r>
          <w:rPr>
            <w:rFonts w:ascii="仿宋" w:eastAsia="仿宋" w:hAnsi="仿宋" w:cs="仿宋" w:hint="eastAsia"/>
            <w:lang w:eastAsia="zh-CN"/>
          </w:rPr>
          <w:t>九、玻璃清洁器项目技术管理</w:t>
        </w:r>
        <w:r>
          <w:tab/>
        </w:r>
        <w:r>
          <w:fldChar w:fldCharType="begin"/>
        </w:r>
        <w:r>
          <w:instrText xml:space="preserve"> PAGEREF _Toc6750 \h </w:instrText>
        </w:r>
        <w:r>
          <w:fldChar w:fldCharType="separate"/>
        </w:r>
        <w:r>
          <w:t>27</w:t>
        </w:r>
        <w:r>
          <w:fldChar w:fldCharType="end"/>
        </w:r>
      </w:hyperlink>
    </w:p>
    <w:p>
      <w:pPr>
        <w:pStyle w:val="TOC2"/>
        <w:tabs>
          <w:tab w:val="right" w:leader="dot" w:pos="8306"/>
        </w:tabs>
      </w:pPr>
      <w:hyperlink w:anchor="_Toc1675" w:history="1">
        <w:r>
          <w:rPr>
            <w:rFonts w:ascii="仿宋" w:eastAsia="仿宋" w:hAnsi="仿宋" w:cs="仿宋" w:hint="eastAsia"/>
            <w:lang w:eastAsia="zh-CN"/>
          </w:rPr>
          <w:t>(一)、技术方案选用方向</w:t>
        </w:r>
        <w:r>
          <w:tab/>
        </w:r>
        <w:r>
          <w:fldChar w:fldCharType="begin"/>
        </w:r>
        <w:r>
          <w:instrText xml:space="preserve"> PAGEREF _Toc1675 \h </w:instrText>
        </w:r>
        <w:r>
          <w:fldChar w:fldCharType="separate"/>
        </w:r>
        <w:r>
          <w:t>27</w:t>
        </w:r>
        <w:r>
          <w:fldChar w:fldCharType="end"/>
        </w:r>
      </w:hyperlink>
    </w:p>
    <w:p>
      <w:pPr>
        <w:pStyle w:val="TOC2"/>
        <w:tabs>
          <w:tab w:val="right" w:leader="dot" w:pos="8306"/>
        </w:tabs>
      </w:pPr>
      <w:hyperlink w:anchor="_Toc12067" w:history="1">
        <w:r>
          <w:rPr>
            <w:rFonts w:ascii="仿宋" w:eastAsia="仿宋" w:hAnsi="仿宋" w:cs="仿宋" w:hint="eastAsia"/>
            <w:lang w:eastAsia="zh-CN"/>
          </w:rPr>
          <w:t>(二)、工艺技术方案选用原则</w:t>
        </w:r>
        <w:r>
          <w:tab/>
        </w:r>
        <w:r>
          <w:fldChar w:fldCharType="begin"/>
        </w:r>
        <w:r>
          <w:instrText xml:space="preserve"> PAGEREF _Toc12067 \h </w:instrText>
        </w:r>
        <w:r>
          <w:fldChar w:fldCharType="separate"/>
        </w:r>
        <w:r>
          <w:t>29</w:t>
        </w:r>
        <w:r>
          <w:fldChar w:fldCharType="end"/>
        </w:r>
      </w:hyperlink>
    </w:p>
    <w:p>
      <w:pPr>
        <w:pStyle w:val="TOC2"/>
        <w:tabs>
          <w:tab w:val="right" w:leader="dot" w:pos="8306"/>
        </w:tabs>
      </w:pPr>
      <w:hyperlink w:anchor="_Toc1391" w:history="1">
        <w:r>
          <w:rPr>
            <w:rFonts w:ascii="仿宋" w:eastAsia="仿宋" w:hAnsi="仿宋" w:cs="仿宋" w:hint="eastAsia"/>
            <w:lang w:eastAsia="zh-CN"/>
          </w:rPr>
          <w:t>(三)、工艺技术方案要求</w:t>
        </w:r>
        <w:r>
          <w:tab/>
        </w:r>
        <w:r>
          <w:fldChar w:fldCharType="begin"/>
        </w:r>
        <w:r>
          <w:instrText xml:space="preserve"> PAGEREF _Toc1391 \h </w:instrText>
        </w:r>
        <w:r>
          <w:fldChar w:fldCharType="separate"/>
        </w:r>
        <w:r>
          <w:t>31</w:t>
        </w:r>
        <w:r>
          <w:fldChar w:fldCharType="end"/>
        </w:r>
      </w:hyperlink>
    </w:p>
    <w:p>
      <w:pPr>
        <w:pStyle w:val="TOC1"/>
        <w:tabs>
          <w:tab w:val="right" w:leader="dot" w:pos="8306"/>
        </w:tabs>
      </w:pPr>
      <w:hyperlink w:anchor="_Toc3076" w:history="1">
        <w:r>
          <w:rPr>
            <w:rFonts w:ascii="仿宋" w:eastAsia="仿宋" w:hAnsi="仿宋" w:cs="仿宋" w:hint="eastAsia"/>
            <w:lang w:eastAsia="zh-CN"/>
          </w:rPr>
          <w:t>十、玻璃清洁器项目投资规划</w:t>
        </w:r>
        <w:r>
          <w:tab/>
        </w:r>
        <w:r>
          <w:fldChar w:fldCharType="begin"/>
        </w:r>
        <w:r>
          <w:instrText xml:space="preserve"> PAGEREF _Toc3076 \h </w:instrText>
        </w:r>
        <w:r>
          <w:fldChar w:fldCharType="separate"/>
        </w:r>
        <w:r>
          <w:t>33</w:t>
        </w:r>
        <w:r>
          <w:fldChar w:fldCharType="end"/>
        </w:r>
      </w:hyperlink>
    </w:p>
    <w:p>
      <w:pPr>
        <w:pStyle w:val="TOC2"/>
        <w:tabs>
          <w:tab w:val="right" w:leader="dot" w:pos="8306"/>
        </w:tabs>
      </w:pPr>
      <w:hyperlink w:anchor="_Toc11981" w:history="1">
        <w:r>
          <w:rPr>
            <w:rFonts w:ascii="仿宋" w:eastAsia="仿宋" w:hAnsi="仿宋" w:cs="仿宋" w:hint="eastAsia"/>
            <w:lang w:eastAsia="zh-CN"/>
          </w:rPr>
          <w:t>(一)、玻璃清洁器项目总投资估算</w:t>
        </w:r>
        <w:r>
          <w:tab/>
        </w:r>
        <w:r>
          <w:fldChar w:fldCharType="begin"/>
        </w:r>
        <w:r>
          <w:instrText xml:space="preserve"> PAGEREF _Toc11981 \h </w:instrText>
        </w:r>
        <w:r>
          <w:fldChar w:fldCharType="separate"/>
        </w:r>
        <w:r>
          <w:t>33</w:t>
        </w:r>
        <w:r>
          <w:fldChar w:fldCharType="end"/>
        </w:r>
      </w:hyperlink>
    </w:p>
    <w:p>
      <w:pPr>
        <w:pStyle w:val="TOC2"/>
        <w:tabs>
          <w:tab w:val="right" w:leader="dot" w:pos="8306"/>
        </w:tabs>
      </w:pPr>
      <w:hyperlink w:anchor="_Toc27146" w:history="1">
        <w:r>
          <w:rPr>
            <w:rFonts w:ascii="仿宋" w:eastAsia="仿宋" w:hAnsi="仿宋" w:cs="仿宋" w:hint="eastAsia"/>
            <w:lang w:eastAsia="zh-CN"/>
          </w:rPr>
          <w:t>(二)、资金筹措</w:t>
        </w:r>
        <w:r>
          <w:tab/>
        </w:r>
        <w:r>
          <w:fldChar w:fldCharType="begin"/>
        </w:r>
        <w:r>
          <w:instrText xml:space="preserve"> PAGEREF _Toc27146 \h </w:instrText>
        </w:r>
        <w:r>
          <w:fldChar w:fldCharType="separate"/>
        </w:r>
        <w:r>
          <w:t>34</w:t>
        </w:r>
        <w:r>
          <w:fldChar w:fldCharType="end"/>
        </w:r>
      </w:hyperlink>
    </w:p>
    <w:p>
      <w:pPr>
        <w:pStyle w:val="TOC1"/>
        <w:tabs>
          <w:tab w:val="right" w:leader="dot" w:pos="8306"/>
        </w:tabs>
      </w:pPr>
      <w:hyperlink w:anchor="_Toc14331" w:history="1">
        <w:r>
          <w:rPr>
            <w:rFonts w:ascii="仿宋" w:eastAsia="仿宋" w:hAnsi="仿宋" w:cs="仿宋" w:hint="eastAsia"/>
            <w:lang w:eastAsia="zh-CN"/>
          </w:rPr>
          <w:t>十一、玻璃清洁器项目风险管理</w:t>
        </w:r>
        <w:r>
          <w:tab/>
        </w:r>
        <w:r>
          <w:fldChar w:fldCharType="begin"/>
        </w:r>
        <w:r>
          <w:instrText xml:space="preserve"> PAGEREF _Toc14331 \h </w:instrText>
        </w:r>
        <w:r>
          <w:fldChar w:fldCharType="separate"/>
        </w:r>
        <w:r>
          <w:t>35</w:t>
        </w:r>
        <w:r>
          <w:fldChar w:fldCharType="end"/>
        </w:r>
      </w:hyperlink>
    </w:p>
    <w:p>
      <w:pPr>
        <w:pStyle w:val="TOC2"/>
        <w:tabs>
          <w:tab w:val="right" w:leader="dot" w:pos="8306"/>
        </w:tabs>
      </w:pPr>
      <w:hyperlink w:anchor="_Toc20446" w:history="1">
        <w:r>
          <w:rPr>
            <w:rFonts w:ascii="仿宋" w:eastAsia="仿宋" w:hAnsi="仿宋" w:cs="仿宋" w:hint="eastAsia"/>
            <w:lang w:eastAsia="zh-CN"/>
          </w:rPr>
          <w:t>(一)、风险识别与评估</w:t>
        </w:r>
        <w:r>
          <w:tab/>
        </w:r>
        <w:r>
          <w:fldChar w:fldCharType="begin"/>
        </w:r>
        <w:r>
          <w:instrText xml:space="preserve"> PAGEREF _Toc20446 \h </w:instrText>
        </w:r>
        <w:r>
          <w:fldChar w:fldCharType="separate"/>
        </w:r>
        <w:r>
          <w:t>35</w:t>
        </w:r>
        <w:r>
          <w:fldChar w:fldCharType="end"/>
        </w:r>
      </w:hyperlink>
    </w:p>
    <w:p>
      <w:pPr>
        <w:pStyle w:val="TOC2"/>
        <w:tabs>
          <w:tab w:val="right" w:leader="dot" w:pos="8306"/>
        </w:tabs>
      </w:pPr>
      <w:hyperlink w:anchor="_Toc16640" w:history="1">
        <w:r>
          <w:rPr>
            <w:rFonts w:ascii="仿宋" w:eastAsia="仿宋" w:hAnsi="仿宋" w:cs="仿宋" w:hint="eastAsia"/>
            <w:lang w:eastAsia="zh-CN"/>
          </w:rPr>
          <w:t>(二)、风险应对策略</w:t>
        </w:r>
        <w:r>
          <w:tab/>
        </w:r>
        <w:r>
          <w:fldChar w:fldCharType="begin"/>
        </w:r>
        <w:r>
          <w:instrText xml:space="preserve"> PAGEREF _Toc16640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91" w:history="1">
        <w:r>
          <w:rPr>
            <w:rFonts w:ascii="仿宋" w:eastAsia="仿宋" w:hAnsi="仿宋" w:cs="仿宋" w:hint="eastAsia"/>
            <w:lang w:eastAsia="zh-CN"/>
          </w:rPr>
          <w:t>(三)、风险监控与控制</w:t>
        </w:r>
        <w:r>
          <w:tab/>
        </w:r>
        <w:r>
          <w:fldChar w:fldCharType="begin"/>
        </w:r>
        <w:r>
          <w:instrText xml:space="preserve"> PAGEREF _Toc18791 \h </w:instrText>
        </w:r>
        <w:r>
          <w:fldChar w:fldCharType="separate"/>
        </w:r>
        <w:r>
          <w:t>38</w:t>
        </w:r>
        <w:r>
          <w:fldChar w:fldCharType="end"/>
        </w:r>
      </w:hyperlink>
    </w:p>
    <w:p>
      <w:pPr>
        <w:pStyle w:val="TOC1"/>
        <w:tabs>
          <w:tab w:val="right" w:leader="dot" w:pos="8306"/>
        </w:tabs>
      </w:pPr>
      <w:hyperlink w:anchor="_Toc19005" w:history="1">
        <w:r>
          <w:rPr>
            <w:rFonts w:ascii="仿宋" w:eastAsia="仿宋" w:hAnsi="仿宋" w:cs="仿宋" w:hint="eastAsia"/>
            <w:lang w:eastAsia="zh-CN"/>
          </w:rPr>
          <w:t>十二、玻璃清洁器项目环境影响分析</w:t>
        </w:r>
        <w:r>
          <w:tab/>
        </w:r>
        <w:r>
          <w:fldChar w:fldCharType="begin"/>
        </w:r>
        <w:r>
          <w:instrText xml:space="preserve"> PAGEREF _Toc19005 \h </w:instrText>
        </w:r>
        <w:r>
          <w:fldChar w:fldCharType="separate"/>
        </w:r>
        <w:r>
          <w:t>39</w:t>
        </w:r>
        <w:r>
          <w:fldChar w:fldCharType="end"/>
        </w:r>
      </w:hyperlink>
    </w:p>
    <w:p>
      <w:pPr>
        <w:pStyle w:val="TOC2"/>
        <w:tabs>
          <w:tab w:val="right" w:leader="dot" w:pos="8306"/>
        </w:tabs>
      </w:pPr>
      <w:hyperlink w:anchor="_Toc12621" w:history="1">
        <w:r>
          <w:rPr>
            <w:rFonts w:ascii="仿宋" w:eastAsia="仿宋" w:hAnsi="仿宋" w:cs="仿宋" w:hint="eastAsia"/>
            <w:lang w:eastAsia="zh-CN"/>
          </w:rPr>
          <w:t>(一)、建设区域环境质量现状</w:t>
        </w:r>
        <w:r>
          <w:tab/>
        </w:r>
        <w:r>
          <w:fldChar w:fldCharType="begin"/>
        </w:r>
        <w:r>
          <w:instrText xml:space="preserve"> PAGEREF _Toc12621 \h </w:instrText>
        </w:r>
        <w:r>
          <w:fldChar w:fldCharType="separate"/>
        </w:r>
        <w:r>
          <w:t>39</w:t>
        </w:r>
        <w:r>
          <w:fldChar w:fldCharType="end"/>
        </w:r>
      </w:hyperlink>
    </w:p>
    <w:p>
      <w:pPr>
        <w:pStyle w:val="TOC2"/>
        <w:tabs>
          <w:tab w:val="right" w:leader="dot" w:pos="8306"/>
        </w:tabs>
      </w:pPr>
      <w:hyperlink w:anchor="_Toc22617" w:history="1">
        <w:r>
          <w:rPr>
            <w:rFonts w:ascii="仿宋" w:eastAsia="仿宋" w:hAnsi="仿宋" w:cs="仿宋" w:hint="eastAsia"/>
            <w:lang w:eastAsia="zh-CN"/>
          </w:rPr>
          <w:t>(二)、建设期环境保护</w:t>
        </w:r>
        <w:r>
          <w:tab/>
        </w:r>
        <w:r>
          <w:fldChar w:fldCharType="begin"/>
        </w:r>
        <w:r>
          <w:instrText xml:space="preserve"> PAGEREF _Toc22617 \h </w:instrText>
        </w:r>
        <w:r>
          <w:fldChar w:fldCharType="separate"/>
        </w:r>
        <w:r>
          <w:t>40</w:t>
        </w:r>
        <w:r>
          <w:fldChar w:fldCharType="end"/>
        </w:r>
      </w:hyperlink>
    </w:p>
    <w:p>
      <w:pPr>
        <w:pStyle w:val="TOC2"/>
        <w:tabs>
          <w:tab w:val="right" w:leader="dot" w:pos="8306"/>
        </w:tabs>
      </w:pPr>
      <w:hyperlink w:anchor="_Toc17330" w:history="1">
        <w:r>
          <w:rPr>
            <w:rFonts w:ascii="仿宋" w:eastAsia="仿宋" w:hAnsi="仿宋" w:cs="仿宋" w:hint="eastAsia"/>
            <w:lang w:eastAsia="zh-CN"/>
          </w:rPr>
          <w:t>(三)、运营期环境保护</w:t>
        </w:r>
        <w:r>
          <w:tab/>
        </w:r>
        <w:r>
          <w:fldChar w:fldCharType="begin"/>
        </w:r>
        <w:r>
          <w:instrText xml:space="preserve"> PAGEREF _Toc17330 \h </w:instrText>
        </w:r>
        <w:r>
          <w:fldChar w:fldCharType="separate"/>
        </w:r>
        <w:r>
          <w:t>42</w:t>
        </w:r>
        <w:r>
          <w:fldChar w:fldCharType="end"/>
        </w:r>
      </w:hyperlink>
    </w:p>
    <w:p>
      <w:pPr>
        <w:pStyle w:val="TOC2"/>
        <w:tabs>
          <w:tab w:val="right" w:leader="dot" w:pos="8306"/>
        </w:tabs>
      </w:pPr>
      <w:hyperlink w:anchor="_Toc16541" w:history="1">
        <w:r>
          <w:rPr>
            <w:rFonts w:ascii="仿宋" w:eastAsia="仿宋" w:hAnsi="仿宋" w:cs="仿宋" w:hint="eastAsia"/>
            <w:lang w:eastAsia="zh-CN"/>
          </w:rPr>
          <w:t>(四)、玻璃清洁器项目建设对区域经济的影响</w:t>
        </w:r>
        <w:r>
          <w:tab/>
        </w:r>
        <w:r>
          <w:fldChar w:fldCharType="begin"/>
        </w:r>
        <w:r>
          <w:instrText xml:space="preserve"> PAGEREF _Toc16541 \h </w:instrText>
        </w:r>
        <w:r>
          <w:fldChar w:fldCharType="separate"/>
        </w:r>
        <w:r>
          <w:t>43</w:t>
        </w:r>
        <w:r>
          <w:fldChar w:fldCharType="end"/>
        </w:r>
      </w:hyperlink>
    </w:p>
    <w:p>
      <w:pPr>
        <w:pStyle w:val="TOC2"/>
        <w:tabs>
          <w:tab w:val="right" w:leader="dot" w:pos="8306"/>
        </w:tabs>
      </w:pPr>
      <w:hyperlink w:anchor="_Toc11172" w:history="1">
        <w:r>
          <w:rPr>
            <w:rFonts w:ascii="仿宋" w:eastAsia="仿宋" w:hAnsi="仿宋" w:cs="仿宋" w:hint="eastAsia"/>
            <w:lang w:eastAsia="zh-CN"/>
          </w:rPr>
          <w:t>(五)、废弃物处理</w:t>
        </w:r>
        <w:r>
          <w:tab/>
        </w:r>
        <w:r>
          <w:fldChar w:fldCharType="begin"/>
        </w:r>
        <w:r>
          <w:instrText xml:space="preserve"> PAGEREF _Toc11172 \h </w:instrText>
        </w:r>
        <w:r>
          <w:fldChar w:fldCharType="separate"/>
        </w:r>
        <w:r>
          <w:t>45</w:t>
        </w:r>
        <w:r>
          <w:fldChar w:fldCharType="end"/>
        </w:r>
      </w:hyperlink>
    </w:p>
    <w:p>
      <w:pPr>
        <w:pStyle w:val="TOC2"/>
        <w:tabs>
          <w:tab w:val="right" w:leader="dot" w:pos="8306"/>
        </w:tabs>
      </w:pPr>
      <w:hyperlink w:anchor="_Toc10534" w:history="1">
        <w:r>
          <w:rPr>
            <w:rFonts w:ascii="仿宋" w:eastAsia="仿宋" w:hAnsi="仿宋" w:cs="仿宋" w:hint="eastAsia"/>
            <w:lang w:eastAsia="zh-CN"/>
          </w:rPr>
          <w:t>(六)、特殊环境影响分析</w:t>
        </w:r>
        <w:r>
          <w:tab/>
        </w:r>
        <w:r>
          <w:fldChar w:fldCharType="begin"/>
        </w:r>
        <w:r>
          <w:instrText xml:space="preserve"> PAGEREF _Toc10534 \h </w:instrText>
        </w:r>
        <w:r>
          <w:fldChar w:fldCharType="separate"/>
        </w:r>
        <w:r>
          <w:t>46</w:t>
        </w:r>
        <w:r>
          <w:fldChar w:fldCharType="end"/>
        </w:r>
      </w:hyperlink>
    </w:p>
    <w:p>
      <w:pPr>
        <w:pStyle w:val="TOC2"/>
        <w:tabs>
          <w:tab w:val="right" w:leader="dot" w:pos="8306"/>
        </w:tabs>
      </w:pPr>
      <w:hyperlink w:anchor="_Toc2316" w:history="1">
        <w:r>
          <w:rPr>
            <w:rFonts w:ascii="仿宋" w:eastAsia="仿宋" w:hAnsi="仿宋" w:cs="仿宋" w:hint="eastAsia"/>
            <w:lang w:eastAsia="zh-CN"/>
          </w:rPr>
          <w:t>(七)、清洁生产</w:t>
        </w:r>
        <w:r>
          <w:tab/>
        </w:r>
        <w:r>
          <w:fldChar w:fldCharType="begin"/>
        </w:r>
        <w:r>
          <w:instrText xml:space="preserve"> PAGEREF _Toc2316 \h </w:instrText>
        </w:r>
        <w:r>
          <w:fldChar w:fldCharType="separate"/>
        </w:r>
        <w:r>
          <w:t>47</w:t>
        </w:r>
        <w:r>
          <w:fldChar w:fldCharType="end"/>
        </w:r>
      </w:hyperlink>
    </w:p>
    <w:p>
      <w:pPr>
        <w:pStyle w:val="TOC2"/>
        <w:tabs>
          <w:tab w:val="right" w:leader="dot" w:pos="8306"/>
        </w:tabs>
      </w:pPr>
      <w:hyperlink w:anchor="_Toc25484" w:history="1">
        <w:r>
          <w:rPr>
            <w:rFonts w:ascii="仿宋" w:eastAsia="仿宋" w:hAnsi="仿宋" w:cs="仿宋" w:hint="eastAsia"/>
            <w:lang w:eastAsia="zh-CN"/>
          </w:rPr>
          <w:t>(八)、环境保护综合评价</w:t>
        </w:r>
        <w:r>
          <w:tab/>
        </w:r>
        <w:r>
          <w:fldChar w:fldCharType="begin"/>
        </w:r>
        <w:r>
          <w:instrText xml:space="preserve"> PAGEREF _Toc25484 \h </w:instrText>
        </w:r>
        <w:r>
          <w:fldChar w:fldCharType="separate"/>
        </w:r>
        <w:r>
          <w:t>48</w:t>
        </w:r>
        <w:r>
          <w:fldChar w:fldCharType="end"/>
        </w:r>
      </w:hyperlink>
    </w:p>
    <w:p>
      <w:pPr>
        <w:pStyle w:val="TOC1"/>
        <w:tabs>
          <w:tab w:val="right" w:leader="dot" w:pos="8306"/>
        </w:tabs>
      </w:pPr>
      <w:hyperlink w:anchor="_Toc6949" w:history="1">
        <w:r>
          <w:rPr>
            <w:rFonts w:ascii="仿宋" w:eastAsia="仿宋" w:hAnsi="仿宋" w:cs="仿宋" w:hint="eastAsia"/>
            <w:lang w:eastAsia="zh-CN"/>
          </w:rPr>
          <w:t>十三、营销与推广策略</w:t>
        </w:r>
        <w:r>
          <w:tab/>
        </w:r>
        <w:r>
          <w:fldChar w:fldCharType="begin"/>
        </w:r>
        <w:r>
          <w:instrText xml:space="preserve"> PAGEREF _Toc6949 \h </w:instrText>
        </w:r>
        <w:r>
          <w:fldChar w:fldCharType="separate"/>
        </w:r>
        <w:r>
          <w:t>49</w:t>
        </w:r>
        <w:r>
          <w:fldChar w:fldCharType="end"/>
        </w:r>
      </w:hyperlink>
    </w:p>
    <w:p>
      <w:pPr>
        <w:pStyle w:val="TOC2"/>
        <w:tabs>
          <w:tab w:val="right" w:leader="dot" w:pos="8306"/>
        </w:tabs>
      </w:pPr>
      <w:hyperlink w:anchor="_Toc15866" w:history="1">
        <w:r>
          <w:rPr>
            <w:rFonts w:ascii="仿宋" w:eastAsia="仿宋" w:hAnsi="仿宋" w:cs="仿宋" w:hint="eastAsia"/>
            <w:lang w:eastAsia="zh-CN"/>
          </w:rPr>
          <w:t>(一)、产品/服务定位与特点</w:t>
        </w:r>
        <w:r>
          <w:tab/>
        </w:r>
        <w:r>
          <w:fldChar w:fldCharType="begin"/>
        </w:r>
        <w:r>
          <w:instrText xml:space="preserve"> PAGEREF _Toc15866 \h </w:instrText>
        </w:r>
        <w:r>
          <w:fldChar w:fldCharType="separate"/>
        </w:r>
        <w:r>
          <w:t>49</w:t>
        </w:r>
        <w:r>
          <w:fldChar w:fldCharType="end"/>
        </w:r>
      </w:hyperlink>
    </w:p>
    <w:p>
      <w:pPr>
        <w:pStyle w:val="TOC2"/>
        <w:tabs>
          <w:tab w:val="right" w:leader="dot" w:pos="8306"/>
        </w:tabs>
      </w:pPr>
      <w:hyperlink w:anchor="_Toc23503" w:history="1">
        <w:r>
          <w:rPr>
            <w:rFonts w:ascii="仿宋" w:eastAsia="仿宋" w:hAnsi="仿宋" w:cs="仿宋" w:hint="eastAsia"/>
            <w:lang w:eastAsia="zh-CN"/>
          </w:rPr>
          <w:t>(二)、市场定位与竞争分析</w:t>
        </w:r>
        <w:r>
          <w:tab/>
        </w:r>
        <w:r>
          <w:fldChar w:fldCharType="begin"/>
        </w:r>
        <w:r>
          <w:instrText xml:space="preserve"> PAGEREF _Toc23503 \h </w:instrText>
        </w:r>
        <w:r>
          <w:fldChar w:fldCharType="separate"/>
        </w:r>
        <w:r>
          <w:t>51</w:t>
        </w:r>
        <w:r>
          <w:fldChar w:fldCharType="end"/>
        </w:r>
      </w:hyperlink>
    </w:p>
    <w:p>
      <w:pPr>
        <w:pStyle w:val="TOC2"/>
        <w:tabs>
          <w:tab w:val="right" w:leader="dot" w:pos="8306"/>
        </w:tabs>
      </w:pPr>
      <w:hyperlink w:anchor="_Toc1477" w:history="1">
        <w:r>
          <w:rPr>
            <w:rFonts w:ascii="仿宋" w:eastAsia="仿宋" w:hAnsi="仿宋" w:cs="仿宋" w:hint="eastAsia"/>
            <w:lang w:eastAsia="zh-CN"/>
          </w:rPr>
          <w:t>(三)、营销渠道与策略</w:t>
        </w:r>
        <w:r>
          <w:tab/>
        </w:r>
        <w:r>
          <w:fldChar w:fldCharType="begin"/>
        </w:r>
        <w:r>
          <w:instrText xml:space="preserve"> PAGEREF _Toc1477 \h </w:instrText>
        </w:r>
        <w:r>
          <w:fldChar w:fldCharType="separate"/>
        </w:r>
        <w:r>
          <w:t>52</w:t>
        </w:r>
        <w:r>
          <w:fldChar w:fldCharType="end"/>
        </w:r>
      </w:hyperlink>
    </w:p>
    <w:p>
      <w:pPr>
        <w:pStyle w:val="TOC2"/>
        <w:tabs>
          <w:tab w:val="right" w:leader="dot" w:pos="8306"/>
        </w:tabs>
      </w:pPr>
      <w:hyperlink w:anchor="_Toc31277" w:history="1">
        <w:r>
          <w:rPr>
            <w:rFonts w:ascii="仿宋" w:eastAsia="仿宋" w:hAnsi="仿宋" w:cs="仿宋" w:hint="eastAsia"/>
            <w:lang w:eastAsia="zh-CN"/>
          </w:rPr>
          <w:t>(四)、推广与宣传活动</w:t>
        </w:r>
        <w:r>
          <w:tab/>
        </w:r>
        <w:r>
          <w:fldChar w:fldCharType="begin"/>
        </w:r>
        <w:r>
          <w:instrText xml:space="preserve"> PAGEREF _Toc31277 \h </w:instrText>
        </w:r>
        <w:r>
          <w:fldChar w:fldCharType="separate"/>
        </w:r>
        <w:r>
          <w:t>53</w:t>
        </w:r>
        <w:r>
          <w:fldChar w:fldCharType="end"/>
        </w:r>
      </w:hyperlink>
    </w:p>
    <w:p>
      <w:pPr>
        <w:pStyle w:val="TOC1"/>
        <w:tabs>
          <w:tab w:val="right" w:leader="dot" w:pos="8306"/>
        </w:tabs>
      </w:pPr>
      <w:hyperlink w:anchor="_Toc4106" w:history="1">
        <w:r>
          <w:rPr>
            <w:rFonts w:ascii="仿宋" w:eastAsia="仿宋" w:hAnsi="仿宋" w:cs="仿宋" w:hint="eastAsia"/>
            <w:lang w:eastAsia="zh-CN"/>
          </w:rPr>
          <w:t>十四、玻璃清洁器项目实施保障措施</w:t>
        </w:r>
        <w:r>
          <w:tab/>
        </w:r>
        <w:r>
          <w:fldChar w:fldCharType="begin"/>
        </w:r>
        <w:r>
          <w:instrText xml:space="preserve"> PAGEREF _Toc4106 \h </w:instrText>
        </w:r>
        <w:r>
          <w:fldChar w:fldCharType="separate"/>
        </w:r>
        <w:r>
          <w:t>58</w:t>
        </w:r>
        <w:r>
          <w:fldChar w:fldCharType="end"/>
        </w:r>
      </w:hyperlink>
    </w:p>
    <w:p>
      <w:pPr>
        <w:pStyle w:val="TOC2"/>
        <w:tabs>
          <w:tab w:val="right" w:leader="dot" w:pos="8306"/>
        </w:tabs>
      </w:pPr>
      <w:hyperlink w:anchor="_Toc22378" w:history="1">
        <w:r>
          <w:rPr>
            <w:rFonts w:ascii="仿宋" w:eastAsia="仿宋" w:hAnsi="仿宋" w:cs="仿宋" w:hint="eastAsia"/>
            <w:lang w:eastAsia="zh-CN"/>
          </w:rPr>
          <w:t>(一)、玻璃清洁器项目实施保障机制</w:t>
        </w:r>
        <w:r>
          <w:tab/>
        </w:r>
        <w:r>
          <w:fldChar w:fldCharType="begin"/>
        </w:r>
        <w:r>
          <w:instrText xml:space="preserve"> PAGEREF _Toc22378 \h </w:instrText>
        </w:r>
        <w:r>
          <w:fldChar w:fldCharType="separate"/>
        </w:r>
        <w:r>
          <w:t>58</w:t>
        </w:r>
        <w:r>
          <w:fldChar w:fldCharType="end"/>
        </w:r>
      </w:hyperlink>
    </w:p>
    <w:p>
      <w:pPr>
        <w:pStyle w:val="TOC2"/>
        <w:tabs>
          <w:tab w:val="right" w:leader="dot" w:pos="8306"/>
        </w:tabs>
      </w:pPr>
      <w:hyperlink w:anchor="_Toc32723" w:history="1">
        <w:r>
          <w:rPr>
            <w:rFonts w:ascii="仿宋" w:eastAsia="仿宋" w:hAnsi="仿宋" w:cs="仿宋" w:hint="eastAsia"/>
            <w:lang w:eastAsia="zh-CN"/>
          </w:rPr>
          <w:t>(二)、玻璃清洁器项目法律合规要求</w:t>
        </w:r>
        <w:r>
          <w:tab/>
        </w:r>
        <w:r>
          <w:fldChar w:fldCharType="begin"/>
        </w:r>
        <w:r>
          <w:instrText xml:space="preserve"> PAGEREF _Toc32723 \h </w:instrText>
        </w:r>
        <w:r>
          <w:fldChar w:fldCharType="separate"/>
        </w:r>
        <w:r>
          <w:t>62</w:t>
        </w:r>
        <w:r>
          <w:fldChar w:fldCharType="end"/>
        </w:r>
      </w:hyperlink>
    </w:p>
    <w:p>
      <w:pPr>
        <w:pStyle w:val="TOC2"/>
        <w:tabs>
          <w:tab w:val="right" w:leader="dot" w:pos="8306"/>
        </w:tabs>
      </w:pPr>
      <w:hyperlink w:anchor="_Toc32427" w:history="1">
        <w:r>
          <w:rPr>
            <w:rFonts w:ascii="仿宋" w:eastAsia="仿宋" w:hAnsi="仿宋" w:cs="仿宋" w:hint="eastAsia"/>
            <w:lang w:eastAsia="zh-CN"/>
          </w:rPr>
          <w:t>(三)、玻璃清洁器项目合同管理与法律事务</w:t>
        </w:r>
        <w:r>
          <w:tab/>
        </w:r>
        <w:r>
          <w:fldChar w:fldCharType="begin"/>
        </w:r>
        <w:r>
          <w:instrText xml:space="preserve"> PAGEREF _Toc32427 \h </w:instrText>
        </w:r>
        <w:r>
          <w:fldChar w:fldCharType="separate"/>
        </w:r>
        <w:r>
          <w:t>66</w:t>
        </w:r>
        <w:r>
          <w:fldChar w:fldCharType="end"/>
        </w:r>
      </w:hyperlink>
    </w:p>
    <w:p>
      <w:pPr>
        <w:pStyle w:val="TOC2"/>
        <w:tabs>
          <w:tab w:val="right" w:leader="dot" w:pos="8306"/>
        </w:tabs>
      </w:pPr>
      <w:hyperlink w:anchor="_Toc32471" w:history="1">
        <w:r>
          <w:rPr>
            <w:rFonts w:ascii="仿宋" w:eastAsia="仿宋" w:hAnsi="仿宋" w:cs="仿宋" w:hint="eastAsia"/>
            <w:lang w:eastAsia="zh-CN"/>
          </w:rPr>
          <w:t>(四)、玻璃清洁器项目知识产权保护策略</w:t>
        </w:r>
        <w:r>
          <w:tab/>
        </w:r>
        <w:r>
          <w:fldChar w:fldCharType="begin"/>
        </w:r>
        <w:r>
          <w:instrText xml:space="preserve"> PAGEREF _Toc32471 \h </w:instrText>
        </w:r>
        <w:r>
          <w:fldChar w:fldCharType="separate"/>
        </w:r>
        <w:r>
          <w:t>72</w:t>
        </w:r>
        <w:r>
          <w:fldChar w:fldCharType="end"/>
        </w:r>
      </w:hyperlink>
    </w:p>
    <w:p>
      <w:pPr>
        <w:pStyle w:val="TOC1"/>
        <w:tabs>
          <w:tab w:val="right" w:leader="dot" w:pos="8306"/>
        </w:tabs>
      </w:pPr>
      <w:hyperlink w:anchor="_Toc6508" w:history="1">
        <w:r>
          <w:rPr>
            <w:rFonts w:ascii="仿宋" w:eastAsia="仿宋" w:hAnsi="仿宋" w:cs="仿宋" w:hint="eastAsia"/>
            <w:lang w:eastAsia="zh-CN"/>
          </w:rPr>
          <w:t>十五、玻璃清洁器项目实施时间节点</w:t>
        </w:r>
        <w:r>
          <w:tab/>
        </w:r>
        <w:r>
          <w:fldChar w:fldCharType="begin"/>
        </w:r>
        <w:r>
          <w:instrText xml:space="preserve"> PAGEREF _Toc6508 \h </w:instrText>
        </w:r>
        <w:r>
          <w:fldChar w:fldCharType="separate"/>
        </w:r>
        <w:r>
          <w:t>75</w:t>
        </w:r>
        <w:r>
          <w:fldChar w:fldCharType="end"/>
        </w:r>
      </w:hyperlink>
    </w:p>
    <w:p>
      <w:pPr>
        <w:pStyle w:val="TOC2"/>
        <w:tabs>
          <w:tab w:val="right" w:leader="dot" w:pos="8306"/>
        </w:tabs>
      </w:pPr>
      <w:hyperlink w:anchor="_Toc1236" w:history="1">
        <w:r>
          <w:rPr>
            <w:rFonts w:ascii="仿宋" w:eastAsia="仿宋" w:hAnsi="仿宋" w:cs="仿宋" w:hint="eastAsia"/>
            <w:lang w:eastAsia="zh-CN"/>
          </w:rPr>
          <w:t>(一)、玻璃清洁器项目启动阶段时间节点</w:t>
        </w:r>
        <w:r>
          <w:tab/>
        </w:r>
        <w:r>
          <w:fldChar w:fldCharType="begin"/>
        </w:r>
        <w:r>
          <w:instrText xml:space="preserve"> PAGEREF _Toc1236 \h </w:instrText>
        </w:r>
        <w:r>
          <w:fldChar w:fldCharType="separate"/>
        </w:r>
        <w:r>
          <w:t>75</w:t>
        </w:r>
        <w:r>
          <w:fldChar w:fldCharType="end"/>
        </w:r>
      </w:hyperlink>
    </w:p>
    <w:p>
      <w:pPr>
        <w:pStyle w:val="TOC2"/>
        <w:tabs>
          <w:tab w:val="right" w:leader="dot" w:pos="8306"/>
        </w:tabs>
      </w:pPr>
      <w:hyperlink w:anchor="_Toc11222" w:history="1">
        <w:r>
          <w:rPr>
            <w:rFonts w:ascii="仿宋" w:eastAsia="仿宋" w:hAnsi="仿宋" w:cs="仿宋" w:hint="eastAsia"/>
            <w:lang w:eastAsia="zh-CN"/>
          </w:rPr>
          <w:t>(二)、玻璃清洁器项目执行阶段时间节点</w:t>
        </w:r>
        <w:r>
          <w:tab/>
        </w:r>
        <w:r>
          <w:fldChar w:fldCharType="begin"/>
        </w:r>
        <w:r>
          <w:instrText xml:space="preserve"> PAGEREF _Toc11222 \h </w:instrText>
        </w:r>
        <w:r>
          <w:fldChar w:fldCharType="separate"/>
        </w:r>
        <w:r>
          <w:t>76</w:t>
        </w:r>
        <w:r>
          <w:fldChar w:fldCharType="end"/>
        </w:r>
      </w:hyperlink>
    </w:p>
    <w:p>
      <w:pPr>
        <w:pStyle w:val="TOC2"/>
        <w:tabs>
          <w:tab w:val="right" w:leader="dot" w:pos="8306"/>
        </w:tabs>
      </w:pPr>
      <w:hyperlink w:anchor="_Toc27405" w:history="1">
        <w:r>
          <w:rPr>
            <w:rFonts w:ascii="仿宋" w:eastAsia="仿宋" w:hAnsi="仿宋" w:cs="仿宋" w:hint="eastAsia"/>
            <w:lang w:eastAsia="zh-CN"/>
          </w:rPr>
          <w:t>(三)、玻璃清洁器项目完成阶段时间节点</w:t>
        </w:r>
        <w:r>
          <w:tab/>
        </w:r>
        <w:r>
          <w:fldChar w:fldCharType="begin"/>
        </w:r>
        <w:r>
          <w:instrText xml:space="preserve"> PAGEREF _Toc27405 \h </w:instrText>
        </w:r>
        <w:r>
          <w:fldChar w:fldCharType="separate"/>
        </w:r>
        <w:r>
          <w:t>77</w:t>
        </w:r>
        <w:r>
          <w:fldChar w:fldCharType="end"/>
        </w:r>
      </w:hyperlink>
    </w:p>
    <w:p>
      <w:pPr>
        <w:pStyle w:val="TOC1"/>
        <w:tabs>
          <w:tab w:val="right" w:leader="dot" w:pos="8306"/>
        </w:tabs>
      </w:pPr>
      <w:hyperlink w:anchor="_Toc222" w:history="1">
        <w:r>
          <w:rPr>
            <w:rFonts w:ascii="仿宋" w:eastAsia="仿宋" w:hAnsi="仿宋" w:cs="仿宋" w:hint="eastAsia"/>
            <w:lang w:eastAsia="zh-CN"/>
          </w:rPr>
          <w:t>十六、玻璃清洁器项目工程方案分析</w:t>
        </w:r>
        <w:r>
          <w:tab/>
        </w:r>
        <w:r>
          <w:fldChar w:fldCharType="begin"/>
        </w:r>
        <w:r>
          <w:instrText xml:space="preserve"> PAGEREF _Toc222 \h </w:instrText>
        </w:r>
        <w:r>
          <w:fldChar w:fldCharType="separate"/>
        </w:r>
        <w:r>
          <w:t>78</w:t>
        </w:r>
        <w:r>
          <w:fldChar w:fldCharType="end"/>
        </w:r>
      </w:hyperlink>
    </w:p>
    <w:p>
      <w:pPr>
        <w:pStyle w:val="TOC2"/>
        <w:tabs>
          <w:tab w:val="right" w:leader="dot" w:pos="8306"/>
        </w:tabs>
      </w:pPr>
      <w:hyperlink w:anchor="_Toc13436" w:history="1">
        <w:r>
          <w:rPr>
            <w:rFonts w:ascii="仿宋" w:eastAsia="仿宋" w:hAnsi="仿宋" w:cs="仿宋" w:hint="eastAsia"/>
            <w:lang w:eastAsia="zh-CN"/>
          </w:rPr>
          <w:t>(一)、建筑工程设计原则</w:t>
        </w:r>
        <w:r>
          <w:tab/>
        </w:r>
        <w:r>
          <w:fldChar w:fldCharType="begin"/>
        </w:r>
        <w:r>
          <w:instrText xml:space="preserve"> PAGEREF _Toc13436 \h </w:instrText>
        </w:r>
        <w:r>
          <w:fldChar w:fldCharType="separate"/>
        </w:r>
        <w:r>
          <w:t>78</w:t>
        </w:r>
        <w:r>
          <w:fldChar w:fldCharType="end"/>
        </w:r>
      </w:hyperlink>
    </w:p>
    <w:p>
      <w:pPr>
        <w:pStyle w:val="TOC2"/>
        <w:tabs>
          <w:tab w:val="right" w:leader="dot" w:pos="8306"/>
        </w:tabs>
      </w:pPr>
      <w:hyperlink w:anchor="_Toc11296" w:history="1">
        <w:r>
          <w:rPr>
            <w:rFonts w:ascii="仿宋" w:eastAsia="仿宋" w:hAnsi="仿宋" w:cs="仿宋" w:hint="eastAsia"/>
            <w:lang w:eastAsia="zh-CN"/>
          </w:rPr>
          <w:t>(二)、土建工程建设指标</w:t>
        </w:r>
        <w:r>
          <w:tab/>
        </w:r>
        <w:r>
          <w:fldChar w:fldCharType="begin"/>
        </w:r>
        <w:r>
          <w:instrText xml:space="preserve"> PAGEREF _Toc11296 \h </w:instrText>
        </w:r>
        <w:r>
          <w:fldChar w:fldCharType="separate"/>
        </w:r>
        <w:r>
          <w:t>81</w:t>
        </w:r>
        <w:r>
          <w:fldChar w:fldCharType="end"/>
        </w:r>
      </w:hyperlink>
    </w:p>
    <w:p>
      <w:pPr>
        <w:pStyle w:val="TOC1"/>
        <w:tabs>
          <w:tab w:val="right" w:leader="dot" w:pos="8306"/>
        </w:tabs>
      </w:pPr>
      <w:hyperlink w:anchor="_Toc30891" w:history="1">
        <w:r>
          <w:rPr>
            <w:rFonts w:ascii="仿宋" w:eastAsia="仿宋" w:hAnsi="仿宋" w:cs="仿宋" w:hint="eastAsia"/>
            <w:lang w:eastAsia="zh-CN"/>
          </w:rPr>
          <w:t>十七、质量管理体系</w:t>
        </w:r>
        <w:r>
          <w:tab/>
        </w:r>
        <w:r>
          <w:fldChar w:fldCharType="begin"/>
        </w:r>
        <w:r>
          <w:instrText xml:space="preserve"> PAGEREF _Toc30891 \h </w:instrText>
        </w:r>
        <w:r>
          <w:fldChar w:fldCharType="separate"/>
        </w:r>
        <w:r>
          <w:t>83</w:t>
        </w:r>
        <w:r>
          <w:fldChar w:fldCharType="end"/>
        </w:r>
      </w:hyperlink>
    </w:p>
    <w:p>
      <w:pPr>
        <w:pStyle w:val="TOC2"/>
        <w:tabs>
          <w:tab w:val="right" w:leader="dot" w:pos="8306"/>
        </w:tabs>
      </w:pPr>
      <w:hyperlink w:anchor="_Toc30678" w:history="1">
        <w:r>
          <w:rPr>
            <w:rFonts w:ascii="仿宋" w:eastAsia="仿宋" w:hAnsi="仿宋" w:cs="仿宋" w:hint="eastAsia"/>
            <w:lang w:eastAsia="zh-CN"/>
          </w:rPr>
          <w:t>(一)、质量目标与方针</w:t>
        </w:r>
        <w:r>
          <w:tab/>
        </w:r>
        <w:r>
          <w:fldChar w:fldCharType="begin"/>
        </w:r>
        <w:r>
          <w:instrText xml:space="preserve"> PAGEREF _Toc30678 \h </w:instrText>
        </w:r>
        <w:r>
          <w:fldChar w:fldCharType="separate"/>
        </w:r>
        <w:r>
          <w:t>83</w:t>
        </w:r>
        <w:r>
          <w:fldChar w:fldCharType="end"/>
        </w:r>
      </w:hyperlink>
    </w:p>
    <w:p>
      <w:pPr>
        <w:pStyle w:val="TOC2"/>
        <w:tabs>
          <w:tab w:val="right" w:leader="dot" w:pos="8306"/>
        </w:tabs>
      </w:pPr>
      <w:hyperlink w:anchor="_Toc3677" w:history="1">
        <w:r>
          <w:rPr>
            <w:rFonts w:ascii="仿宋" w:eastAsia="仿宋" w:hAnsi="仿宋" w:cs="仿宋" w:hint="eastAsia"/>
            <w:lang w:eastAsia="zh-CN"/>
          </w:rPr>
          <w:t>(二)、质量管理责任</w:t>
        </w:r>
        <w:r>
          <w:tab/>
        </w:r>
        <w:r>
          <w:fldChar w:fldCharType="begin"/>
        </w:r>
        <w:r>
          <w:instrText xml:space="preserve"> PAGEREF _Toc3677 \h </w:instrText>
        </w:r>
        <w:r>
          <w:fldChar w:fldCharType="separate"/>
        </w:r>
        <w:r>
          <w:t>84</w:t>
        </w:r>
        <w:r>
          <w:fldChar w:fldCharType="end"/>
        </w:r>
      </w:hyperlink>
    </w:p>
    <w:p>
      <w:pPr>
        <w:pStyle w:val="TOC2"/>
        <w:tabs>
          <w:tab w:val="right" w:leader="dot" w:pos="8306"/>
        </w:tabs>
      </w:pPr>
      <w:hyperlink w:anchor="_Toc1893" w:history="1">
        <w:r>
          <w:rPr>
            <w:rFonts w:ascii="仿宋" w:eastAsia="仿宋" w:hAnsi="仿宋" w:cs="仿宋" w:hint="eastAsia"/>
            <w:lang w:eastAsia="zh-CN"/>
          </w:rPr>
          <w:t>(三)、质量管理体系文件</w:t>
        </w:r>
        <w:r>
          <w:tab/>
        </w:r>
        <w:r>
          <w:fldChar w:fldCharType="begin"/>
        </w:r>
        <w:r>
          <w:instrText xml:space="preserve"> PAGEREF _Toc1893 \h </w:instrText>
        </w:r>
        <w:r>
          <w:fldChar w:fldCharType="separate"/>
        </w:r>
        <w:r>
          <w:t>86</w:t>
        </w:r>
        <w:r>
          <w:fldChar w:fldCharType="end"/>
        </w:r>
      </w:hyperlink>
    </w:p>
    <w:p>
      <w:pPr>
        <w:pStyle w:val="TOC2"/>
        <w:tabs>
          <w:tab w:val="right" w:leader="dot" w:pos="8306"/>
        </w:tabs>
      </w:pPr>
      <w:hyperlink w:anchor="_Toc15461" w:history="1">
        <w:r>
          <w:rPr>
            <w:rFonts w:ascii="仿宋" w:eastAsia="仿宋" w:hAnsi="仿宋" w:cs="仿宋" w:hint="eastAsia"/>
            <w:lang w:eastAsia="zh-CN"/>
          </w:rPr>
          <w:t>(四)、质量培训与教育</w:t>
        </w:r>
        <w:r>
          <w:tab/>
        </w:r>
        <w:r>
          <w:fldChar w:fldCharType="begin"/>
        </w:r>
        <w:r>
          <w:instrText xml:space="preserve"> PAGEREF _Toc15461 \h </w:instrText>
        </w:r>
        <w:r>
          <w:fldChar w:fldCharType="separate"/>
        </w:r>
        <w:r>
          <w:t>88</w:t>
        </w:r>
        <w:r>
          <w:fldChar w:fldCharType="end"/>
        </w:r>
      </w:hyperlink>
    </w:p>
    <w:p>
      <w:pPr>
        <w:pStyle w:val="TOC2"/>
        <w:tabs>
          <w:tab w:val="right" w:leader="dot" w:pos="8306"/>
        </w:tabs>
      </w:pPr>
      <w:hyperlink w:anchor="_Toc31561" w:history="1">
        <w:r>
          <w:rPr>
            <w:rFonts w:ascii="仿宋" w:eastAsia="仿宋" w:hAnsi="仿宋" w:cs="仿宋" w:hint="eastAsia"/>
            <w:lang w:eastAsia="zh-CN"/>
          </w:rPr>
          <w:t>(五)、质量审核与评价</w:t>
        </w:r>
        <w:r>
          <w:tab/>
        </w:r>
        <w:r>
          <w:fldChar w:fldCharType="begin"/>
        </w:r>
        <w:r>
          <w:instrText xml:space="preserve"> PAGEREF _Toc31561 \h </w:instrText>
        </w:r>
        <w:r>
          <w:fldChar w:fldCharType="separate"/>
        </w:r>
        <w:r>
          <w:t>89</w:t>
        </w:r>
        <w:r>
          <w:fldChar w:fldCharType="end"/>
        </w:r>
      </w:hyperlink>
    </w:p>
    <w:p>
      <w:pPr>
        <w:pStyle w:val="TOC2"/>
        <w:tabs>
          <w:tab w:val="right" w:leader="dot" w:pos="8306"/>
        </w:tabs>
      </w:pPr>
      <w:hyperlink w:anchor="_Toc10853" w:history="1">
        <w:r>
          <w:rPr>
            <w:rFonts w:ascii="仿宋" w:eastAsia="仿宋" w:hAnsi="仿宋" w:cs="仿宋" w:hint="eastAsia"/>
            <w:lang w:eastAsia="zh-CN"/>
          </w:rPr>
          <w:t>(六)、不符合与纠正措施</w:t>
        </w:r>
        <w:r>
          <w:tab/>
        </w:r>
        <w:r>
          <w:fldChar w:fldCharType="begin"/>
        </w:r>
        <w:r>
          <w:instrText xml:space="preserve"> PAGEREF _Toc10853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8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6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玻璃清洁器项目的主要产品是XXXX，预计年产值为XXX万元。这一产品在市场中占据着重要的地位，其广泛的应用范围使得该玻璃清洁器项目的市场前景非常广阔。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清洁器项目的xxx产品作为重要的原材料之一，将在多个领域发挥关键作用。其在建筑、交通、能源等方面的广泛应用将为整个产业链提供强大的支持，形成产业协同效应。玻璃清洁器项目的年产值XXX万XXX万XXX万万元不仅反映了其在市场上的巨大潜力，更预示着它对国民经济的积极贡献。这种关联度高、涉及面广的产业关系，使得该玻璃清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2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总征地面积为XXXX平方米，相当于约XX.XX亩，其中净用地面积为XXXX平方米，红线范围内相当于约XX.XX亩。这一用地规模充分考虑了玻璃清洁器项目的建设需求，保障了玻璃清洁器项目在合适的空间内得以充分发展。玻璃清洁器项目规划的总建筑面积为XXXX平方米，其中主体工程建设占XXXX平方米，计容建筑面积达XXXX平方米。预计建筑工程的投资将达到XXXX万元，为玻璃清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购置的设备共计XXXX台（套），设备购置费用为XXXX万元。这一设备购置计划充分考虑到玻璃清洁器项目的生产需求和技术要求，确保了玻璃清洁器项目在生产运营中具备先进的技术装备和高效的生产能力。设备的合理配置将为玻璃清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计划总投资为XXXX万元，预计年实现营业收入为XXXX万元。这一产能规模的设定旨在确保玻璃清洁器项目能够在投资与回报之间取得平衡，实现长期可持续的发展。玻璃清洁器项目的总投资充分考虑到各个方面的需求，包括用地建设、设备购置等多个环节，以确保玻璃清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374"/>
      <w:r>
        <w:rPr>
          <w:rFonts w:ascii="仿宋" w:eastAsia="仿宋" w:hAnsi="仿宋" w:cs="仿宋" w:hint="eastAsia"/>
          <w:sz w:val="28"/>
          <w:lang w:eastAsia="zh-CN"/>
        </w:rPr>
        <w:t>二、玻璃清洁器项目选址可行性分析</w:t>
      </w:r>
      <w:bookmarkEnd w:id="5"/>
    </w:p>
    <w:p>
      <w:pPr>
        <w:pStyle w:val="Heading2"/>
        <w:rPr>
          <w:rFonts w:ascii="仿宋" w:eastAsia="仿宋" w:hAnsi="仿宋" w:cs="仿宋" w:hint="eastAsia"/>
          <w:lang w:eastAsia="zh-CN"/>
        </w:rPr>
      </w:pPr>
      <w:bookmarkStart w:id="6" w:name="_Toc16494"/>
      <w:r>
        <w:rPr>
          <w:rFonts w:ascii="仿宋" w:eastAsia="仿宋" w:hAnsi="仿宋" w:cs="仿宋" w:hint="eastAsia"/>
          <w:lang w:eastAsia="zh-CN"/>
        </w:rPr>
        <w:t>(一)、玻璃清洁器项目选址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该玻璃清洁器项目选址位于XX省XX市XX区XXX街道</w:t>
      </w:r>
    </w:p>
    <w:p>
      <w:pPr>
        <w:pStyle w:val="Heading2"/>
        <w:ind w:firstLine="560" w:firstLineChars="200"/>
        <w:rPr>
          <w:rFonts w:ascii="仿宋" w:eastAsia="仿宋" w:hAnsi="仿宋" w:cs="仿宋" w:hint="eastAsia"/>
          <w:sz w:val="28"/>
          <w:lang w:eastAsia="zh-CN"/>
        </w:rPr>
      </w:pPr>
      <w:bookmarkStart w:id="7" w:name="_Toc192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玻璃清洁器项目的征地面积将根据玻璃清洁器项目的实际规模和需求进行精确规划。具体面积XXX平方米，旨在确保玻璃清洁器项目不仅能够满足当前的发展需求，还能够预留空间以适应未来的扩展。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净用地面积是在征地面积基础上去除不可利用面积后的实际可开发用地。具体面积XXX平方米，考虑到环保、交通、安全等多方面因素，以确保玻璃清洁器项目在整体利用效率上达到最优。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玻璃清洁器项目计划建设的建筑总规模具体面积XXX平方米。这一规模的确定综合考虑了玻璃清洁器项目的性质、规模，以及城市规划的相关要求，确保建筑布局与周边环境协调一致。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绿地率是玻璃清洁器项目用地中被规划为绿地的比例。具体面积XXX平方米，旨在通过合理规划绿地，改善玻璃清洁器项目周边环境，提升居民生活质量，并符合城市整体绿化规划。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容积率是用地上可以建设的建筑总体积与用地面积之比。具体面积XXX，通过合理的容积率规划，确保玻璃清洁器项目建筑规模与周边环境和谐共生。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清洁器项目选址与当地城市规划相一致，具体面积XXX平方米。通过与城市规划部门深入沟通，确保玻璃清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清洁器项目选址符合当地产业政策，具体面积XXX平方米。这包括玻璃清洁器项目对当地经济的促进作用，以及对相关产业的带动效应，确保玻璃清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用地总体要求必须符合环保和可持续发展的原则，具体面积XXX平方米。通过采用绿色建筑设计、节能减排等措施，确保玻璃清洁器项目在建设和运营过程中对环境的影响最小化，达到可持续发展的要求。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确保玻璃清洁器项目选址具备必要的公共设施配套，具体面积XXX平方米。这包括交通便利性、教育、医疗等基础设施，以提高居民生活品质，使得玻璃清洁器项目选址更具吸引力。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考虑用地总体要求对当地社会稳定性的影响，具体面积XXX平方米。通过深入了解当地社区反馈，确保玻璃清洁器项目的选址和建设过程对当地社会和谐稳定产生积极作用。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清洁器项目选址不仅符合法规和规划，还在实际操作中具有可行性。这一全面规划将为玻璃清洁器项目的成功实施提供坚实的基础，确保玻璃清洁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2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清洁器项目的设备规划和空间设计中，我们将采取灵活设备布局的措施。设备布局将根据实际需求进行灵活设计，避免不必要的浪费。通过合理规划设备摆放位置，我们将提高设备的利用率，减少设备间距，以确保玻璃清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清洁器项目内部引入共享设施的概念，例如共享会议室、办公区等。通过这种方式，我们可以减少对资源的重复建设，提高资源共享效率，从而减小玻璃清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3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清洁器项目的总图布置中，我们将不同功能区域进行明确的规划，以最大程度满足玻璃清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59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清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玻璃清洁器项目对环境的影响是综合评价的重要因素之一。我们将详细考虑选址周边的自然环境、生态保护区、水源地等情况，确保玻璃清洁器项目的建设和运营对环境影响最小化，并符合当地的环保法规标准。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对选址的评价还需充分考虑当地政府的产业政策和法规。我们将详细了解玻璃清洁器项目所在地的相关政策，确保玻璃清洁器项目的规划和运营与当地法规相符，降低不必要的法律风险。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考虑到社会稳定性对企业运营的重要性，我们将评估选址地区的社会安全情况、劳工关系、社区反馈等方面，以确保玻璃清洁器项目的建设和运营不会受到社会稳定性的负面影响。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最后，我们将综合考虑用地成本，包括土地购置费用、土地开发成本等。通过对用地成本的详细评估，我们能够做出更为精确的经济效益分析，为玻璃清洁器项目的投资决策提供有力支持。</w:t>
      </w:r>
    </w:p>
    <w:p>
      <w:pPr>
        <w:pStyle w:val="Heading1"/>
        <w:ind w:firstLine="560" w:firstLineChars="200"/>
        <w:rPr>
          <w:rFonts w:ascii="仿宋" w:eastAsia="仿宋" w:hAnsi="仿宋" w:cs="仿宋" w:hint="eastAsia"/>
          <w:sz w:val="28"/>
          <w:lang w:eastAsia="zh-CN"/>
        </w:rPr>
      </w:pPr>
      <w:bookmarkStart w:id="11" w:name="_Toc828"/>
      <w:r>
        <w:rPr>
          <w:rFonts w:ascii="仿宋" w:eastAsia="仿宋" w:hAnsi="仿宋" w:cs="仿宋" w:hint="eastAsia"/>
          <w:sz w:val="28"/>
          <w:lang w:eastAsia="zh-CN"/>
        </w:rPr>
        <w:t>三、玻璃清洁器项目可持续发展</w:t>
      </w:r>
      <w:bookmarkEnd w:id="11"/>
    </w:p>
    <w:p>
      <w:pPr>
        <w:pStyle w:val="Heading2"/>
        <w:rPr>
          <w:rFonts w:ascii="仿宋" w:eastAsia="仿宋" w:hAnsi="仿宋" w:cs="仿宋" w:hint="eastAsia"/>
          <w:lang w:eastAsia="zh-CN"/>
        </w:rPr>
      </w:pPr>
      <w:bookmarkStart w:id="12" w:name="_Toc2841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中，玻璃清洁器项目团队着眼于未来，明确了可持续发展的战略方向。制定的具体可持续发展目标包括降低资源使用、采用环保技术、最大化社会效益等。这一步骤不仅有助于玻璃清洁器项目在环保和社会责任方面达到最高标准，也为未来提供了明确的指引，确保玻璃清洁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器项目管理周期。从玻璃清洁器项目规划开始，玻璃清洁器项目团队就考虑了环境和社会的因素。在执行阶段，玻璃清洁器项目团队积极推动绿色技术的应用，优化资源利用。此外，关注员工的社会责任，通过培训和沟通活动提高员工对可持续发展的认知，使他们能够在日常工作中践行可持续实践。这些举措不仅为玻璃清洁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51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扎根于玻璃清洁器项目的可持续发展理念，我们深信环保与社会责任是玻璃清洁器项目成功的关键支柱。在玻璃清洁器项目的每一步，我们都致力于通过创新和实践，履行对环境和社会的坚定责任。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团队通过引入先进的环保技术、建立高效的废物处理系统以及推动能源节约措施，积极履行环保责任。定期的环保监测和评估确保玻璃清洁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玻璃清洁器项目不仅致力于自身可持续发展，还注重对社会的回馈。通过支持社区玻璃清洁器项目、参与慈善事业、提供培训机会等方式，玻璃清洁器项目积极履行社会责任。与当地社区建立积极互动，关注员工的工作与生活平衡，以及员工的身心健康，是玻璃清洁器项目在社会责任层面的关键举措。这样的实践不仅增强了玻璃清洁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678"/>
      <w:r>
        <w:rPr>
          <w:rFonts w:ascii="仿宋" w:eastAsia="仿宋" w:hAnsi="仿宋" w:cs="仿宋" w:hint="eastAsia"/>
          <w:sz w:val="28"/>
          <w:lang w:eastAsia="zh-CN"/>
        </w:rPr>
        <w:t>四、玻璃清洁器项目危机管理</w:t>
      </w:r>
      <w:bookmarkEnd w:id="14"/>
    </w:p>
    <w:p>
      <w:pPr>
        <w:pStyle w:val="Heading2"/>
        <w:rPr>
          <w:rFonts w:ascii="仿宋" w:eastAsia="仿宋" w:hAnsi="仿宋" w:cs="仿宋" w:hint="eastAsia"/>
          <w:lang w:eastAsia="zh-CN"/>
        </w:rPr>
      </w:pPr>
      <w:bookmarkStart w:id="15" w:name="_Toc537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器项目危机管理中，危机预警与识别是确保玻璃清洁器项目稳健运行的核心步骤。通过建立全面的监测机制，玻璃清洁器项目团队旨在及时发现和理解潜在的风险和危机因素，以便采取及时的预防和应对措施，确保玻璃清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首先，通过深入的风险评估，玻璃清洁器项目团队全面分析了整个玻璃清洁器项目和各个阶段可能存在的威胁。这包括准确评估每个潜在风险的发生概率和可能影响的程度，为后续危机预警提供了有力支持。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清洁器项目团队着重于明确定义玻璃清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器项目进展的持续监控，团队能够及时发现潜在问题并作出迅速反应。玻璃清洁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在这一阶段，团队的专业素养和反应速度将发挥至关重要的作用，以确保潜在危机能够在初期得到有效的处理，最大程度地减轻负面影响。通过危机预警与识别，玻璃清洁器项目得以更有序、可控地推进。</w:t>
      </w:r>
    </w:p>
    <w:p>
      <w:pPr>
        <w:pStyle w:val="Heading2"/>
        <w:ind w:firstLine="560" w:firstLineChars="200"/>
        <w:rPr>
          <w:rFonts w:ascii="仿宋" w:eastAsia="仿宋" w:hAnsi="仿宋" w:cs="仿宋" w:hint="eastAsia"/>
          <w:sz w:val="28"/>
          <w:lang w:eastAsia="zh-CN"/>
        </w:rPr>
      </w:pPr>
      <w:bookmarkStart w:id="16" w:name="_Toc25783"/>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暂停玻璃清洁器项目进度：为遏制危机蔓延，玻璃清洁器项目暂时停止进行，以便全面评估当前状况。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实时沟通：与关键利益相关者建立实时沟通机制，向他们传递玻璃清洁器项目危机的实际状况，保障玻璃清洁器项目核心利益。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在紧急应对的同时，玻璃清洁器项目团队强调了团队协作和有效沟通的重要性。以下是团队协作的关键举措：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信息共享机制：建立了信息共享平台，确保团队成员能够及时获取玻璃清洁器项目危机的实时信息。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随着危机得到初步控制，玻璃清洁器项目团队转向制定恢复计划，以确保玻璃清洁器项目能够从中迅速恢复。主要恢复计划包括：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修复受损的进度计划：重新评估玻璃清洁器项目进度，制定修复计划，确保玻璃清洁器项目尽快回归正常进程。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8725"/>
      <w:r>
        <w:rPr>
          <w:rFonts w:ascii="仿宋" w:eastAsia="仿宋" w:hAnsi="仿宋" w:cs="仿宋" w:hint="eastAsia"/>
          <w:sz w:val="28"/>
          <w:lang w:eastAsia="zh-CN"/>
        </w:rPr>
        <w:t>五、玻璃清洁器项目建设单位说明</w:t>
      </w:r>
      <w:bookmarkEnd w:id="17"/>
    </w:p>
    <w:p>
      <w:pPr>
        <w:pStyle w:val="Heading2"/>
        <w:rPr>
          <w:rFonts w:ascii="仿宋" w:eastAsia="仿宋" w:hAnsi="仿宋" w:cs="仿宋" w:hint="eastAsia"/>
          <w:lang w:eastAsia="zh-CN"/>
        </w:rPr>
      </w:pPr>
      <w:bookmarkStart w:id="18" w:name="_Toc32111"/>
      <w:r>
        <w:rPr>
          <w:rFonts w:ascii="仿宋" w:eastAsia="仿宋" w:hAnsi="仿宋" w:cs="仿宋" w:hint="eastAsia"/>
          <w:lang w:eastAsia="zh-CN"/>
        </w:rPr>
        <w:t>(一)、玻璃清洁器项目承办单位基本情况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43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清洁器项目承办单位的XXXX，我们着眼于实现可持续的经济效益。通过技术创新和解决方案的提供，公司预计在玻璃清洁器项目执行期间将获得可观的收入增长。这一收入来源主要包括玻璃清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同时，我们注重成本控制和效率提升，以确保玻璃清洁器项目的可持续盈利。透过精细的管理和资源优化，公司期望实现玻璃清洁器项目利润最大化。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清洁器项目实施进行全面的投资评估，包括玻璃清洁器项目启动阶段的资金投入和后续运营成本。通过对玻璃清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清洁器项目实施过程中具备足够的资金流动性，公司将进行详尽的现金流分析。这包括资金需求的合理预测、玻璃清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134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6460"/>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器项目的技术管理特点体现在其创新导向。通过引入最先进的技术趋势和解决方案，玻璃清洁器项目致力于提升科技含量、提高质量和效率水平。这意味着我们将采用最新的工具和方法，确保玻璃清洁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清洁器项目技术管理的显著特征。通过整合不同领域的技术资源，我们实现了跨学科的协同工作。这有助于优化技术架构，提高整体效能。此外，整合性策略还促进了不同技术团队之间的紧密沟通和高效合作，确保玻璃清洁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清洁器项目所采用的技术。通过不断优化技术方案，玻璃清洁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https://d.book118.com/766100122235010033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37BFA"/>
    <w:rsid w:val="30E37B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00122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2024-01-12T19:19:00Z</dcterms:created>
  <dcterms:modified xsi:type="dcterms:W3CDTF">2024-01-12T19:20:01Z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506C484CC2D54253923024320BB77433_11</vt:lpwstr>
  </property>
  <property fmtid="{D5CDD505-2E9C-101B-9397-08002B2CF9AE}" pid="3" name="KSOProductBuildVer">
    <vt:lpwstr>2052-12.1.0.16120</vt:lpwstr>
  </property>
</Properties>
</file>