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帽子及附件项目计划设计方案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12" w:history="1">
        <w:r>
          <w:rPr>
            <w:rFonts w:ascii="仿宋" w:eastAsia="仿宋" w:hAnsi="仿宋" w:cs="仿宋" w:hint="eastAsia"/>
            <w:lang w:eastAsia="zh-CN"/>
          </w:rPr>
          <w:t>序言</w:t>
        </w:r>
        <w:r>
          <w:tab/>
        </w:r>
        <w:r>
          <w:fldChar w:fldCharType="begin"/>
        </w:r>
        <w:r>
          <w:instrText xml:space="preserve"> PAGEREF _Toc16112 \h </w:instrText>
        </w:r>
        <w:r>
          <w:fldChar w:fldCharType="separate"/>
        </w:r>
        <w:r>
          <w:t>3</w:t>
        </w:r>
        <w:r>
          <w:fldChar w:fldCharType="end"/>
        </w:r>
      </w:hyperlink>
    </w:p>
    <w:p>
      <w:pPr>
        <w:pStyle w:val="TOC1"/>
        <w:tabs>
          <w:tab w:val="right" w:leader="dot" w:pos="8306"/>
        </w:tabs>
      </w:pPr>
      <w:hyperlink w:anchor="_Toc31018" w:history="1">
        <w:r>
          <w:rPr>
            <w:rFonts w:ascii="仿宋" w:eastAsia="仿宋" w:hAnsi="仿宋" w:cs="仿宋" w:hint="eastAsia"/>
            <w:lang w:eastAsia="zh-CN"/>
          </w:rPr>
          <w:t>一、帽子及附件项目可持续发展</w:t>
        </w:r>
        <w:r>
          <w:tab/>
        </w:r>
        <w:r>
          <w:fldChar w:fldCharType="begin"/>
        </w:r>
        <w:r>
          <w:instrText xml:space="preserve"> PAGEREF _Toc31018 \h </w:instrText>
        </w:r>
        <w:r>
          <w:fldChar w:fldCharType="separate"/>
        </w:r>
        <w:r>
          <w:t>3</w:t>
        </w:r>
        <w:r>
          <w:fldChar w:fldCharType="end"/>
        </w:r>
      </w:hyperlink>
    </w:p>
    <w:p>
      <w:pPr>
        <w:pStyle w:val="TOC2"/>
        <w:tabs>
          <w:tab w:val="right" w:leader="dot" w:pos="8306"/>
        </w:tabs>
      </w:pPr>
      <w:hyperlink w:anchor="_Toc17645" w:history="1">
        <w:r>
          <w:rPr>
            <w:rFonts w:ascii="仿宋" w:eastAsia="仿宋" w:hAnsi="仿宋" w:cs="仿宋" w:hint="eastAsia"/>
            <w:lang w:eastAsia="zh-CN"/>
          </w:rPr>
          <w:t>(一)、可持续战略与实践</w:t>
        </w:r>
        <w:r>
          <w:tab/>
        </w:r>
        <w:r>
          <w:fldChar w:fldCharType="begin"/>
        </w:r>
        <w:r>
          <w:instrText xml:space="preserve"> PAGEREF _Toc17645 \h </w:instrText>
        </w:r>
        <w:r>
          <w:fldChar w:fldCharType="separate"/>
        </w:r>
        <w:r>
          <w:t>3</w:t>
        </w:r>
        <w:r>
          <w:fldChar w:fldCharType="end"/>
        </w:r>
      </w:hyperlink>
    </w:p>
    <w:p>
      <w:pPr>
        <w:pStyle w:val="TOC2"/>
        <w:tabs>
          <w:tab w:val="right" w:leader="dot" w:pos="8306"/>
        </w:tabs>
      </w:pPr>
      <w:hyperlink w:anchor="_Toc20286" w:history="1">
        <w:r>
          <w:rPr>
            <w:rFonts w:ascii="仿宋" w:eastAsia="仿宋" w:hAnsi="仿宋" w:cs="仿宋" w:hint="eastAsia"/>
            <w:lang w:eastAsia="zh-CN"/>
          </w:rPr>
          <w:t>(二)、环保与社会责任</w:t>
        </w:r>
        <w:r>
          <w:tab/>
        </w:r>
        <w:r>
          <w:fldChar w:fldCharType="begin"/>
        </w:r>
        <w:r>
          <w:instrText xml:space="preserve"> PAGEREF _Toc20286 \h </w:instrText>
        </w:r>
        <w:r>
          <w:fldChar w:fldCharType="separate"/>
        </w:r>
        <w:r>
          <w:t>4</w:t>
        </w:r>
        <w:r>
          <w:fldChar w:fldCharType="end"/>
        </w:r>
      </w:hyperlink>
    </w:p>
    <w:p>
      <w:pPr>
        <w:pStyle w:val="TOC1"/>
        <w:tabs>
          <w:tab w:val="right" w:leader="dot" w:pos="8306"/>
        </w:tabs>
      </w:pPr>
      <w:hyperlink w:anchor="_Toc4274" w:history="1">
        <w:r>
          <w:rPr>
            <w:rFonts w:ascii="仿宋" w:eastAsia="仿宋" w:hAnsi="仿宋" w:cs="仿宋" w:hint="eastAsia"/>
            <w:lang w:eastAsia="zh-CN"/>
          </w:rPr>
          <w:t>二、帽子及附件项目危机管理</w:t>
        </w:r>
        <w:r>
          <w:tab/>
        </w:r>
        <w:r>
          <w:fldChar w:fldCharType="begin"/>
        </w:r>
        <w:r>
          <w:instrText xml:space="preserve"> PAGEREF _Toc4274 \h </w:instrText>
        </w:r>
        <w:r>
          <w:fldChar w:fldCharType="separate"/>
        </w:r>
        <w:r>
          <w:t>5</w:t>
        </w:r>
        <w:r>
          <w:fldChar w:fldCharType="end"/>
        </w:r>
      </w:hyperlink>
    </w:p>
    <w:p>
      <w:pPr>
        <w:pStyle w:val="TOC2"/>
        <w:tabs>
          <w:tab w:val="right" w:leader="dot" w:pos="8306"/>
        </w:tabs>
      </w:pPr>
      <w:hyperlink w:anchor="_Toc28563" w:history="1">
        <w:r>
          <w:rPr>
            <w:rFonts w:ascii="仿宋" w:eastAsia="仿宋" w:hAnsi="仿宋" w:cs="仿宋" w:hint="eastAsia"/>
            <w:lang w:eastAsia="zh-CN"/>
          </w:rPr>
          <w:t>(一)、危机预警与识别</w:t>
        </w:r>
        <w:r>
          <w:tab/>
        </w:r>
        <w:r>
          <w:fldChar w:fldCharType="begin"/>
        </w:r>
        <w:r>
          <w:instrText xml:space="preserve"> PAGEREF _Toc28563 \h </w:instrText>
        </w:r>
        <w:r>
          <w:fldChar w:fldCharType="separate"/>
        </w:r>
        <w:r>
          <w:t>5</w:t>
        </w:r>
        <w:r>
          <w:fldChar w:fldCharType="end"/>
        </w:r>
      </w:hyperlink>
    </w:p>
    <w:p>
      <w:pPr>
        <w:pStyle w:val="TOC2"/>
        <w:tabs>
          <w:tab w:val="right" w:leader="dot" w:pos="8306"/>
        </w:tabs>
      </w:pPr>
      <w:hyperlink w:anchor="_Toc23529" w:history="1">
        <w:r>
          <w:rPr>
            <w:rFonts w:ascii="仿宋" w:eastAsia="仿宋" w:hAnsi="仿宋" w:cs="仿宋" w:hint="eastAsia"/>
            <w:lang w:eastAsia="zh-CN"/>
          </w:rPr>
          <w:t>(二)、危机应对与恢复</w:t>
        </w:r>
        <w:r>
          <w:tab/>
        </w:r>
        <w:r>
          <w:fldChar w:fldCharType="begin"/>
        </w:r>
        <w:r>
          <w:instrText xml:space="preserve"> PAGEREF _Toc23529 \h </w:instrText>
        </w:r>
        <w:r>
          <w:fldChar w:fldCharType="separate"/>
        </w:r>
        <w:r>
          <w:t>6</w:t>
        </w:r>
        <w:r>
          <w:fldChar w:fldCharType="end"/>
        </w:r>
      </w:hyperlink>
    </w:p>
    <w:p>
      <w:pPr>
        <w:pStyle w:val="TOC1"/>
        <w:tabs>
          <w:tab w:val="right" w:leader="dot" w:pos="8306"/>
        </w:tabs>
      </w:pPr>
      <w:hyperlink w:anchor="_Toc25579" w:history="1">
        <w:r>
          <w:rPr>
            <w:rFonts w:ascii="仿宋" w:eastAsia="仿宋" w:hAnsi="仿宋" w:cs="仿宋" w:hint="eastAsia"/>
            <w:lang w:eastAsia="zh-CN"/>
          </w:rPr>
          <w:t>三、工艺说明</w:t>
        </w:r>
        <w:r>
          <w:tab/>
        </w:r>
        <w:r>
          <w:fldChar w:fldCharType="begin"/>
        </w:r>
        <w:r>
          <w:instrText xml:space="preserve"> PAGEREF _Toc25579 \h </w:instrText>
        </w:r>
        <w:r>
          <w:fldChar w:fldCharType="separate"/>
        </w:r>
        <w:r>
          <w:t>7</w:t>
        </w:r>
        <w:r>
          <w:fldChar w:fldCharType="end"/>
        </w:r>
      </w:hyperlink>
    </w:p>
    <w:p>
      <w:pPr>
        <w:pStyle w:val="TOC2"/>
        <w:tabs>
          <w:tab w:val="right" w:leader="dot" w:pos="8306"/>
        </w:tabs>
      </w:pPr>
      <w:hyperlink w:anchor="_Toc27911" w:history="1">
        <w:r>
          <w:rPr>
            <w:rFonts w:ascii="仿宋" w:eastAsia="仿宋" w:hAnsi="仿宋" w:cs="仿宋" w:hint="eastAsia"/>
            <w:lang w:eastAsia="zh-CN"/>
          </w:rPr>
          <w:t>(一)、技术管理特点</w:t>
        </w:r>
        <w:r>
          <w:tab/>
        </w:r>
        <w:r>
          <w:fldChar w:fldCharType="begin"/>
        </w:r>
        <w:r>
          <w:instrText xml:space="preserve"> PAGEREF _Toc27911 \h </w:instrText>
        </w:r>
        <w:r>
          <w:fldChar w:fldCharType="separate"/>
        </w:r>
        <w:r>
          <w:t>7</w:t>
        </w:r>
        <w:r>
          <w:fldChar w:fldCharType="end"/>
        </w:r>
      </w:hyperlink>
    </w:p>
    <w:p>
      <w:pPr>
        <w:pStyle w:val="TOC2"/>
        <w:tabs>
          <w:tab w:val="right" w:leader="dot" w:pos="8306"/>
        </w:tabs>
      </w:pPr>
      <w:hyperlink w:anchor="_Toc5561" w:history="1">
        <w:r>
          <w:rPr>
            <w:rFonts w:ascii="仿宋" w:eastAsia="仿宋" w:hAnsi="仿宋" w:cs="仿宋" w:hint="eastAsia"/>
            <w:lang w:eastAsia="zh-CN"/>
          </w:rPr>
          <w:t>(二)、帽子及附件项目工艺技术设计方案</w:t>
        </w:r>
        <w:r>
          <w:tab/>
        </w:r>
        <w:r>
          <w:fldChar w:fldCharType="begin"/>
        </w:r>
        <w:r>
          <w:instrText xml:space="preserve"> PAGEREF _Toc5561 \h </w:instrText>
        </w:r>
        <w:r>
          <w:fldChar w:fldCharType="separate"/>
        </w:r>
        <w:r>
          <w:t>8</w:t>
        </w:r>
        <w:r>
          <w:fldChar w:fldCharType="end"/>
        </w:r>
      </w:hyperlink>
    </w:p>
    <w:p>
      <w:pPr>
        <w:pStyle w:val="TOC2"/>
        <w:tabs>
          <w:tab w:val="right" w:leader="dot" w:pos="8306"/>
        </w:tabs>
      </w:pPr>
      <w:hyperlink w:anchor="_Toc6462" w:history="1">
        <w:r>
          <w:rPr>
            <w:rFonts w:ascii="仿宋" w:eastAsia="仿宋" w:hAnsi="仿宋" w:cs="仿宋" w:hint="eastAsia"/>
            <w:lang w:eastAsia="zh-CN"/>
          </w:rPr>
          <w:t>(三)、设备选型方案</w:t>
        </w:r>
        <w:r>
          <w:tab/>
        </w:r>
        <w:r>
          <w:fldChar w:fldCharType="begin"/>
        </w:r>
        <w:r>
          <w:instrText xml:space="preserve"> PAGEREF _Toc6462 \h </w:instrText>
        </w:r>
        <w:r>
          <w:fldChar w:fldCharType="separate"/>
        </w:r>
        <w:r>
          <w:t>9</w:t>
        </w:r>
        <w:r>
          <w:fldChar w:fldCharType="end"/>
        </w:r>
      </w:hyperlink>
    </w:p>
    <w:p>
      <w:pPr>
        <w:pStyle w:val="TOC1"/>
        <w:tabs>
          <w:tab w:val="right" w:leader="dot" w:pos="8306"/>
        </w:tabs>
      </w:pPr>
      <w:hyperlink w:anchor="_Toc30924" w:history="1">
        <w:r>
          <w:rPr>
            <w:rFonts w:ascii="仿宋" w:eastAsia="仿宋" w:hAnsi="仿宋" w:cs="仿宋" w:hint="eastAsia"/>
            <w:lang w:eastAsia="zh-CN"/>
          </w:rPr>
          <w:t>四、产品规划分析</w:t>
        </w:r>
        <w:r>
          <w:tab/>
        </w:r>
        <w:r>
          <w:fldChar w:fldCharType="begin"/>
        </w:r>
        <w:r>
          <w:instrText xml:space="preserve"> PAGEREF _Toc30924 \h </w:instrText>
        </w:r>
        <w:r>
          <w:fldChar w:fldCharType="separate"/>
        </w:r>
        <w:r>
          <w:t>11</w:t>
        </w:r>
        <w:r>
          <w:fldChar w:fldCharType="end"/>
        </w:r>
      </w:hyperlink>
    </w:p>
    <w:p>
      <w:pPr>
        <w:pStyle w:val="TOC2"/>
        <w:tabs>
          <w:tab w:val="right" w:leader="dot" w:pos="8306"/>
        </w:tabs>
      </w:pPr>
      <w:hyperlink w:anchor="_Toc13055" w:history="1">
        <w:r>
          <w:rPr>
            <w:rFonts w:ascii="仿宋" w:eastAsia="仿宋" w:hAnsi="仿宋" w:cs="仿宋" w:hint="eastAsia"/>
            <w:lang w:eastAsia="zh-CN"/>
          </w:rPr>
          <w:t>(一)、产品规划</w:t>
        </w:r>
        <w:r>
          <w:tab/>
        </w:r>
        <w:r>
          <w:fldChar w:fldCharType="begin"/>
        </w:r>
        <w:r>
          <w:instrText xml:space="preserve"> PAGEREF _Toc13055 \h </w:instrText>
        </w:r>
        <w:r>
          <w:fldChar w:fldCharType="separate"/>
        </w:r>
        <w:r>
          <w:t>11</w:t>
        </w:r>
        <w:r>
          <w:fldChar w:fldCharType="end"/>
        </w:r>
      </w:hyperlink>
    </w:p>
    <w:p>
      <w:pPr>
        <w:pStyle w:val="TOC2"/>
        <w:tabs>
          <w:tab w:val="right" w:leader="dot" w:pos="8306"/>
        </w:tabs>
      </w:pPr>
      <w:hyperlink w:anchor="_Toc29761" w:history="1">
        <w:r>
          <w:rPr>
            <w:rFonts w:ascii="仿宋" w:eastAsia="仿宋" w:hAnsi="仿宋" w:cs="仿宋" w:hint="eastAsia"/>
            <w:lang w:eastAsia="zh-CN"/>
          </w:rPr>
          <w:t>(二)、建设规模</w:t>
        </w:r>
        <w:r>
          <w:tab/>
        </w:r>
        <w:r>
          <w:fldChar w:fldCharType="begin"/>
        </w:r>
        <w:r>
          <w:instrText xml:space="preserve"> PAGEREF _Toc29761 \h </w:instrText>
        </w:r>
        <w:r>
          <w:fldChar w:fldCharType="separate"/>
        </w:r>
        <w:r>
          <w:t>11</w:t>
        </w:r>
        <w:r>
          <w:fldChar w:fldCharType="end"/>
        </w:r>
      </w:hyperlink>
    </w:p>
    <w:p>
      <w:pPr>
        <w:pStyle w:val="TOC1"/>
        <w:tabs>
          <w:tab w:val="right" w:leader="dot" w:pos="8306"/>
        </w:tabs>
      </w:pPr>
      <w:hyperlink w:anchor="_Toc12695" w:history="1">
        <w:r>
          <w:rPr>
            <w:rFonts w:ascii="仿宋" w:eastAsia="仿宋" w:hAnsi="仿宋" w:cs="仿宋" w:hint="eastAsia"/>
            <w:lang w:eastAsia="zh-CN"/>
          </w:rPr>
          <w:t>五、帽子及附件项目概论</w:t>
        </w:r>
        <w:r>
          <w:tab/>
        </w:r>
        <w:r>
          <w:fldChar w:fldCharType="begin"/>
        </w:r>
        <w:r>
          <w:instrText xml:space="preserve"> PAGEREF _Toc12695 \h </w:instrText>
        </w:r>
        <w:r>
          <w:fldChar w:fldCharType="separate"/>
        </w:r>
        <w:r>
          <w:t>13</w:t>
        </w:r>
        <w:r>
          <w:fldChar w:fldCharType="end"/>
        </w:r>
      </w:hyperlink>
    </w:p>
    <w:p>
      <w:pPr>
        <w:pStyle w:val="TOC2"/>
        <w:tabs>
          <w:tab w:val="right" w:leader="dot" w:pos="8306"/>
        </w:tabs>
      </w:pPr>
      <w:hyperlink w:anchor="_Toc17461" w:history="1">
        <w:r>
          <w:rPr>
            <w:rFonts w:ascii="仿宋" w:eastAsia="仿宋" w:hAnsi="仿宋" w:cs="仿宋" w:hint="eastAsia"/>
            <w:lang w:eastAsia="zh-CN"/>
          </w:rPr>
          <w:t>(一)、帽子及附件项目概况</w:t>
        </w:r>
        <w:r>
          <w:tab/>
        </w:r>
        <w:r>
          <w:fldChar w:fldCharType="begin"/>
        </w:r>
        <w:r>
          <w:instrText xml:space="preserve"> PAGEREF _Toc17461 \h </w:instrText>
        </w:r>
        <w:r>
          <w:fldChar w:fldCharType="separate"/>
        </w:r>
        <w:r>
          <w:t>13</w:t>
        </w:r>
        <w:r>
          <w:fldChar w:fldCharType="end"/>
        </w:r>
      </w:hyperlink>
    </w:p>
    <w:p>
      <w:pPr>
        <w:pStyle w:val="TOC2"/>
        <w:tabs>
          <w:tab w:val="right" w:leader="dot" w:pos="8306"/>
        </w:tabs>
      </w:pPr>
      <w:hyperlink w:anchor="_Toc682" w:history="1">
        <w:r>
          <w:rPr>
            <w:rFonts w:ascii="仿宋" w:eastAsia="仿宋" w:hAnsi="仿宋" w:cs="仿宋" w:hint="eastAsia"/>
            <w:lang w:eastAsia="zh-CN"/>
          </w:rPr>
          <w:t>(二)、帽子及附件项目目标</w:t>
        </w:r>
        <w:r>
          <w:tab/>
        </w:r>
        <w:r>
          <w:fldChar w:fldCharType="begin"/>
        </w:r>
        <w:r>
          <w:instrText xml:space="preserve"> PAGEREF _Toc682 \h </w:instrText>
        </w:r>
        <w:r>
          <w:fldChar w:fldCharType="separate"/>
        </w:r>
        <w:r>
          <w:t>15</w:t>
        </w:r>
        <w:r>
          <w:fldChar w:fldCharType="end"/>
        </w:r>
      </w:hyperlink>
    </w:p>
    <w:p>
      <w:pPr>
        <w:pStyle w:val="TOC2"/>
        <w:tabs>
          <w:tab w:val="right" w:leader="dot" w:pos="8306"/>
        </w:tabs>
      </w:pPr>
      <w:hyperlink w:anchor="_Toc8651" w:history="1">
        <w:r>
          <w:rPr>
            <w:rFonts w:ascii="仿宋" w:eastAsia="仿宋" w:hAnsi="仿宋" w:cs="仿宋" w:hint="eastAsia"/>
            <w:lang w:eastAsia="zh-CN"/>
          </w:rPr>
          <w:t>(三)、帽子及附件项目提出的理由</w:t>
        </w:r>
        <w:r>
          <w:tab/>
        </w:r>
        <w:r>
          <w:fldChar w:fldCharType="begin"/>
        </w:r>
        <w:r>
          <w:instrText xml:space="preserve"> PAGEREF _Toc8651 \h </w:instrText>
        </w:r>
        <w:r>
          <w:fldChar w:fldCharType="separate"/>
        </w:r>
        <w:r>
          <w:t>16</w:t>
        </w:r>
        <w:r>
          <w:fldChar w:fldCharType="end"/>
        </w:r>
      </w:hyperlink>
    </w:p>
    <w:p>
      <w:pPr>
        <w:pStyle w:val="TOC2"/>
        <w:tabs>
          <w:tab w:val="right" w:leader="dot" w:pos="8306"/>
        </w:tabs>
      </w:pPr>
      <w:hyperlink w:anchor="_Toc15517" w:history="1">
        <w:r>
          <w:rPr>
            <w:rFonts w:ascii="仿宋" w:eastAsia="仿宋" w:hAnsi="仿宋" w:cs="仿宋" w:hint="eastAsia"/>
            <w:lang w:eastAsia="zh-CN"/>
          </w:rPr>
          <w:t>(四)、帽子及附件项目意义</w:t>
        </w:r>
        <w:r>
          <w:tab/>
        </w:r>
        <w:r>
          <w:fldChar w:fldCharType="begin"/>
        </w:r>
        <w:r>
          <w:instrText xml:space="preserve"> PAGEREF _Toc15517 \h </w:instrText>
        </w:r>
        <w:r>
          <w:fldChar w:fldCharType="separate"/>
        </w:r>
        <w:r>
          <w:t>17</w:t>
        </w:r>
        <w:r>
          <w:fldChar w:fldCharType="end"/>
        </w:r>
      </w:hyperlink>
    </w:p>
    <w:p>
      <w:pPr>
        <w:pStyle w:val="TOC2"/>
        <w:tabs>
          <w:tab w:val="right" w:leader="dot" w:pos="8306"/>
        </w:tabs>
      </w:pPr>
      <w:hyperlink w:anchor="_Toc11383" w:history="1">
        <w:r>
          <w:rPr>
            <w:rFonts w:ascii="仿宋" w:eastAsia="仿宋" w:hAnsi="仿宋" w:cs="仿宋" w:hint="eastAsia"/>
            <w:lang w:eastAsia="zh-CN"/>
          </w:rPr>
          <w:t>(五)、帽子及附件项目背景</w:t>
        </w:r>
        <w:r>
          <w:tab/>
        </w:r>
        <w:r>
          <w:fldChar w:fldCharType="begin"/>
        </w:r>
        <w:r>
          <w:instrText xml:space="preserve"> PAGEREF _Toc11383 \h </w:instrText>
        </w:r>
        <w:r>
          <w:fldChar w:fldCharType="separate"/>
        </w:r>
        <w:r>
          <w:t>18</w:t>
        </w:r>
        <w:r>
          <w:fldChar w:fldCharType="end"/>
        </w:r>
      </w:hyperlink>
    </w:p>
    <w:p>
      <w:pPr>
        <w:pStyle w:val="TOC1"/>
        <w:tabs>
          <w:tab w:val="right" w:leader="dot" w:pos="8306"/>
        </w:tabs>
      </w:pPr>
      <w:hyperlink w:anchor="_Toc24874" w:history="1">
        <w:r>
          <w:rPr>
            <w:rFonts w:ascii="仿宋" w:eastAsia="仿宋" w:hAnsi="仿宋" w:cs="仿宋" w:hint="eastAsia"/>
            <w:lang w:eastAsia="zh-CN"/>
          </w:rPr>
          <w:t>六、帽子及附件项目文档管理</w:t>
        </w:r>
        <w:r>
          <w:tab/>
        </w:r>
        <w:r>
          <w:fldChar w:fldCharType="begin"/>
        </w:r>
        <w:r>
          <w:instrText xml:space="preserve"> PAGEREF _Toc24874 \h </w:instrText>
        </w:r>
        <w:r>
          <w:fldChar w:fldCharType="separate"/>
        </w:r>
        <w:r>
          <w:t>19</w:t>
        </w:r>
        <w:r>
          <w:fldChar w:fldCharType="end"/>
        </w:r>
      </w:hyperlink>
    </w:p>
    <w:p>
      <w:pPr>
        <w:pStyle w:val="TOC2"/>
        <w:tabs>
          <w:tab w:val="right" w:leader="dot" w:pos="8306"/>
        </w:tabs>
      </w:pPr>
      <w:hyperlink w:anchor="_Toc9916" w:history="1">
        <w:r>
          <w:rPr>
            <w:rFonts w:ascii="仿宋" w:eastAsia="仿宋" w:hAnsi="仿宋" w:cs="仿宋" w:hint="eastAsia"/>
            <w:lang w:eastAsia="zh-CN"/>
          </w:rPr>
          <w:t>(一)、文档编制与审查</w:t>
        </w:r>
        <w:r>
          <w:tab/>
        </w:r>
        <w:r>
          <w:fldChar w:fldCharType="begin"/>
        </w:r>
        <w:r>
          <w:instrText xml:space="preserve"> PAGEREF _Toc9916 \h </w:instrText>
        </w:r>
        <w:r>
          <w:fldChar w:fldCharType="separate"/>
        </w:r>
        <w:r>
          <w:t>19</w:t>
        </w:r>
        <w:r>
          <w:fldChar w:fldCharType="end"/>
        </w:r>
      </w:hyperlink>
    </w:p>
    <w:p>
      <w:pPr>
        <w:pStyle w:val="TOC2"/>
        <w:tabs>
          <w:tab w:val="right" w:leader="dot" w:pos="8306"/>
        </w:tabs>
      </w:pPr>
      <w:hyperlink w:anchor="_Toc6578" w:history="1">
        <w:r>
          <w:rPr>
            <w:rFonts w:ascii="仿宋" w:eastAsia="仿宋" w:hAnsi="仿宋" w:cs="仿宋" w:hint="eastAsia"/>
            <w:lang w:eastAsia="zh-CN"/>
          </w:rPr>
          <w:t>(二)、文档发布与分发</w:t>
        </w:r>
        <w:r>
          <w:tab/>
        </w:r>
        <w:r>
          <w:fldChar w:fldCharType="begin"/>
        </w:r>
        <w:r>
          <w:instrText xml:space="preserve"> PAGEREF _Toc6578 \h </w:instrText>
        </w:r>
        <w:r>
          <w:fldChar w:fldCharType="separate"/>
        </w:r>
        <w:r>
          <w:t>21</w:t>
        </w:r>
        <w:r>
          <w:fldChar w:fldCharType="end"/>
        </w:r>
      </w:hyperlink>
    </w:p>
    <w:p>
      <w:pPr>
        <w:pStyle w:val="TOC2"/>
        <w:tabs>
          <w:tab w:val="right" w:leader="dot" w:pos="8306"/>
        </w:tabs>
      </w:pPr>
      <w:hyperlink w:anchor="_Toc27068" w:history="1">
        <w:r>
          <w:rPr>
            <w:rFonts w:ascii="仿宋" w:eastAsia="仿宋" w:hAnsi="仿宋" w:cs="仿宋" w:hint="eastAsia"/>
            <w:lang w:eastAsia="zh-CN"/>
          </w:rPr>
          <w:t>(三)、文档存档与归档</w:t>
        </w:r>
        <w:r>
          <w:tab/>
        </w:r>
        <w:r>
          <w:fldChar w:fldCharType="begin"/>
        </w:r>
        <w:r>
          <w:instrText xml:space="preserve"> PAGEREF _Toc27068 \h </w:instrText>
        </w:r>
        <w:r>
          <w:fldChar w:fldCharType="separate"/>
        </w:r>
        <w:r>
          <w:t>21</w:t>
        </w:r>
        <w:r>
          <w:fldChar w:fldCharType="end"/>
        </w:r>
      </w:hyperlink>
    </w:p>
    <w:p>
      <w:pPr>
        <w:pStyle w:val="TOC1"/>
        <w:tabs>
          <w:tab w:val="right" w:leader="dot" w:pos="8306"/>
        </w:tabs>
      </w:pPr>
      <w:hyperlink w:anchor="_Toc25356" w:history="1">
        <w:r>
          <w:rPr>
            <w:rFonts w:ascii="仿宋" w:eastAsia="仿宋" w:hAnsi="仿宋" w:cs="仿宋" w:hint="eastAsia"/>
            <w:lang w:eastAsia="zh-CN"/>
          </w:rPr>
          <w:t>七、帽子及附件项目创新与研发</w:t>
        </w:r>
        <w:r>
          <w:tab/>
        </w:r>
        <w:r>
          <w:fldChar w:fldCharType="begin"/>
        </w:r>
        <w:r>
          <w:instrText xml:space="preserve"> PAGEREF _Toc25356 \h </w:instrText>
        </w:r>
        <w:r>
          <w:fldChar w:fldCharType="separate"/>
        </w:r>
        <w:r>
          <w:t>23</w:t>
        </w:r>
        <w:r>
          <w:fldChar w:fldCharType="end"/>
        </w:r>
      </w:hyperlink>
    </w:p>
    <w:p>
      <w:pPr>
        <w:pStyle w:val="TOC2"/>
        <w:tabs>
          <w:tab w:val="right" w:leader="dot" w:pos="8306"/>
        </w:tabs>
      </w:pPr>
      <w:hyperlink w:anchor="_Toc20033" w:history="1">
        <w:r>
          <w:rPr>
            <w:rFonts w:ascii="仿宋" w:eastAsia="仿宋" w:hAnsi="仿宋" w:cs="仿宋" w:hint="eastAsia"/>
            <w:lang w:eastAsia="zh-CN"/>
          </w:rPr>
          <w:t>(一)、创新策略与方向</w:t>
        </w:r>
        <w:r>
          <w:tab/>
        </w:r>
        <w:r>
          <w:fldChar w:fldCharType="begin"/>
        </w:r>
        <w:r>
          <w:instrText xml:space="preserve"> PAGEREF _Toc20033 \h </w:instrText>
        </w:r>
        <w:r>
          <w:fldChar w:fldCharType="separate"/>
        </w:r>
        <w:r>
          <w:t>23</w:t>
        </w:r>
        <w:r>
          <w:fldChar w:fldCharType="end"/>
        </w:r>
      </w:hyperlink>
    </w:p>
    <w:p>
      <w:pPr>
        <w:pStyle w:val="TOC2"/>
        <w:tabs>
          <w:tab w:val="right" w:leader="dot" w:pos="8306"/>
        </w:tabs>
      </w:pPr>
      <w:hyperlink w:anchor="_Toc3298" w:history="1">
        <w:r>
          <w:rPr>
            <w:rFonts w:ascii="仿宋" w:eastAsia="仿宋" w:hAnsi="仿宋" w:cs="仿宋" w:hint="eastAsia"/>
            <w:lang w:eastAsia="zh-CN"/>
          </w:rPr>
          <w:t>(二)、研发规划与投入</w:t>
        </w:r>
        <w:r>
          <w:tab/>
        </w:r>
        <w:r>
          <w:fldChar w:fldCharType="begin"/>
        </w:r>
        <w:r>
          <w:instrText xml:space="preserve"> PAGEREF _Toc3298 \h </w:instrText>
        </w:r>
        <w:r>
          <w:fldChar w:fldCharType="separate"/>
        </w:r>
        <w:r>
          <w:t>24</w:t>
        </w:r>
        <w:r>
          <w:fldChar w:fldCharType="end"/>
        </w:r>
      </w:hyperlink>
    </w:p>
    <w:p>
      <w:pPr>
        <w:pStyle w:val="TOC1"/>
        <w:tabs>
          <w:tab w:val="right" w:leader="dot" w:pos="8306"/>
        </w:tabs>
      </w:pPr>
      <w:hyperlink w:anchor="_Toc32562" w:history="1">
        <w:r>
          <w:rPr>
            <w:rFonts w:ascii="仿宋" w:eastAsia="仿宋" w:hAnsi="仿宋" w:cs="仿宋" w:hint="eastAsia"/>
            <w:lang w:eastAsia="zh-CN"/>
          </w:rPr>
          <w:t>八、帽子及附件项目计划安排</w:t>
        </w:r>
        <w:r>
          <w:tab/>
        </w:r>
        <w:r>
          <w:fldChar w:fldCharType="begin"/>
        </w:r>
        <w:r>
          <w:instrText xml:space="preserve"> PAGEREF _Toc32562 \h </w:instrText>
        </w:r>
        <w:r>
          <w:fldChar w:fldCharType="separate"/>
        </w:r>
        <w:r>
          <w:t>26</w:t>
        </w:r>
        <w:r>
          <w:fldChar w:fldCharType="end"/>
        </w:r>
      </w:hyperlink>
    </w:p>
    <w:p>
      <w:pPr>
        <w:pStyle w:val="TOC2"/>
        <w:tabs>
          <w:tab w:val="right" w:leader="dot" w:pos="8306"/>
        </w:tabs>
      </w:pPr>
      <w:hyperlink w:anchor="_Toc20697" w:history="1">
        <w:r>
          <w:rPr>
            <w:rFonts w:ascii="仿宋" w:eastAsia="仿宋" w:hAnsi="仿宋" w:cs="仿宋" w:hint="eastAsia"/>
            <w:lang w:eastAsia="zh-CN"/>
          </w:rPr>
          <w:t>(一)、建设周期</w:t>
        </w:r>
        <w:r>
          <w:tab/>
        </w:r>
        <w:r>
          <w:fldChar w:fldCharType="begin"/>
        </w:r>
        <w:r>
          <w:instrText xml:space="preserve"> PAGEREF _Toc20697 \h </w:instrText>
        </w:r>
        <w:r>
          <w:fldChar w:fldCharType="separate"/>
        </w:r>
        <w:r>
          <w:t>26</w:t>
        </w:r>
        <w:r>
          <w:fldChar w:fldCharType="end"/>
        </w:r>
      </w:hyperlink>
    </w:p>
    <w:p>
      <w:pPr>
        <w:pStyle w:val="TOC2"/>
        <w:tabs>
          <w:tab w:val="right" w:leader="dot" w:pos="8306"/>
        </w:tabs>
      </w:pPr>
      <w:hyperlink w:anchor="_Toc2193" w:history="1">
        <w:r>
          <w:rPr>
            <w:rFonts w:ascii="仿宋" w:eastAsia="仿宋" w:hAnsi="仿宋" w:cs="仿宋" w:hint="eastAsia"/>
            <w:lang w:eastAsia="zh-CN"/>
          </w:rPr>
          <w:t>(二)、建设进度</w:t>
        </w:r>
        <w:r>
          <w:tab/>
        </w:r>
        <w:r>
          <w:fldChar w:fldCharType="begin"/>
        </w:r>
        <w:r>
          <w:instrText xml:space="preserve"> PAGEREF _Toc2193 \h </w:instrText>
        </w:r>
        <w:r>
          <w:fldChar w:fldCharType="separate"/>
        </w:r>
        <w:r>
          <w:t>27</w:t>
        </w:r>
        <w:r>
          <w:fldChar w:fldCharType="end"/>
        </w:r>
      </w:hyperlink>
    </w:p>
    <w:p>
      <w:pPr>
        <w:pStyle w:val="TOC2"/>
        <w:tabs>
          <w:tab w:val="right" w:leader="dot" w:pos="8306"/>
        </w:tabs>
      </w:pPr>
      <w:hyperlink w:anchor="_Toc10262" w:history="1">
        <w:r>
          <w:rPr>
            <w:rFonts w:ascii="仿宋" w:eastAsia="仿宋" w:hAnsi="仿宋" w:cs="仿宋" w:hint="eastAsia"/>
            <w:lang w:eastAsia="zh-CN"/>
          </w:rPr>
          <w:t>(三)、进度安排注意事项</w:t>
        </w:r>
        <w:r>
          <w:tab/>
        </w:r>
        <w:r>
          <w:fldChar w:fldCharType="begin"/>
        </w:r>
        <w:r>
          <w:instrText xml:space="preserve"> PAGEREF _Toc10262 \h </w:instrText>
        </w:r>
        <w:r>
          <w:fldChar w:fldCharType="separate"/>
        </w:r>
        <w:r>
          <w:t>27</w:t>
        </w:r>
        <w:r>
          <w:fldChar w:fldCharType="end"/>
        </w:r>
      </w:hyperlink>
    </w:p>
    <w:p>
      <w:pPr>
        <w:pStyle w:val="TOC2"/>
        <w:tabs>
          <w:tab w:val="right" w:leader="dot" w:pos="8306"/>
        </w:tabs>
      </w:pPr>
      <w:hyperlink w:anchor="_Toc20332" w:history="1">
        <w:r>
          <w:rPr>
            <w:rFonts w:ascii="仿宋" w:eastAsia="仿宋" w:hAnsi="仿宋" w:cs="仿宋" w:hint="eastAsia"/>
            <w:lang w:eastAsia="zh-CN"/>
          </w:rPr>
          <w:t>(四)、人力资源配置</w:t>
        </w:r>
        <w:r>
          <w:tab/>
        </w:r>
        <w:r>
          <w:fldChar w:fldCharType="begin"/>
        </w:r>
        <w:r>
          <w:instrText xml:space="preserve"> PAGEREF _Toc20332 \h </w:instrText>
        </w:r>
        <w:r>
          <w:fldChar w:fldCharType="separate"/>
        </w:r>
        <w:r>
          <w:t>29</w:t>
        </w:r>
        <w:r>
          <w:fldChar w:fldCharType="end"/>
        </w:r>
      </w:hyperlink>
    </w:p>
    <w:p>
      <w:pPr>
        <w:pStyle w:val="TOC1"/>
        <w:tabs>
          <w:tab w:val="right" w:leader="dot" w:pos="8306"/>
        </w:tabs>
      </w:pPr>
      <w:hyperlink w:anchor="_Toc31207" w:history="1">
        <w:r>
          <w:rPr>
            <w:rFonts w:ascii="仿宋" w:eastAsia="仿宋" w:hAnsi="仿宋" w:cs="仿宋" w:hint="eastAsia"/>
            <w:lang w:eastAsia="zh-CN"/>
          </w:rPr>
          <w:t>九、帽子及附件项目技术管理</w:t>
        </w:r>
        <w:r>
          <w:tab/>
        </w:r>
        <w:r>
          <w:fldChar w:fldCharType="begin"/>
        </w:r>
        <w:r>
          <w:instrText xml:space="preserve"> PAGEREF _Toc31207 \h </w:instrText>
        </w:r>
        <w:r>
          <w:fldChar w:fldCharType="separate"/>
        </w:r>
        <w:r>
          <w:t>30</w:t>
        </w:r>
        <w:r>
          <w:fldChar w:fldCharType="end"/>
        </w:r>
      </w:hyperlink>
    </w:p>
    <w:p>
      <w:pPr>
        <w:pStyle w:val="TOC2"/>
        <w:tabs>
          <w:tab w:val="right" w:leader="dot" w:pos="8306"/>
        </w:tabs>
      </w:pPr>
      <w:hyperlink w:anchor="_Toc17010" w:history="1">
        <w:r>
          <w:rPr>
            <w:rFonts w:ascii="仿宋" w:eastAsia="仿宋" w:hAnsi="仿宋" w:cs="仿宋" w:hint="eastAsia"/>
            <w:lang w:eastAsia="zh-CN"/>
          </w:rPr>
          <w:t>(一)、技术方案选用方向</w:t>
        </w:r>
        <w:r>
          <w:tab/>
        </w:r>
        <w:r>
          <w:fldChar w:fldCharType="begin"/>
        </w:r>
        <w:r>
          <w:instrText xml:space="preserve"> PAGEREF _Toc17010 \h </w:instrText>
        </w:r>
        <w:r>
          <w:fldChar w:fldCharType="separate"/>
        </w:r>
        <w:r>
          <w:t>30</w:t>
        </w:r>
        <w:r>
          <w:fldChar w:fldCharType="end"/>
        </w:r>
      </w:hyperlink>
    </w:p>
    <w:p>
      <w:pPr>
        <w:pStyle w:val="TOC2"/>
        <w:tabs>
          <w:tab w:val="right" w:leader="dot" w:pos="8306"/>
        </w:tabs>
      </w:pPr>
      <w:hyperlink w:anchor="_Toc21643" w:history="1">
        <w:r>
          <w:rPr>
            <w:rFonts w:ascii="仿宋" w:eastAsia="仿宋" w:hAnsi="仿宋" w:cs="仿宋" w:hint="eastAsia"/>
            <w:lang w:eastAsia="zh-CN"/>
          </w:rPr>
          <w:t>(二)、工艺技术方案选用原则</w:t>
        </w:r>
        <w:r>
          <w:tab/>
        </w:r>
        <w:r>
          <w:fldChar w:fldCharType="begin"/>
        </w:r>
        <w:r>
          <w:instrText xml:space="preserve"> PAGEREF _Toc21643 \h </w:instrText>
        </w:r>
        <w:r>
          <w:fldChar w:fldCharType="separate"/>
        </w:r>
        <w:r>
          <w:t>32</w:t>
        </w:r>
        <w:r>
          <w:fldChar w:fldCharType="end"/>
        </w:r>
      </w:hyperlink>
    </w:p>
    <w:p>
      <w:pPr>
        <w:pStyle w:val="TOC2"/>
        <w:tabs>
          <w:tab w:val="right" w:leader="dot" w:pos="8306"/>
        </w:tabs>
      </w:pPr>
      <w:hyperlink w:anchor="_Toc20485" w:history="1">
        <w:r>
          <w:rPr>
            <w:rFonts w:ascii="仿宋" w:eastAsia="仿宋" w:hAnsi="仿宋" w:cs="仿宋" w:hint="eastAsia"/>
            <w:lang w:eastAsia="zh-CN"/>
          </w:rPr>
          <w:t>(三)、工艺技术方案要求</w:t>
        </w:r>
        <w:r>
          <w:tab/>
        </w:r>
        <w:r>
          <w:fldChar w:fldCharType="begin"/>
        </w:r>
        <w:r>
          <w:instrText xml:space="preserve"> PAGEREF _Toc20485 \h </w:instrText>
        </w:r>
        <w:r>
          <w:fldChar w:fldCharType="separate"/>
        </w:r>
        <w:r>
          <w:t>34</w:t>
        </w:r>
        <w:r>
          <w:fldChar w:fldCharType="end"/>
        </w:r>
      </w:hyperlink>
    </w:p>
    <w:p>
      <w:pPr>
        <w:pStyle w:val="TOC1"/>
        <w:tabs>
          <w:tab w:val="right" w:leader="dot" w:pos="8306"/>
        </w:tabs>
      </w:pPr>
      <w:hyperlink w:anchor="_Toc10613" w:history="1">
        <w:r>
          <w:rPr>
            <w:rFonts w:ascii="仿宋" w:eastAsia="仿宋" w:hAnsi="仿宋" w:cs="仿宋" w:hint="eastAsia"/>
            <w:lang w:eastAsia="zh-CN"/>
          </w:rPr>
          <w:t>十、帽子及附件项目人力资源管理</w:t>
        </w:r>
        <w:r>
          <w:tab/>
        </w:r>
        <w:r>
          <w:fldChar w:fldCharType="begin"/>
        </w:r>
        <w:r>
          <w:instrText xml:space="preserve"> PAGEREF _Toc10613 \h </w:instrText>
        </w:r>
        <w:r>
          <w:fldChar w:fldCharType="separate"/>
        </w:r>
        <w:r>
          <w:t>36</w:t>
        </w:r>
        <w:r>
          <w:fldChar w:fldCharType="end"/>
        </w:r>
      </w:hyperlink>
    </w:p>
    <w:p>
      <w:pPr>
        <w:pStyle w:val="TOC2"/>
        <w:tabs>
          <w:tab w:val="right" w:leader="dot" w:pos="8306"/>
        </w:tabs>
      </w:pPr>
      <w:hyperlink w:anchor="_Toc22014" w:history="1">
        <w:r>
          <w:rPr>
            <w:rFonts w:ascii="仿宋" w:eastAsia="仿宋" w:hAnsi="仿宋" w:cs="仿宋" w:hint="eastAsia"/>
            <w:lang w:eastAsia="zh-CN"/>
          </w:rPr>
          <w:t>(一)、建立健全的预算管理制度</w:t>
        </w:r>
        <w:r>
          <w:tab/>
        </w:r>
        <w:r>
          <w:fldChar w:fldCharType="begin"/>
        </w:r>
        <w:r>
          <w:instrText xml:space="preserve"> PAGEREF _Toc22014 \h </w:instrText>
        </w:r>
        <w:r>
          <w:fldChar w:fldCharType="separate"/>
        </w:r>
        <w:r>
          <w:t>36</w:t>
        </w:r>
        <w:r>
          <w:fldChar w:fldCharType="end"/>
        </w:r>
      </w:hyperlink>
    </w:p>
    <w:p>
      <w:pPr>
        <w:pStyle w:val="TOC2"/>
        <w:tabs>
          <w:tab w:val="right" w:leader="dot" w:pos="8306"/>
        </w:tabs>
      </w:pPr>
      <w:hyperlink w:anchor="_Toc4227" w:history="1">
        <w:r>
          <w:rPr>
            <w:rFonts w:ascii="仿宋" w:eastAsia="仿宋" w:hAnsi="仿宋" w:cs="仿宋" w:hint="eastAsia"/>
            <w:lang w:eastAsia="zh-CN"/>
          </w:rPr>
          <w:t>(二)、加强资金流动监控</w:t>
        </w:r>
        <w:r>
          <w:tab/>
        </w:r>
        <w:r>
          <w:fldChar w:fldCharType="begin"/>
        </w:r>
        <w:r>
          <w:instrText xml:space="preserve"> PAGEREF _Toc4227 \h </w:instrText>
        </w:r>
        <w:r>
          <w:fldChar w:fldCharType="separate"/>
        </w:r>
        <w:r>
          <w:t>38</w:t>
        </w:r>
        <w:r>
          <w:fldChar w:fldCharType="end"/>
        </w:r>
      </w:hyperlink>
    </w:p>
    <w:p>
      <w:pPr>
        <w:pStyle w:val="TOC2"/>
        <w:tabs>
          <w:tab w:val="right" w:leader="dot" w:pos="8306"/>
        </w:tabs>
      </w:pPr>
      <w:hyperlink w:anchor="_Toc8326" w:history="1">
        <w:r>
          <w:rPr>
            <w:rFonts w:ascii="仿宋" w:eastAsia="仿宋" w:hAnsi="仿宋" w:cs="仿宋" w:hint="eastAsia"/>
            <w:lang w:eastAsia="zh-CN"/>
          </w:rPr>
          <w:t>(三)、制定完善的风险控制机制</w:t>
        </w:r>
        <w:r>
          <w:tab/>
        </w:r>
        <w:r>
          <w:fldChar w:fldCharType="begin"/>
        </w:r>
        <w:r>
          <w:instrText xml:space="preserve"> PAGEREF _Toc8326 \h </w:instrText>
        </w:r>
        <w:r>
          <w:fldChar w:fldCharType="separate"/>
        </w:r>
        <w:r>
          <w:t>39</w:t>
        </w:r>
        <w:r>
          <w:fldChar w:fldCharType="end"/>
        </w:r>
      </w:hyperlink>
    </w:p>
    <w:p>
      <w:pPr>
        <w:pStyle w:val="TOC2"/>
        <w:tabs>
          <w:tab w:val="right" w:leader="dot" w:pos="8306"/>
        </w:tabs>
      </w:pPr>
      <w:hyperlink w:anchor="_Toc29175" w:history="1">
        <w:r>
          <w:rPr>
            <w:rFonts w:ascii="仿宋" w:eastAsia="仿宋" w:hAnsi="仿宋" w:cs="仿宋" w:hint="eastAsia"/>
            <w:lang w:eastAsia="zh-CN"/>
          </w:rPr>
          <w:t>(四)、优化成本管理</w:t>
        </w:r>
        <w:r>
          <w:tab/>
        </w:r>
        <w:r>
          <w:fldChar w:fldCharType="begin"/>
        </w:r>
        <w:r>
          <w:instrText xml:space="preserve"> PAGEREF _Toc29175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87" w:history="1">
        <w:r>
          <w:rPr>
            <w:rFonts w:ascii="仿宋" w:eastAsia="仿宋" w:hAnsi="仿宋" w:cs="仿宋" w:hint="eastAsia"/>
            <w:lang w:eastAsia="zh-CN"/>
          </w:rPr>
          <w:t>十一、帽子及附件项目风险管理</w:t>
        </w:r>
        <w:r>
          <w:tab/>
        </w:r>
        <w:r>
          <w:fldChar w:fldCharType="begin"/>
        </w:r>
        <w:r>
          <w:instrText xml:space="preserve"> PAGEREF _Toc30887 \h </w:instrText>
        </w:r>
        <w:r>
          <w:fldChar w:fldCharType="separate"/>
        </w:r>
        <w:r>
          <w:t>42</w:t>
        </w:r>
        <w:r>
          <w:fldChar w:fldCharType="end"/>
        </w:r>
      </w:hyperlink>
    </w:p>
    <w:p>
      <w:pPr>
        <w:pStyle w:val="TOC2"/>
        <w:tabs>
          <w:tab w:val="right" w:leader="dot" w:pos="8306"/>
        </w:tabs>
      </w:pPr>
      <w:hyperlink w:anchor="_Toc13627" w:history="1">
        <w:r>
          <w:rPr>
            <w:rFonts w:ascii="仿宋" w:eastAsia="仿宋" w:hAnsi="仿宋" w:cs="仿宋" w:hint="eastAsia"/>
            <w:lang w:eastAsia="zh-CN"/>
          </w:rPr>
          <w:t>(一)、风险识别与评估</w:t>
        </w:r>
        <w:r>
          <w:tab/>
        </w:r>
        <w:r>
          <w:fldChar w:fldCharType="begin"/>
        </w:r>
        <w:r>
          <w:instrText xml:space="preserve"> PAGEREF _Toc13627 \h </w:instrText>
        </w:r>
        <w:r>
          <w:fldChar w:fldCharType="separate"/>
        </w:r>
        <w:r>
          <w:t>42</w:t>
        </w:r>
        <w:r>
          <w:fldChar w:fldCharType="end"/>
        </w:r>
      </w:hyperlink>
    </w:p>
    <w:p>
      <w:pPr>
        <w:pStyle w:val="TOC2"/>
        <w:tabs>
          <w:tab w:val="right" w:leader="dot" w:pos="8306"/>
        </w:tabs>
      </w:pPr>
      <w:hyperlink w:anchor="_Toc2185" w:history="1">
        <w:r>
          <w:rPr>
            <w:rFonts w:ascii="仿宋" w:eastAsia="仿宋" w:hAnsi="仿宋" w:cs="仿宋" w:hint="eastAsia"/>
            <w:lang w:eastAsia="zh-CN"/>
          </w:rPr>
          <w:t>(二)、风险应对策略</w:t>
        </w:r>
        <w:r>
          <w:tab/>
        </w:r>
        <w:r>
          <w:fldChar w:fldCharType="begin"/>
        </w:r>
        <w:r>
          <w:instrText xml:space="preserve"> PAGEREF _Toc2185 \h </w:instrText>
        </w:r>
        <w:r>
          <w:fldChar w:fldCharType="separate"/>
        </w:r>
        <w:r>
          <w:t>43</w:t>
        </w:r>
        <w:r>
          <w:fldChar w:fldCharType="end"/>
        </w:r>
      </w:hyperlink>
    </w:p>
    <w:p>
      <w:pPr>
        <w:pStyle w:val="TOC2"/>
        <w:tabs>
          <w:tab w:val="right" w:leader="dot" w:pos="8306"/>
        </w:tabs>
      </w:pPr>
      <w:hyperlink w:anchor="_Toc17071" w:history="1">
        <w:r>
          <w:rPr>
            <w:rFonts w:ascii="仿宋" w:eastAsia="仿宋" w:hAnsi="仿宋" w:cs="仿宋" w:hint="eastAsia"/>
            <w:lang w:eastAsia="zh-CN"/>
          </w:rPr>
          <w:t>(三)、风险监控与控制</w:t>
        </w:r>
        <w:r>
          <w:tab/>
        </w:r>
        <w:r>
          <w:fldChar w:fldCharType="begin"/>
        </w:r>
        <w:r>
          <w:instrText xml:space="preserve"> PAGEREF _Toc17071 \h </w:instrText>
        </w:r>
        <w:r>
          <w:fldChar w:fldCharType="separate"/>
        </w:r>
        <w:r>
          <w:t>45</w:t>
        </w:r>
        <w:r>
          <w:fldChar w:fldCharType="end"/>
        </w:r>
      </w:hyperlink>
    </w:p>
    <w:p>
      <w:pPr>
        <w:pStyle w:val="TOC1"/>
        <w:tabs>
          <w:tab w:val="right" w:leader="dot" w:pos="8306"/>
        </w:tabs>
      </w:pPr>
      <w:hyperlink w:anchor="_Toc19065" w:history="1">
        <w:r>
          <w:rPr>
            <w:rFonts w:ascii="仿宋" w:eastAsia="仿宋" w:hAnsi="仿宋" w:cs="仿宋" w:hint="eastAsia"/>
            <w:lang w:eastAsia="zh-CN"/>
          </w:rPr>
          <w:t>十二、帽子及附件项目财务管理</w:t>
        </w:r>
        <w:r>
          <w:tab/>
        </w:r>
        <w:r>
          <w:fldChar w:fldCharType="begin"/>
        </w:r>
        <w:r>
          <w:instrText xml:space="preserve"> PAGEREF _Toc19065 \h </w:instrText>
        </w:r>
        <w:r>
          <w:fldChar w:fldCharType="separate"/>
        </w:r>
        <w:r>
          <w:t>46</w:t>
        </w:r>
        <w:r>
          <w:fldChar w:fldCharType="end"/>
        </w:r>
      </w:hyperlink>
    </w:p>
    <w:p>
      <w:pPr>
        <w:pStyle w:val="TOC2"/>
        <w:tabs>
          <w:tab w:val="right" w:leader="dot" w:pos="8306"/>
        </w:tabs>
      </w:pPr>
      <w:hyperlink w:anchor="_Toc22812" w:history="1">
        <w:r>
          <w:rPr>
            <w:rFonts w:ascii="仿宋" w:eastAsia="仿宋" w:hAnsi="仿宋" w:cs="仿宋" w:hint="eastAsia"/>
            <w:lang w:eastAsia="zh-CN"/>
          </w:rPr>
          <w:t>(一)、资金需求大</w:t>
        </w:r>
        <w:r>
          <w:tab/>
        </w:r>
        <w:r>
          <w:fldChar w:fldCharType="begin"/>
        </w:r>
        <w:r>
          <w:instrText xml:space="preserve"> PAGEREF _Toc22812 \h </w:instrText>
        </w:r>
        <w:r>
          <w:fldChar w:fldCharType="separate"/>
        </w:r>
        <w:r>
          <w:t>46</w:t>
        </w:r>
        <w:r>
          <w:fldChar w:fldCharType="end"/>
        </w:r>
      </w:hyperlink>
    </w:p>
    <w:p>
      <w:pPr>
        <w:pStyle w:val="TOC2"/>
        <w:tabs>
          <w:tab w:val="right" w:leader="dot" w:pos="8306"/>
        </w:tabs>
      </w:pPr>
      <w:hyperlink w:anchor="_Toc8479" w:history="1">
        <w:r>
          <w:rPr>
            <w:rFonts w:ascii="仿宋" w:eastAsia="仿宋" w:hAnsi="仿宋" w:cs="仿宋" w:hint="eastAsia"/>
            <w:lang w:eastAsia="zh-CN"/>
          </w:rPr>
          <w:t>(二)、研发周期长</w:t>
        </w:r>
        <w:r>
          <w:tab/>
        </w:r>
        <w:r>
          <w:fldChar w:fldCharType="begin"/>
        </w:r>
        <w:r>
          <w:instrText xml:space="preserve"> PAGEREF _Toc8479 \h </w:instrText>
        </w:r>
        <w:r>
          <w:fldChar w:fldCharType="separate"/>
        </w:r>
        <w:r>
          <w:t>47</w:t>
        </w:r>
        <w:r>
          <w:fldChar w:fldCharType="end"/>
        </w:r>
      </w:hyperlink>
    </w:p>
    <w:p>
      <w:pPr>
        <w:pStyle w:val="TOC2"/>
        <w:tabs>
          <w:tab w:val="right" w:leader="dot" w:pos="8306"/>
        </w:tabs>
      </w:pPr>
      <w:hyperlink w:anchor="_Toc31613" w:history="1">
        <w:r>
          <w:rPr>
            <w:rFonts w:ascii="仿宋" w:eastAsia="仿宋" w:hAnsi="仿宋" w:cs="仿宋" w:hint="eastAsia"/>
            <w:lang w:eastAsia="zh-CN"/>
          </w:rPr>
          <w:t>(三)、市场风险大</w:t>
        </w:r>
        <w:r>
          <w:tab/>
        </w:r>
        <w:r>
          <w:fldChar w:fldCharType="begin"/>
        </w:r>
        <w:r>
          <w:instrText xml:space="preserve"> PAGEREF _Toc31613 \h </w:instrText>
        </w:r>
        <w:r>
          <w:fldChar w:fldCharType="separate"/>
        </w:r>
        <w:r>
          <w:t>48</w:t>
        </w:r>
        <w:r>
          <w:fldChar w:fldCharType="end"/>
        </w:r>
      </w:hyperlink>
    </w:p>
    <w:p>
      <w:pPr>
        <w:pStyle w:val="TOC2"/>
        <w:tabs>
          <w:tab w:val="right" w:leader="dot" w:pos="8306"/>
        </w:tabs>
      </w:pPr>
      <w:hyperlink w:anchor="_Toc27295" w:history="1">
        <w:r>
          <w:rPr>
            <w:rFonts w:ascii="仿宋" w:eastAsia="仿宋" w:hAnsi="仿宋" w:cs="仿宋" w:hint="eastAsia"/>
            <w:lang w:eastAsia="zh-CN"/>
          </w:rPr>
          <w:t>(四)、利润率高</w:t>
        </w:r>
        <w:r>
          <w:tab/>
        </w:r>
        <w:r>
          <w:fldChar w:fldCharType="begin"/>
        </w:r>
        <w:r>
          <w:instrText xml:space="preserve"> PAGEREF _Toc27295 \h </w:instrText>
        </w:r>
        <w:r>
          <w:fldChar w:fldCharType="separate"/>
        </w:r>
        <w:r>
          <w:t>51</w:t>
        </w:r>
        <w:r>
          <w:fldChar w:fldCharType="end"/>
        </w:r>
      </w:hyperlink>
    </w:p>
    <w:p>
      <w:pPr>
        <w:pStyle w:val="TOC1"/>
        <w:tabs>
          <w:tab w:val="right" w:leader="dot" w:pos="8306"/>
        </w:tabs>
      </w:pPr>
      <w:hyperlink w:anchor="_Toc8757" w:history="1">
        <w:r>
          <w:rPr>
            <w:rFonts w:ascii="仿宋" w:eastAsia="仿宋" w:hAnsi="仿宋" w:cs="仿宋" w:hint="eastAsia"/>
            <w:lang w:eastAsia="zh-CN"/>
          </w:rPr>
          <w:t>十三、供应链管理</w:t>
        </w:r>
        <w:r>
          <w:tab/>
        </w:r>
        <w:r>
          <w:fldChar w:fldCharType="begin"/>
        </w:r>
        <w:r>
          <w:instrText xml:space="preserve"> PAGEREF _Toc8757 \h </w:instrText>
        </w:r>
        <w:r>
          <w:fldChar w:fldCharType="separate"/>
        </w:r>
        <w:r>
          <w:t>53</w:t>
        </w:r>
        <w:r>
          <w:fldChar w:fldCharType="end"/>
        </w:r>
      </w:hyperlink>
    </w:p>
    <w:p>
      <w:pPr>
        <w:pStyle w:val="TOC2"/>
        <w:tabs>
          <w:tab w:val="right" w:leader="dot" w:pos="8306"/>
        </w:tabs>
      </w:pPr>
      <w:hyperlink w:anchor="_Toc11632" w:history="1">
        <w:r>
          <w:rPr>
            <w:rFonts w:ascii="仿宋" w:eastAsia="仿宋" w:hAnsi="仿宋" w:cs="仿宋" w:hint="eastAsia"/>
            <w:lang w:eastAsia="zh-CN"/>
          </w:rPr>
          <w:t>(一)、供应链战略规划</w:t>
        </w:r>
        <w:r>
          <w:tab/>
        </w:r>
        <w:r>
          <w:fldChar w:fldCharType="begin"/>
        </w:r>
        <w:r>
          <w:instrText xml:space="preserve"> PAGEREF _Toc11632 \h </w:instrText>
        </w:r>
        <w:r>
          <w:fldChar w:fldCharType="separate"/>
        </w:r>
        <w:r>
          <w:t>53</w:t>
        </w:r>
        <w:r>
          <w:fldChar w:fldCharType="end"/>
        </w:r>
      </w:hyperlink>
    </w:p>
    <w:p>
      <w:pPr>
        <w:pStyle w:val="TOC2"/>
        <w:tabs>
          <w:tab w:val="right" w:leader="dot" w:pos="8306"/>
        </w:tabs>
      </w:pPr>
      <w:hyperlink w:anchor="_Toc29432" w:history="1">
        <w:r>
          <w:rPr>
            <w:rFonts w:ascii="仿宋" w:eastAsia="仿宋" w:hAnsi="仿宋" w:cs="仿宋" w:hint="eastAsia"/>
            <w:lang w:eastAsia="zh-CN"/>
          </w:rPr>
          <w:t>(二)、供应商选择与合作</w:t>
        </w:r>
        <w:r>
          <w:tab/>
        </w:r>
        <w:r>
          <w:fldChar w:fldCharType="begin"/>
        </w:r>
        <w:r>
          <w:instrText xml:space="preserve"> PAGEREF _Toc29432 \h </w:instrText>
        </w:r>
        <w:r>
          <w:fldChar w:fldCharType="separate"/>
        </w:r>
        <w:r>
          <w:t>54</w:t>
        </w:r>
        <w:r>
          <w:fldChar w:fldCharType="end"/>
        </w:r>
      </w:hyperlink>
    </w:p>
    <w:p>
      <w:pPr>
        <w:pStyle w:val="TOC2"/>
        <w:tabs>
          <w:tab w:val="right" w:leader="dot" w:pos="8306"/>
        </w:tabs>
      </w:pPr>
      <w:hyperlink w:anchor="_Toc13609" w:history="1">
        <w:r>
          <w:rPr>
            <w:rFonts w:ascii="仿宋" w:eastAsia="仿宋" w:hAnsi="仿宋" w:cs="仿宋" w:hint="eastAsia"/>
            <w:lang w:eastAsia="zh-CN"/>
          </w:rPr>
          <w:t>(三)、物流与库存管理</w:t>
        </w:r>
        <w:r>
          <w:tab/>
        </w:r>
        <w:r>
          <w:fldChar w:fldCharType="begin"/>
        </w:r>
        <w:r>
          <w:instrText xml:space="preserve"> PAGEREF _Toc13609 \h </w:instrText>
        </w:r>
        <w:r>
          <w:fldChar w:fldCharType="separate"/>
        </w:r>
        <w:r>
          <w:t>55</w:t>
        </w:r>
        <w:r>
          <w:fldChar w:fldCharType="end"/>
        </w:r>
      </w:hyperlink>
    </w:p>
    <w:p>
      <w:pPr>
        <w:pStyle w:val="TOC1"/>
        <w:tabs>
          <w:tab w:val="right" w:leader="dot" w:pos="8306"/>
        </w:tabs>
      </w:pPr>
      <w:hyperlink w:anchor="_Toc7401" w:history="1">
        <w:r>
          <w:rPr>
            <w:rFonts w:ascii="仿宋" w:eastAsia="仿宋" w:hAnsi="仿宋" w:cs="仿宋" w:hint="eastAsia"/>
            <w:lang w:eastAsia="zh-CN"/>
          </w:rPr>
          <w:t>十四、风险识别与分类</w:t>
        </w:r>
        <w:r>
          <w:tab/>
        </w:r>
        <w:r>
          <w:fldChar w:fldCharType="begin"/>
        </w:r>
        <w:r>
          <w:instrText xml:space="preserve"> PAGEREF _Toc7401 \h </w:instrText>
        </w:r>
        <w:r>
          <w:fldChar w:fldCharType="separate"/>
        </w:r>
        <w:r>
          <w:t>57</w:t>
        </w:r>
        <w:r>
          <w:fldChar w:fldCharType="end"/>
        </w:r>
      </w:hyperlink>
    </w:p>
    <w:p>
      <w:pPr>
        <w:pStyle w:val="TOC2"/>
        <w:tabs>
          <w:tab w:val="right" w:leader="dot" w:pos="8306"/>
        </w:tabs>
      </w:pPr>
      <w:hyperlink w:anchor="_Toc26273" w:history="1">
        <w:r>
          <w:rPr>
            <w:rFonts w:ascii="仿宋" w:eastAsia="仿宋" w:hAnsi="仿宋" w:cs="仿宋" w:hint="eastAsia"/>
            <w:lang w:eastAsia="zh-CN"/>
          </w:rPr>
          <w:t>(一)、风险识别</w:t>
        </w:r>
        <w:r>
          <w:tab/>
        </w:r>
        <w:r>
          <w:fldChar w:fldCharType="begin"/>
        </w:r>
        <w:r>
          <w:instrText xml:space="preserve"> PAGEREF _Toc26273 \h </w:instrText>
        </w:r>
        <w:r>
          <w:fldChar w:fldCharType="separate"/>
        </w:r>
        <w:r>
          <w:t>57</w:t>
        </w:r>
        <w:r>
          <w:fldChar w:fldCharType="end"/>
        </w:r>
      </w:hyperlink>
    </w:p>
    <w:p>
      <w:pPr>
        <w:pStyle w:val="TOC2"/>
        <w:tabs>
          <w:tab w:val="right" w:leader="dot" w:pos="8306"/>
        </w:tabs>
      </w:pPr>
      <w:hyperlink w:anchor="_Toc8893" w:history="1">
        <w:r>
          <w:rPr>
            <w:rFonts w:ascii="仿宋" w:eastAsia="仿宋" w:hAnsi="仿宋" w:cs="仿宋" w:hint="eastAsia"/>
            <w:lang w:eastAsia="zh-CN"/>
          </w:rPr>
          <w:t>(二)、风险分类</w:t>
        </w:r>
        <w:r>
          <w:tab/>
        </w:r>
        <w:r>
          <w:fldChar w:fldCharType="begin"/>
        </w:r>
        <w:r>
          <w:instrText xml:space="preserve"> PAGEREF _Toc8893 \h </w:instrText>
        </w:r>
        <w:r>
          <w:fldChar w:fldCharType="separate"/>
        </w:r>
        <w:r>
          <w:t>58</w:t>
        </w:r>
        <w:r>
          <w:fldChar w:fldCharType="end"/>
        </w:r>
      </w:hyperlink>
    </w:p>
    <w:p>
      <w:pPr>
        <w:pStyle w:val="TOC1"/>
        <w:tabs>
          <w:tab w:val="right" w:leader="dot" w:pos="8306"/>
        </w:tabs>
      </w:pPr>
      <w:hyperlink w:anchor="_Toc3596" w:history="1">
        <w:r>
          <w:rPr>
            <w:rFonts w:ascii="仿宋" w:eastAsia="仿宋" w:hAnsi="仿宋" w:cs="仿宋" w:hint="eastAsia"/>
            <w:lang w:eastAsia="zh-CN"/>
          </w:rPr>
          <w:t>十五、帽子及附件项目变更管理</w:t>
        </w:r>
        <w:r>
          <w:tab/>
        </w:r>
        <w:r>
          <w:fldChar w:fldCharType="begin"/>
        </w:r>
        <w:r>
          <w:instrText xml:space="preserve"> PAGEREF _Toc3596 \h </w:instrText>
        </w:r>
        <w:r>
          <w:fldChar w:fldCharType="separate"/>
        </w:r>
        <w:r>
          <w:t>60</w:t>
        </w:r>
        <w:r>
          <w:fldChar w:fldCharType="end"/>
        </w:r>
      </w:hyperlink>
    </w:p>
    <w:p>
      <w:pPr>
        <w:pStyle w:val="TOC2"/>
        <w:tabs>
          <w:tab w:val="right" w:leader="dot" w:pos="8306"/>
        </w:tabs>
      </w:pPr>
      <w:hyperlink w:anchor="_Toc27365" w:history="1">
        <w:r>
          <w:rPr>
            <w:rFonts w:ascii="仿宋" w:eastAsia="仿宋" w:hAnsi="仿宋" w:cs="仿宋" w:hint="eastAsia"/>
            <w:lang w:eastAsia="zh-CN"/>
          </w:rPr>
          <w:t>(一)、变更申请与评估</w:t>
        </w:r>
        <w:r>
          <w:tab/>
        </w:r>
        <w:r>
          <w:fldChar w:fldCharType="begin"/>
        </w:r>
        <w:r>
          <w:instrText xml:space="preserve"> PAGEREF _Toc27365 \h </w:instrText>
        </w:r>
        <w:r>
          <w:fldChar w:fldCharType="separate"/>
        </w:r>
        <w:r>
          <w:t>60</w:t>
        </w:r>
        <w:r>
          <w:fldChar w:fldCharType="end"/>
        </w:r>
      </w:hyperlink>
    </w:p>
    <w:p>
      <w:pPr>
        <w:pStyle w:val="TOC2"/>
        <w:tabs>
          <w:tab w:val="right" w:leader="dot" w:pos="8306"/>
        </w:tabs>
      </w:pPr>
      <w:hyperlink w:anchor="_Toc16123" w:history="1">
        <w:r>
          <w:rPr>
            <w:rFonts w:ascii="仿宋" w:eastAsia="仿宋" w:hAnsi="仿宋" w:cs="仿宋" w:hint="eastAsia"/>
            <w:lang w:eastAsia="zh-CN"/>
          </w:rPr>
          <w:t>(二)、变更实施与控制</w:t>
        </w:r>
        <w:r>
          <w:tab/>
        </w:r>
        <w:r>
          <w:fldChar w:fldCharType="begin"/>
        </w:r>
        <w:r>
          <w:instrText xml:space="preserve"> PAGEREF _Toc16123 \h </w:instrText>
        </w:r>
        <w:r>
          <w:fldChar w:fldCharType="separate"/>
        </w:r>
        <w:r>
          <w:t>60</w:t>
        </w:r>
        <w:r>
          <w:fldChar w:fldCharType="end"/>
        </w:r>
      </w:hyperlink>
    </w:p>
    <w:p>
      <w:pPr>
        <w:pStyle w:val="TOC1"/>
        <w:tabs>
          <w:tab w:val="right" w:leader="dot" w:pos="8306"/>
        </w:tabs>
      </w:pPr>
      <w:hyperlink w:anchor="_Toc28168" w:history="1">
        <w:r>
          <w:rPr>
            <w:rFonts w:ascii="仿宋" w:eastAsia="仿宋" w:hAnsi="仿宋" w:cs="仿宋" w:hint="eastAsia"/>
            <w:lang w:eastAsia="zh-CN"/>
          </w:rPr>
          <w:t>十六、帽子及附件项目工程方案分析</w:t>
        </w:r>
        <w:r>
          <w:tab/>
        </w:r>
        <w:r>
          <w:fldChar w:fldCharType="begin"/>
        </w:r>
        <w:r>
          <w:instrText xml:space="preserve"> PAGEREF _Toc28168 \h </w:instrText>
        </w:r>
        <w:r>
          <w:fldChar w:fldCharType="separate"/>
        </w:r>
        <w:r>
          <w:t>61</w:t>
        </w:r>
        <w:r>
          <w:fldChar w:fldCharType="end"/>
        </w:r>
      </w:hyperlink>
    </w:p>
    <w:p>
      <w:pPr>
        <w:pStyle w:val="TOC2"/>
        <w:tabs>
          <w:tab w:val="right" w:leader="dot" w:pos="8306"/>
        </w:tabs>
      </w:pPr>
      <w:hyperlink w:anchor="_Toc23914" w:history="1">
        <w:r>
          <w:rPr>
            <w:rFonts w:ascii="仿宋" w:eastAsia="仿宋" w:hAnsi="仿宋" w:cs="仿宋" w:hint="eastAsia"/>
            <w:lang w:eastAsia="zh-CN"/>
          </w:rPr>
          <w:t>(一)、建筑工程设计原则</w:t>
        </w:r>
        <w:r>
          <w:tab/>
        </w:r>
        <w:r>
          <w:fldChar w:fldCharType="begin"/>
        </w:r>
        <w:r>
          <w:instrText xml:space="preserve"> PAGEREF _Toc23914 \h </w:instrText>
        </w:r>
        <w:r>
          <w:fldChar w:fldCharType="separate"/>
        </w:r>
        <w:r>
          <w:t>61</w:t>
        </w:r>
        <w:r>
          <w:fldChar w:fldCharType="end"/>
        </w:r>
      </w:hyperlink>
    </w:p>
    <w:p>
      <w:pPr>
        <w:pStyle w:val="TOC2"/>
        <w:tabs>
          <w:tab w:val="right" w:leader="dot" w:pos="8306"/>
        </w:tabs>
      </w:pPr>
      <w:hyperlink w:anchor="_Toc24150" w:history="1">
        <w:r>
          <w:rPr>
            <w:rFonts w:ascii="仿宋" w:eastAsia="仿宋" w:hAnsi="仿宋" w:cs="仿宋" w:hint="eastAsia"/>
            <w:lang w:eastAsia="zh-CN"/>
          </w:rPr>
          <w:t>(二)、土建工程建设指标</w:t>
        </w:r>
        <w:r>
          <w:tab/>
        </w:r>
        <w:r>
          <w:fldChar w:fldCharType="begin"/>
        </w:r>
        <w:r>
          <w:instrText xml:space="preserve"> PAGEREF _Toc24150 \h </w:instrText>
        </w:r>
        <w:r>
          <w:fldChar w:fldCharType="separate"/>
        </w:r>
        <w:r>
          <w:t>64</w:t>
        </w:r>
        <w:r>
          <w:fldChar w:fldCharType="end"/>
        </w:r>
      </w:hyperlink>
    </w:p>
    <w:p>
      <w:pPr>
        <w:pStyle w:val="TOC1"/>
        <w:tabs>
          <w:tab w:val="right" w:leader="dot" w:pos="8306"/>
        </w:tabs>
      </w:pPr>
      <w:hyperlink w:anchor="_Toc24649" w:history="1">
        <w:r>
          <w:rPr>
            <w:rFonts w:ascii="仿宋" w:eastAsia="仿宋" w:hAnsi="仿宋" w:cs="仿宋" w:hint="eastAsia"/>
            <w:lang w:eastAsia="zh-CN"/>
          </w:rPr>
          <w:t>十七、质量管理体系</w:t>
        </w:r>
        <w:r>
          <w:tab/>
        </w:r>
        <w:r>
          <w:fldChar w:fldCharType="begin"/>
        </w:r>
        <w:r>
          <w:instrText xml:space="preserve"> PAGEREF _Toc24649 \h </w:instrText>
        </w:r>
        <w:r>
          <w:fldChar w:fldCharType="separate"/>
        </w:r>
        <w:r>
          <w:t>66</w:t>
        </w:r>
        <w:r>
          <w:fldChar w:fldCharType="end"/>
        </w:r>
      </w:hyperlink>
    </w:p>
    <w:p>
      <w:pPr>
        <w:pStyle w:val="TOC2"/>
        <w:tabs>
          <w:tab w:val="right" w:leader="dot" w:pos="8306"/>
        </w:tabs>
      </w:pPr>
      <w:hyperlink w:anchor="_Toc13953" w:history="1">
        <w:r>
          <w:rPr>
            <w:rFonts w:ascii="仿宋" w:eastAsia="仿宋" w:hAnsi="仿宋" w:cs="仿宋" w:hint="eastAsia"/>
            <w:lang w:eastAsia="zh-CN"/>
          </w:rPr>
          <w:t>(一)、质量目标与方针</w:t>
        </w:r>
        <w:r>
          <w:tab/>
        </w:r>
        <w:r>
          <w:fldChar w:fldCharType="begin"/>
        </w:r>
        <w:r>
          <w:instrText xml:space="preserve"> PAGEREF _Toc13953 \h </w:instrText>
        </w:r>
        <w:r>
          <w:fldChar w:fldCharType="separate"/>
        </w:r>
        <w:r>
          <w:t>66</w:t>
        </w:r>
        <w:r>
          <w:fldChar w:fldCharType="end"/>
        </w:r>
      </w:hyperlink>
    </w:p>
    <w:p>
      <w:pPr>
        <w:pStyle w:val="TOC2"/>
        <w:tabs>
          <w:tab w:val="right" w:leader="dot" w:pos="8306"/>
        </w:tabs>
      </w:pPr>
      <w:hyperlink w:anchor="_Toc8468" w:history="1">
        <w:r>
          <w:rPr>
            <w:rFonts w:ascii="仿宋" w:eastAsia="仿宋" w:hAnsi="仿宋" w:cs="仿宋" w:hint="eastAsia"/>
            <w:lang w:eastAsia="zh-CN"/>
          </w:rPr>
          <w:t>(二)、质量管理责任</w:t>
        </w:r>
        <w:r>
          <w:tab/>
        </w:r>
        <w:r>
          <w:fldChar w:fldCharType="begin"/>
        </w:r>
        <w:r>
          <w:instrText xml:space="preserve"> PAGEREF _Toc8468 \h </w:instrText>
        </w:r>
        <w:r>
          <w:fldChar w:fldCharType="separate"/>
        </w:r>
        <w:r>
          <w:t>67</w:t>
        </w:r>
        <w:r>
          <w:fldChar w:fldCharType="end"/>
        </w:r>
      </w:hyperlink>
    </w:p>
    <w:p>
      <w:pPr>
        <w:pStyle w:val="TOC2"/>
        <w:tabs>
          <w:tab w:val="right" w:leader="dot" w:pos="8306"/>
        </w:tabs>
      </w:pPr>
      <w:hyperlink w:anchor="_Toc21848" w:history="1">
        <w:r>
          <w:rPr>
            <w:rFonts w:ascii="仿宋" w:eastAsia="仿宋" w:hAnsi="仿宋" w:cs="仿宋" w:hint="eastAsia"/>
            <w:lang w:eastAsia="zh-CN"/>
          </w:rPr>
          <w:t>(三)、质量管理体系文件</w:t>
        </w:r>
        <w:r>
          <w:tab/>
        </w:r>
        <w:r>
          <w:fldChar w:fldCharType="begin"/>
        </w:r>
        <w:r>
          <w:instrText xml:space="preserve"> PAGEREF _Toc21848 \h </w:instrText>
        </w:r>
        <w:r>
          <w:fldChar w:fldCharType="separate"/>
        </w:r>
        <w:r>
          <w:t>68</w:t>
        </w:r>
        <w:r>
          <w:fldChar w:fldCharType="end"/>
        </w:r>
      </w:hyperlink>
    </w:p>
    <w:p>
      <w:pPr>
        <w:pStyle w:val="TOC2"/>
        <w:tabs>
          <w:tab w:val="right" w:leader="dot" w:pos="8306"/>
        </w:tabs>
      </w:pPr>
      <w:hyperlink w:anchor="_Toc27009" w:history="1">
        <w:r>
          <w:rPr>
            <w:rFonts w:ascii="仿宋" w:eastAsia="仿宋" w:hAnsi="仿宋" w:cs="仿宋" w:hint="eastAsia"/>
            <w:lang w:eastAsia="zh-CN"/>
          </w:rPr>
          <w:t>(四)、质量培训与教育</w:t>
        </w:r>
        <w:r>
          <w:tab/>
        </w:r>
        <w:r>
          <w:fldChar w:fldCharType="begin"/>
        </w:r>
        <w:r>
          <w:instrText xml:space="preserve"> PAGEREF _Toc27009 \h </w:instrText>
        </w:r>
        <w:r>
          <w:fldChar w:fldCharType="separate"/>
        </w:r>
        <w:r>
          <w:t>71</w:t>
        </w:r>
        <w:r>
          <w:fldChar w:fldCharType="end"/>
        </w:r>
      </w:hyperlink>
    </w:p>
    <w:p>
      <w:pPr>
        <w:pStyle w:val="TOC2"/>
        <w:tabs>
          <w:tab w:val="right" w:leader="dot" w:pos="8306"/>
        </w:tabs>
      </w:pPr>
      <w:hyperlink w:anchor="_Toc13144" w:history="1">
        <w:r>
          <w:rPr>
            <w:rFonts w:ascii="仿宋" w:eastAsia="仿宋" w:hAnsi="仿宋" w:cs="仿宋" w:hint="eastAsia"/>
            <w:lang w:eastAsia="zh-CN"/>
          </w:rPr>
          <w:t>(五)、质量审核与评价</w:t>
        </w:r>
        <w:r>
          <w:tab/>
        </w:r>
        <w:r>
          <w:fldChar w:fldCharType="begin"/>
        </w:r>
        <w:r>
          <w:instrText xml:space="preserve"> PAGEREF _Toc13144 \h </w:instrText>
        </w:r>
        <w:r>
          <w:fldChar w:fldCharType="separate"/>
        </w:r>
        <w:r>
          <w:t>72</w:t>
        </w:r>
        <w:r>
          <w:fldChar w:fldCharType="end"/>
        </w:r>
      </w:hyperlink>
    </w:p>
    <w:p>
      <w:pPr>
        <w:pStyle w:val="TOC2"/>
        <w:tabs>
          <w:tab w:val="right" w:leader="dot" w:pos="8306"/>
        </w:tabs>
      </w:pPr>
      <w:hyperlink w:anchor="_Toc14158" w:history="1">
        <w:r>
          <w:rPr>
            <w:rFonts w:ascii="仿宋" w:eastAsia="仿宋" w:hAnsi="仿宋" w:cs="仿宋" w:hint="eastAsia"/>
            <w:lang w:eastAsia="zh-CN"/>
          </w:rPr>
          <w:t>(六)、不符合与纠正措施</w:t>
        </w:r>
        <w:r>
          <w:tab/>
        </w:r>
        <w:r>
          <w:fldChar w:fldCharType="begin"/>
        </w:r>
        <w:r>
          <w:instrText xml:space="preserve"> PAGEREF _Toc14158 \h </w:instrText>
        </w:r>
        <w:r>
          <w:fldChar w:fldCharType="separate"/>
        </w:r>
        <w:r>
          <w:t>73</w:t>
        </w:r>
        <w:r>
          <w:fldChar w:fldCharType="end"/>
        </w:r>
      </w:hyperlink>
    </w:p>
    <w:p>
      <w:pPr>
        <w:pStyle w:val="TOC1"/>
        <w:tabs>
          <w:tab w:val="right" w:leader="dot" w:pos="8306"/>
        </w:tabs>
      </w:pPr>
      <w:hyperlink w:anchor="_Toc27057" w:history="1">
        <w:r>
          <w:rPr>
            <w:rFonts w:ascii="仿宋" w:eastAsia="仿宋" w:hAnsi="仿宋" w:cs="仿宋" w:hint="eastAsia"/>
            <w:lang w:eastAsia="zh-CN"/>
          </w:rPr>
          <w:t>十八、利益相关者分析与沟通计划</w:t>
        </w:r>
        <w:r>
          <w:tab/>
        </w:r>
        <w:r>
          <w:fldChar w:fldCharType="begin"/>
        </w:r>
        <w:r>
          <w:instrText xml:space="preserve"> PAGEREF _Toc27057 \h </w:instrText>
        </w:r>
        <w:r>
          <w:fldChar w:fldCharType="separate"/>
        </w:r>
        <w:r>
          <w:t>74</w:t>
        </w:r>
        <w:r>
          <w:fldChar w:fldCharType="end"/>
        </w:r>
      </w:hyperlink>
    </w:p>
    <w:p>
      <w:pPr>
        <w:pStyle w:val="TOC2"/>
        <w:tabs>
          <w:tab w:val="right" w:leader="dot" w:pos="8306"/>
        </w:tabs>
      </w:pPr>
      <w:hyperlink w:anchor="_Toc12199" w:history="1">
        <w:r>
          <w:rPr>
            <w:rFonts w:ascii="仿宋" w:eastAsia="仿宋" w:hAnsi="仿宋" w:cs="仿宋" w:hint="eastAsia"/>
            <w:lang w:eastAsia="zh-CN"/>
          </w:rPr>
          <w:t>(一)、利益相关者分析</w:t>
        </w:r>
        <w:r>
          <w:tab/>
        </w:r>
        <w:r>
          <w:fldChar w:fldCharType="begin"/>
        </w:r>
        <w:r>
          <w:instrText xml:space="preserve"> PAGEREF _Toc12199 \h </w:instrText>
        </w:r>
        <w:r>
          <w:fldChar w:fldCharType="separate"/>
        </w:r>
        <w:r>
          <w:t>74</w:t>
        </w:r>
        <w:r>
          <w:fldChar w:fldCharType="end"/>
        </w:r>
      </w:hyperlink>
    </w:p>
    <w:p>
      <w:pPr>
        <w:pStyle w:val="TOC2"/>
        <w:tabs>
          <w:tab w:val="right" w:leader="dot" w:pos="8306"/>
        </w:tabs>
      </w:pPr>
      <w:hyperlink w:anchor="_Toc16019" w:history="1">
        <w:r>
          <w:rPr>
            <w:rFonts w:ascii="仿宋" w:eastAsia="仿宋" w:hAnsi="仿宋" w:cs="仿宋" w:hint="eastAsia"/>
            <w:lang w:eastAsia="zh-CN"/>
          </w:rPr>
          <w:t>(二)、沟通计划</w:t>
        </w:r>
        <w:r>
          <w:tab/>
        </w:r>
        <w:r>
          <w:fldChar w:fldCharType="begin"/>
        </w:r>
        <w:r>
          <w:instrText xml:space="preserve"> PAGEREF _Toc16019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018"/>
      <w:r>
        <w:rPr>
          <w:rFonts w:ascii="仿宋" w:eastAsia="仿宋" w:hAnsi="仿宋" w:cs="仿宋" w:hint="eastAsia"/>
          <w:sz w:val="28"/>
          <w:lang w:eastAsia="zh-CN"/>
        </w:rPr>
        <w:t>一、帽子及附件项目可持续发展</w:t>
      </w:r>
      <w:bookmarkEnd w:id="2"/>
    </w:p>
    <w:p>
      <w:pPr>
        <w:pStyle w:val="Heading2"/>
        <w:rPr>
          <w:rFonts w:ascii="仿宋" w:eastAsia="仿宋" w:hAnsi="仿宋" w:cs="仿宋" w:hint="eastAsia"/>
          <w:lang w:eastAsia="zh-CN"/>
        </w:rPr>
      </w:pPr>
      <w:bookmarkStart w:id="3" w:name="_Toc1764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中，帽子及附件项目团队着眼于未来，明确了可持续发展的战略方向。制定的具体可持续发展目标包括降低资源使用、采用环保技术、最大化社会效益等。这一步骤不仅有助于帽子及附件项目在环保和社会责任方面达到最高标准，也为未来提供了明确的指引，确保帽子及附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可持续实践的融入帽子及附件项目管理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帽子及附件项目管理周期。从帽子及附件项目规划开始，帽子及附件项目团队就考虑了环境和社会的因素。在执行阶段，帽子及附件项目团队积极推动绿色技术的应用，优化资源利用。此外，关注员工的社会责任，通过培训和沟通活动提高员工对可持续发展的认知，使他们能够在日常工作中践行可持续实践。这些举措不仅为帽子及附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28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扎根于帽子及附件项目的可持续发展理念，我们深信环保与社会责任是帽子及附件项目成功的关键支柱。在帽子及附件项目的每一步，我们都致力于通过创新和实践，履行对环境和社会的坚定责任。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团队通过引入先进的环保技术、建立高效的废物处理系统以及推动能源节约措施，积极履行环保责任。定期的环保监测和评估确保帽子及附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不仅致力于自身可持续发展，还注重对社会的回馈。通过支持社区帽子及附件项目、参与慈善事业、提供培训机会等方式，帽子及附件项目积极履行社会责任。与当地社区建立积极互动，关注员工的工作与生活平衡，以及员工的身心健康，是帽子及附件项目在社会责任层面的关键举措。这样的实践不仅增强了帽子及附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274"/>
      <w:r>
        <w:rPr>
          <w:rFonts w:ascii="仿宋" w:eastAsia="仿宋" w:hAnsi="仿宋" w:cs="仿宋" w:hint="eastAsia"/>
          <w:sz w:val="28"/>
          <w:lang w:eastAsia="zh-CN"/>
        </w:rPr>
        <w:t>二、帽子及附件项目危机管理</w:t>
      </w:r>
      <w:bookmarkEnd w:id="5"/>
    </w:p>
    <w:p>
      <w:pPr>
        <w:pStyle w:val="Heading2"/>
        <w:rPr>
          <w:rFonts w:ascii="仿宋" w:eastAsia="仿宋" w:hAnsi="仿宋" w:cs="仿宋" w:hint="eastAsia"/>
          <w:lang w:eastAsia="zh-CN"/>
        </w:rPr>
      </w:pPr>
      <w:bookmarkStart w:id="6" w:name="_Toc2856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危机管理中，危机预警与识别是确保帽子及附件项目稳健运行的核心步骤。通过建立全面的监测机制，帽子及附件项目团队旨在及时发现和理解潜在的风险和危机因素，以便采取及时的预防和应对措施，确保帽子及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首先，通过深入的风险评估，帽子及附件项目团队全面分析了整个帽子及附件项目和各个阶段可能存在的威胁。这包括准确评估每个潜在风险的发生概率和可能影响的程度，为后续危机预警提供了有力支持。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帽子及附件项目团队着重于明确定义帽子及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帽子及附件项目进展的持续监控，团队能够及时发现潜在问题并作出迅速反应。帽子及附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在这一阶段，团队的专业素养和反应速度将发挥至关重要的作用，以确保潜在危机能够在初期得到有效的处理，最大程度地减轻负面影响。通过危机预警与识别，帽子及附件项目得以更有序、可控地推进。</w:t>
      </w:r>
    </w:p>
    <w:p>
      <w:pPr>
        <w:pStyle w:val="Heading2"/>
        <w:ind w:firstLine="560" w:firstLineChars="200"/>
        <w:rPr>
          <w:rFonts w:ascii="仿宋" w:eastAsia="仿宋" w:hAnsi="仿宋" w:cs="仿宋" w:hint="eastAsia"/>
          <w:sz w:val="28"/>
          <w:lang w:eastAsia="zh-CN"/>
        </w:rPr>
      </w:pPr>
      <w:bookmarkStart w:id="7" w:name="_Toc2352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在危机发生时，帽子及附件项目团队立即行动，成立了应急小组。该小组的任务是迅速制定并实施紧急应对措施，以最小化潜在损失。以下是采取的主要措施：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暂停帽子及附件项目进度：为遏制危机蔓延，帽子及附件项目暂时停止进行，以便全面评估当前状况。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资源重新分配：重新评估帽子及附件项目资源的分配，确保最大限度地减小损失。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实时沟通：与关键利益相关者建立实时沟通机制，向他们传递帽子及附件项目危机的实际状况，保障帽子及附件项目核心利益。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在紧急应对的同时，帽子及附件项目团队强调了团队协作和有效沟通的重要性。以下是团队协作的关键举措：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信息共享机制：建立了信息共享平台，确保团队成员能够及时获取帽子及附件项目危机的实时信息。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领导者沟通：帽子及附件项目领导者通过定期会议和即时沟通工具，指导团队应对危机，保持团队稳定运行。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随着危机得到初步控制，帽子及附件项目团队转向制定恢复计划，以确保帽子及附件项目能够从中迅速恢复。主要恢复计划包括：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修复受损的进度计划：重新评估帽子及附件项目进度，制定修复计划，确保帽子及附件项目尽快回归正常进程。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重新调整资源分配：优化资源分配，确保帽子及附件项目在有限资源下高效运转。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风险管理机制加强：对帽子及附件项目风险进行全面评估，制定更强化的风险管理策略，以预防未来可能的危机。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57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791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技术管理特点体现在其创新导向。通过引入最先进的技术趋势和解决方案，帽子及附件项目致力于提升科技含量、提高质量和效率水平。这意味着我们将采用最新的工具和方法，确保帽子及附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帽子及附件项目技术管理的显著特征。通过整合不同领域的技术资源，我们实现了跨学科的协同工作。这有助于优化技术架构，提高整体效能。此外，整合性策略还促进了不同技术团队之间的紧密沟通和高效合作，确保帽子及附件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帽子及附件项目所采用的技术。通过不断优化技术方案，帽子及附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帽子及附件项目团队将在帽子及附件项目初期识别可能的技术风险，并采取相应的预防和应对措施。通过建立健全的风险评估机制，帽子及附件项目能够在实施过程中及时发现并解决潜在的技术问题，保障帽子及附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帽子及附件项目中，技术将成为帽子及附件项目成功的有力支持。这一深度剖析揭示了技术管理在帽子及附件项目实施中的关键作用，为帽子及附件项目的技术基础奠定了坚实的基础。</w:t>
      </w:r>
    </w:p>
    <w:p>
      <w:pPr>
        <w:pStyle w:val="Heading2"/>
        <w:ind w:firstLine="560" w:firstLineChars="200"/>
        <w:rPr>
          <w:rFonts w:ascii="仿宋" w:eastAsia="仿宋" w:hAnsi="仿宋" w:cs="仿宋" w:hint="eastAsia"/>
          <w:sz w:val="28"/>
          <w:lang w:eastAsia="zh-CN"/>
        </w:rPr>
      </w:pPr>
      <w:bookmarkStart w:id="10" w:name="_Toc5561"/>
      <w:r>
        <w:rPr>
          <w:rFonts w:ascii="仿宋" w:eastAsia="仿宋" w:hAnsi="仿宋" w:cs="仿宋" w:hint="eastAsia"/>
          <w:sz w:val="28"/>
          <w:lang w:eastAsia="zh-CN"/>
        </w:rPr>
        <w:t>(二)、帽子及附件项目工艺技术设计方案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帽子及附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帽子及附件项目将严格按照相关行业规范要求进行组织。通过有效控制产品质量，帽子及附件项目将致力于为顾客提供优质的帽子及附件项目产品和良好的服务。这体现了帽子及附件项目对于生产活动合规性和质量标准的高度重视，为帽子及附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帽子及附件项目注重生态效益和清洁生产原则。帽子及附件项目建设将紧密结合地方特色经济发展，与社会经济发展规划和区域环境保护规划方案相协调一致。通过与当地区域自然生态系统的结合，帽子及附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帽子及附件项目产品具有多样化的客户需求和个性化的特点。因此，帽子及附件项目产品规格品种多样，且单批生产数量较小。为满足这一特点，帽子及附件项目承办单位将建设先进的柔性制造生产线。通过广泛应用柔性制造技术，帽子及附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帽子及附件项目采用的技术具有较高的技术含量和自动化水平，处于国内先进水平。这一技术选用不仅体现了对生产效率、质量和环境友好性的高标准要求，同时为帽子及附件项目的可持续发展奠定了坚实的基础。</w:t>
      </w:r>
    </w:p>
    <w:p>
      <w:pPr>
        <w:pStyle w:val="Heading2"/>
        <w:ind w:firstLine="560" w:firstLineChars="200"/>
        <w:rPr>
          <w:rFonts w:ascii="仿宋" w:eastAsia="仿宋" w:hAnsi="仿宋" w:cs="仿宋" w:hint="eastAsia"/>
          <w:sz w:val="28"/>
          <w:lang w:eastAsia="zh-CN"/>
        </w:rPr>
      </w:pPr>
      <w:bookmarkStart w:id="11" w:name="_Toc646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为确保帽子及附件项目的高效生产和技术实施，我们制定了一套精心设计的设备选型方案，以满足帽子及附件项目生产、质量和环保的要求。该方案的主要特点如下：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帽子及附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针对帽子及附件项目产品的多样性和小批量生产的特点，我们将建设柔性制造生产线。通过在设备选型中考虑柔性制造技术，可以灵活应对不同产品规格和生产需求，实现生产线的高度灵活性和适应性。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92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3055"/>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帽子及附件项目的主要产品是XXXX，预计年产值为XXX万元。这一产品在市场中占据着重要的地位，其广泛的应用范围使得该帽子及附件项目的市场前景非常广阔。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帽子及附件项目的xxx产品作为重要的原材料之一，将在多个领域发挥关键作用。其在建筑、交通、能源等方面的广泛应用将为整个产业链提供强大的支持，形成产业协同效应。帽子及附件项目的年产值XXX万XXX万XXX万万元不仅反映了其在市场上的巨大潜力，更预示着它对国民经济的积极贡献。这种关联度高、涉及面广的产业关系，使得该帽子及附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76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总征地面积为XXXX平方米，相当于约XX.XX亩，其中净用地面积为XXXX平方米，红线范围内相当于约XX.XX亩。这一用地规模充分考虑了帽子及附件项目的建设需求，保障了帽子及附件项目在合适的空间内得以充分发展。帽子及附件项目规划的总建筑面积为XXXX平方米，其中主体工程建设占XXXX平方米，计容建筑面积达XXXX平方米。预计建筑工程的投资将达到XXXX万元，为帽子及附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计划购置的设备共计XXXX台（套），设备购置费用为XXXX万元。这一设备购置计划充分考虑到帽子及附件项目的生产需求和技术要求，确保了帽子及附件项目在生产运营中具备先进的技术装备和高效的生产能力。设备的合理配置将为帽子及附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帽子及附件项目计划总投资为XXXX万元，预计年实现营业收入为XXXX万元。这一产能规模的设定旨在确保帽子及附件项目能够在投资与回报之间取得平衡，实现长期可持续的发展。帽子及附件项目的总投资充分考虑到各个方面的需求，包括用地建设、设备购置等多个环节，以确保帽子及附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2695"/>
      <w:r>
        <w:rPr>
          <w:rFonts w:ascii="仿宋" w:eastAsia="仿宋" w:hAnsi="仿宋" w:cs="仿宋" w:hint="eastAsia"/>
          <w:sz w:val="28"/>
          <w:lang w:eastAsia="zh-CN"/>
        </w:rPr>
        <w:t>五、帽子及附件项目概论</w:t>
      </w:r>
      <w:bookmarkEnd w:id="15"/>
    </w:p>
    <w:p>
      <w:pPr>
        <w:pStyle w:val="Heading2"/>
        <w:rPr>
          <w:rFonts w:ascii="仿宋" w:eastAsia="仿宋" w:hAnsi="仿宋" w:cs="仿宋" w:hint="eastAsia"/>
          <w:lang w:eastAsia="zh-CN"/>
        </w:rPr>
      </w:pPr>
      <w:bookmarkStart w:id="16" w:name="_Toc17461"/>
      <w:r>
        <w:rPr>
          <w:rFonts w:ascii="仿宋" w:eastAsia="仿宋" w:hAnsi="仿宋" w:cs="仿宋" w:hint="eastAsia"/>
          <w:lang w:eastAsia="zh-CN"/>
        </w:rPr>
        <w:t>(一)、帽子及附件项目概况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起源追溯至对市场的深入洞察。市场的不断演变与变革为帽子及附件项目提供了难得的机遇。当前市场存在的需求缺口和变革的大环境共同构成了帽子及附件项目的背景。这个帽子及附件项目旨在充分利用市场机遇，填补行业中尚未满足的需求，为客户提供全新的解决方案。市场的变革和需求的增长使得这个帽子及附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帽子及附件项目名称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正式命名为帽子及附件。这个名称不仅仅是一个标识，更代表了帽子及附件项目的核心理念和愿景。它蕴含着帽子及附件项目所要解决问题的关键字，具有强烈的表达和辨识度，为帽子及附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帽子及附件项目目标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核心目标是提供一种全新、高效的解决方案，满足客户日益增长的需求。帽子及附件项目追求的不仅仅是满足市场需求，更是在市场中获得卓越的竞争优势。通过不断提升产品或服务的质量和创新水平，帽子及附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帽子及附件项目范围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全面涵盖了产品研发、制造、市场推广和售后服务，确保从产品设计到最终用户体验的全方位关注。这一全面的帽子及附件项目范围是为了确保帽子及附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帽子及附件项目时间表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帽子及附件项目计划在未来18个月内完成，包括研发、测试、市场试点和正式推出等不同阶段。这个时间表的合理设计是为了确保帽子及附件项目各个阶段的顺利推进，以便按时交付高质量的成果。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帽子及附件项目预算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帽子及附件项目总预算估算为XX百万美元，主要分配在研发、市场推广、人员培训和运营等方面。这一充足的预算为帽子及附件项目提供了充足的资源，确保帽子及附件项目在各个方面都能取得优异的表现。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帽子及附件项目风险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可能面临的风险包括市场接受度低、技术难题、竞争激烈等。帽子及附件项目团队已经制定了相应的风险应对计划，通过前瞻性的风险管理，确保帽子及附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帽子及附件项目团队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帽子及附件项目汇聚了一支经验丰富、多领域专业素养的核心团队，确保帽子及附件项目在各个方面都能拥有高水平的执行力。团队的协同作战是帽子及附件项目成功的关键因素之一。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帽子及附件项目背景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帽子及附件项目的背景根植于市场对更高效、创新产品的渴望，同时也受到科技发展对行业格局的深刻改变的影响。这为帽子及附件项目提供了广阔的发展空间和市场需求。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帽子及附件项目现状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截至目前，帽子及附件项目已完成市场调研和技术验证，取得了初步的成功。这为帽子及附件项目在未来的发展奠定了坚实的基础，为更远大的目标打下了坚实的基石。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82"/>
      <w:r>
        <w:rPr>
          <w:rFonts w:ascii="仿宋" w:eastAsia="仿宋" w:hAnsi="仿宋" w:cs="仿宋" w:hint="eastAsia"/>
          <w:sz w:val="28"/>
          <w:lang w:eastAsia="zh-CN"/>
        </w:rPr>
        <w:t>(二)、帽子及附件项目目标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keyword》帽子及附件项目首要业务目标是在市场中占据有利地位，实现产品/服务的成功推广和销售。通过不断提升产品质量、创新性，帽子及附件项目追求成为行业中的领导者，赢得更多客户的青睐。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在科技迅速发展的时代，帽子及附件项目着眼于技术创新。通过持续的研发和技术升级，帽子及附件项目旨在推出更具创新性的产品或服务，以满足市场对新鲜、先进解决方案的需求。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为了建立可持续的客户关系，帽子及附件项目设定了客户满意度目标。通过提供卓越的产品质量和优质的客户服务，帽子及附件项目追求赢得客户的信任和忠诚度，确保他们的满意度达到行业领先水平。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帽子及附件项目注重社会责任和可持续发展。通过实施环保、社会责任帽子及附件项目，帽子及附件项目致力于在经济发展的同时保护环境，促进社会公平，实现可持续经营。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帽子及附件项目的团队是实现目标的核心驱动力。因此，帽子及附件项目设定了团队发展目标，包括提升团队成员的专业技能、培养领导力，以及搭建协同高效的团队工作氛围。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8651"/>
      <w:r>
        <w:rPr>
          <w:rFonts w:ascii="仿宋" w:eastAsia="仿宋" w:hAnsi="仿宋" w:cs="仿宋" w:hint="eastAsia"/>
          <w:sz w:val="28"/>
          <w:lang w:eastAsia="zh-CN"/>
        </w:rPr>
        <w:t>(三)、帽子及附件项目提出的理由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帽子及附件项目提出的理由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提出源于对市场机遇的深刻洞察。当前市场中存在的需求缺口和行业发展趋势表明，有巨大的商业机会等待被开发。通过准确捕捉市场机遇，帽子及附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理念基于对技术创新的信仰。通过持续的研发和技术投入，帽子及附件项目有望推出更具创新性的产品或服务。在科技飞速发展的当下，帽子及附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的提出是为了增强企业的行业竞争力。通过提升产品或服务的质量和独特性，帽子及附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https://d.book118.com/766100241233010044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62ED6"/>
    <w:rsid w:val="16962E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10024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2024-02-07T21:29:00Z</dcterms:created>
  <dcterms:modified xsi:type="dcterms:W3CDTF">2024-02-07T21:29:48Z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FDE2B94BD3E84D99A4EB7BBCCFB8BA16_11</vt:lpwstr>
  </property>
  <property fmtid="{D5CDD505-2E9C-101B-9397-08002B2CF9AE}" pid="3" name="KSOProductBuildVer">
    <vt:lpwstr>2052-12.1.0.16250</vt:lpwstr>
  </property>
</Properties>
</file>