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曲面屏项目规划设计蓝图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149" w:history="1">
        <w:r>
          <w:rPr>
            <w:rFonts w:ascii="仿宋" w:eastAsia="仿宋" w:hAnsi="仿宋" w:cs="仿宋" w:hint="eastAsia"/>
            <w:lang w:eastAsia="zh-CN"/>
          </w:rPr>
          <w:t>概论</w:t>
        </w:r>
        <w:r>
          <w:tab/>
        </w:r>
        <w:r>
          <w:fldChar w:fldCharType="begin"/>
        </w:r>
        <w:r>
          <w:instrText xml:space="preserve"> PAGEREF _Toc5149 \h </w:instrText>
        </w:r>
        <w:r>
          <w:fldChar w:fldCharType="separate"/>
        </w:r>
        <w:r>
          <w:t>3</w:t>
        </w:r>
        <w:r>
          <w:fldChar w:fldCharType="end"/>
        </w:r>
      </w:hyperlink>
    </w:p>
    <w:p>
      <w:pPr>
        <w:pStyle w:val="TOC1"/>
        <w:tabs>
          <w:tab w:val="right" w:leader="dot" w:pos="8306"/>
        </w:tabs>
      </w:pPr>
      <w:hyperlink w:anchor="_Toc11084" w:history="1">
        <w:r>
          <w:rPr>
            <w:rFonts w:ascii="仿宋" w:eastAsia="仿宋" w:hAnsi="仿宋" w:cs="仿宋" w:hint="eastAsia"/>
            <w:lang w:eastAsia="zh-CN"/>
          </w:rPr>
          <w:t>一、曲面屏项目建设背景及必要性分析</w:t>
        </w:r>
        <w:r>
          <w:tab/>
        </w:r>
        <w:r>
          <w:fldChar w:fldCharType="begin"/>
        </w:r>
        <w:r>
          <w:instrText xml:space="preserve"> PAGEREF _Toc11084 \h </w:instrText>
        </w:r>
        <w:r>
          <w:fldChar w:fldCharType="separate"/>
        </w:r>
        <w:r>
          <w:t>3</w:t>
        </w:r>
        <w:r>
          <w:fldChar w:fldCharType="end"/>
        </w:r>
      </w:hyperlink>
    </w:p>
    <w:p>
      <w:pPr>
        <w:pStyle w:val="TOC2"/>
        <w:tabs>
          <w:tab w:val="right" w:leader="dot" w:pos="8306"/>
        </w:tabs>
      </w:pPr>
      <w:hyperlink w:anchor="_Toc716" w:history="1">
        <w:r>
          <w:rPr>
            <w:rFonts w:ascii="仿宋" w:eastAsia="仿宋" w:hAnsi="仿宋" w:cs="仿宋" w:hint="eastAsia"/>
            <w:lang w:eastAsia="zh-CN"/>
          </w:rPr>
          <w:t>(一)、曲面屏项目背景分析</w:t>
        </w:r>
        <w:r>
          <w:tab/>
        </w:r>
        <w:r>
          <w:fldChar w:fldCharType="begin"/>
        </w:r>
        <w:r>
          <w:instrText xml:space="preserve"> PAGEREF _Toc716 \h </w:instrText>
        </w:r>
        <w:r>
          <w:fldChar w:fldCharType="separate"/>
        </w:r>
        <w:r>
          <w:t>3</w:t>
        </w:r>
        <w:r>
          <w:fldChar w:fldCharType="end"/>
        </w:r>
      </w:hyperlink>
    </w:p>
    <w:p>
      <w:pPr>
        <w:pStyle w:val="TOC2"/>
        <w:tabs>
          <w:tab w:val="right" w:leader="dot" w:pos="8306"/>
        </w:tabs>
      </w:pPr>
      <w:hyperlink w:anchor="_Toc23828" w:history="1">
        <w:r>
          <w:rPr>
            <w:rFonts w:ascii="仿宋" w:eastAsia="仿宋" w:hAnsi="仿宋" w:cs="仿宋" w:hint="eastAsia"/>
            <w:lang w:eastAsia="zh-CN"/>
          </w:rPr>
          <w:t>(二)、曲面屏项目建设必要性分析</w:t>
        </w:r>
        <w:r>
          <w:tab/>
        </w:r>
        <w:r>
          <w:fldChar w:fldCharType="begin"/>
        </w:r>
        <w:r>
          <w:instrText xml:space="preserve"> PAGEREF _Toc23828 \h </w:instrText>
        </w:r>
        <w:r>
          <w:fldChar w:fldCharType="separate"/>
        </w:r>
        <w:r>
          <w:t>5</w:t>
        </w:r>
        <w:r>
          <w:fldChar w:fldCharType="end"/>
        </w:r>
      </w:hyperlink>
    </w:p>
    <w:p>
      <w:pPr>
        <w:pStyle w:val="TOC1"/>
        <w:tabs>
          <w:tab w:val="right" w:leader="dot" w:pos="8306"/>
        </w:tabs>
      </w:pPr>
      <w:hyperlink w:anchor="_Toc17427" w:history="1">
        <w:r>
          <w:rPr>
            <w:rFonts w:ascii="仿宋" w:eastAsia="仿宋" w:hAnsi="仿宋" w:cs="仿宋" w:hint="eastAsia"/>
            <w:lang w:eastAsia="zh-CN"/>
          </w:rPr>
          <w:t>二、曲面屏项目概论</w:t>
        </w:r>
        <w:r>
          <w:tab/>
        </w:r>
        <w:r>
          <w:fldChar w:fldCharType="begin"/>
        </w:r>
        <w:r>
          <w:instrText xml:space="preserve"> PAGEREF _Toc17427 \h </w:instrText>
        </w:r>
        <w:r>
          <w:fldChar w:fldCharType="separate"/>
        </w:r>
        <w:r>
          <w:t>6</w:t>
        </w:r>
        <w:r>
          <w:fldChar w:fldCharType="end"/>
        </w:r>
      </w:hyperlink>
    </w:p>
    <w:p>
      <w:pPr>
        <w:pStyle w:val="TOC2"/>
        <w:tabs>
          <w:tab w:val="right" w:leader="dot" w:pos="8306"/>
        </w:tabs>
      </w:pPr>
      <w:hyperlink w:anchor="_Toc9472" w:history="1">
        <w:r>
          <w:rPr>
            <w:rFonts w:ascii="仿宋" w:eastAsia="仿宋" w:hAnsi="仿宋" w:cs="仿宋" w:hint="eastAsia"/>
            <w:lang w:eastAsia="zh-CN"/>
          </w:rPr>
          <w:t>(一)、曲面屏项目概况</w:t>
        </w:r>
        <w:r>
          <w:tab/>
        </w:r>
        <w:r>
          <w:fldChar w:fldCharType="begin"/>
        </w:r>
        <w:r>
          <w:instrText xml:space="preserve"> PAGEREF _Toc9472 \h </w:instrText>
        </w:r>
        <w:r>
          <w:fldChar w:fldCharType="separate"/>
        </w:r>
        <w:r>
          <w:t>6</w:t>
        </w:r>
        <w:r>
          <w:fldChar w:fldCharType="end"/>
        </w:r>
      </w:hyperlink>
    </w:p>
    <w:p>
      <w:pPr>
        <w:pStyle w:val="TOC2"/>
        <w:tabs>
          <w:tab w:val="right" w:leader="dot" w:pos="8306"/>
        </w:tabs>
      </w:pPr>
      <w:hyperlink w:anchor="_Toc6697" w:history="1">
        <w:r>
          <w:rPr>
            <w:rFonts w:ascii="仿宋" w:eastAsia="仿宋" w:hAnsi="仿宋" w:cs="仿宋" w:hint="eastAsia"/>
            <w:lang w:eastAsia="zh-CN"/>
          </w:rPr>
          <w:t>(二)、曲面屏项目目标</w:t>
        </w:r>
        <w:r>
          <w:tab/>
        </w:r>
        <w:r>
          <w:fldChar w:fldCharType="begin"/>
        </w:r>
        <w:r>
          <w:instrText xml:space="preserve"> PAGEREF _Toc6697 \h </w:instrText>
        </w:r>
        <w:r>
          <w:fldChar w:fldCharType="separate"/>
        </w:r>
        <w:r>
          <w:t>8</w:t>
        </w:r>
        <w:r>
          <w:fldChar w:fldCharType="end"/>
        </w:r>
      </w:hyperlink>
    </w:p>
    <w:p>
      <w:pPr>
        <w:pStyle w:val="TOC2"/>
        <w:tabs>
          <w:tab w:val="right" w:leader="dot" w:pos="8306"/>
        </w:tabs>
      </w:pPr>
      <w:hyperlink w:anchor="_Toc9678" w:history="1">
        <w:r>
          <w:rPr>
            <w:rFonts w:ascii="仿宋" w:eastAsia="仿宋" w:hAnsi="仿宋" w:cs="仿宋" w:hint="eastAsia"/>
            <w:lang w:eastAsia="zh-CN"/>
          </w:rPr>
          <w:t>(三)、曲面屏项目提出的理由</w:t>
        </w:r>
        <w:r>
          <w:tab/>
        </w:r>
        <w:r>
          <w:fldChar w:fldCharType="begin"/>
        </w:r>
        <w:r>
          <w:instrText xml:space="preserve"> PAGEREF _Toc9678 \h </w:instrText>
        </w:r>
        <w:r>
          <w:fldChar w:fldCharType="separate"/>
        </w:r>
        <w:r>
          <w:t>9</w:t>
        </w:r>
        <w:r>
          <w:fldChar w:fldCharType="end"/>
        </w:r>
      </w:hyperlink>
    </w:p>
    <w:p>
      <w:pPr>
        <w:pStyle w:val="TOC2"/>
        <w:tabs>
          <w:tab w:val="right" w:leader="dot" w:pos="8306"/>
        </w:tabs>
      </w:pPr>
      <w:hyperlink w:anchor="_Toc26801" w:history="1">
        <w:r>
          <w:rPr>
            <w:rFonts w:ascii="仿宋" w:eastAsia="仿宋" w:hAnsi="仿宋" w:cs="仿宋" w:hint="eastAsia"/>
            <w:lang w:eastAsia="zh-CN"/>
          </w:rPr>
          <w:t>(四)、曲面屏项目意义</w:t>
        </w:r>
        <w:r>
          <w:tab/>
        </w:r>
        <w:r>
          <w:fldChar w:fldCharType="begin"/>
        </w:r>
        <w:r>
          <w:instrText xml:space="preserve"> PAGEREF _Toc26801 \h </w:instrText>
        </w:r>
        <w:r>
          <w:fldChar w:fldCharType="separate"/>
        </w:r>
        <w:r>
          <w:t>11</w:t>
        </w:r>
        <w:r>
          <w:fldChar w:fldCharType="end"/>
        </w:r>
      </w:hyperlink>
    </w:p>
    <w:p>
      <w:pPr>
        <w:pStyle w:val="TOC2"/>
        <w:tabs>
          <w:tab w:val="right" w:leader="dot" w:pos="8306"/>
        </w:tabs>
      </w:pPr>
      <w:hyperlink w:anchor="_Toc14599" w:history="1">
        <w:r>
          <w:rPr>
            <w:rFonts w:ascii="仿宋" w:eastAsia="仿宋" w:hAnsi="仿宋" w:cs="仿宋" w:hint="eastAsia"/>
            <w:lang w:eastAsia="zh-CN"/>
          </w:rPr>
          <w:t>(五)、曲面屏项目背景</w:t>
        </w:r>
        <w:r>
          <w:tab/>
        </w:r>
        <w:r>
          <w:fldChar w:fldCharType="begin"/>
        </w:r>
        <w:r>
          <w:instrText xml:space="preserve"> PAGEREF _Toc14599 \h </w:instrText>
        </w:r>
        <w:r>
          <w:fldChar w:fldCharType="separate"/>
        </w:r>
        <w:r>
          <w:t>11</w:t>
        </w:r>
        <w:r>
          <w:fldChar w:fldCharType="end"/>
        </w:r>
      </w:hyperlink>
    </w:p>
    <w:p>
      <w:pPr>
        <w:pStyle w:val="TOC1"/>
        <w:tabs>
          <w:tab w:val="right" w:leader="dot" w:pos="8306"/>
        </w:tabs>
      </w:pPr>
      <w:hyperlink w:anchor="_Toc23988" w:history="1">
        <w:r>
          <w:rPr>
            <w:rFonts w:ascii="仿宋" w:eastAsia="仿宋" w:hAnsi="仿宋" w:cs="仿宋" w:hint="eastAsia"/>
            <w:lang w:eastAsia="zh-CN"/>
          </w:rPr>
          <w:t>三、曲面屏项目绩效评估</w:t>
        </w:r>
        <w:r>
          <w:tab/>
        </w:r>
        <w:r>
          <w:fldChar w:fldCharType="begin"/>
        </w:r>
        <w:r>
          <w:instrText xml:space="preserve"> PAGEREF _Toc23988 \h </w:instrText>
        </w:r>
        <w:r>
          <w:fldChar w:fldCharType="separate"/>
        </w:r>
        <w:r>
          <w:t>12</w:t>
        </w:r>
        <w:r>
          <w:fldChar w:fldCharType="end"/>
        </w:r>
      </w:hyperlink>
    </w:p>
    <w:p>
      <w:pPr>
        <w:pStyle w:val="TOC2"/>
        <w:tabs>
          <w:tab w:val="right" w:leader="dot" w:pos="8306"/>
        </w:tabs>
      </w:pPr>
      <w:hyperlink w:anchor="_Toc19600" w:history="1">
        <w:r>
          <w:rPr>
            <w:rFonts w:ascii="仿宋" w:eastAsia="仿宋" w:hAnsi="仿宋" w:cs="仿宋" w:hint="eastAsia"/>
            <w:lang w:eastAsia="zh-CN"/>
          </w:rPr>
          <w:t>(一)、绩效评估指标</w:t>
        </w:r>
        <w:r>
          <w:tab/>
        </w:r>
        <w:r>
          <w:fldChar w:fldCharType="begin"/>
        </w:r>
        <w:r>
          <w:instrText xml:space="preserve"> PAGEREF _Toc19600 \h </w:instrText>
        </w:r>
        <w:r>
          <w:fldChar w:fldCharType="separate"/>
        </w:r>
        <w:r>
          <w:t>12</w:t>
        </w:r>
        <w:r>
          <w:fldChar w:fldCharType="end"/>
        </w:r>
      </w:hyperlink>
    </w:p>
    <w:p>
      <w:pPr>
        <w:pStyle w:val="TOC2"/>
        <w:tabs>
          <w:tab w:val="right" w:leader="dot" w:pos="8306"/>
        </w:tabs>
      </w:pPr>
      <w:hyperlink w:anchor="_Toc20354" w:history="1">
        <w:r>
          <w:rPr>
            <w:rFonts w:ascii="仿宋" w:eastAsia="仿宋" w:hAnsi="仿宋" w:cs="仿宋" w:hint="eastAsia"/>
            <w:lang w:eastAsia="zh-CN"/>
          </w:rPr>
          <w:t>(二)、绩效评估方法</w:t>
        </w:r>
        <w:r>
          <w:tab/>
        </w:r>
        <w:r>
          <w:fldChar w:fldCharType="begin"/>
        </w:r>
        <w:r>
          <w:instrText xml:space="preserve"> PAGEREF _Toc20354 \h </w:instrText>
        </w:r>
        <w:r>
          <w:fldChar w:fldCharType="separate"/>
        </w:r>
        <w:r>
          <w:t>13</w:t>
        </w:r>
        <w:r>
          <w:fldChar w:fldCharType="end"/>
        </w:r>
      </w:hyperlink>
    </w:p>
    <w:p>
      <w:pPr>
        <w:pStyle w:val="TOC2"/>
        <w:tabs>
          <w:tab w:val="right" w:leader="dot" w:pos="8306"/>
        </w:tabs>
      </w:pPr>
      <w:hyperlink w:anchor="_Toc25998" w:history="1">
        <w:r>
          <w:rPr>
            <w:rFonts w:ascii="仿宋" w:eastAsia="仿宋" w:hAnsi="仿宋" w:cs="仿宋" w:hint="eastAsia"/>
            <w:lang w:eastAsia="zh-CN"/>
          </w:rPr>
          <w:t>(三)、绩效评估周期</w:t>
        </w:r>
        <w:r>
          <w:tab/>
        </w:r>
        <w:r>
          <w:fldChar w:fldCharType="begin"/>
        </w:r>
        <w:r>
          <w:instrText xml:space="preserve"> PAGEREF _Toc25998 \h </w:instrText>
        </w:r>
        <w:r>
          <w:fldChar w:fldCharType="separate"/>
        </w:r>
        <w:r>
          <w:t>14</w:t>
        </w:r>
        <w:r>
          <w:fldChar w:fldCharType="end"/>
        </w:r>
      </w:hyperlink>
    </w:p>
    <w:p>
      <w:pPr>
        <w:pStyle w:val="TOC1"/>
        <w:tabs>
          <w:tab w:val="right" w:leader="dot" w:pos="8306"/>
        </w:tabs>
      </w:pPr>
      <w:hyperlink w:anchor="_Toc24180" w:history="1">
        <w:r>
          <w:rPr>
            <w:rFonts w:ascii="仿宋" w:eastAsia="仿宋" w:hAnsi="仿宋" w:cs="仿宋" w:hint="eastAsia"/>
            <w:lang w:eastAsia="zh-CN"/>
          </w:rPr>
          <w:t>四、产品规划分析</w:t>
        </w:r>
        <w:r>
          <w:tab/>
        </w:r>
        <w:r>
          <w:fldChar w:fldCharType="begin"/>
        </w:r>
        <w:r>
          <w:instrText xml:space="preserve"> PAGEREF _Toc24180 \h </w:instrText>
        </w:r>
        <w:r>
          <w:fldChar w:fldCharType="separate"/>
        </w:r>
        <w:r>
          <w:t>15</w:t>
        </w:r>
        <w:r>
          <w:fldChar w:fldCharType="end"/>
        </w:r>
      </w:hyperlink>
    </w:p>
    <w:p>
      <w:pPr>
        <w:pStyle w:val="TOC2"/>
        <w:tabs>
          <w:tab w:val="right" w:leader="dot" w:pos="8306"/>
        </w:tabs>
      </w:pPr>
      <w:hyperlink w:anchor="_Toc15253" w:history="1">
        <w:r>
          <w:rPr>
            <w:rFonts w:ascii="仿宋" w:eastAsia="仿宋" w:hAnsi="仿宋" w:cs="仿宋" w:hint="eastAsia"/>
            <w:lang w:eastAsia="zh-CN"/>
          </w:rPr>
          <w:t>(一)、产品规划</w:t>
        </w:r>
        <w:r>
          <w:tab/>
        </w:r>
        <w:r>
          <w:fldChar w:fldCharType="begin"/>
        </w:r>
        <w:r>
          <w:instrText xml:space="preserve"> PAGEREF _Toc15253 \h </w:instrText>
        </w:r>
        <w:r>
          <w:fldChar w:fldCharType="separate"/>
        </w:r>
        <w:r>
          <w:t>15</w:t>
        </w:r>
        <w:r>
          <w:fldChar w:fldCharType="end"/>
        </w:r>
      </w:hyperlink>
    </w:p>
    <w:p>
      <w:pPr>
        <w:pStyle w:val="TOC2"/>
        <w:tabs>
          <w:tab w:val="right" w:leader="dot" w:pos="8306"/>
        </w:tabs>
      </w:pPr>
      <w:hyperlink w:anchor="_Toc8677" w:history="1">
        <w:r>
          <w:rPr>
            <w:rFonts w:ascii="仿宋" w:eastAsia="仿宋" w:hAnsi="仿宋" w:cs="仿宋" w:hint="eastAsia"/>
            <w:lang w:eastAsia="zh-CN"/>
          </w:rPr>
          <w:t>(二)、建设规模</w:t>
        </w:r>
        <w:r>
          <w:tab/>
        </w:r>
        <w:r>
          <w:fldChar w:fldCharType="begin"/>
        </w:r>
        <w:r>
          <w:instrText xml:space="preserve"> PAGEREF _Toc8677 \h </w:instrText>
        </w:r>
        <w:r>
          <w:fldChar w:fldCharType="separate"/>
        </w:r>
        <w:r>
          <w:t>16</w:t>
        </w:r>
        <w:r>
          <w:fldChar w:fldCharType="end"/>
        </w:r>
      </w:hyperlink>
    </w:p>
    <w:p>
      <w:pPr>
        <w:pStyle w:val="TOC1"/>
        <w:tabs>
          <w:tab w:val="right" w:leader="dot" w:pos="8306"/>
        </w:tabs>
      </w:pPr>
      <w:hyperlink w:anchor="_Toc13894" w:history="1">
        <w:r>
          <w:rPr>
            <w:rFonts w:ascii="仿宋" w:eastAsia="仿宋" w:hAnsi="仿宋" w:cs="仿宋" w:hint="eastAsia"/>
            <w:lang w:eastAsia="zh-CN"/>
          </w:rPr>
          <w:t>五、曲面屏项目可持续发展</w:t>
        </w:r>
        <w:r>
          <w:tab/>
        </w:r>
        <w:r>
          <w:fldChar w:fldCharType="begin"/>
        </w:r>
        <w:r>
          <w:instrText xml:space="preserve"> PAGEREF _Toc13894 \h </w:instrText>
        </w:r>
        <w:r>
          <w:fldChar w:fldCharType="separate"/>
        </w:r>
        <w:r>
          <w:t>17</w:t>
        </w:r>
        <w:r>
          <w:fldChar w:fldCharType="end"/>
        </w:r>
      </w:hyperlink>
    </w:p>
    <w:p>
      <w:pPr>
        <w:pStyle w:val="TOC2"/>
        <w:tabs>
          <w:tab w:val="right" w:leader="dot" w:pos="8306"/>
        </w:tabs>
      </w:pPr>
      <w:hyperlink w:anchor="_Toc10423" w:history="1">
        <w:r>
          <w:rPr>
            <w:rFonts w:ascii="仿宋" w:eastAsia="仿宋" w:hAnsi="仿宋" w:cs="仿宋" w:hint="eastAsia"/>
            <w:lang w:eastAsia="zh-CN"/>
          </w:rPr>
          <w:t>(一)、可持续战略与实践</w:t>
        </w:r>
        <w:r>
          <w:tab/>
        </w:r>
        <w:r>
          <w:fldChar w:fldCharType="begin"/>
        </w:r>
        <w:r>
          <w:instrText xml:space="preserve"> PAGEREF _Toc10423 \h </w:instrText>
        </w:r>
        <w:r>
          <w:fldChar w:fldCharType="separate"/>
        </w:r>
        <w:r>
          <w:t>17</w:t>
        </w:r>
        <w:r>
          <w:fldChar w:fldCharType="end"/>
        </w:r>
      </w:hyperlink>
    </w:p>
    <w:p>
      <w:pPr>
        <w:pStyle w:val="TOC2"/>
        <w:tabs>
          <w:tab w:val="right" w:leader="dot" w:pos="8306"/>
        </w:tabs>
      </w:pPr>
      <w:hyperlink w:anchor="_Toc11107" w:history="1">
        <w:r>
          <w:rPr>
            <w:rFonts w:ascii="仿宋" w:eastAsia="仿宋" w:hAnsi="仿宋" w:cs="仿宋" w:hint="eastAsia"/>
            <w:lang w:eastAsia="zh-CN"/>
          </w:rPr>
          <w:t>(二)、环保与社会责任</w:t>
        </w:r>
        <w:r>
          <w:tab/>
        </w:r>
        <w:r>
          <w:fldChar w:fldCharType="begin"/>
        </w:r>
        <w:r>
          <w:instrText xml:space="preserve"> PAGEREF _Toc11107 \h </w:instrText>
        </w:r>
        <w:r>
          <w:fldChar w:fldCharType="separate"/>
        </w:r>
        <w:r>
          <w:t>18</w:t>
        </w:r>
        <w:r>
          <w:fldChar w:fldCharType="end"/>
        </w:r>
      </w:hyperlink>
    </w:p>
    <w:p>
      <w:pPr>
        <w:pStyle w:val="TOC1"/>
        <w:tabs>
          <w:tab w:val="right" w:leader="dot" w:pos="8306"/>
        </w:tabs>
      </w:pPr>
      <w:hyperlink w:anchor="_Toc16743" w:history="1">
        <w:r>
          <w:rPr>
            <w:rFonts w:ascii="仿宋" w:eastAsia="仿宋" w:hAnsi="仿宋" w:cs="仿宋" w:hint="eastAsia"/>
            <w:lang w:eastAsia="zh-CN"/>
          </w:rPr>
          <w:t>六、工艺说明</w:t>
        </w:r>
        <w:r>
          <w:tab/>
        </w:r>
        <w:r>
          <w:fldChar w:fldCharType="begin"/>
        </w:r>
        <w:r>
          <w:instrText xml:space="preserve"> PAGEREF _Toc16743 \h </w:instrText>
        </w:r>
        <w:r>
          <w:fldChar w:fldCharType="separate"/>
        </w:r>
        <w:r>
          <w:t>19</w:t>
        </w:r>
        <w:r>
          <w:fldChar w:fldCharType="end"/>
        </w:r>
      </w:hyperlink>
    </w:p>
    <w:p>
      <w:pPr>
        <w:pStyle w:val="TOC2"/>
        <w:tabs>
          <w:tab w:val="right" w:leader="dot" w:pos="8306"/>
        </w:tabs>
      </w:pPr>
      <w:hyperlink w:anchor="_Toc15088" w:history="1">
        <w:r>
          <w:rPr>
            <w:rFonts w:ascii="仿宋" w:eastAsia="仿宋" w:hAnsi="仿宋" w:cs="仿宋" w:hint="eastAsia"/>
            <w:lang w:eastAsia="zh-CN"/>
          </w:rPr>
          <w:t>(一)、技术管理特点</w:t>
        </w:r>
        <w:r>
          <w:tab/>
        </w:r>
        <w:r>
          <w:fldChar w:fldCharType="begin"/>
        </w:r>
        <w:r>
          <w:instrText xml:space="preserve"> PAGEREF _Toc15088 \h </w:instrText>
        </w:r>
        <w:r>
          <w:fldChar w:fldCharType="separate"/>
        </w:r>
        <w:r>
          <w:t>19</w:t>
        </w:r>
        <w:r>
          <w:fldChar w:fldCharType="end"/>
        </w:r>
      </w:hyperlink>
    </w:p>
    <w:p>
      <w:pPr>
        <w:pStyle w:val="TOC2"/>
        <w:tabs>
          <w:tab w:val="right" w:leader="dot" w:pos="8306"/>
        </w:tabs>
      </w:pPr>
      <w:hyperlink w:anchor="_Toc6797" w:history="1">
        <w:r>
          <w:rPr>
            <w:rFonts w:ascii="仿宋" w:eastAsia="仿宋" w:hAnsi="仿宋" w:cs="仿宋" w:hint="eastAsia"/>
            <w:lang w:eastAsia="zh-CN"/>
          </w:rPr>
          <w:t>(二)、曲面屏项目工艺技术设计方案</w:t>
        </w:r>
        <w:r>
          <w:tab/>
        </w:r>
        <w:r>
          <w:fldChar w:fldCharType="begin"/>
        </w:r>
        <w:r>
          <w:instrText xml:space="preserve"> PAGEREF _Toc6797 \h </w:instrText>
        </w:r>
        <w:r>
          <w:fldChar w:fldCharType="separate"/>
        </w:r>
        <w:r>
          <w:t>20</w:t>
        </w:r>
        <w:r>
          <w:fldChar w:fldCharType="end"/>
        </w:r>
      </w:hyperlink>
    </w:p>
    <w:p>
      <w:pPr>
        <w:pStyle w:val="TOC2"/>
        <w:tabs>
          <w:tab w:val="right" w:leader="dot" w:pos="8306"/>
        </w:tabs>
      </w:pPr>
      <w:hyperlink w:anchor="_Toc23104" w:history="1">
        <w:r>
          <w:rPr>
            <w:rFonts w:ascii="仿宋" w:eastAsia="仿宋" w:hAnsi="仿宋" w:cs="仿宋" w:hint="eastAsia"/>
            <w:lang w:eastAsia="zh-CN"/>
          </w:rPr>
          <w:t>(三)、设备选型方案</w:t>
        </w:r>
        <w:r>
          <w:tab/>
        </w:r>
        <w:r>
          <w:fldChar w:fldCharType="begin"/>
        </w:r>
        <w:r>
          <w:instrText xml:space="preserve"> PAGEREF _Toc23104 \h </w:instrText>
        </w:r>
        <w:r>
          <w:fldChar w:fldCharType="separate"/>
        </w:r>
        <w:r>
          <w:t>21</w:t>
        </w:r>
        <w:r>
          <w:fldChar w:fldCharType="end"/>
        </w:r>
      </w:hyperlink>
    </w:p>
    <w:p>
      <w:pPr>
        <w:pStyle w:val="TOC1"/>
        <w:tabs>
          <w:tab w:val="right" w:leader="dot" w:pos="8306"/>
        </w:tabs>
      </w:pPr>
      <w:hyperlink w:anchor="_Toc30197" w:history="1">
        <w:r>
          <w:rPr>
            <w:rFonts w:ascii="仿宋" w:eastAsia="仿宋" w:hAnsi="仿宋" w:cs="仿宋" w:hint="eastAsia"/>
            <w:lang w:eastAsia="zh-CN"/>
          </w:rPr>
          <w:t>七、曲面屏项目环境影响分析</w:t>
        </w:r>
        <w:r>
          <w:tab/>
        </w:r>
        <w:r>
          <w:fldChar w:fldCharType="begin"/>
        </w:r>
        <w:r>
          <w:instrText xml:space="preserve"> PAGEREF _Toc30197 \h </w:instrText>
        </w:r>
        <w:r>
          <w:fldChar w:fldCharType="separate"/>
        </w:r>
        <w:r>
          <w:t>23</w:t>
        </w:r>
        <w:r>
          <w:fldChar w:fldCharType="end"/>
        </w:r>
      </w:hyperlink>
    </w:p>
    <w:p>
      <w:pPr>
        <w:pStyle w:val="TOC2"/>
        <w:tabs>
          <w:tab w:val="right" w:leader="dot" w:pos="8306"/>
        </w:tabs>
      </w:pPr>
      <w:hyperlink w:anchor="_Toc28441" w:history="1">
        <w:r>
          <w:rPr>
            <w:rFonts w:ascii="仿宋" w:eastAsia="仿宋" w:hAnsi="仿宋" w:cs="仿宋" w:hint="eastAsia"/>
            <w:lang w:eastAsia="zh-CN"/>
          </w:rPr>
          <w:t>(一)、建设区域环境质量现状</w:t>
        </w:r>
        <w:r>
          <w:tab/>
        </w:r>
        <w:r>
          <w:fldChar w:fldCharType="begin"/>
        </w:r>
        <w:r>
          <w:instrText xml:space="preserve"> PAGEREF _Toc28441 \h </w:instrText>
        </w:r>
        <w:r>
          <w:fldChar w:fldCharType="separate"/>
        </w:r>
        <w:r>
          <w:t>23</w:t>
        </w:r>
        <w:r>
          <w:fldChar w:fldCharType="end"/>
        </w:r>
      </w:hyperlink>
    </w:p>
    <w:p>
      <w:pPr>
        <w:pStyle w:val="TOC2"/>
        <w:tabs>
          <w:tab w:val="right" w:leader="dot" w:pos="8306"/>
        </w:tabs>
      </w:pPr>
      <w:hyperlink w:anchor="_Toc18646" w:history="1">
        <w:r>
          <w:rPr>
            <w:rFonts w:ascii="仿宋" w:eastAsia="仿宋" w:hAnsi="仿宋" w:cs="仿宋" w:hint="eastAsia"/>
            <w:lang w:eastAsia="zh-CN"/>
          </w:rPr>
          <w:t>(二)、建设期环境保护</w:t>
        </w:r>
        <w:r>
          <w:tab/>
        </w:r>
        <w:r>
          <w:fldChar w:fldCharType="begin"/>
        </w:r>
        <w:r>
          <w:instrText xml:space="preserve"> PAGEREF _Toc18646 \h </w:instrText>
        </w:r>
        <w:r>
          <w:fldChar w:fldCharType="separate"/>
        </w:r>
        <w:r>
          <w:t>24</w:t>
        </w:r>
        <w:r>
          <w:fldChar w:fldCharType="end"/>
        </w:r>
      </w:hyperlink>
    </w:p>
    <w:p>
      <w:pPr>
        <w:pStyle w:val="TOC2"/>
        <w:tabs>
          <w:tab w:val="right" w:leader="dot" w:pos="8306"/>
        </w:tabs>
      </w:pPr>
      <w:hyperlink w:anchor="_Toc11856" w:history="1">
        <w:r>
          <w:rPr>
            <w:rFonts w:ascii="仿宋" w:eastAsia="仿宋" w:hAnsi="仿宋" w:cs="仿宋" w:hint="eastAsia"/>
            <w:lang w:eastAsia="zh-CN"/>
          </w:rPr>
          <w:t>(三)、运营期环境保护</w:t>
        </w:r>
        <w:r>
          <w:tab/>
        </w:r>
        <w:r>
          <w:fldChar w:fldCharType="begin"/>
        </w:r>
        <w:r>
          <w:instrText xml:space="preserve"> PAGEREF _Toc11856 \h </w:instrText>
        </w:r>
        <w:r>
          <w:fldChar w:fldCharType="separate"/>
        </w:r>
        <w:r>
          <w:t>25</w:t>
        </w:r>
        <w:r>
          <w:fldChar w:fldCharType="end"/>
        </w:r>
      </w:hyperlink>
    </w:p>
    <w:p>
      <w:pPr>
        <w:pStyle w:val="TOC2"/>
        <w:tabs>
          <w:tab w:val="right" w:leader="dot" w:pos="8306"/>
        </w:tabs>
      </w:pPr>
      <w:hyperlink w:anchor="_Toc8002" w:history="1">
        <w:r>
          <w:rPr>
            <w:rFonts w:ascii="仿宋" w:eastAsia="仿宋" w:hAnsi="仿宋" w:cs="仿宋" w:hint="eastAsia"/>
            <w:lang w:eastAsia="zh-CN"/>
          </w:rPr>
          <w:t>(四)、曲面屏项目建设对区域经济的影响</w:t>
        </w:r>
        <w:r>
          <w:tab/>
        </w:r>
        <w:r>
          <w:fldChar w:fldCharType="begin"/>
        </w:r>
        <w:r>
          <w:instrText xml:space="preserve"> PAGEREF _Toc8002 \h </w:instrText>
        </w:r>
        <w:r>
          <w:fldChar w:fldCharType="separate"/>
        </w:r>
        <w:r>
          <w:t>27</w:t>
        </w:r>
        <w:r>
          <w:fldChar w:fldCharType="end"/>
        </w:r>
      </w:hyperlink>
    </w:p>
    <w:p>
      <w:pPr>
        <w:pStyle w:val="TOC2"/>
        <w:tabs>
          <w:tab w:val="right" w:leader="dot" w:pos="8306"/>
        </w:tabs>
      </w:pPr>
      <w:hyperlink w:anchor="_Toc15355" w:history="1">
        <w:r>
          <w:rPr>
            <w:rFonts w:ascii="仿宋" w:eastAsia="仿宋" w:hAnsi="仿宋" w:cs="仿宋" w:hint="eastAsia"/>
            <w:lang w:eastAsia="zh-CN"/>
          </w:rPr>
          <w:t>(五)、废弃物处理</w:t>
        </w:r>
        <w:r>
          <w:tab/>
        </w:r>
        <w:r>
          <w:fldChar w:fldCharType="begin"/>
        </w:r>
        <w:r>
          <w:instrText xml:space="preserve"> PAGEREF _Toc15355 \h </w:instrText>
        </w:r>
        <w:r>
          <w:fldChar w:fldCharType="separate"/>
        </w:r>
        <w:r>
          <w:t>28</w:t>
        </w:r>
        <w:r>
          <w:fldChar w:fldCharType="end"/>
        </w:r>
      </w:hyperlink>
    </w:p>
    <w:p>
      <w:pPr>
        <w:pStyle w:val="TOC2"/>
        <w:tabs>
          <w:tab w:val="right" w:leader="dot" w:pos="8306"/>
        </w:tabs>
      </w:pPr>
      <w:hyperlink w:anchor="_Toc23578" w:history="1">
        <w:r>
          <w:rPr>
            <w:rFonts w:ascii="仿宋" w:eastAsia="仿宋" w:hAnsi="仿宋" w:cs="仿宋" w:hint="eastAsia"/>
            <w:lang w:eastAsia="zh-CN"/>
          </w:rPr>
          <w:t>(六)、特殊环境影响分析</w:t>
        </w:r>
        <w:r>
          <w:tab/>
        </w:r>
        <w:r>
          <w:fldChar w:fldCharType="begin"/>
        </w:r>
        <w:r>
          <w:instrText xml:space="preserve"> PAGEREF _Toc23578 \h </w:instrText>
        </w:r>
        <w:r>
          <w:fldChar w:fldCharType="separate"/>
        </w:r>
        <w:r>
          <w:t>30</w:t>
        </w:r>
        <w:r>
          <w:fldChar w:fldCharType="end"/>
        </w:r>
      </w:hyperlink>
    </w:p>
    <w:p>
      <w:pPr>
        <w:pStyle w:val="TOC2"/>
        <w:tabs>
          <w:tab w:val="right" w:leader="dot" w:pos="8306"/>
        </w:tabs>
      </w:pPr>
      <w:hyperlink w:anchor="_Toc2572" w:history="1">
        <w:r>
          <w:rPr>
            <w:rFonts w:ascii="仿宋" w:eastAsia="仿宋" w:hAnsi="仿宋" w:cs="仿宋" w:hint="eastAsia"/>
            <w:lang w:eastAsia="zh-CN"/>
          </w:rPr>
          <w:t>(七)、清洁生产</w:t>
        </w:r>
        <w:r>
          <w:tab/>
        </w:r>
        <w:r>
          <w:fldChar w:fldCharType="begin"/>
        </w:r>
        <w:r>
          <w:instrText xml:space="preserve"> PAGEREF _Toc2572 \h </w:instrText>
        </w:r>
        <w:r>
          <w:fldChar w:fldCharType="separate"/>
        </w:r>
        <w:r>
          <w:t>31</w:t>
        </w:r>
        <w:r>
          <w:fldChar w:fldCharType="end"/>
        </w:r>
      </w:hyperlink>
    </w:p>
    <w:p>
      <w:pPr>
        <w:pStyle w:val="TOC2"/>
        <w:tabs>
          <w:tab w:val="right" w:leader="dot" w:pos="8306"/>
        </w:tabs>
      </w:pPr>
      <w:hyperlink w:anchor="_Toc16820" w:history="1">
        <w:r>
          <w:rPr>
            <w:rFonts w:ascii="仿宋" w:eastAsia="仿宋" w:hAnsi="仿宋" w:cs="仿宋" w:hint="eastAsia"/>
            <w:lang w:eastAsia="zh-CN"/>
          </w:rPr>
          <w:t>(八)、环境保护综合评价</w:t>
        </w:r>
        <w:r>
          <w:tab/>
        </w:r>
        <w:r>
          <w:fldChar w:fldCharType="begin"/>
        </w:r>
        <w:r>
          <w:instrText xml:space="preserve"> PAGEREF _Toc16820 \h </w:instrText>
        </w:r>
        <w:r>
          <w:fldChar w:fldCharType="separate"/>
        </w:r>
        <w:r>
          <w:t>32</w:t>
        </w:r>
        <w:r>
          <w:fldChar w:fldCharType="end"/>
        </w:r>
      </w:hyperlink>
    </w:p>
    <w:p>
      <w:pPr>
        <w:pStyle w:val="TOC1"/>
        <w:tabs>
          <w:tab w:val="right" w:leader="dot" w:pos="8306"/>
        </w:tabs>
      </w:pPr>
      <w:hyperlink w:anchor="_Toc20721" w:history="1">
        <w:r>
          <w:rPr>
            <w:rFonts w:ascii="仿宋" w:eastAsia="仿宋" w:hAnsi="仿宋" w:cs="仿宋" w:hint="eastAsia"/>
            <w:lang w:eastAsia="zh-CN"/>
          </w:rPr>
          <w:t>八、曲面屏项目风险管理</w:t>
        </w:r>
        <w:r>
          <w:tab/>
        </w:r>
        <w:r>
          <w:fldChar w:fldCharType="begin"/>
        </w:r>
        <w:r>
          <w:instrText xml:space="preserve"> PAGEREF _Toc20721 \h </w:instrText>
        </w:r>
        <w:r>
          <w:fldChar w:fldCharType="separate"/>
        </w:r>
        <w:r>
          <w:t>33</w:t>
        </w:r>
        <w:r>
          <w:fldChar w:fldCharType="end"/>
        </w:r>
      </w:hyperlink>
    </w:p>
    <w:p>
      <w:pPr>
        <w:pStyle w:val="TOC2"/>
        <w:tabs>
          <w:tab w:val="right" w:leader="dot" w:pos="8306"/>
        </w:tabs>
      </w:pPr>
      <w:hyperlink w:anchor="_Toc20622" w:history="1">
        <w:r>
          <w:rPr>
            <w:rFonts w:ascii="仿宋" w:eastAsia="仿宋" w:hAnsi="仿宋" w:cs="仿宋" w:hint="eastAsia"/>
            <w:lang w:eastAsia="zh-CN"/>
          </w:rPr>
          <w:t>(一)、风险识别与评估</w:t>
        </w:r>
        <w:r>
          <w:tab/>
        </w:r>
        <w:r>
          <w:fldChar w:fldCharType="begin"/>
        </w:r>
        <w:r>
          <w:instrText xml:space="preserve"> PAGEREF _Toc20622 \h </w:instrText>
        </w:r>
        <w:r>
          <w:fldChar w:fldCharType="separate"/>
        </w:r>
        <w:r>
          <w:t>33</w:t>
        </w:r>
        <w:r>
          <w:fldChar w:fldCharType="end"/>
        </w:r>
      </w:hyperlink>
    </w:p>
    <w:p>
      <w:pPr>
        <w:pStyle w:val="TOC2"/>
        <w:tabs>
          <w:tab w:val="right" w:leader="dot" w:pos="8306"/>
        </w:tabs>
      </w:pPr>
      <w:hyperlink w:anchor="_Toc6629" w:history="1">
        <w:r>
          <w:rPr>
            <w:rFonts w:ascii="仿宋" w:eastAsia="仿宋" w:hAnsi="仿宋" w:cs="仿宋" w:hint="eastAsia"/>
            <w:lang w:eastAsia="zh-CN"/>
          </w:rPr>
          <w:t>(二)、风险应对策略</w:t>
        </w:r>
        <w:r>
          <w:tab/>
        </w:r>
        <w:r>
          <w:fldChar w:fldCharType="begin"/>
        </w:r>
        <w:r>
          <w:instrText xml:space="preserve"> PAGEREF _Toc6629 \h </w:instrText>
        </w:r>
        <w:r>
          <w:fldChar w:fldCharType="separate"/>
        </w:r>
        <w:r>
          <w:t>34</w:t>
        </w:r>
        <w:r>
          <w:fldChar w:fldCharType="end"/>
        </w:r>
      </w:hyperlink>
    </w:p>
    <w:p>
      <w:pPr>
        <w:pStyle w:val="TOC2"/>
        <w:tabs>
          <w:tab w:val="right" w:leader="dot" w:pos="8306"/>
        </w:tabs>
      </w:pPr>
      <w:hyperlink w:anchor="_Toc13512" w:history="1">
        <w:r>
          <w:rPr>
            <w:rFonts w:ascii="仿宋" w:eastAsia="仿宋" w:hAnsi="仿宋" w:cs="仿宋" w:hint="eastAsia"/>
            <w:lang w:eastAsia="zh-CN"/>
          </w:rPr>
          <w:t>(三)、风险监控与控制</w:t>
        </w:r>
        <w:r>
          <w:tab/>
        </w:r>
        <w:r>
          <w:fldChar w:fldCharType="begin"/>
        </w:r>
        <w:r>
          <w:instrText xml:space="preserve"> PAGEREF _Toc13512 \h </w:instrText>
        </w:r>
        <w:r>
          <w:fldChar w:fldCharType="separate"/>
        </w:r>
        <w:r>
          <w:t>36</w:t>
        </w:r>
        <w:r>
          <w:fldChar w:fldCharType="end"/>
        </w:r>
      </w:hyperlink>
    </w:p>
    <w:p>
      <w:pPr>
        <w:pStyle w:val="TOC1"/>
        <w:tabs>
          <w:tab w:val="right" w:leader="dot" w:pos="8306"/>
        </w:tabs>
      </w:pPr>
      <w:hyperlink w:anchor="_Toc20759" w:history="1">
        <w:r>
          <w:rPr>
            <w:rFonts w:ascii="仿宋" w:eastAsia="仿宋" w:hAnsi="仿宋" w:cs="仿宋" w:hint="eastAsia"/>
            <w:lang w:eastAsia="zh-CN"/>
          </w:rPr>
          <w:t>九、曲面屏项目创新与研发</w:t>
        </w:r>
        <w:r>
          <w:tab/>
        </w:r>
        <w:r>
          <w:fldChar w:fldCharType="begin"/>
        </w:r>
        <w:r>
          <w:instrText xml:space="preserve"> PAGEREF _Toc20759 \h </w:instrText>
        </w:r>
        <w:r>
          <w:fldChar w:fldCharType="separate"/>
        </w:r>
        <w:r>
          <w:t>37</w:t>
        </w:r>
        <w:r>
          <w:fldChar w:fldCharType="end"/>
        </w:r>
      </w:hyperlink>
    </w:p>
    <w:p>
      <w:pPr>
        <w:pStyle w:val="TOC2"/>
        <w:tabs>
          <w:tab w:val="right" w:leader="dot" w:pos="8306"/>
        </w:tabs>
      </w:pPr>
      <w:hyperlink w:anchor="_Toc57" w:history="1">
        <w:r>
          <w:rPr>
            <w:rFonts w:ascii="仿宋" w:eastAsia="仿宋" w:hAnsi="仿宋" w:cs="仿宋" w:hint="eastAsia"/>
            <w:lang w:eastAsia="zh-CN"/>
          </w:rPr>
          <w:t>(一)、创新策略与方向</w:t>
        </w:r>
        <w:r>
          <w:tab/>
        </w:r>
        <w:r>
          <w:fldChar w:fldCharType="begin"/>
        </w:r>
        <w:r>
          <w:instrText xml:space="preserve"> PAGEREF _Toc57 \h </w:instrText>
        </w:r>
        <w:r>
          <w:fldChar w:fldCharType="separate"/>
        </w:r>
        <w:r>
          <w:t>37</w:t>
        </w:r>
        <w:r>
          <w:fldChar w:fldCharType="end"/>
        </w:r>
      </w:hyperlink>
    </w:p>
    <w:p>
      <w:pPr>
        <w:pStyle w:val="TOC2"/>
        <w:tabs>
          <w:tab w:val="right" w:leader="dot" w:pos="8306"/>
        </w:tabs>
      </w:pPr>
      <w:hyperlink w:anchor="_Toc17881" w:history="1">
        <w:r>
          <w:rPr>
            <w:rFonts w:ascii="仿宋" w:eastAsia="仿宋" w:hAnsi="仿宋" w:cs="仿宋" w:hint="eastAsia"/>
            <w:lang w:eastAsia="zh-CN"/>
          </w:rPr>
          <w:t>(二)、研发规划与投入</w:t>
        </w:r>
        <w:r>
          <w:tab/>
        </w:r>
        <w:r>
          <w:fldChar w:fldCharType="begin"/>
        </w:r>
        <w:r>
          <w:instrText xml:space="preserve"> PAGEREF _Toc17881 \h </w:instrText>
        </w:r>
        <w:r>
          <w:fldChar w:fldCharType="separate"/>
        </w:r>
        <w:r>
          <w:t>38</w:t>
        </w:r>
        <w:r>
          <w:fldChar w:fldCharType="end"/>
        </w:r>
      </w:hyperlink>
    </w:p>
    <w:p>
      <w:pPr>
        <w:pStyle w:val="TOC1"/>
        <w:tabs>
          <w:tab w:val="right" w:leader="dot" w:pos="8306"/>
        </w:tabs>
      </w:pPr>
      <w:hyperlink w:anchor="_Toc7767" w:history="1">
        <w:r>
          <w:rPr>
            <w:rFonts w:ascii="仿宋" w:eastAsia="仿宋" w:hAnsi="仿宋" w:cs="仿宋" w:hint="eastAsia"/>
            <w:lang w:eastAsia="zh-CN"/>
          </w:rPr>
          <w:t>十、曲面屏项目技术管理</w:t>
        </w:r>
        <w:r>
          <w:tab/>
        </w:r>
        <w:r>
          <w:fldChar w:fldCharType="begin"/>
        </w:r>
        <w:r>
          <w:instrText xml:space="preserve"> PAGEREF _Toc7767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041" w:history="1">
        <w:r>
          <w:rPr>
            <w:rFonts w:ascii="仿宋" w:eastAsia="仿宋" w:hAnsi="仿宋" w:cs="仿宋" w:hint="eastAsia"/>
            <w:lang w:eastAsia="zh-CN"/>
          </w:rPr>
          <w:t>(一)、技术方案选用方向</w:t>
        </w:r>
        <w:r>
          <w:tab/>
        </w:r>
        <w:r>
          <w:fldChar w:fldCharType="begin"/>
        </w:r>
        <w:r>
          <w:instrText xml:space="preserve"> PAGEREF _Toc29041 \h </w:instrText>
        </w:r>
        <w:r>
          <w:fldChar w:fldCharType="separate"/>
        </w:r>
        <w:r>
          <w:t>40</w:t>
        </w:r>
        <w:r>
          <w:fldChar w:fldCharType="end"/>
        </w:r>
      </w:hyperlink>
    </w:p>
    <w:p>
      <w:pPr>
        <w:pStyle w:val="TOC2"/>
        <w:tabs>
          <w:tab w:val="right" w:leader="dot" w:pos="8306"/>
        </w:tabs>
      </w:pPr>
      <w:hyperlink w:anchor="_Toc6229" w:history="1">
        <w:r>
          <w:rPr>
            <w:rFonts w:ascii="仿宋" w:eastAsia="仿宋" w:hAnsi="仿宋" w:cs="仿宋" w:hint="eastAsia"/>
            <w:lang w:eastAsia="zh-CN"/>
          </w:rPr>
          <w:t>(二)、工艺技术方案选用原则</w:t>
        </w:r>
        <w:r>
          <w:tab/>
        </w:r>
        <w:r>
          <w:fldChar w:fldCharType="begin"/>
        </w:r>
        <w:r>
          <w:instrText xml:space="preserve"> PAGEREF _Toc6229 \h </w:instrText>
        </w:r>
        <w:r>
          <w:fldChar w:fldCharType="separate"/>
        </w:r>
        <w:r>
          <w:t>42</w:t>
        </w:r>
        <w:r>
          <w:fldChar w:fldCharType="end"/>
        </w:r>
      </w:hyperlink>
    </w:p>
    <w:p>
      <w:pPr>
        <w:pStyle w:val="TOC2"/>
        <w:tabs>
          <w:tab w:val="right" w:leader="dot" w:pos="8306"/>
        </w:tabs>
      </w:pPr>
      <w:hyperlink w:anchor="_Toc24899" w:history="1">
        <w:r>
          <w:rPr>
            <w:rFonts w:ascii="仿宋" w:eastAsia="仿宋" w:hAnsi="仿宋" w:cs="仿宋" w:hint="eastAsia"/>
            <w:lang w:eastAsia="zh-CN"/>
          </w:rPr>
          <w:t>(三)、工艺技术方案要求</w:t>
        </w:r>
        <w:r>
          <w:tab/>
        </w:r>
        <w:r>
          <w:fldChar w:fldCharType="begin"/>
        </w:r>
        <w:r>
          <w:instrText xml:space="preserve"> PAGEREF _Toc24899 \h </w:instrText>
        </w:r>
        <w:r>
          <w:fldChar w:fldCharType="separate"/>
        </w:r>
        <w:r>
          <w:t>44</w:t>
        </w:r>
        <w:r>
          <w:fldChar w:fldCharType="end"/>
        </w:r>
      </w:hyperlink>
    </w:p>
    <w:p>
      <w:pPr>
        <w:pStyle w:val="TOC1"/>
        <w:tabs>
          <w:tab w:val="right" w:leader="dot" w:pos="8306"/>
        </w:tabs>
      </w:pPr>
      <w:hyperlink w:anchor="_Toc13080" w:history="1">
        <w:r>
          <w:rPr>
            <w:rFonts w:ascii="仿宋" w:eastAsia="仿宋" w:hAnsi="仿宋" w:cs="仿宋" w:hint="eastAsia"/>
            <w:lang w:eastAsia="zh-CN"/>
          </w:rPr>
          <w:t>十一、曲面屏项目人力资源培养与发展</w:t>
        </w:r>
        <w:r>
          <w:tab/>
        </w:r>
        <w:r>
          <w:fldChar w:fldCharType="begin"/>
        </w:r>
        <w:r>
          <w:instrText xml:space="preserve"> PAGEREF _Toc13080 \h </w:instrText>
        </w:r>
        <w:r>
          <w:fldChar w:fldCharType="separate"/>
        </w:r>
        <w:r>
          <w:t>46</w:t>
        </w:r>
        <w:r>
          <w:fldChar w:fldCharType="end"/>
        </w:r>
      </w:hyperlink>
    </w:p>
    <w:p>
      <w:pPr>
        <w:pStyle w:val="TOC2"/>
        <w:tabs>
          <w:tab w:val="right" w:leader="dot" w:pos="8306"/>
        </w:tabs>
      </w:pPr>
      <w:hyperlink w:anchor="_Toc18281" w:history="1">
        <w:r>
          <w:rPr>
            <w:rFonts w:ascii="仿宋" w:eastAsia="仿宋" w:hAnsi="仿宋" w:cs="仿宋" w:hint="eastAsia"/>
            <w:lang w:eastAsia="zh-CN"/>
          </w:rPr>
          <w:t>(一)、人才需求与规划</w:t>
        </w:r>
        <w:r>
          <w:tab/>
        </w:r>
        <w:r>
          <w:fldChar w:fldCharType="begin"/>
        </w:r>
        <w:r>
          <w:instrText xml:space="preserve"> PAGEREF _Toc18281 \h </w:instrText>
        </w:r>
        <w:r>
          <w:fldChar w:fldCharType="separate"/>
        </w:r>
        <w:r>
          <w:t>46</w:t>
        </w:r>
        <w:r>
          <w:fldChar w:fldCharType="end"/>
        </w:r>
      </w:hyperlink>
    </w:p>
    <w:p>
      <w:pPr>
        <w:pStyle w:val="TOC2"/>
        <w:tabs>
          <w:tab w:val="right" w:leader="dot" w:pos="8306"/>
        </w:tabs>
      </w:pPr>
      <w:hyperlink w:anchor="_Toc32248" w:history="1">
        <w:r>
          <w:rPr>
            <w:rFonts w:ascii="仿宋" w:eastAsia="仿宋" w:hAnsi="仿宋" w:cs="仿宋" w:hint="eastAsia"/>
            <w:lang w:eastAsia="zh-CN"/>
          </w:rPr>
          <w:t>(二)、培训与发展计划</w:t>
        </w:r>
        <w:r>
          <w:tab/>
        </w:r>
        <w:r>
          <w:fldChar w:fldCharType="begin"/>
        </w:r>
        <w:r>
          <w:instrText xml:space="preserve"> PAGEREF _Toc32248 \h </w:instrText>
        </w:r>
        <w:r>
          <w:fldChar w:fldCharType="separate"/>
        </w:r>
        <w:r>
          <w:t>46</w:t>
        </w:r>
        <w:r>
          <w:fldChar w:fldCharType="end"/>
        </w:r>
      </w:hyperlink>
    </w:p>
    <w:p>
      <w:pPr>
        <w:pStyle w:val="TOC1"/>
        <w:tabs>
          <w:tab w:val="right" w:leader="dot" w:pos="8306"/>
        </w:tabs>
      </w:pPr>
      <w:hyperlink w:anchor="_Toc3319" w:history="1">
        <w:r>
          <w:rPr>
            <w:rFonts w:ascii="仿宋" w:eastAsia="仿宋" w:hAnsi="仿宋" w:cs="仿宋" w:hint="eastAsia"/>
            <w:lang w:eastAsia="zh-CN"/>
          </w:rPr>
          <w:t>十二、曲面屏项目财务管理</w:t>
        </w:r>
        <w:r>
          <w:tab/>
        </w:r>
        <w:r>
          <w:fldChar w:fldCharType="begin"/>
        </w:r>
        <w:r>
          <w:instrText xml:space="preserve"> PAGEREF _Toc3319 \h </w:instrText>
        </w:r>
        <w:r>
          <w:fldChar w:fldCharType="separate"/>
        </w:r>
        <w:r>
          <w:t>47</w:t>
        </w:r>
        <w:r>
          <w:fldChar w:fldCharType="end"/>
        </w:r>
      </w:hyperlink>
    </w:p>
    <w:p>
      <w:pPr>
        <w:pStyle w:val="TOC2"/>
        <w:tabs>
          <w:tab w:val="right" w:leader="dot" w:pos="8306"/>
        </w:tabs>
      </w:pPr>
      <w:hyperlink w:anchor="_Toc24679" w:history="1">
        <w:r>
          <w:rPr>
            <w:rFonts w:ascii="仿宋" w:eastAsia="仿宋" w:hAnsi="仿宋" w:cs="仿宋" w:hint="eastAsia"/>
            <w:lang w:eastAsia="zh-CN"/>
          </w:rPr>
          <w:t>(一)、资金需求大</w:t>
        </w:r>
        <w:r>
          <w:tab/>
        </w:r>
        <w:r>
          <w:fldChar w:fldCharType="begin"/>
        </w:r>
        <w:r>
          <w:instrText xml:space="preserve"> PAGEREF _Toc24679 \h </w:instrText>
        </w:r>
        <w:r>
          <w:fldChar w:fldCharType="separate"/>
        </w:r>
        <w:r>
          <w:t>47</w:t>
        </w:r>
        <w:r>
          <w:fldChar w:fldCharType="end"/>
        </w:r>
      </w:hyperlink>
    </w:p>
    <w:p>
      <w:pPr>
        <w:pStyle w:val="TOC2"/>
        <w:tabs>
          <w:tab w:val="right" w:leader="dot" w:pos="8306"/>
        </w:tabs>
      </w:pPr>
      <w:hyperlink w:anchor="_Toc23423" w:history="1">
        <w:r>
          <w:rPr>
            <w:rFonts w:ascii="仿宋" w:eastAsia="仿宋" w:hAnsi="仿宋" w:cs="仿宋" w:hint="eastAsia"/>
            <w:lang w:eastAsia="zh-CN"/>
          </w:rPr>
          <w:t>(二)、研发周期长</w:t>
        </w:r>
        <w:r>
          <w:tab/>
        </w:r>
        <w:r>
          <w:fldChar w:fldCharType="begin"/>
        </w:r>
        <w:r>
          <w:instrText xml:space="preserve"> PAGEREF _Toc23423 \h </w:instrText>
        </w:r>
        <w:r>
          <w:fldChar w:fldCharType="separate"/>
        </w:r>
        <w:r>
          <w:t>48</w:t>
        </w:r>
        <w:r>
          <w:fldChar w:fldCharType="end"/>
        </w:r>
      </w:hyperlink>
    </w:p>
    <w:p>
      <w:pPr>
        <w:pStyle w:val="TOC2"/>
        <w:tabs>
          <w:tab w:val="right" w:leader="dot" w:pos="8306"/>
        </w:tabs>
      </w:pPr>
      <w:hyperlink w:anchor="_Toc26099" w:history="1">
        <w:r>
          <w:rPr>
            <w:rFonts w:ascii="仿宋" w:eastAsia="仿宋" w:hAnsi="仿宋" w:cs="仿宋" w:hint="eastAsia"/>
            <w:lang w:eastAsia="zh-CN"/>
          </w:rPr>
          <w:t>(三)、市场风险大</w:t>
        </w:r>
        <w:r>
          <w:tab/>
        </w:r>
        <w:r>
          <w:fldChar w:fldCharType="begin"/>
        </w:r>
        <w:r>
          <w:instrText xml:space="preserve"> PAGEREF _Toc26099 \h </w:instrText>
        </w:r>
        <w:r>
          <w:fldChar w:fldCharType="separate"/>
        </w:r>
        <w:r>
          <w:t>49</w:t>
        </w:r>
        <w:r>
          <w:fldChar w:fldCharType="end"/>
        </w:r>
      </w:hyperlink>
    </w:p>
    <w:p>
      <w:pPr>
        <w:pStyle w:val="TOC2"/>
        <w:tabs>
          <w:tab w:val="right" w:leader="dot" w:pos="8306"/>
        </w:tabs>
      </w:pPr>
      <w:hyperlink w:anchor="_Toc32654" w:history="1">
        <w:r>
          <w:rPr>
            <w:rFonts w:ascii="仿宋" w:eastAsia="仿宋" w:hAnsi="仿宋" w:cs="仿宋" w:hint="eastAsia"/>
            <w:lang w:eastAsia="zh-CN"/>
          </w:rPr>
          <w:t>(四)、利润率高</w:t>
        </w:r>
        <w:r>
          <w:tab/>
        </w:r>
        <w:r>
          <w:fldChar w:fldCharType="begin"/>
        </w:r>
        <w:r>
          <w:instrText xml:space="preserve"> PAGEREF _Toc32654 \h </w:instrText>
        </w:r>
        <w:r>
          <w:fldChar w:fldCharType="separate"/>
        </w:r>
        <w:r>
          <w:t>52</w:t>
        </w:r>
        <w:r>
          <w:fldChar w:fldCharType="end"/>
        </w:r>
      </w:hyperlink>
    </w:p>
    <w:p>
      <w:pPr>
        <w:pStyle w:val="TOC1"/>
        <w:tabs>
          <w:tab w:val="right" w:leader="dot" w:pos="8306"/>
        </w:tabs>
      </w:pPr>
      <w:hyperlink w:anchor="_Toc17220" w:history="1">
        <w:r>
          <w:rPr>
            <w:rFonts w:ascii="仿宋" w:eastAsia="仿宋" w:hAnsi="仿宋" w:cs="仿宋" w:hint="eastAsia"/>
            <w:lang w:eastAsia="zh-CN"/>
          </w:rPr>
          <w:t>十三、营销与推广策略</w:t>
        </w:r>
        <w:r>
          <w:tab/>
        </w:r>
        <w:r>
          <w:fldChar w:fldCharType="begin"/>
        </w:r>
        <w:r>
          <w:instrText xml:space="preserve"> PAGEREF _Toc17220 \h </w:instrText>
        </w:r>
        <w:r>
          <w:fldChar w:fldCharType="separate"/>
        </w:r>
        <w:r>
          <w:t>54</w:t>
        </w:r>
        <w:r>
          <w:fldChar w:fldCharType="end"/>
        </w:r>
      </w:hyperlink>
    </w:p>
    <w:p>
      <w:pPr>
        <w:pStyle w:val="TOC2"/>
        <w:tabs>
          <w:tab w:val="right" w:leader="dot" w:pos="8306"/>
        </w:tabs>
      </w:pPr>
      <w:hyperlink w:anchor="_Toc21564" w:history="1">
        <w:r>
          <w:rPr>
            <w:rFonts w:ascii="仿宋" w:eastAsia="仿宋" w:hAnsi="仿宋" w:cs="仿宋" w:hint="eastAsia"/>
            <w:lang w:eastAsia="zh-CN"/>
          </w:rPr>
          <w:t>(一)、产品/服务定位与特点</w:t>
        </w:r>
        <w:r>
          <w:tab/>
        </w:r>
        <w:r>
          <w:fldChar w:fldCharType="begin"/>
        </w:r>
        <w:r>
          <w:instrText xml:space="preserve"> PAGEREF _Toc21564 \h </w:instrText>
        </w:r>
        <w:r>
          <w:fldChar w:fldCharType="separate"/>
        </w:r>
        <w:r>
          <w:t>54</w:t>
        </w:r>
        <w:r>
          <w:fldChar w:fldCharType="end"/>
        </w:r>
      </w:hyperlink>
    </w:p>
    <w:p>
      <w:pPr>
        <w:pStyle w:val="TOC2"/>
        <w:tabs>
          <w:tab w:val="right" w:leader="dot" w:pos="8306"/>
        </w:tabs>
      </w:pPr>
      <w:hyperlink w:anchor="_Toc9210" w:history="1">
        <w:r>
          <w:rPr>
            <w:rFonts w:ascii="仿宋" w:eastAsia="仿宋" w:hAnsi="仿宋" w:cs="仿宋" w:hint="eastAsia"/>
            <w:lang w:eastAsia="zh-CN"/>
          </w:rPr>
          <w:t>(二)、市场定位与竞争分析</w:t>
        </w:r>
        <w:r>
          <w:tab/>
        </w:r>
        <w:r>
          <w:fldChar w:fldCharType="begin"/>
        </w:r>
        <w:r>
          <w:instrText xml:space="preserve"> PAGEREF _Toc9210 \h </w:instrText>
        </w:r>
        <w:r>
          <w:fldChar w:fldCharType="separate"/>
        </w:r>
        <w:r>
          <w:t>55</w:t>
        </w:r>
        <w:r>
          <w:fldChar w:fldCharType="end"/>
        </w:r>
      </w:hyperlink>
    </w:p>
    <w:p>
      <w:pPr>
        <w:pStyle w:val="TOC2"/>
        <w:tabs>
          <w:tab w:val="right" w:leader="dot" w:pos="8306"/>
        </w:tabs>
      </w:pPr>
      <w:hyperlink w:anchor="_Toc10239" w:history="1">
        <w:r>
          <w:rPr>
            <w:rFonts w:ascii="仿宋" w:eastAsia="仿宋" w:hAnsi="仿宋" w:cs="仿宋" w:hint="eastAsia"/>
            <w:lang w:eastAsia="zh-CN"/>
          </w:rPr>
          <w:t>(三)、营销渠道与策略</w:t>
        </w:r>
        <w:r>
          <w:tab/>
        </w:r>
        <w:r>
          <w:fldChar w:fldCharType="begin"/>
        </w:r>
        <w:r>
          <w:instrText xml:space="preserve"> PAGEREF _Toc10239 \h </w:instrText>
        </w:r>
        <w:r>
          <w:fldChar w:fldCharType="separate"/>
        </w:r>
        <w:r>
          <w:t>57</w:t>
        </w:r>
        <w:r>
          <w:fldChar w:fldCharType="end"/>
        </w:r>
      </w:hyperlink>
    </w:p>
    <w:p>
      <w:pPr>
        <w:pStyle w:val="TOC2"/>
        <w:tabs>
          <w:tab w:val="right" w:leader="dot" w:pos="8306"/>
        </w:tabs>
      </w:pPr>
      <w:hyperlink w:anchor="_Toc4255" w:history="1">
        <w:r>
          <w:rPr>
            <w:rFonts w:ascii="仿宋" w:eastAsia="仿宋" w:hAnsi="仿宋" w:cs="仿宋" w:hint="eastAsia"/>
            <w:lang w:eastAsia="zh-CN"/>
          </w:rPr>
          <w:t>(四)、推广与宣传活动</w:t>
        </w:r>
        <w:r>
          <w:tab/>
        </w:r>
        <w:r>
          <w:fldChar w:fldCharType="begin"/>
        </w:r>
        <w:r>
          <w:instrText xml:space="preserve"> PAGEREF _Toc4255 \h </w:instrText>
        </w:r>
        <w:r>
          <w:fldChar w:fldCharType="separate"/>
        </w:r>
        <w:r>
          <w:t>58</w:t>
        </w:r>
        <w:r>
          <w:fldChar w:fldCharType="end"/>
        </w:r>
      </w:hyperlink>
    </w:p>
    <w:p>
      <w:pPr>
        <w:pStyle w:val="TOC1"/>
        <w:tabs>
          <w:tab w:val="right" w:leader="dot" w:pos="8306"/>
        </w:tabs>
      </w:pPr>
      <w:hyperlink w:anchor="_Toc19815" w:history="1">
        <w:r>
          <w:rPr>
            <w:rFonts w:ascii="仿宋" w:eastAsia="仿宋" w:hAnsi="仿宋" w:cs="仿宋" w:hint="eastAsia"/>
            <w:lang w:eastAsia="zh-CN"/>
          </w:rPr>
          <w:t>十四、利益相关者分析与沟通计划</w:t>
        </w:r>
        <w:r>
          <w:tab/>
        </w:r>
        <w:r>
          <w:fldChar w:fldCharType="begin"/>
        </w:r>
        <w:r>
          <w:instrText xml:space="preserve"> PAGEREF _Toc19815 \h </w:instrText>
        </w:r>
        <w:r>
          <w:fldChar w:fldCharType="separate"/>
        </w:r>
        <w:r>
          <w:t>63</w:t>
        </w:r>
        <w:r>
          <w:fldChar w:fldCharType="end"/>
        </w:r>
      </w:hyperlink>
    </w:p>
    <w:p>
      <w:pPr>
        <w:pStyle w:val="TOC2"/>
        <w:tabs>
          <w:tab w:val="right" w:leader="dot" w:pos="8306"/>
        </w:tabs>
      </w:pPr>
      <w:hyperlink w:anchor="_Toc29958" w:history="1">
        <w:r>
          <w:rPr>
            <w:rFonts w:ascii="仿宋" w:eastAsia="仿宋" w:hAnsi="仿宋" w:cs="仿宋" w:hint="eastAsia"/>
            <w:lang w:eastAsia="zh-CN"/>
          </w:rPr>
          <w:t>(一)、利益相关者分析</w:t>
        </w:r>
        <w:r>
          <w:tab/>
        </w:r>
        <w:r>
          <w:fldChar w:fldCharType="begin"/>
        </w:r>
        <w:r>
          <w:instrText xml:space="preserve"> PAGEREF _Toc29958 \h </w:instrText>
        </w:r>
        <w:r>
          <w:fldChar w:fldCharType="separate"/>
        </w:r>
        <w:r>
          <w:t>63</w:t>
        </w:r>
        <w:r>
          <w:fldChar w:fldCharType="end"/>
        </w:r>
      </w:hyperlink>
    </w:p>
    <w:p>
      <w:pPr>
        <w:pStyle w:val="TOC2"/>
        <w:tabs>
          <w:tab w:val="right" w:leader="dot" w:pos="8306"/>
        </w:tabs>
      </w:pPr>
      <w:hyperlink w:anchor="_Toc24176" w:history="1">
        <w:r>
          <w:rPr>
            <w:rFonts w:ascii="仿宋" w:eastAsia="仿宋" w:hAnsi="仿宋" w:cs="仿宋" w:hint="eastAsia"/>
            <w:lang w:eastAsia="zh-CN"/>
          </w:rPr>
          <w:t>(二)、沟通计划</w:t>
        </w:r>
        <w:r>
          <w:tab/>
        </w:r>
        <w:r>
          <w:fldChar w:fldCharType="begin"/>
        </w:r>
        <w:r>
          <w:instrText xml:space="preserve"> PAGEREF _Toc24176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14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1084"/>
      <w:r>
        <w:rPr>
          <w:rFonts w:ascii="仿宋" w:eastAsia="仿宋" w:hAnsi="仿宋" w:cs="仿宋" w:hint="eastAsia"/>
          <w:sz w:val="28"/>
          <w:lang w:eastAsia="zh-CN"/>
        </w:rPr>
        <w:t>一、曲面屏项目建设背景及必要性分析</w:t>
      </w:r>
      <w:bookmarkEnd w:id="2"/>
    </w:p>
    <w:p>
      <w:pPr>
        <w:pStyle w:val="Heading2"/>
        <w:rPr>
          <w:rFonts w:ascii="仿宋" w:eastAsia="仿宋" w:hAnsi="仿宋" w:cs="仿宋" w:hint="eastAsia"/>
          <w:lang w:eastAsia="zh-CN"/>
        </w:rPr>
      </w:pPr>
      <w:bookmarkStart w:id="3" w:name="_Toc716"/>
      <w:r>
        <w:rPr>
          <w:rFonts w:ascii="仿宋" w:eastAsia="仿宋" w:hAnsi="仿宋" w:cs="仿宋" w:hint="eastAsia"/>
          <w:lang w:eastAsia="zh-CN"/>
        </w:rPr>
        <w:t>(一)、曲面屏项目背景分析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曲面屏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曲面屏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我们的背景分析将深入挖掘当前行业的发展趋势，通过对竞争态势的全面审视，找到曲面屏项目在这个潮流中的定位。同时，我们将关注行业内涌现的新兴机遇，以便曲面屏项目更好地融入行业发展的潮流中。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曲面屏项目提供了强大的发展动力。我们将聚焦于行业内最新的技术发展趋势，包括但不限于人工智能、大数据分析、物联网等领域。通过深度的技术研究，我们将确保曲面屏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曲面屏项目发展的源泉。我们将投入更多的精力对市场需求进行深入剖析，超越表面的需求，深入挖掘潜在的市场痛点和机遇。通过对市场需求的细致了解，曲面屏项目将更有针对性地设计解决方案，满足市场的多样化需求，从而更好地促进曲面屏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曲面屏项目战略至关重要。我们将对竞争态势进行更为深入的分析，包括但不限于市场份额、产品特点、客户满意度等多个维度。通过深度的竞争分析，曲面屏项目将能够更准确地把握市场脉搏，制定具有竞争力的曲面屏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曲面屏项目的发展具有直接的影响。我们将进行更为全面的法规和政策分析，了解行业发展中的潜在法律风险和合规挑战。通过充分了解和遵守相关法规，曲面屏项目将确保在法律框架内合法合规运营，为曲面屏项目的稳健发展提供有力支持。</w:t>
      </w:r>
    </w:p>
    <w:p>
      <w:pPr>
        <w:pStyle w:val="Heading2"/>
        <w:ind w:firstLine="560" w:firstLineChars="200"/>
        <w:rPr>
          <w:rFonts w:ascii="仿宋" w:eastAsia="仿宋" w:hAnsi="仿宋" w:cs="仿宋" w:hint="eastAsia"/>
          <w:sz w:val="28"/>
          <w:lang w:eastAsia="zh-CN"/>
        </w:rPr>
      </w:pPr>
      <w:bookmarkStart w:id="4" w:name="_Toc23828"/>
      <w:r>
        <w:rPr>
          <w:rFonts w:ascii="仿宋" w:eastAsia="仿宋" w:hAnsi="仿宋" w:cs="仿宋" w:hint="eastAsia"/>
          <w:sz w:val="28"/>
          <w:lang w:eastAsia="zh-CN"/>
        </w:rPr>
        <w:t>(二)、曲面屏项目建设必要性分析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曲面屏项目建设的迫切性源于对行业发展趋势的深刻洞察。我们正处于一个行业变革的时代，科技创新、数字化转型成为企业发展的关键动力。曲面屏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曲面屏项目建设不仅仅是为了跟上潮流，更是为了通过技术创新推动企业的持续发展。通过引入先进的技术和解决方案，曲面屏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曲面屏项目的建设成为必然选择，通过提高产品质量、拓展服务领域，从而在竞争中获得更多的机会。曲面屏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曲面屏项目建设的必要性体现在对客户需求更精准的满足。通过曲面屏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曲面屏项目建设的背后是对企业持续创新的追求。只有通过不断创新，企业才能在竞争中立于不败之地。曲面屏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7427"/>
      <w:r>
        <w:rPr>
          <w:rFonts w:ascii="仿宋" w:eastAsia="仿宋" w:hAnsi="仿宋" w:cs="仿宋" w:hint="eastAsia"/>
          <w:sz w:val="28"/>
          <w:lang w:eastAsia="zh-CN"/>
        </w:rPr>
        <w:t>二、曲面屏项目概论</w:t>
      </w:r>
      <w:bookmarkEnd w:id="5"/>
    </w:p>
    <w:p>
      <w:pPr>
        <w:pStyle w:val="Heading2"/>
        <w:rPr>
          <w:rFonts w:ascii="仿宋" w:eastAsia="仿宋" w:hAnsi="仿宋" w:cs="仿宋" w:hint="eastAsia"/>
          <w:lang w:eastAsia="zh-CN"/>
        </w:rPr>
      </w:pPr>
      <w:bookmarkStart w:id="6" w:name="_Toc9472"/>
      <w:r>
        <w:rPr>
          <w:rFonts w:ascii="仿宋" w:eastAsia="仿宋" w:hAnsi="仿宋" w:cs="仿宋" w:hint="eastAsia"/>
          <w:lang w:eastAsia="zh-CN"/>
        </w:rPr>
        <w:t>(一)、曲面屏项目概况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曲面屏项目的起源追溯至对市场的深入洞察。市场的不断演变与变革为曲面屏项目提供了难得的机遇。当前市场存在的需求缺口和变革的大环境共同构成了曲面屏项目的背景。这个曲面屏项目旨在充分利用市场机遇，填补行业中尚未满足的需求，为客户提供全新的解决方案。市场的变革和需求的增长使得这个曲面屏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曲面屏项目名称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曲面屏项目正式命名为曲面屏。这个名称不仅仅是一个标识，更代表了曲面屏项目的核心理念和愿景。它蕴含着曲面屏项目所要解决问题的关键字，具有强烈的表达和辨识度，为曲面屏项目树立了鲜明的品牌形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1.3 曲面屏项目目标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曲面屏项目的核心目标是提供一种全新、高效的解决方案，满足客户日益增长的需求。曲面屏项目追求的不仅仅是满足市场需求，更是在市场中获得卓越的竞争优势。通过不断提升产品或服务的质量和创新水平，曲面屏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曲面屏项目范围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曲面屏项目全面涵盖了产品研发、制造、市场推广和售后服务，确保从产品设计到最终用户体验的全方位关注。这一全面的曲面屏项目范围是为了确保曲面屏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曲面屏项目时间表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曲面屏项目计划在未来18个月内完成，包括研发、测试、市场试点和正式推出等不同阶段。这个时间表的合理设计是为了确保曲面屏项目各个阶段的顺利推进，以便按时交付高质量的成果。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曲面屏项目预算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曲面屏项目总预算估算为XX百万美元，主要分配在研发、市场推广、人员培训和运营等方面。这一充足的预算为曲面屏项目提供了充足的资源，确保曲面屏项目在各个方面都能取得优异的表现。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曲面屏项目风险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曲面屏项目可能面临的风险包括市场接受度低、技术难题、竞争激烈等。曲面屏项目团队已经制定了相应的风险应对计划，通过前瞻性的风险管理，确保曲面屏项目在面对不确定性时能够迅速做出应对。</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1.8 曲面屏项目团队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曲面屏项目汇聚了一支经验丰富、多领域专业素养的核心团队，确保曲面屏项目在各个方面都能拥有高水平的执行力。团队的协同作战是曲面屏项目成功的关键因素之一。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曲面屏项目背景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曲面屏项目的背景根植于市场对更高效、创新产品的渴望，同时也受到科技发展对行业格局的深刻改变的影响。这为曲面屏项目提供了广阔的发展空间和市场需求。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曲面屏项目现状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截至目前，曲面屏项目已完成市场调研和技术验证，取得了初步的成功。这为曲面屏项目在未来的发展奠定了坚实的基础，为更远大的目标打下了坚实的基石。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6697"/>
      <w:r>
        <w:rPr>
          <w:rFonts w:ascii="仿宋" w:eastAsia="仿宋" w:hAnsi="仿宋" w:cs="仿宋" w:hint="eastAsia"/>
          <w:sz w:val="28"/>
          <w:lang w:eastAsia="zh-CN"/>
        </w:rPr>
        <w:t>(二)、曲面屏项目目标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keyword》曲面屏项目首要业务目标是在市场中占据有利地位，实现产品/服务的成功推广和销售。通过不断提升产品质量、创新性，曲面屏项目追求成为行业中的领导者，赢得更多客户的青睐。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在科技迅速发展的时代，曲面屏项目着眼于技术创新。通过持续的研发和技术升级，曲面屏项目旨在推出更具创新性的产品或服务，以满足市场对新鲜、先进解决方案的需求。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为了建立可持续的客户关系，曲面屏项目设定了客户满意度目标。通过提供卓越的产品质量和优质的客户服务，曲面屏项目追求赢得客户的信任和忠诚度，确保他们的满意度达到行业领先水平。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曲面屏项目注重社会责任和可持续发展。通过实施环保、社会责任曲面屏项目，曲面屏项目致力于在经济发展的同时保护环境，促进社会公平，实现可持续经营。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曲面屏项目的团队是实现目标的核心驱动力。因此，曲面屏项目设定了团队发展目标，包括提升团队成员的专业技能、培养领导力，以及搭建协同高效的团队工作氛围。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9678"/>
      <w:r>
        <w:rPr>
          <w:rFonts w:ascii="仿宋" w:eastAsia="仿宋" w:hAnsi="仿宋" w:cs="仿宋" w:hint="eastAsia"/>
          <w:sz w:val="28"/>
          <w:lang w:eastAsia="zh-CN"/>
        </w:rPr>
        <w:t>(三)、曲面屏项目提出的理由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曲面屏项目提出的理由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曲面屏项目的提出源于对市场机遇的深刻洞察。当前市场中存在的需求缺口和行业发展趋势表明，有巨大的商业机会等待被开发。通过准确捕捉市场机遇，曲面屏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曲面屏项目的理念基于对技术创新的信仰。通过持续的研发和技术投入，曲面屏项目有望推出更具创新性的产品或服务。在科技飞速发展的当下，曲面屏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曲面屏项目的提出是为了增强企业的行业竞争力。通过提升产品或服务的质量和独特性，曲面屏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曲面屏项目响应了消费者需求的变化。随着社会和科技的不断发展，消费者对产品和服务的需求也在发生变化。通过深入了解并及时回应消费者的新需求，曲面屏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曲面屏项目的提出是企业战略发展规划的一部分。在面对日益激烈的市场竞争和不断变化的商业环境中，曲面屏项目作为企业战略的一环，旨在为企业开辟新的增长领域，巩固企业在行业中的地位。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曲面屏项目的提出不仅仅是基于商业考量，还注重社会责任。通过推出环保、社会责任等方面的曲面屏项目，曲面屏企业可以在社会中树立积极形象，为社会做出积极贡献，实现经济效益和社会效益的双赢。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曲面屏项目的提出反映了对利益相关者期望的关注。包括客户、员工、投资者等利益相关者在企业发展中都有着各自的期望，曲面屏项目力求在满足这些期望的同时，取得更大的共赢。</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9" w:name="_Toc26801"/>
      <w:r>
        <w:rPr>
          <w:rFonts w:ascii="仿宋" w:eastAsia="仿宋" w:hAnsi="仿宋" w:cs="仿宋" w:hint="eastAsia"/>
          <w:sz w:val="28"/>
          <w:lang w:eastAsia="zh-CN"/>
        </w:rPr>
        <w:t>(四)、曲面屏项目意义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在实施曲面屏项目的过程中，我们不仅仅是在追逐商业成功，更是为企业和社会的多个层面创造了深远的意义。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曲面屏项目的首要意义在于提升企业的市场竞争力。通过持续的创新和对产品质量的高标准要求，曲面屏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曲面屏项目的推进将促使行业技术水平的提升。通过引入先进技术和创新性解决方案，曲面屏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在社会层面，曲面屏项目不仅创造了大量就业机会，提高了就业水平，还注重社会责任和环保。通过参与社会公益事业和推动环保曲面屏项目，曲面屏项目为社会贡献了一份力量，体现了企业对社会的积极回馈。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综合而言，曲面屏项目意义重大，不仅推动了企业的发展，也为行业和社会的进步贡献了积极力量。这是一个全面而深刻的影响，将在未来产生可持续的正面效应。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14599"/>
      <w:r>
        <w:rPr>
          <w:rFonts w:ascii="仿宋" w:eastAsia="仿宋" w:hAnsi="仿宋" w:cs="仿宋" w:hint="eastAsia"/>
          <w:sz w:val="28"/>
          <w:lang w:eastAsia="zh-CN"/>
        </w:rPr>
        <w:t>(五)、曲面屏项目背景</w:t>
      </w:r>
      <w:bookmarkEnd w:id="10"/>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在当今迅猛发展的商业环境中，曲面屏项目的动因根植于对多方面因素的审慎考量。这个曲面屏项目的提出并非孤立的决策，而是对企业所处背景深入思考的产物。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市场的不断演变是曲面屏项目背后的首要原因。科技的迅速发展和全球市场的快速变化使得企业必须灵活应对。曲面屏项目应运而生，旨在通过创新性的解决方案迎合市场的多变需求，赢得竞争中的先机。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竞争的激烈程度也是曲面屏项目背景中不可忽视的一环。企业需要在激烈竞争中脱颖而出，为此，曲面屏项目致力于打破常规，提供独特的价值主张，以吸引客户并确保市场份额的增长。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技术的迅速发展为企业带来了机遇与挑战。作为曲面屏项目启动的背景之一，对新兴技术的应用将有助于提升企业的技术水平，使其在不断演进的商业环境中保持竞争优势。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此外，社会对企业责任的期望也在逐渐升高。曲面屏项目充分融入了社会责任的理念，通过可持续经营和社会公益曲面屏项目，企图为社会贡献一份力量，在商业成功的同时关注社会价值。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23988"/>
      <w:r>
        <w:rPr>
          <w:rFonts w:ascii="仿宋" w:eastAsia="仿宋" w:hAnsi="仿宋" w:cs="仿宋" w:hint="eastAsia"/>
          <w:sz w:val="28"/>
          <w:lang w:eastAsia="zh-CN"/>
        </w:rPr>
        <w:t>三、曲面屏项目绩效评估</w:t>
      </w:r>
      <w:bookmarkEnd w:id="11"/>
    </w:p>
    <w:p>
      <w:pPr>
        <w:pStyle w:val="Heading2"/>
        <w:rPr>
          <w:rFonts w:ascii="仿宋" w:eastAsia="仿宋" w:hAnsi="仿宋" w:cs="仿宋" w:hint="eastAsia"/>
          <w:lang w:eastAsia="zh-CN"/>
        </w:rPr>
      </w:pPr>
      <w:bookmarkStart w:id="12" w:name="_Toc19600"/>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在曲面屏项目中，我们设计了一套全面的绩效评估指标，以确保曲面屏项目的可控和成功交付。这些指标跨足曲面屏项目目标、成本、进度和质量等多个维度，为我们提供了全面洞察曲面屏项目的健康状况。</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曲面屏项目目标达成率是我们关注的首要指标。我们设定了明确的目标，并通过定期监测和评估，迅速发现并应对潜在的目标偏差。这为曲面屏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成本绩效是另一个核心关注点。通过实际成本与预算成本的对比分析，我们深入了解成本差异的原因，及时调整资源分配，保持曲面屏项目在经济效益方面的合理水平。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曲面屏项目进度作为关键的绩效指标之一，得到了精心的关注。我们制定了详细的曲面屏项目进度计划，并设立了进度符合度指标，确保实际进度与计划进度保持一致。这使我们能够快速发现和解决潜在的进度问题，保持曲面屏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曲面屏项目绩效的不可或缺的一环。我们引入了一系列的质量标准和客户满意度指标，以确保曲面屏项目交付的成果在质量上达到或超越预期水平。通过持续监测这些指标，我们努力提升曲面屏项目整体质量水平，为曲面屏项目的成功交付提供有力保障。通过这些科学且全面的绩效评估，我们能够更好地引导曲面屏项目的持续改进，确保曲面屏项目目标的顺利达成。</w:t>
      </w:r>
    </w:p>
    <w:p>
      <w:pPr>
        <w:pStyle w:val="Heading2"/>
        <w:ind w:firstLine="560" w:firstLineChars="200"/>
        <w:rPr>
          <w:rFonts w:ascii="仿宋" w:eastAsia="仿宋" w:hAnsi="仿宋" w:cs="仿宋" w:hint="eastAsia"/>
          <w:sz w:val="28"/>
          <w:lang w:eastAsia="zh-CN"/>
        </w:rPr>
      </w:pPr>
      <w:bookmarkStart w:id="13" w:name="_Toc20354"/>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绩效评估是曲面屏项目中的关键环节，为确保曲面屏项目达到预期目标，我们采用了多层次、多维度的绩效评估方法。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曲面屏项目的战略目标对齐，确保每个决策和行动都与曲面屏项目整体目标保持一致。团队会定期召开战略对齐会议，审视当前工作与曲面屏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曲面屏项目进度、质量、成本和风险等方面。这些指标通过数据收集和分析，为曲面屏项目管理团队提供了客观的评估依据。例如，我们通过曲面屏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绩效评估不仅仅停留在曲面屏项目内部，还考虑了曲面屏项目对外部环境的影响。我们定期进行干系人满意度调查，以了解各利益相关方对曲面屏项目的期望和满意度，并及时做出调整。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这种多层次、多角度的绩效评估方法，使得我们能够全面了解曲面屏项目的运行状态，及时做出调整，确保曲面屏项目在不断变化的环境中保持稳健前行。</w:t>
      </w:r>
    </w:p>
    <w:p>
      <w:pPr>
        <w:pStyle w:val="Heading2"/>
        <w:ind w:firstLine="560" w:firstLineChars="200"/>
        <w:rPr>
          <w:rFonts w:ascii="仿宋" w:eastAsia="仿宋" w:hAnsi="仿宋" w:cs="仿宋" w:hint="eastAsia"/>
          <w:sz w:val="28"/>
          <w:lang w:eastAsia="zh-CN"/>
        </w:rPr>
      </w:pPr>
      <w:bookmarkStart w:id="14" w:name="_Toc25998"/>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为了确保曲面屏项目的有效管理和不断优化，我们采用了精心设计的绩效评估周期。这个周期旨在实现灵活、实时和全面的评估，以适应曲面屏项目执行中的各种挑战。</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曲面屏项目的不同需求，分为短期、中期和长期。短期评估关注每个迭代或工作周期，以及时发现和解决当前任务中的问题。中期评估涵盖几个迭代，深入了解整体曲面屏项目的趋势和性能。长期评估则着眼于整个曲面屏项目阶段，确保曲面屏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曲面屏项目管理工具和协作平台，团队成员能够随时更新和分享曲面屏项目数据。这种实时性的反馈机制使我们能够及时察觉潜在问题，快速调整，保持曲面屏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曲面屏项目的决策制定密不可分。每个周期的曲面屏项目回顾会议成为集体总结经验、识别问题深层次原因并找到创新解决方案的平台。这种定期的反思与调整机制使曲面屏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24180"/>
      <w:r>
        <w:rPr>
          <w:rFonts w:ascii="仿宋" w:eastAsia="仿宋" w:hAnsi="仿宋" w:cs="仿宋" w:hint="eastAsia"/>
          <w:sz w:val="28"/>
          <w:lang w:eastAsia="zh-CN"/>
        </w:rPr>
        <w:t>四、产品规划分析</w:t>
      </w:r>
      <w:bookmarkEnd w:id="15"/>
    </w:p>
    <w:p>
      <w:pPr>
        <w:pStyle w:val="Heading2"/>
        <w:rPr>
          <w:rFonts w:ascii="仿宋" w:eastAsia="仿宋" w:hAnsi="仿宋" w:cs="仿宋" w:hint="eastAsia"/>
          <w:lang w:eastAsia="zh-CN"/>
        </w:rPr>
      </w:pPr>
      <w:bookmarkStart w:id="16" w:name="_Toc15253"/>
      <w:r>
        <w:rPr>
          <w:rFonts w:ascii="仿宋" w:eastAsia="仿宋" w:hAnsi="仿宋" w:cs="仿宋" w:hint="eastAsia"/>
          <w:lang w:eastAsia="zh-CN"/>
        </w:rPr>
        <w:t>(一)、产品规划</w:t>
      </w:r>
      <w:bookmarkEnd w:id="16"/>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曲面屏项目的主要产品是XXXX，预计年产值为XXX万元。这一产品在市场中占据着重要的地位，其广泛的应用范围使得该曲面屏项目的市场前景非常广阔。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曲面屏项目的xxx产品作为重要的原材料之一，将在多个领域发挥关键作用。其在建筑、交通、能源等方面的广泛应用将为整个产业链提供强大的支持，形成产业协同效应。曲面屏项目的年产值XXX万XXX万XXX万万元不仅反映了其在市场上的巨大潜力，更预示着它对国民经济的积极贡献。这种关联度高、涉及面广的产业关系，使得该曲面屏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7" w:name="_Toc8677"/>
      <w:r>
        <w:rPr>
          <w:rFonts w:ascii="仿宋" w:eastAsia="仿宋" w:hAnsi="仿宋" w:cs="仿宋" w:hint="eastAsia"/>
          <w:sz w:val="28"/>
          <w:lang w:eastAsia="zh-CN"/>
        </w:rPr>
        <w:t>(二)、建设规模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曲面屏项目总征地面积为XXXX平方米，相当于约XX.XX亩，其中净用地面积为XXXX平方米，红线范围内相当于约XX.XX亩。这一用地规模充分考虑了曲面屏项目的建设需求，保障了曲面屏项目在合适的空间内得以充分发展。曲面屏项目规划的总建筑面积为XXXX平方米，其中主体工程建设占XXXX平方米，计容建筑面积达XXXX平方米。预计建筑工程的投资将达到XXXX万元，为曲面屏项目的顺利推进提供了经济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https://d.book118.com/766101225203010101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曲面屏项目规划设计蓝图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曲面屏项目规划设计蓝图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曲面屏项目规划设计蓝图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曲面屏项目规划设计蓝图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曲面屏项目规划设计蓝图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曲面屏项目规划设计蓝图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曲面屏项目规划设计蓝图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曲面屏项目规划设计蓝图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曲面屏项目规划设计蓝图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曲面屏项目规划设计蓝图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曲面屏项目规划设计蓝图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曲面屏项目规划设计蓝图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曲面屏项目规划设计蓝图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曲面屏项目规划设计蓝图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曲面屏项目规划设计蓝图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曲面屏项目规划设计蓝图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曲面屏项目规划设计蓝图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5377434"/>
    <w:rsid w:val="3537743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66101225203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2024-03-01T17:39:00Z</dcterms:created>
  <dcterms:modified xsi:type="dcterms:W3CDTF">2024-03-01T17:39:57Z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1276036046A646599019D1EF476D4FE2_11</vt:lpwstr>
  </property>
  <property fmtid="{D5CDD505-2E9C-101B-9397-08002B2CF9AE}" pid="3" name="KSOProductBuildVer">
    <vt:lpwstr>2052-12.1.0.16388</vt:lpwstr>
  </property>
</Properties>
</file>