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橡胶助剂项目规划设计蓝图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676" w:history="1">
        <w:r>
          <w:rPr>
            <w:rFonts w:ascii="仿宋" w:eastAsia="仿宋" w:hAnsi="仿宋" w:cs="仿宋" w:hint="eastAsia"/>
            <w:lang w:eastAsia="zh-CN"/>
          </w:rPr>
          <w:t>前言</w:t>
        </w:r>
        <w:r>
          <w:tab/>
        </w:r>
        <w:r>
          <w:fldChar w:fldCharType="begin"/>
        </w:r>
        <w:r>
          <w:instrText xml:space="preserve"> PAGEREF _Toc18676 \h </w:instrText>
        </w:r>
        <w:r>
          <w:fldChar w:fldCharType="separate"/>
        </w:r>
        <w:r>
          <w:t>3</w:t>
        </w:r>
        <w:r>
          <w:fldChar w:fldCharType="end"/>
        </w:r>
      </w:hyperlink>
    </w:p>
    <w:p>
      <w:pPr>
        <w:pStyle w:val="TOC1"/>
        <w:tabs>
          <w:tab w:val="right" w:leader="dot" w:pos="8306"/>
        </w:tabs>
      </w:pPr>
      <w:hyperlink w:anchor="_Toc19455" w:history="1">
        <w:r>
          <w:rPr>
            <w:rFonts w:ascii="仿宋" w:eastAsia="仿宋" w:hAnsi="仿宋" w:cs="仿宋" w:hint="eastAsia"/>
            <w:lang w:eastAsia="zh-CN"/>
          </w:rPr>
          <w:t>一、市场分析、调研</w:t>
        </w:r>
        <w:r>
          <w:tab/>
        </w:r>
        <w:r>
          <w:fldChar w:fldCharType="begin"/>
        </w:r>
        <w:r>
          <w:instrText xml:space="preserve"> PAGEREF _Toc19455 \h </w:instrText>
        </w:r>
        <w:r>
          <w:fldChar w:fldCharType="separate"/>
        </w:r>
        <w:r>
          <w:t>3</w:t>
        </w:r>
        <w:r>
          <w:fldChar w:fldCharType="end"/>
        </w:r>
      </w:hyperlink>
    </w:p>
    <w:p>
      <w:pPr>
        <w:pStyle w:val="TOC2"/>
        <w:tabs>
          <w:tab w:val="right" w:leader="dot" w:pos="8306"/>
        </w:tabs>
      </w:pPr>
      <w:hyperlink w:anchor="_Toc2457" w:history="1">
        <w:r>
          <w:rPr>
            <w:rFonts w:ascii="仿宋" w:eastAsia="仿宋" w:hAnsi="仿宋" w:cs="仿宋" w:hint="eastAsia"/>
            <w:lang w:eastAsia="zh-CN"/>
          </w:rPr>
          <w:t>(一)、橡胶助剂行业分析</w:t>
        </w:r>
        <w:r>
          <w:tab/>
        </w:r>
        <w:r>
          <w:fldChar w:fldCharType="begin"/>
        </w:r>
        <w:r>
          <w:instrText xml:space="preserve"> PAGEREF _Toc2457 \h </w:instrText>
        </w:r>
        <w:r>
          <w:fldChar w:fldCharType="separate"/>
        </w:r>
        <w:r>
          <w:t>3</w:t>
        </w:r>
        <w:r>
          <w:fldChar w:fldCharType="end"/>
        </w:r>
      </w:hyperlink>
    </w:p>
    <w:p>
      <w:pPr>
        <w:pStyle w:val="TOC2"/>
        <w:tabs>
          <w:tab w:val="right" w:leader="dot" w:pos="8306"/>
        </w:tabs>
      </w:pPr>
      <w:hyperlink w:anchor="_Toc23112" w:history="1">
        <w:r>
          <w:rPr>
            <w:rFonts w:ascii="仿宋" w:eastAsia="仿宋" w:hAnsi="仿宋" w:cs="仿宋" w:hint="eastAsia"/>
            <w:lang w:eastAsia="zh-CN"/>
          </w:rPr>
          <w:t>(二)、橡胶助剂市场分析预测</w:t>
        </w:r>
        <w:r>
          <w:tab/>
        </w:r>
        <w:r>
          <w:fldChar w:fldCharType="begin"/>
        </w:r>
        <w:r>
          <w:instrText xml:space="preserve"> PAGEREF _Toc23112 \h </w:instrText>
        </w:r>
        <w:r>
          <w:fldChar w:fldCharType="separate"/>
        </w:r>
        <w:r>
          <w:t>4</w:t>
        </w:r>
        <w:r>
          <w:fldChar w:fldCharType="end"/>
        </w:r>
      </w:hyperlink>
    </w:p>
    <w:p>
      <w:pPr>
        <w:pStyle w:val="TOC1"/>
        <w:tabs>
          <w:tab w:val="right" w:leader="dot" w:pos="8306"/>
        </w:tabs>
      </w:pPr>
      <w:hyperlink w:anchor="_Toc29363" w:history="1">
        <w:r>
          <w:rPr>
            <w:rFonts w:ascii="仿宋" w:eastAsia="仿宋" w:hAnsi="仿宋" w:cs="仿宋" w:hint="eastAsia"/>
            <w:lang w:eastAsia="zh-CN"/>
          </w:rPr>
          <w:t>二、橡胶助剂项目文档管理</w:t>
        </w:r>
        <w:r>
          <w:tab/>
        </w:r>
        <w:r>
          <w:fldChar w:fldCharType="begin"/>
        </w:r>
        <w:r>
          <w:instrText xml:space="preserve"> PAGEREF _Toc29363 \h </w:instrText>
        </w:r>
        <w:r>
          <w:fldChar w:fldCharType="separate"/>
        </w:r>
        <w:r>
          <w:t>5</w:t>
        </w:r>
        <w:r>
          <w:fldChar w:fldCharType="end"/>
        </w:r>
      </w:hyperlink>
    </w:p>
    <w:p>
      <w:pPr>
        <w:pStyle w:val="TOC2"/>
        <w:tabs>
          <w:tab w:val="right" w:leader="dot" w:pos="8306"/>
        </w:tabs>
      </w:pPr>
      <w:hyperlink w:anchor="_Toc21815" w:history="1">
        <w:r>
          <w:rPr>
            <w:rFonts w:ascii="仿宋" w:eastAsia="仿宋" w:hAnsi="仿宋" w:cs="仿宋" w:hint="eastAsia"/>
            <w:lang w:eastAsia="zh-CN"/>
          </w:rPr>
          <w:t>(一)、文档编制与审查</w:t>
        </w:r>
        <w:r>
          <w:tab/>
        </w:r>
        <w:r>
          <w:fldChar w:fldCharType="begin"/>
        </w:r>
        <w:r>
          <w:instrText xml:space="preserve"> PAGEREF _Toc21815 \h </w:instrText>
        </w:r>
        <w:r>
          <w:fldChar w:fldCharType="separate"/>
        </w:r>
        <w:r>
          <w:t>5</w:t>
        </w:r>
        <w:r>
          <w:fldChar w:fldCharType="end"/>
        </w:r>
      </w:hyperlink>
    </w:p>
    <w:p>
      <w:pPr>
        <w:pStyle w:val="TOC2"/>
        <w:tabs>
          <w:tab w:val="right" w:leader="dot" w:pos="8306"/>
        </w:tabs>
      </w:pPr>
      <w:hyperlink w:anchor="_Toc2254" w:history="1">
        <w:r>
          <w:rPr>
            <w:rFonts w:ascii="仿宋" w:eastAsia="仿宋" w:hAnsi="仿宋" w:cs="仿宋" w:hint="eastAsia"/>
            <w:lang w:eastAsia="zh-CN"/>
          </w:rPr>
          <w:t>(二)、文档发布与分发</w:t>
        </w:r>
        <w:r>
          <w:tab/>
        </w:r>
        <w:r>
          <w:fldChar w:fldCharType="begin"/>
        </w:r>
        <w:r>
          <w:instrText xml:space="preserve"> PAGEREF _Toc2254 \h </w:instrText>
        </w:r>
        <w:r>
          <w:fldChar w:fldCharType="separate"/>
        </w:r>
        <w:r>
          <w:t>6</w:t>
        </w:r>
        <w:r>
          <w:fldChar w:fldCharType="end"/>
        </w:r>
      </w:hyperlink>
    </w:p>
    <w:p>
      <w:pPr>
        <w:pStyle w:val="TOC2"/>
        <w:tabs>
          <w:tab w:val="right" w:leader="dot" w:pos="8306"/>
        </w:tabs>
      </w:pPr>
      <w:hyperlink w:anchor="_Toc342" w:history="1">
        <w:r>
          <w:rPr>
            <w:rFonts w:ascii="仿宋" w:eastAsia="仿宋" w:hAnsi="仿宋" w:cs="仿宋" w:hint="eastAsia"/>
            <w:lang w:eastAsia="zh-CN"/>
          </w:rPr>
          <w:t>(三)、文档存档与归档</w:t>
        </w:r>
        <w:r>
          <w:tab/>
        </w:r>
        <w:r>
          <w:fldChar w:fldCharType="begin"/>
        </w:r>
        <w:r>
          <w:instrText xml:space="preserve"> PAGEREF _Toc342 \h </w:instrText>
        </w:r>
        <w:r>
          <w:fldChar w:fldCharType="separate"/>
        </w:r>
        <w:r>
          <w:t>7</w:t>
        </w:r>
        <w:r>
          <w:fldChar w:fldCharType="end"/>
        </w:r>
      </w:hyperlink>
    </w:p>
    <w:p>
      <w:pPr>
        <w:pStyle w:val="TOC1"/>
        <w:tabs>
          <w:tab w:val="right" w:leader="dot" w:pos="8306"/>
        </w:tabs>
      </w:pPr>
      <w:hyperlink w:anchor="_Toc12234" w:history="1">
        <w:r>
          <w:rPr>
            <w:rFonts w:ascii="仿宋" w:eastAsia="仿宋" w:hAnsi="仿宋" w:cs="仿宋" w:hint="eastAsia"/>
            <w:lang w:eastAsia="zh-CN"/>
          </w:rPr>
          <w:t>三、橡胶助剂项目概论</w:t>
        </w:r>
        <w:r>
          <w:tab/>
        </w:r>
        <w:r>
          <w:fldChar w:fldCharType="begin"/>
        </w:r>
        <w:r>
          <w:instrText xml:space="preserve"> PAGEREF _Toc12234 \h </w:instrText>
        </w:r>
        <w:r>
          <w:fldChar w:fldCharType="separate"/>
        </w:r>
        <w:r>
          <w:t>8</w:t>
        </w:r>
        <w:r>
          <w:fldChar w:fldCharType="end"/>
        </w:r>
      </w:hyperlink>
    </w:p>
    <w:p>
      <w:pPr>
        <w:pStyle w:val="TOC2"/>
        <w:tabs>
          <w:tab w:val="right" w:leader="dot" w:pos="8306"/>
        </w:tabs>
      </w:pPr>
      <w:hyperlink w:anchor="_Toc9847" w:history="1">
        <w:r>
          <w:rPr>
            <w:rFonts w:ascii="仿宋" w:eastAsia="仿宋" w:hAnsi="仿宋" w:cs="仿宋" w:hint="eastAsia"/>
            <w:lang w:eastAsia="zh-CN"/>
          </w:rPr>
          <w:t>(一)、橡胶助剂项目概况</w:t>
        </w:r>
        <w:r>
          <w:tab/>
        </w:r>
        <w:r>
          <w:fldChar w:fldCharType="begin"/>
        </w:r>
        <w:r>
          <w:instrText xml:space="preserve"> PAGEREF _Toc9847 \h </w:instrText>
        </w:r>
        <w:r>
          <w:fldChar w:fldCharType="separate"/>
        </w:r>
        <w:r>
          <w:t>8</w:t>
        </w:r>
        <w:r>
          <w:fldChar w:fldCharType="end"/>
        </w:r>
      </w:hyperlink>
    </w:p>
    <w:p>
      <w:pPr>
        <w:pStyle w:val="TOC2"/>
        <w:tabs>
          <w:tab w:val="right" w:leader="dot" w:pos="8306"/>
        </w:tabs>
      </w:pPr>
      <w:hyperlink w:anchor="_Toc7620" w:history="1">
        <w:r>
          <w:rPr>
            <w:rFonts w:ascii="仿宋" w:eastAsia="仿宋" w:hAnsi="仿宋" w:cs="仿宋" w:hint="eastAsia"/>
            <w:lang w:eastAsia="zh-CN"/>
          </w:rPr>
          <w:t>(二)、橡胶助剂项目目标</w:t>
        </w:r>
        <w:r>
          <w:tab/>
        </w:r>
        <w:r>
          <w:fldChar w:fldCharType="begin"/>
        </w:r>
        <w:r>
          <w:instrText xml:space="preserve"> PAGEREF _Toc7620 \h </w:instrText>
        </w:r>
        <w:r>
          <w:fldChar w:fldCharType="separate"/>
        </w:r>
        <w:r>
          <w:t>10</w:t>
        </w:r>
        <w:r>
          <w:fldChar w:fldCharType="end"/>
        </w:r>
      </w:hyperlink>
    </w:p>
    <w:p>
      <w:pPr>
        <w:pStyle w:val="TOC2"/>
        <w:tabs>
          <w:tab w:val="right" w:leader="dot" w:pos="8306"/>
        </w:tabs>
      </w:pPr>
      <w:hyperlink w:anchor="_Toc16786" w:history="1">
        <w:r>
          <w:rPr>
            <w:rFonts w:ascii="仿宋" w:eastAsia="仿宋" w:hAnsi="仿宋" w:cs="仿宋" w:hint="eastAsia"/>
            <w:lang w:eastAsia="zh-CN"/>
          </w:rPr>
          <w:t>(三)、橡胶助剂项目提出的理由</w:t>
        </w:r>
        <w:r>
          <w:tab/>
        </w:r>
        <w:r>
          <w:fldChar w:fldCharType="begin"/>
        </w:r>
        <w:r>
          <w:instrText xml:space="preserve"> PAGEREF _Toc16786 \h </w:instrText>
        </w:r>
        <w:r>
          <w:fldChar w:fldCharType="separate"/>
        </w:r>
        <w:r>
          <w:t>11</w:t>
        </w:r>
        <w:r>
          <w:fldChar w:fldCharType="end"/>
        </w:r>
      </w:hyperlink>
    </w:p>
    <w:p>
      <w:pPr>
        <w:pStyle w:val="TOC2"/>
        <w:tabs>
          <w:tab w:val="right" w:leader="dot" w:pos="8306"/>
        </w:tabs>
      </w:pPr>
      <w:hyperlink w:anchor="_Toc9718" w:history="1">
        <w:r>
          <w:rPr>
            <w:rFonts w:ascii="仿宋" w:eastAsia="仿宋" w:hAnsi="仿宋" w:cs="仿宋" w:hint="eastAsia"/>
            <w:lang w:eastAsia="zh-CN"/>
          </w:rPr>
          <w:t>(四)、橡胶助剂项目意义</w:t>
        </w:r>
        <w:r>
          <w:tab/>
        </w:r>
        <w:r>
          <w:fldChar w:fldCharType="begin"/>
        </w:r>
        <w:r>
          <w:instrText xml:space="preserve"> PAGEREF _Toc9718 \h </w:instrText>
        </w:r>
        <w:r>
          <w:fldChar w:fldCharType="separate"/>
        </w:r>
        <w:r>
          <w:t>13</w:t>
        </w:r>
        <w:r>
          <w:fldChar w:fldCharType="end"/>
        </w:r>
      </w:hyperlink>
    </w:p>
    <w:p>
      <w:pPr>
        <w:pStyle w:val="TOC2"/>
        <w:tabs>
          <w:tab w:val="right" w:leader="dot" w:pos="8306"/>
        </w:tabs>
      </w:pPr>
      <w:hyperlink w:anchor="_Toc661" w:history="1">
        <w:r>
          <w:rPr>
            <w:rFonts w:ascii="仿宋" w:eastAsia="仿宋" w:hAnsi="仿宋" w:cs="仿宋" w:hint="eastAsia"/>
            <w:lang w:eastAsia="zh-CN"/>
          </w:rPr>
          <w:t>(五)、橡胶助剂项目背景</w:t>
        </w:r>
        <w:r>
          <w:tab/>
        </w:r>
        <w:r>
          <w:fldChar w:fldCharType="begin"/>
        </w:r>
        <w:r>
          <w:instrText xml:space="preserve"> PAGEREF _Toc661 \h </w:instrText>
        </w:r>
        <w:r>
          <w:fldChar w:fldCharType="separate"/>
        </w:r>
        <w:r>
          <w:t>14</w:t>
        </w:r>
        <w:r>
          <w:fldChar w:fldCharType="end"/>
        </w:r>
      </w:hyperlink>
    </w:p>
    <w:p>
      <w:pPr>
        <w:pStyle w:val="TOC1"/>
        <w:tabs>
          <w:tab w:val="right" w:leader="dot" w:pos="8306"/>
        </w:tabs>
      </w:pPr>
      <w:hyperlink w:anchor="_Toc9161" w:history="1">
        <w:r>
          <w:rPr>
            <w:rFonts w:ascii="仿宋" w:eastAsia="仿宋" w:hAnsi="仿宋" w:cs="仿宋" w:hint="eastAsia"/>
            <w:lang w:eastAsia="zh-CN"/>
          </w:rPr>
          <w:t>四、橡胶助剂项目危机管理</w:t>
        </w:r>
        <w:r>
          <w:tab/>
        </w:r>
        <w:r>
          <w:fldChar w:fldCharType="begin"/>
        </w:r>
        <w:r>
          <w:instrText xml:space="preserve"> PAGEREF _Toc9161 \h </w:instrText>
        </w:r>
        <w:r>
          <w:fldChar w:fldCharType="separate"/>
        </w:r>
        <w:r>
          <w:t>14</w:t>
        </w:r>
        <w:r>
          <w:fldChar w:fldCharType="end"/>
        </w:r>
      </w:hyperlink>
    </w:p>
    <w:p>
      <w:pPr>
        <w:pStyle w:val="TOC2"/>
        <w:tabs>
          <w:tab w:val="right" w:leader="dot" w:pos="8306"/>
        </w:tabs>
      </w:pPr>
      <w:hyperlink w:anchor="_Toc23977" w:history="1">
        <w:r>
          <w:rPr>
            <w:rFonts w:ascii="仿宋" w:eastAsia="仿宋" w:hAnsi="仿宋" w:cs="仿宋" w:hint="eastAsia"/>
            <w:lang w:eastAsia="zh-CN"/>
          </w:rPr>
          <w:t>(一)、危机预警与识别</w:t>
        </w:r>
        <w:r>
          <w:tab/>
        </w:r>
        <w:r>
          <w:fldChar w:fldCharType="begin"/>
        </w:r>
        <w:r>
          <w:instrText xml:space="preserve"> PAGEREF _Toc23977 \h </w:instrText>
        </w:r>
        <w:r>
          <w:fldChar w:fldCharType="separate"/>
        </w:r>
        <w:r>
          <w:t>14</w:t>
        </w:r>
        <w:r>
          <w:fldChar w:fldCharType="end"/>
        </w:r>
      </w:hyperlink>
    </w:p>
    <w:p>
      <w:pPr>
        <w:pStyle w:val="TOC2"/>
        <w:tabs>
          <w:tab w:val="right" w:leader="dot" w:pos="8306"/>
        </w:tabs>
      </w:pPr>
      <w:hyperlink w:anchor="_Toc20353" w:history="1">
        <w:r>
          <w:rPr>
            <w:rFonts w:ascii="仿宋" w:eastAsia="仿宋" w:hAnsi="仿宋" w:cs="仿宋" w:hint="eastAsia"/>
            <w:lang w:eastAsia="zh-CN"/>
          </w:rPr>
          <w:t>(二)、危机应对与恢复</w:t>
        </w:r>
        <w:r>
          <w:tab/>
        </w:r>
        <w:r>
          <w:fldChar w:fldCharType="begin"/>
        </w:r>
        <w:r>
          <w:instrText xml:space="preserve"> PAGEREF _Toc20353 \h </w:instrText>
        </w:r>
        <w:r>
          <w:fldChar w:fldCharType="separate"/>
        </w:r>
        <w:r>
          <w:t>15</w:t>
        </w:r>
        <w:r>
          <w:fldChar w:fldCharType="end"/>
        </w:r>
      </w:hyperlink>
    </w:p>
    <w:p>
      <w:pPr>
        <w:pStyle w:val="TOC1"/>
        <w:tabs>
          <w:tab w:val="right" w:leader="dot" w:pos="8306"/>
        </w:tabs>
      </w:pPr>
      <w:hyperlink w:anchor="_Toc29632" w:history="1">
        <w:r>
          <w:rPr>
            <w:rFonts w:ascii="仿宋" w:eastAsia="仿宋" w:hAnsi="仿宋" w:cs="仿宋" w:hint="eastAsia"/>
            <w:lang w:eastAsia="zh-CN"/>
          </w:rPr>
          <w:t>五、产品规划分析</w:t>
        </w:r>
        <w:r>
          <w:tab/>
        </w:r>
        <w:r>
          <w:fldChar w:fldCharType="begin"/>
        </w:r>
        <w:r>
          <w:instrText xml:space="preserve"> PAGEREF _Toc29632 \h </w:instrText>
        </w:r>
        <w:r>
          <w:fldChar w:fldCharType="separate"/>
        </w:r>
        <w:r>
          <w:t>17</w:t>
        </w:r>
        <w:r>
          <w:fldChar w:fldCharType="end"/>
        </w:r>
      </w:hyperlink>
    </w:p>
    <w:p>
      <w:pPr>
        <w:pStyle w:val="TOC2"/>
        <w:tabs>
          <w:tab w:val="right" w:leader="dot" w:pos="8306"/>
        </w:tabs>
      </w:pPr>
      <w:hyperlink w:anchor="_Toc20767" w:history="1">
        <w:r>
          <w:rPr>
            <w:rFonts w:ascii="仿宋" w:eastAsia="仿宋" w:hAnsi="仿宋" w:cs="仿宋" w:hint="eastAsia"/>
            <w:lang w:eastAsia="zh-CN"/>
          </w:rPr>
          <w:t>(一)、产品规划</w:t>
        </w:r>
        <w:r>
          <w:tab/>
        </w:r>
        <w:r>
          <w:fldChar w:fldCharType="begin"/>
        </w:r>
        <w:r>
          <w:instrText xml:space="preserve"> PAGEREF _Toc20767 \h </w:instrText>
        </w:r>
        <w:r>
          <w:fldChar w:fldCharType="separate"/>
        </w:r>
        <w:r>
          <w:t>17</w:t>
        </w:r>
        <w:r>
          <w:fldChar w:fldCharType="end"/>
        </w:r>
      </w:hyperlink>
    </w:p>
    <w:p>
      <w:pPr>
        <w:pStyle w:val="TOC2"/>
        <w:tabs>
          <w:tab w:val="right" w:leader="dot" w:pos="8306"/>
        </w:tabs>
      </w:pPr>
      <w:hyperlink w:anchor="_Toc29794" w:history="1">
        <w:r>
          <w:rPr>
            <w:rFonts w:ascii="仿宋" w:eastAsia="仿宋" w:hAnsi="仿宋" w:cs="仿宋" w:hint="eastAsia"/>
            <w:lang w:eastAsia="zh-CN"/>
          </w:rPr>
          <w:t>(二)、建设规模</w:t>
        </w:r>
        <w:r>
          <w:tab/>
        </w:r>
        <w:r>
          <w:fldChar w:fldCharType="begin"/>
        </w:r>
        <w:r>
          <w:instrText xml:space="preserve"> PAGEREF _Toc29794 \h </w:instrText>
        </w:r>
        <w:r>
          <w:fldChar w:fldCharType="separate"/>
        </w:r>
        <w:r>
          <w:t>18</w:t>
        </w:r>
        <w:r>
          <w:fldChar w:fldCharType="end"/>
        </w:r>
      </w:hyperlink>
    </w:p>
    <w:p>
      <w:pPr>
        <w:pStyle w:val="TOC1"/>
        <w:tabs>
          <w:tab w:val="right" w:leader="dot" w:pos="8306"/>
        </w:tabs>
      </w:pPr>
      <w:hyperlink w:anchor="_Toc19305" w:history="1">
        <w:r>
          <w:rPr>
            <w:rFonts w:ascii="仿宋" w:eastAsia="仿宋" w:hAnsi="仿宋" w:cs="仿宋" w:hint="eastAsia"/>
            <w:lang w:eastAsia="zh-CN"/>
          </w:rPr>
          <w:t>六、橡胶助剂项目建设背景及必要性分析</w:t>
        </w:r>
        <w:r>
          <w:tab/>
        </w:r>
        <w:r>
          <w:fldChar w:fldCharType="begin"/>
        </w:r>
        <w:r>
          <w:instrText xml:space="preserve"> PAGEREF _Toc19305 \h </w:instrText>
        </w:r>
        <w:r>
          <w:fldChar w:fldCharType="separate"/>
        </w:r>
        <w:r>
          <w:t>19</w:t>
        </w:r>
        <w:r>
          <w:fldChar w:fldCharType="end"/>
        </w:r>
      </w:hyperlink>
    </w:p>
    <w:p>
      <w:pPr>
        <w:pStyle w:val="TOC2"/>
        <w:tabs>
          <w:tab w:val="right" w:leader="dot" w:pos="8306"/>
        </w:tabs>
      </w:pPr>
      <w:hyperlink w:anchor="_Toc27411" w:history="1">
        <w:r>
          <w:rPr>
            <w:rFonts w:ascii="仿宋" w:eastAsia="仿宋" w:hAnsi="仿宋" w:cs="仿宋" w:hint="eastAsia"/>
            <w:lang w:eastAsia="zh-CN"/>
          </w:rPr>
          <w:t>(一)、橡胶助剂项目背景分析</w:t>
        </w:r>
        <w:r>
          <w:tab/>
        </w:r>
        <w:r>
          <w:fldChar w:fldCharType="begin"/>
        </w:r>
        <w:r>
          <w:instrText xml:space="preserve"> PAGEREF _Toc27411 \h </w:instrText>
        </w:r>
        <w:r>
          <w:fldChar w:fldCharType="separate"/>
        </w:r>
        <w:r>
          <w:t>19</w:t>
        </w:r>
        <w:r>
          <w:fldChar w:fldCharType="end"/>
        </w:r>
      </w:hyperlink>
    </w:p>
    <w:p>
      <w:pPr>
        <w:pStyle w:val="TOC2"/>
        <w:tabs>
          <w:tab w:val="right" w:leader="dot" w:pos="8306"/>
        </w:tabs>
      </w:pPr>
      <w:hyperlink w:anchor="_Toc10308" w:history="1">
        <w:r>
          <w:rPr>
            <w:rFonts w:ascii="仿宋" w:eastAsia="仿宋" w:hAnsi="仿宋" w:cs="仿宋" w:hint="eastAsia"/>
            <w:lang w:eastAsia="zh-CN"/>
          </w:rPr>
          <w:t>(二)、橡胶助剂项目建设必要性分析</w:t>
        </w:r>
        <w:r>
          <w:tab/>
        </w:r>
        <w:r>
          <w:fldChar w:fldCharType="begin"/>
        </w:r>
        <w:r>
          <w:instrText xml:space="preserve"> PAGEREF _Toc10308 \h </w:instrText>
        </w:r>
        <w:r>
          <w:fldChar w:fldCharType="separate"/>
        </w:r>
        <w:r>
          <w:t>20</w:t>
        </w:r>
        <w:r>
          <w:fldChar w:fldCharType="end"/>
        </w:r>
      </w:hyperlink>
    </w:p>
    <w:p>
      <w:pPr>
        <w:pStyle w:val="TOC1"/>
        <w:tabs>
          <w:tab w:val="right" w:leader="dot" w:pos="8306"/>
        </w:tabs>
      </w:pPr>
      <w:hyperlink w:anchor="_Toc15569" w:history="1">
        <w:r>
          <w:rPr>
            <w:rFonts w:ascii="仿宋" w:eastAsia="仿宋" w:hAnsi="仿宋" w:cs="仿宋" w:hint="eastAsia"/>
            <w:lang w:eastAsia="zh-CN"/>
          </w:rPr>
          <w:t>七、橡胶助剂项目技术管理</w:t>
        </w:r>
        <w:r>
          <w:tab/>
        </w:r>
        <w:r>
          <w:fldChar w:fldCharType="begin"/>
        </w:r>
        <w:r>
          <w:instrText xml:space="preserve"> PAGEREF _Toc15569 \h </w:instrText>
        </w:r>
        <w:r>
          <w:fldChar w:fldCharType="separate"/>
        </w:r>
        <w:r>
          <w:t>22</w:t>
        </w:r>
        <w:r>
          <w:fldChar w:fldCharType="end"/>
        </w:r>
      </w:hyperlink>
    </w:p>
    <w:p>
      <w:pPr>
        <w:pStyle w:val="TOC2"/>
        <w:tabs>
          <w:tab w:val="right" w:leader="dot" w:pos="8306"/>
        </w:tabs>
      </w:pPr>
      <w:hyperlink w:anchor="_Toc30910" w:history="1">
        <w:r>
          <w:rPr>
            <w:rFonts w:ascii="仿宋" w:eastAsia="仿宋" w:hAnsi="仿宋" w:cs="仿宋" w:hint="eastAsia"/>
            <w:lang w:eastAsia="zh-CN"/>
          </w:rPr>
          <w:t>(一)、技术方案选用方向</w:t>
        </w:r>
        <w:r>
          <w:tab/>
        </w:r>
        <w:r>
          <w:fldChar w:fldCharType="begin"/>
        </w:r>
        <w:r>
          <w:instrText xml:space="preserve"> PAGEREF _Toc30910 \h </w:instrText>
        </w:r>
        <w:r>
          <w:fldChar w:fldCharType="separate"/>
        </w:r>
        <w:r>
          <w:t>22</w:t>
        </w:r>
        <w:r>
          <w:fldChar w:fldCharType="end"/>
        </w:r>
      </w:hyperlink>
    </w:p>
    <w:p>
      <w:pPr>
        <w:pStyle w:val="TOC2"/>
        <w:tabs>
          <w:tab w:val="right" w:leader="dot" w:pos="8306"/>
        </w:tabs>
      </w:pPr>
      <w:hyperlink w:anchor="_Toc32363" w:history="1">
        <w:r>
          <w:rPr>
            <w:rFonts w:ascii="仿宋" w:eastAsia="仿宋" w:hAnsi="仿宋" w:cs="仿宋" w:hint="eastAsia"/>
            <w:lang w:eastAsia="zh-CN"/>
          </w:rPr>
          <w:t>(二)、工艺技术方案选用原则</w:t>
        </w:r>
        <w:r>
          <w:tab/>
        </w:r>
        <w:r>
          <w:fldChar w:fldCharType="begin"/>
        </w:r>
        <w:r>
          <w:instrText xml:space="preserve"> PAGEREF _Toc32363 \h </w:instrText>
        </w:r>
        <w:r>
          <w:fldChar w:fldCharType="separate"/>
        </w:r>
        <w:r>
          <w:t>23</w:t>
        </w:r>
        <w:r>
          <w:fldChar w:fldCharType="end"/>
        </w:r>
      </w:hyperlink>
    </w:p>
    <w:p>
      <w:pPr>
        <w:pStyle w:val="TOC2"/>
        <w:tabs>
          <w:tab w:val="right" w:leader="dot" w:pos="8306"/>
        </w:tabs>
      </w:pPr>
      <w:hyperlink w:anchor="_Toc3702" w:history="1">
        <w:r>
          <w:rPr>
            <w:rFonts w:ascii="仿宋" w:eastAsia="仿宋" w:hAnsi="仿宋" w:cs="仿宋" w:hint="eastAsia"/>
            <w:lang w:eastAsia="zh-CN"/>
          </w:rPr>
          <w:t>(三)、工艺技术方案要求</w:t>
        </w:r>
        <w:r>
          <w:tab/>
        </w:r>
        <w:r>
          <w:fldChar w:fldCharType="begin"/>
        </w:r>
        <w:r>
          <w:instrText xml:space="preserve"> PAGEREF _Toc3702 \h </w:instrText>
        </w:r>
        <w:r>
          <w:fldChar w:fldCharType="separate"/>
        </w:r>
        <w:r>
          <w:t>25</w:t>
        </w:r>
        <w:r>
          <w:fldChar w:fldCharType="end"/>
        </w:r>
      </w:hyperlink>
    </w:p>
    <w:p>
      <w:pPr>
        <w:pStyle w:val="TOC1"/>
        <w:tabs>
          <w:tab w:val="right" w:leader="dot" w:pos="8306"/>
        </w:tabs>
      </w:pPr>
      <w:hyperlink w:anchor="_Toc21198" w:history="1">
        <w:r>
          <w:rPr>
            <w:rFonts w:ascii="仿宋" w:eastAsia="仿宋" w:hAnsi="仿宋" w:cs="仿宋" w:hint="eastAsia"/>
            <w:lang w:eastAsia="zh-CN"/>
          </w:rPr>
          <w:t>八、橡胶助剂项目环境影响分析</w:t>
        </w:r>
        <w:r>
          <w:tab/>
        </w:r>
        <w:r>
          <w:fldChar w:fldCharType="begin"/>
        </w:r>
        <w:r>
          <w:instrText xml:space="preserve"> PAGEREF _Toc21198 \h </w:instrText>
        </w:r>
        <w:r>
          <w:fldChar w:fldCharType="separate"/>
        </w:r>
        <w:r>
          <w:t>28</w:t>
        </w:r>
        <w:r>
          <w:fldChar w:fldCharType="end"/>
        </w:r>
      </w:hyperlink>
    </w:p>
    <w:p>
      <w:pPr>
        <w:pStyle w:val="TOC2"/>
        <w:tabs>
          <w:tab w:val="right" w:leader="dot" w:pos="8306"/>
        </w:tabs>
      </w:pPr>
      <w:hyperlink w:anchor="_Toc24908" w:history="1">
        <w:r>
          <w:rPr>
            <w:rFonts w:ascii="仿宋" w:eastAsia="仿宋" w:hAnsi="仿宋" w:cs="仿宋" w:hint="eastAsia"/>
            <w:lang w:eastAsia="zh-CN"/>
          </w:rPr>
          <w:t>(一)、建设区域环境质量现状</w:t>
        </w:r>
        <w:r>
          <w:tab/>
        </w:r>
        <w:r>
          <w:fldChar w:fldCharType="begin"/>
        </w:r>
        <w:r>
          <w:instrText xml:space="preserve"> PAGEREF _Toc24908 \h </w:instrText>
        </w:r>
        <w:r>
          <w:fldChar w:fldCharType="separate"/>
        </w:r>
        <w:r>
          <w:t>28</w:t>
        </w:r>
        <w:r>
          <w:fldChar w:fldCharType="end"/>
        </w:r>
      </w:hyperlink>
    </w:p>
    <w:p>
      <w:pPr>
        <w:pStyle w:val="TOC2"/>
        <w:tabs>
          <w:tab w:val="right" w:leader="dot" w:pos="8306"/>
        </w:tabs>
      </w:pPr>
      <w:hyperlink w:anchor="_Toc14454" w:history="1">
        <w:r>
          <w:rPr>
            <w:rFonts w:ascii="仿宋" w:eastAsia="仿宋" w:hAnsi="仿宋" w:cs="仿宋" w:hint="eastAsia"/>
            <w:lang w:eastAsia="zh-CN"/>
          </w:rPr>
          <w:t>(二)、建设期环境保护</w:t>
        </w:r>
        <w:r>
          <w:tab/>
        </w:r>
        <w:r>
          <w:fldChar w:fldCharType="begin"/>
        </w:r>
        <w:r>
          <w:instrText xml:space="preserve"> PAGEREF _Toc14454 \h </w:instrText>
        </w:r>
        <w:r>
          <w:fldChar w:fldCharType="separate"/>
        </w:r>
        <w:r>
          <w:t>29</w:t>
        </w:r>
        <w:r>
          <w:fldChar w:fldCharType="end"/>
        </w:r>
      </w:hyperlink>
    </w:p>
    <w:p>
      <w:pPr>
        <w:pStyle w:val="TOC2"/>
        <w:tabs>
          <w:tab w:val="right" w:leader="dot" w:pos="8306"/>
        </w:tabs>
      </w:pPr>
      <w:hyperlink w:anchor="_Toc11127" w:history="1">
        <w:r>
          <w:rPr>
            <w:rFonts w:ascii="仿宋" w:eastAsia="仿宋" w:hAnsi="仿宋" w:cs="仿宋" w:hint="eastAsia"/>
            <w:lang w:eastAsia="zh-CN"/>
          </w:rPr>
          <w:t>(三)、运营期环境保护</w:t>
        </w:r>
        <w:r>
          <w:tab/>
        </w:r>
        <w:r>
          <w:fldChar w:fldCharType="begin"/>
        </w:r>
        <w:r>
          <w:instrText xml:space="preserve"> PAGEREF _Toc11127 \h </w:instrText>
        </w:r>
        <w:r>
          <w:fldChar w:fldCharType="separate"/>
        </w:r>
        <w:r>
          <w:t>31</w:t>
        </w:r>
        <w:r>
          <w:fldChar w:fldCharType="end"/>
        </w:r>
      </w:hyperlink>
    </w:p>
    <w:p>
      <w:pPr>
        <w:pStyle w:val="TOC2"/>
        <w:tabs>
          <w:tab w:val="right" w:leader="dot" w:pos="8306"/>
        </w:tabs>
      </w:pPr>
      <w:hyperlink w:anchor="_Toc10149" w:history="1">
        <w:r>
          <w:rPr>
            <w:rFonts w:ascii="仿宋" w:eastAsia="仿宋" w:hAnsi="仿宋" w:cs="仿宋" w:hint="eastAsia"/>
            <w:lang w:eastAsia="zh-CN"/>
          </w:rPr>
          <w:t>(四)、橡胶助剂项目建设对区域经济的影响</w:t>
        </w:r>
        <w:r>
          <w:tab/>
        </w:r>
        <w:r>
          <w:fldChar w:fldCharType="begin"/>
        </w:r>
        <w:r>
          <w:instrText xml:space="preserve"> PAGEREF _Toc10149 \h </w:instrText>
        </w:r>
        <w:r>
          <w:fldChar w:fldCharType="separate"/>
        </w:r>
        <w:r>
          <w:t>32</w:t>
        </w:r>
        <w:r>
          <w:fldChar w:fldCharType="end"/>
        </w:r>
      </w:hyperlink>
    </w:p>
    <w:p>
      <w:pPr>
        <w:pStyle w:val="TOC2"/>
        <w:tabs>
          <w:tab w:val="right" w:leader="dot" w:pos="8306"/>
        </w:tabs>
      </w:pPr>
      <w:hyperlink w:anchor="_Toc14202" w:history="1">
        <w:r>
          <w:rPr>
            <w:rFonts w:ascii="仿宋" w:eastAsia="仿宋" w:hAnsi="仿宋" w:cs="仿宋" w:hint="eastAsia"/>
            <w:lang w:eastAsia="zh-CN"/>
          </w:rPr>
          <w:t>(五)、废弃物处理</w:t>
        </w:r>
        <w:r>
          <w:tab/>
        </w:r>
        <w:r>
          <w:fldChar w:fldCharType="begin"/>
        </w:r>
        <w:r>
          <w:instrText xml:space="preserve"> PAGEREF _Toc14202 \h </w:instrText>
        </w:r>
        <w:r>
          <w:fldChar w:fldCharType="separate"/>
        </w:r>
        <w:r>
          <w:t>34</w:t>
        </w:r>
        <w:r>
          <w:fldChar w:fldCharType="end"/>
        </w:r>
      </w:hyperlink>
    </w:p>
    <w:p>
      <w:pPr>
        <w:pStyle w:val="TOC2"/>
        <w:tabs>
          <w:tab w:val="right" w:leader="dot" w:pos="8306"/>
        </w:tabs>
      </w:pPr>
      <w:hyperlink w:anchor="_Toc12045" w:history="1">
        <w:r>
          <w:rPr>
            <w:rFonts w:ascii="仿宋" w:eastAsia="仿宋" w:hAnsi="仿宋" w:cs="仿宋" w:hint="eastAsia"/>
            <w:lang w:eastAsia="zh-CN"/>
          </w:rPr>
          <w:t>(六)、特殊环境影响分析</w:t>
        </w:r>
        <w:r>
          <w:tab/>
        </w:r>
        <w:r>
          <w:fldChar w:fldCharType="begin"/>
        </w:r>
        <w:r>
          <w:instrText xml:space="preserve"> PAGEREF _Toc12045 \h </w:instrText>
        </w:r>
        <w:r>
          <w:fldChar w:fldCharType="separate"/>
        </w:r>
        <w:r>
          <w:t>35</w:t>
        </w:r>
        <w:r>
          <w:fldChar w:fldCharType="end"/>
        </w:r>
      </w:hyperlink>
    </w:p>
    <w:p>
      <w:pPr>
        <w:pStyle w:val="TOC2"/>
        <w:tabs>
          <w:tab w:val="right" w:leader="dot" w:pos="8306"/>
        </w:tabs>
      </w:pPr>
      <w:hyperlink w:anchor="_Toc30350" w:history="1">
        <w:r>
          <w:rPr>
            <w:rFonts w:ascii="仿宋" w:eastAsia="仿宋" w:hAnsi="仿宋" w:cs="仿宋" w:hint="eastAsia"/>
            <w:lang w:eastAsia="zh-CN"/>
          </w:rPr>
          <w:t>(七)、清洁生产</w:t>
        </w:r>
        <w:r>
          <w:tab/>
        </w:r>
        <w:r>
          <w:fldChar w:fldCharType="begin"/>
        </w:r>
        <w:r>
          <w:instrText xml:space="preserve"> PAGEREF _Toc30350 \h </w:instrText>
        </w:r>
        <w:r>
          <w:fldChar w:fldCharType="separate"/>
        </w:r>
        <w:r>
          <w:t>36</w:t>
        </w:r>
        <w:r>
          <w:fldChar w:fldCharType="end"/>
        </w:r>
      </w:hyperlink>
    </w:p>
    <w:p>
      <w:pPr>
        <w:pStyle w:val="TOC2"/>
        <w:tabs>
          <w:tab w:val="right" w:leader="dot" w:pos="8306"/>
        </w:tabs>
      </w:pPr>
      <w:hyperlink w:anchor="_Toc27407" w:history="1">
        <w:r>
          <w:rPr>
            <w:rFonts w:ascii="仿宋" w:eastAsia="仿宋" w:hAnsi="仿宋" w:cs="仿宋" w:hint="eastAsia"/>
            <w:lang w:eastAsia="zh-CN"/>
          </w:rPr>
          <w:t>(八)、环境保护综合评价</w:t>
        </w:r>
        <w:r>
          <w:tab/>
        </w:r>
        <w:r>
          <w:fldChar w:fldCharType="begin"/>
        </w:r>
        <w:r>
          <w:instrText xml:space="preserve"> PAGEREF _Toc27407 \h </w:instrText>
        </w:r>
        <w:r>
          <w:fldChar w:fldCharType="separate"/>
        </w:r>
        <w:r>
          <w:t>37</w:t>
        </w:r>
        <w:r>
          <w:fldChar w:fldCharType="end"/>
        </w:r>
      </w:hyperlink>
    </w:p>
    <w:p>
      <w:pPr>
        <w:pStyle w:val="TOC1"/>
        <w:tabs>
          <w:tab w:val="right" w:leader="dot" w:pos="8306"/>
        </w:tabs>
      </w:pPr>
      <w:hyperlink w:anchor="_Toc27506" w:history="1">
        <w:r>
          <w:rPr>
            <w:rFonts w:ascii="仿宋" w:eastAsia="仿宋" w:hAnsi="仿宋" w:cs="仿宋" w:hint="eastAsia"/>
            <w:lang w:eastAsia="zh-CN"/>
          </w:rPr>
          <w:t>九、橡胶助剂项目人力资源培养与发展</w:t>
        </w:r>
        <w:r>
          <w:tab/>
        </w:r>
        <w:r>
          <w:fldChar w:fldCharType="begin"/>
        </w:r>
        <w:r>
          <w:instrText xml:space="preserve"> PAGEREF _Toc27506 \h </w:instrText>
        </w:r>
        <w:r>
          <w:fldChar w:fldCharType="separate"/>
        </w:r>
        <w:r>
          <w:t>38</w:t>
        </w:r>
        <w:r>
          <w:fldChar w:fldCharType="end"/>
        </w:r>
      </w:hyperlink>
    </w:p>
    <w:p>
      <w:pPr>
        <w:pStyle w:val="TOC2"/>
        <w:tabs>
          <w:tab w:val="right" w:leader="dot" w:pos="8306"/>
        </w:tabs>
      </w:pPr>
      <w:hyperlink w:anchor="_Toc21444" w:history="1">
        <w:r>
          <w:rPr>
            <w:rFonts w:ascii="仿宋" w:eastAsia="仿宋" w:hAnsi="仿宋" w:cs="仿宋" w:hint="eastAsia"/>
            <w:lang w:eastAsia="zh-CN"/>
          </w:rPr>
          <w:t>(一)、人才需求与规划</w:t>
        </w:r>
        <w:r>
          <w:tab/>
        </w:r>
        <w:r>
          <w:fldChar w:fldCharType="begin"/>
        </w:r>
        <w:r>
          <w:instrText xml:space="preserve"> PAGEREF _Toc21444 \h </w:instrText>
        </w:r>
        <w:r>
          <w:fldChar w:fldCharType="separate"/>
        </w:r>
        <w:r>
          <w:t>38</w:t>
        </w:r>
        <w:r>
          <w:fldChar w:fldCharType="end"/>
        </w:r>
      </w:hyperlink>
    </w:p>
    <w:p>
      <w:pPr>
        <w:pStyle w:val="TOC2"/>
        <w:tabs>
          <w:tab w:val="right" w:leader="dot" w:pos="8306"/>
        </w:tabs>
      </w:pPr>
      <w:hyperlink w:anchor="_Toc5326" w:history="1">
        <w:r>
          <w:rPr>
            <w:rFonts w:ascii="仿宋" w:eastAsia="仿宋" w:hAnsi="仿宋" w:cs="仿宋" w:hint="eastAsia"/>
            <w:lang w:eastAsia="zh-CN"/>
          </w:rPr>
          <w:t>(二)、培训与发展计划</w:t>
        </w:r>
        <w:r>
          <w:tab/>
        </w:r>
        <w:r>
          <w:fldChar w:fldCharType="begin"/>
        </w:r>
        <w:r>
          <w:instrText xml:space="preserve"> PAGEREF _Toc5326 \h </w:instrText>
        </w:r>
        <w:r>
          <w:fldChar w:fldCharType="separate"/>
        </w:r>
        <w:r>
          <w:t>39</w:t>
        </w:r>
        <w:r>
          <w:fldChar w:fldCharType="end"/>
        </w:r>
      </w:hyperlink>
    </w:p>
    <w:p>
      <w:pPr>
        <w:pStyle w:val="TOC1"/>
        <w:tabs>
          <w:tab w:val="right" w:leader="dot" w:pos="8306"/>
        </w:tabs>
      </w:pPr>
      <w:hyperlink w:anchor="_Toc97" w:history="1">
        <w:r>
          <w:rPr>
            <w:rFonts w:ascii="仿宋" w:eastAsia="仿宋" w:hAnsi="仿宋" w:cs="仿宋" w:hint="eastAsia"/>
            <w:lang w:eastAsia="zh-CN"/>
          </w:rPr>
          <w:t>十、生产安全保护</w:t>
        </w:r>
        <w:r>
          <w:tab/>
        </w:r>
        <w:r>
          <w:fldChar w:fldCharType="begin"/>
        </w:r>
        <w:r>
          <w:instrText xml:space="preserve"> PAGEREF _Toc97 \h </w:instrText>
        </w:r>
        <w:r>
          <w:fldChar w:fldCharType="separate"/>
        </w:r>
        <w:r>
          <w:t>39</w:t>
        </w:r>
        <w:r>
          <w:fldChar w:fldCharType="end"/>
        </w:r>
      </w:hyperlink>
    </w:p>
    <w:p>
      <w:pPr>
        <w:pStyle w:val="TOC2"/>
        <w:tabs>
          <w:tab w:val="right" w:leader="dot" w:pos="8306"/>
        </w:tabs>
      </w:pPr>
      <w:hyperlink w:anchor="_Toc7042" w:history="1">
        <w:r>
          <w:rPr>
            <w:rFonts w:ascii="仿宋" w:eastAsia="仿宋" w:hAnsi="仿宋" w:cs="仿宋" w:hint="eastAsia"/>
            <w:lang w:eastAsia="zh-CN"/>
          </w:rPr>
          <w:t>(一)、消防安全</w:t>
        </w:r>
        <w:r>
          <w:tab/>
        </w:r>
        <w:r>
          <w:fldChar w:fldCharType="begin"/>
        </w:r>
        <w:r>
          <w:instrText xml:space="preserve"> PAGEREF _Toc7042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991" w:history="1">
        <w:r>
          <w:rPr>
            <w:rFonts w:ascii="仿宋" w:eastAsia="仿宋" w:hAnsi="仿宋" w:cs="仿宋" w:hint="eastAsia"/>
            <w:lang w:eastAsia="zh-CN"/>
          </w:rPr>
          <w:t>(二)、防火防爆总图布置措施</w:t>
        </w:r>
        <w:r>
          <w:tab/>
        </w:r>
        <w:r>
          <w:fldChar w:fldCharType="begin"/>
        </w:r>
        <w:r>
          <w:instrText xml:space="preserve"> PAGEREF _Toc12991 \h </w:instrText>
        </w:r>
        <w:r>
          <w:fldChar w:fldCharType="separate"/>
        </w:r>
        <w:r>
          <w:t>41</w:t>
        </w:r>
        <w:r>
          <w:fldChar w:fldCharType="end"/>
        </w:r>
      </w:hyperlink>
    </w:p>
    <w:p>
      <w:pPr>
        <w:pStyle w:val="TOC2"/>
        <w:tabs>
          <w:tab w:val="right" w:leader="dot" w:pos="8306"/>
        </w:tabs>
      </w:pPr>
      <w:hyperlink w:anchor="_Toc27802" w:history="1">
        <w:r>
          <w:rPr>
            <w:rFonts w:ascii="仿宋" w:eastAsia="仿宋" w:hAnsi="仿宋" w:cs="仿宋" w:hint="eastAsia"/>
            <w:lang w:eastAsia="zh-CN"/>
          </w:rPr>
          <w:t>(三)、自然灾害防范措施</w:t>
        </w:r>
        <w:r>
          <w:tab/>
        </w:r>
        <w:r>
          <w:fldChar w:fldCharType="begin"/>
        </w:r>
        <w:r>
          <w:instrText xml:space="preserve"> PAGEREF _Toc27802 \h </w:instrText>
        </w:r>
        <w:r>
          <w:fldChar w:fldCharType="separate"/>
        </w:r>
        <w:r>
          <w:t>42</w:t>
        </w:r>
        <w:r>
          <w:fldChar w:fldCharType="end"/>
        </w:r>
      </w:hyperlink>
    </w:p>
    <w:p>
      <w:pPr>
        <w:pStyle w:val="TOC2"/>
        <w:tabs>
          <w:tab w:val="right" w:leader="dot" w:pos="8306"/>
        </w:tabs>
      </w:pPr>
      <w:hyperlink w:anchor="_Toc21508" w:history="1">
        <w:r>
          <w:rPr>
            <w:rFonts w:ascii="仿宋" w:eastAsia="仿宋" w:hAnsi="仿宋" w:cs="仿宋" w:hint="eastAsia"/>
            <w:lang w:eastAsia="zh-CN"/>
          </w:rPr>
          <w:t>(四)、安全色及安全标志使用要求</w:t>
        </w:r>
        <w:r>
          <w:tab/>
        </w:r>
        <w:r>
          <w:fldChar w:fldCharType="begin"/>
        </w:r>
        <w:r>
          <w:instrText xml:space="preserve"> PAGEREF _Toc21508 \h </w:instrText>
        </w:r>
        <w:r>
          <w:fldChar w:fldCharType="separate"/>
        </w:r>
        <w:r>
          <w:t>43</w:t>
        </w:r>
        <w:r>
          <w:fldChar w:fldCharType="end"/>
        </w:r>
      </w:hyperlink>
    </w:p>
    <w:p>
      <w:pPr>
        <w:pStyle w:val="TOC2"/>
        <w:tabs>
          <w:tab w:val="right" w:leader="dot" w:pos="8306"/>
        </w:tabs>
      </w:pPr>
      <w:hyperlink w:anchor="_Toc25538" w:history="1">
        <w:r>
          <w:rPr>
            <w:rFonts w:ascii="仿宋" w:eastAsia="仿宋" w:hAnsi="仿宋" w:cs="仿宋" w:hint="eastAsia"/>
            <w:lang w:eastAsia="zh-CN"/>
          </w:rPr>
          <w:t>(五)、防尘防毒措施</w:t>
        </w:r>
        <w:r>
          <w:tab/>
        </w:r>
        <w:r>
          <w:fldChar w:fldCharType="begin"/>
        </w:r>
        <w:r>
          <w:instrText xml:space="preserve"> PAGEREF _Toc25538 \h </w:instrText>
        </w:r>
        <w:r>
          <w:fldChar w:fldCharType="separate"/>
        </w:r>
        <w:r>
          <w:t>44</w:t>
        </w:r>
        <w:r>
          <w:fldChar w:fldCharType="end"/>
        </w:r>
      </w:hyperlink>
    </w:p>
    <w:p>
      <w:pPr>
        <w:pStyle w:val="TOC2"/>
        <w:tabs>
          <w:tab w:val="right" w:leader="dot" w:pos="8306"/>
        </w:tabs>
      </w:pPr>
      <w:hyperlink w:anchor="_Toc5063" w:history="1">
        <w:r>
          <w:rPr>
            <w:rFonts w:ascii="仿宋" w:eastAsia="仿宋" w:hAnsi="仿宋" w:cs="仿宋" w:hint="eastAsia"/>
            <w:lang w:eastAsia="zh-CN"/>
          </w:rPr>
          <w:t>(六)、防静电、触电防护及防雷措施</w:t>
        </w:r>
        <w:r>
          <w:tab/>
        </w:r>
        <w:r>
          <w:fldChar w:fldCharType="begin"/>
        </w:r>
        <w:r>
          <w:instrText xml:space="preserve"> PAGEREF _Toc5063 \h </w:instrText>
        </w:r>
        <w:r>
          <w:fldChar w:fldCharType="separate"/>
        </w:r>
        <w:r>
          <w:t>44</w:t>
        </w:r>
        <w:r>
          <w:fldChar w:fldCharType="end"/>
        </w:r>
      </w:hyperlink>
    </w:p>
    <w:p>
      <w:pPr>
        <w:pStyle w:val="TOC2"/>
        <w:tabs>
          <w:tab w:val="right" w:leader="dot" w:pos="8306"/>
        </w:tabs>
      </w:pPr>
      <w:hyperlink w:anchor="_Toc4713" w:history="1">
        <w:r>
          <w:rPr>
            <w:rFonts w:ascii="仿宋" w:eastAsia="仿宋" w:hAnsi="仿宋" w:cs="仿宋" w:hint="eastAsia"/>
            <w:lang w:eastAsia="zh-CN"/>
          </w:rPr>
          <w:t>(七)、机械设备安全保障措施</w:t>
        </w:r>
        <w:r>
          <w:tab/>
        </w:r>
        <w:r>
          <w:fldChar w:fldCharType="begin"/>
        </w:r>
        <w:r>
          <w:instrText xml:space="preserve"> PAGEREF _Toc4713 \h </w:instrText>
        </w:r>
        <w:r>
          <w:fldChar w:fldCharType="separate"/>
        </w:r>
        <w:r>
          <w:t>46</w:t>
        </w:r>
        <w:r>
          <w:fldChar w:fldCharType="end"/>
        </w:r>
      </w:hyperlink>
    </w:p>
    <w:p>
      <w:pPr>
        <w:pStyle w:val="TOC1"/>
        <w:tabs>
          <w:tab w:val="right" w:leader="dot" w:pos="8306"/>
        </w:tabs>
      </w:pPr>
      <w:hyperlink w:anchor="_Toc9509" w:history="1">
        <w:r>
          <w:rPr>
            <w:rFonts w:ascii="仿宋" w:eastAsia="仿宋" w:hAnsi="仿宋" w:cs="仿宋" w:hint="eastAsia"/>
            <w:lang w:eastAsia="zh-CN"/>
          </w:rPr>
          <w:t>十一、橡胶助剂项目人力资源管理</w:t>
        </w:r>
        <w:r>
          <w:tab/>
        </w:r>
        <w:r>
          <w:fldChar w:fldCharType="begin"/>
        </w:r>
        <w:r>
          <w:instrText xml:space="preserve"> PAGEREF _Toc9509 \h </w:instrText>
        </w:r>
        <w:r>
          <w:fldChar w:fldCharType="separate"/>
        </w:r>
        <w:r>
          <w:t>47</w:t>
        </w:r>
        <w:r>
          <w:fldChar w:fldCharType="end"/>
        </w:r>
      </w:hyperlink>
    </w:p>
    <w:p>
      <w:pPr>
        <w:pStyle w:val="TOC2"/>
        <w:tabs>
          <w:tab w:val="right" w:leader="dot" w:pos="8306"/>
        </w:tabs>
      </w:pPr>
      <w:hyperlink w:anchor="_Toc20728" w:history="1">
        <w:r>
          <w:rPr>
            <w:rFonts w:ascii="仿宋" w:eastAsia="仿宋" w:hAnsi="仿宋" w:cs="仿宋" w:hint="eastAsia"/>
            <w:lang w:eastAsia="zh-CN"/>
          </w:rPr>
          <w:t>(一)、建立健全的预算管理制度</w:t>
        </w:r>
        <w:r>
          <w:tab/>
        </w:r>
        <w:r>
          <w:fldChar w:fldCharType="begin"/>
        </w:r>
        <w:r>
          <w:instrText xml:space="preserve"> PAGEREF _Toc20728 \h </w:instrText>
        </w:r>
        <w:r>
          <w:fldChar w:fldCharType="separate"/>
        </w:r>
        <w:r>
          <w:t>47</w:t>
        </w:r>
        <w:r>
          <w:fldChar w:fldCharType="end"/>
        </w:r>
      </w:hyperlink>
    </w:p>
    <w:p>
      <w:pPr>
        <w:pStyle w:val="TOC2"/>
        <w:tabs>
          <w:tab w:val="right" w:leader="dot" w:pos="8306"/>
        </w:tabs>
      </w:pPr>
      <w:hyperlink w:anchor="_Toc12700" w:history="1">
        <w:r>
          <w:rPr>
            <w:rFonts w:ascii="仿宋" w:eastAsia="仿宋" w:hAnsi="仿宋" w:cs="仿宋" w:hint="eastAsia"/>
            <w:lang w:eastAsia="zh-CN"/>
          </w:rPr>
          <w:t>(二)、加强资金流动监控</w:t>
        </w:r>
        <w:r>
          <w:tab/>
        </w:r>
        <w:r>
          <w:fldChar w:fldCharType="begin"/>
        </w:r>
        <w:r>
          <w:instrText xml:space="preserve"> PAGEREF _Toc12700 \h </w:instrText>
        </w:r>
        <w:r>
          <w:fldChar w:fldCharType="separate"/>
        </w:r>
        <w:r>
          <w:t>49</w:t>
        </w:r>
        <w:r>
          <w:fldChar w:fldCharType="end"/>
        </w:r>
      </w:hyperlink>
    </w:p>
    <w:p>
      <w:pPr>
        <w:pStyle w:val="TOC2"/>
        <w:tabs>
          <w:tab w:val="right" w:leader="dot" w:pos="8306"/>
        </w:tabs>
      </w:pPr>
      <w:hyperlink w:anchor="_Toc29383" w:history="1">
        <w:r>
          <w:rPr>
            <w:rFonts w:ascii="仿宋" w:eastAsia="仿宋" w:hAnsi="仿宋" w:cs="仿宋" w:hint="eastAsia"/>
            <w:lang w:eastAsia="zh-CN"/>
          </w:rPr>
          <w:t>(三)、制定完善的风险控制机制</w:t>
        </w:r>
        <w:r>
          <w:tab/>
        </w:r>
        <w:r>
          <w:fldChar w:fldCharType="begin"/>
        </w:r>
        <w:r>
          <w:instrText xml:space="preserve"> PAGEREF _Toc29383 \h </w:instrText>
        </w:r>
        <w:r>
          <w:fldChar w:fldCharType="separate"/>
        </w:r>
        <w:r>
          <w:t>50</w:t>
        </w:r>
        <w:r>
          <w:fldChar w:fldCharType="end"/>
        </w:r>
      </w:hyperlink>
    </w:p>
    <w:p>
      <w:pPr>
        <w:pStyle w:val="TOC2"/>
        <w:tabs>
          <w:tab w:val="right" w:leader="dot" w:pos="8306"/>
        </w:tabs>
      </w:pPr>
      <w:hyperlink w:anchor="_Toc6061" w:history="1">
        <w:r>
          <w:rPr>
            <w:rFonts w:ascii="仿宋" w:eastAsia="仿宋" w:hAnsi="仿宋" w:cs="仿宋" w:hint="eastAsia"/>
            <w:lang w:eastAsia="zh-CN"/>
          </w:rPr>
          <w:t>(四)、优化成本管理</w:t>
        </w:r>
        <w:r>
          <w:tab/>
        </w:r>
        <w:r>
          <w:fldChar w:fldCharType="begin"/>
        </w:r>
        <w:r>
          <w:instrText xml:space="preserve"> PAGEREF _Toc6061 \h </w:instrText>
        </w:r>
        <w:r>
          <w:fldChar w:fldCharType="separate"/>
        </w:r>
        <w:r>
          <w:t>51</w:t>
        </w:r>
        <w:r>
          <w:fldChar w:fldCharType="end"/>
        </w:r>
      </w:hyperlink>
    </w:p>
    <w:p>
      <w:pPr>
        <w:pStyle w:val="TOC1"/>
        <w:tabs>
          <w:tab w:val="right" w:leader="dot" w:pos="8306"/>
        </w:tabs>
      </w:pPr>
      <w:hyperlink w:anchor="_Toc31416" w:history="1">
        <w:r>
          <w:rPr>
            <w:rFonts w:ascii="仿宋" w:eastAsia="仿宋" w:hAnsi="仿宋" w:cs="仿宋" w:hint="eastAsia"/>
            <w:lang w:eastAsia="zh-CN"/>
          </w:rPr>
          <w:t>十二、橡胶助剂项目经营效益</w:t>
        </w:r>
        <w:r>
          <w:tab/>
        </w:r>
        <w:r>
          <w:fldChar w:fldCharType="begin"/>
        </w:r>
        <w:r>
          <w:instrText xml:space="preserve"> PAGEREF _Toc31416 \h </w:instrText>
        </w:r>
        <w:r>
          <w:fldChar w:fldCharType="separate"/>
        </w:r>
        <w:r>
          <w:t>53</w:t>
        </w:r>
        <w:r>
          <w:fldChar w:fldCharType="end"/>
        </w:r>
      </w:hyperlink>
    </w:p>
    <w:p>
      <w:pPr>
        <w:pStyle w:val="TOC2"/>
        <w:tabs>
          <w:tab w:val="right" w:leader="dot" w:pos="8306"/>
        </w:tabs>
      </w:pPr>
      <w:hyperlink w:anchor="_Toc31629" w:history="1">
        <w:r>
          <w:rPr>
            <w:rFonts w:ascii="仿宋" w:eastAsia="仿宋" w:hAnsi="仿宋" w:cs="仿宋" w:hint="eastAsia"/>
            <w:lang w:eastAsia="zh-CN"/>
          </w:rPr>
          <w:t>(一)、经济评价财务测算</w:t>
        </w:r>
        <w:r>
          <w:tab/>
        </w:r>
        <w:r>
          <w:fldChar w:fldCharType="begin"/>
        </w:r>
        <w:r>
          <w:instrText xml:space="preserve"> PAGEREF _Toc31629 \h </w:instrText>
        </w:r>
        <w:r>
          <w:fldChar w:fldCharType="separate"/>
        </w:r>
        <w:r>
          <w:t>53</w:t>
        </w:r>
        <w:r>
          <w:fldChar w:fldCharType="end"/>
        </w:r>
      </w:hyperlink>
    </w:p>
    <w:p>
      <w:pPr>
        <w:pStyle w:val="TOC2"/>
        <w:tabs>
          <w:tab w:val="right" w:leader="dot" w:pos="8306"/>
        </w:tabs>
      </w:pPr>
      <w:hyperlink w:anchor="_Toc23965" w:history="1">
        <w:r>
          <w:rPr>
            <w:rFonts w:ascii="仿宋" w:eastAsia="仿宋" w:hAnsi="仿宋" w:cs="仿宋" w:hint="eastAsia"/>
            <w:lang w:eastAsia="zh-CN"/>
          </w:rPr>
          <w:t>(二)、橡胶助剂项目盈利能力分析</w:t>
        </w:r>
        <w:r>
          <w:tab/>
        </w:r>
        <w:r>
          <w:fldChar w:fldCharType="begin"/>
        </w:r>
        <w:r>
          <w:instrText xml:space="preserve"> PAGEREF _Toc23965 \h </w:instrText>
        </w:r>
        <w:r>
          <w:fldChar w:fldCharType="separate"/>
        </w:r>
        <w:r>
          <w:t>54</w:t>
        </w:r>
        <w:r>
          <w:fldChar w:fldCharType="end"/>
        </w:r>
      </w:hyperlink>
    </w:p>
    <w:p>
      <w:pPr>
        <w:pStyle w:val="TOC1"/>
        <w:tabs>
          <w:tab w:val="right" w:leader="dot" w:pos="8306"/>
        </w:tabs>
      </w:pPr>
      <w:hyperlink w:anchor="_Toc8820" w:history="1">
        <w:r>
          <w:rPr>
            <w:rFonts w:ascii="仿宋" w:eastAsia="仿宋" w:hAnsi="仿宋" w:cs="仿宋" w:hint="eastAsia"/>
            <w:lang w:eastAsia="zh-CN"/>
          </w:rPr>
          <w:t>十三、橡胶助剂项目工程方案分析</w:t>
        </w:r>
        <w:r>
          <w:tab/>
        </w:r>
        <w:r>
          <w:fldChar w:fldCharType="begin"/>
        </w:r>
        <w:r>
          <w:instrText xml:space="preserve"> PAGEREF _Toc8820 \h </w:instrText>
        </w:r>
        <w:r>
          <w:fldChar w:fldCharType="separate"/>
        </w:r>
        <w:r>
          <w:t>55</w:t>
        </w:r>
        <w:r>
          <w:fldChar w:fldCharType="end"/>
        </w:r>
      </w:hyperlink>
    </w:p>
    <w:p>
      <w:pPr>
        <w:pStyle w:val="TOC2"/>
        <w:tabs>
          <w:tab w:val="right" w:leader="dot" w:pos="8306"/>
        </w:tabs>
      </w:pPr>
      <w:hyperlink w:anchor="_Toc2256" w:history="1">
        <w:r>
          <w:rPr>
            <w:rFonts w:ascii="仿宋" w:eastAsia="仿宋" w:hAnsi="仿宋" w:cs="仿宋" w:hint="eastAsia"/>
            <w:lang w:eastAsia="zh-CN"/>
          </w:rPr>
          <w:t>(一)、建筑工程设计原则</w:t>
        </w:r>
        <w:r>
          <w:tab/>
        </w:r>
        <w:r>
          <w:fldChar w:fldCharType="begin"/>
        </w:r>
        <w:r>
          <w:instrText xml:space="preserve"> PAGEREF _Toc2256 \h </w:instrText>
        </w:r>
        <w:r>
          <w:fldChar w:fldCharType="separate"/>
        </w:r>
        <w:r>
          <w:t>55</w:t>
        </w:r>
        <w:r>
          <w:fldChar w:fldCharType="end"/>
        </w:r>
      </w:hyperlink>
    </w:p>
    <w:p>
      <w:pPr>
        <w:pStyle w:val="TOC2"/>
        <w:tabs>
          <w:tab w:val="right" w:leader="dot" w:pos="8306"/>
        </w:tabs>
      </w:pPr>
      <w:hyperlink w:anchor="_Toc5447" w:history="1">
        <w:r>
          <w:rPr>
            <w:rFonts w:ascii="仿宋" w:eastAsia="仿宋" w:hAnsi="仿宋" w:cs="仿宋" w:hint="eastAsia"/>
            <w:lang w:eastAsia="zh-CN"/>
          </w:rPr>
          <w:t>(二)、土建工程建设指标</w:t>
        </w:r>
        <w:r>
          <w:tab/>
        </w:r>
        <w:r>
          <w:fldChar w:fldCharType="begin"/>
        </w:r>
        <w:r>
          <w:instrText xml:space="preserve"> PAGEREF _Toc5447 \h </w:instrText>
        </w:r>
        <w:r>
          <w:fldChar w:fldCharType="separate"/>
        </w:r>
        <w:r>
          <w:t>58</w:t>
        </w:r>
        <w:r>
          <w:fldChar w:fldCharType="end"/>
        </w:r>
      </w:hyperlink>
    </w:p>
    <w:p>
      <w:pPr>
        <w:pStyle w:val="TOC1"/>
        <w:tabs>
          <w:tab w:val="right" w:leader="dot" w:pos="8306"/>
        </w:tabs>
      </w:pPr>
      <w:hyperlink w:anchor="_Toc22193" w:history="1">
        <w:r>
          <w:rPr>
            <w:rFonts w:ascii="仿宋" w:eastAsia="仿宋" w:hAnsi="仿宋" w:cs="仿宋" w:hint="eastAsia"/>
            <w:lang w:eastAsia="zh-CN"/>
          </w:rPr>
          <w:t>十四、橡胶助剂项目实施时间节点</w:t>
        </w:r>
        <w:r>
          <w:tab/>
        </w:r>
        <w:r>
          <w:fldChar w:fldCharType="begin"/>
        </w:r>
        <w:r>
          <w:instrText xml:space="preserve"> PAGEREF _Toc22193 \h </w:instrText>
        </w:r>
        <w:r>
          <w:fldChar w:fldCharType="separate"/>
        </w:r>
        <w:r>
          <w:t>60</w:t>
        </w:r>
        <w:r>
          <w:fldChar w:fldCharType="end"/>
        </w:r>
      </w:hyperlink>
    </w:p>
    <w:p>
      <w:pPr>
        <w:pStyle w:val="TOC2"/>
        <w:tabs>
          <w:tab w:val="right" w:leader="dot" w:pos="8306"/>
        </w:tabs>
      </w:pPr>
      <w:hyperlink w:anchor="_Toc11697" w:history="1">
        <w:r>
          <w:rPr>
            <w:rFonts w:ascii="仿宋" w:eastAsia="仿宋" w:hAnsi="仿宋" w:cs="仿宋" w:hint="eastAsia"/>
            <w:lang w:eastAsia="zh-CN"/>
          </w:rPr>
          <w:t>(一)、橡胶助剂项目启动阶段时间节点</w:t>
        </w:r>
        <w:r>
          <w:tab/>
        </w:r>
        <w:r>
          <w:fldChar w:fldCharType="begin"/>
        </w:r>
        <w:r>
          <w:instrText xml:space="preserve"> PAGEREF _Toc11697 \h </w:instrText>
        </w:r>
        <w:r>
          <w:fldChar w:fldCharType="separate"/>
        </w:r>
        <w:r>
          <w:t>60</w:t>
        </w:r>
        <w:r>
          <w:fldChar w:fldCharType="end"/>
        </w:r>
      </w:hyperlink>
    </w:p>
    <w:p>
      <w:pPr>
        <w:pStyle w:val="TOC2"/>
        <w:tabs>
          <w:tab w:val="right" w:leader="dot" w:pos="8306"/>
        </w:tabs>
      </w:pPr>
      <w:hyperlink w:anchor="_Toc10211" w:history="1">
        <w:r>
          <w:rPr>
            <w:rFonts w:ascii="仿宋" w:eastAsia="仿宋" w:hAnsi="仿宋" w:cs="仿宋" w:hint="eastAsia"/>
            <w:lang w:eastAsia="zh-CN"/>
          </w:rPr>
          <w:t>(二)、橡胶助剂项目执行阶段时间节点</w:t>
        </w:r>
        <w:r>
          <w:tab/>
        </w:r>
        <w:r>
          <w:fldChar w:fldCharType="begin"/>
        </w:r>
        <w:r>
          <w:instrText xml:space="preserve"> PAGEREF _Toc10211 \h </w:instrText>
        </w:r>
        <w:r>
          <w:fldChar w:fldCharType="separate"/>
        </w:r>
        <w:r>
          <w:t>61</w:t>
        </w:r>
        <w:r>
          <w:fldChar w:fldCharType="end"/>
        </w:r>
      </w:hyperlink>
    </w:p>
    <w:p>
      <w:pPr>
        <w:pStyle w:val="TOC2"/>
        <w:tabs>
          <w:tab w:val="right" w:leader="dot" w:pos="8306"/>
        </w:tabs>
      </w:pPr>
      <w:hyperlink w:anchor="_Toc2283" w:history="1">
        <w:r>
          <w:rPr>
            <w:rFonts w:ascii="仿宋" w:eastAsia="仿宋" w:hAnsi="仿宋" w:cs="仿宋" w:hint="eastAsia"/>
            <w:lang w:eastAsia="zh-CN"/>
          </w:rPr>
          <w:t>(三)、橡胶助剂项目完成阶段时间节点</w:t>
        </w:r>
        <w:r>
          <w:tab/>
        </w:r>
        <w:r>
          <w:fldChar w:fldCharType="begin"/>
        </w:r>
        <w:r>
          <w:instrText xml:space="preserve"> PAGEREF _Toc2283 \h </w:instrText>
        </w:r>
        <w:r>
          <w:fldChar w:fldCharType="separate"/>
        </w:r>
        <w:r>
          <w:t>62</w:t>
        </w:r>
        <w:r>
          <w:fldChar w:fldCharType="end"/>
        </w:r>
      </w:hyperlink>
    </w:p>
    <w:p>
      <w:pPr>
        <w:pStyle w:val="TOC1"/>
        <w:tabs>
          <w:tab w:val="right" w:leader="dot" w:pos="8306"/>
        </w:tabs>
      </w:pPr>
      <w:hyperlink w:anchor="_Toc20336" w:history="1">
        <w:r>
          <w:rPr>
            <w:rFonts w:ascii="仿宋" w:eastAsia="仿宋" w:hAnsi="仿宋" w:cs="仿宋" w:hint="eastAsia"/>
            <w:lang w:eastAsia="zh-CN"/>
          </w:rPr>
          <w:t>十五、供应链管理</w:t>
        </w:r>
        <w:r>
          <w:tab/>
        </w:r>
        <w:r>
          <w:fldChar w:fldCharType="begin"/>
        </w:r>
        <w:r>
          <w:instrText xml:space="preserve"> PAGEREF _Toc20336 \h </w:instrText>
        </w:r>
        <w:r>
          <w:fldChar w:fldCharType="separate"/>
        </w:r>
        <w:r>
          <w:t>63</w:t>
        </w:r>
        <w:r>
          <w:fldChar w:fldCharType="end"/>
        </w:r>
      </w:hyperlink>
    </w:p>
    <w:p>
      <w:pPr>
        <w:pStyle w:val="TOC2"/>
        <w:tabs>
          <w:tab w:val="right" w:leader="dot" w:pos="8306"/>
        </w:tabs>
      </w:pPr>
      <w:hyperlink w:anchor="_Toc30134" w:history="1">
        <w:r>
          <w:rPr>
            <w:rFonts w:ascii="仿宋" w:eastAsia="仿宋" w:hAnsi="仿宋" w:cs="仿宋" w:hint="eastAsia"/>
            <w:lang w:eastAsia="zh-CN"/>
          </w:rPr>
          <w:t>(一)、供应链战略规划</w:t>
        </w:r>
        <w:r>
          <w:tab/>
        </w:r>
        <w:r>
          <w:fldChar w:fldCharType="begin"/>
        </w:r>
        <w:r>
          <w:instrText xml:space="preserve"> PAGEREF _Toc30134 \h </w:instrText>
        </w:r>
        <w:r>
          <w:fldChar w:fldCharType="separate"/>
        </w:r>
        <w:r>
          <w:t>63</w:t>
        </w:r>
        <w:r>
          <w:fldChar w:fldCharType="end"/>
        </w:r>
      </w:hyperlink>
    </w:p>
    <w:p>
      <w:pPr>
        <w:pStyle w:val="TOC2"/>
        <w:tabs>
          <w:tab w:val="right" w:leader="dot" w:pos="8306"/>
        </w:tabs>
      </w:pPr>
      <w:hyperlink w:anchor="_Toc12627" w:history="1">
        <w:r>
          <w:rPr>
            <w:rFonts w:ascii="仿宋" w:eastAsia="仿宋" w:hAnsi="仿宋" w:cs="仿宋" w:hint="eastAsia"/>
            <w:lang w:eastAsia="zh-CN"/>
          </w:rPr>
          <w:t>(二)、供应商选择与合作</w:t>
        </w:r>
        <w:r>
          <w:tab/>
        </w:r>
        <w:r>
          <w:fldChar w:fldCharType="begin"/>
        </w:r>
        <w:r>
          <w:instrText xml:space="preserve"> PAGEREF _Toc12627 \h </w:instrText>
        </w:r>
        <w:r>
          <w:fldChar w:fldCharType="separate"/>
        </w:r>
        <w:r>
          <w:t>64</w:t>
        </w:r>
        <w:r>
          <w:fldChar w:fldCharType="end"/>
        </w:r>
      </w:hyperlink>
    </w:p>
    <w:p>
      <w:pPr>
        <w:pStyle w:val="TOC2"/>
        <w:tabs>
          <w:tab w:val="right" w:leader="dot" w:pos="8306"/>
        </w:tabs>
      </w:pPr>
      <w:hyperlink w:anchor="_Toc24419" w:history="1">
        <w:r>
          <w:rPr>
            <w:rFonts w:ascii="仿宋" w:eastAsia="仿宋" w:hAnsi="仿宋" w:cs="仿宋" w:hint="eastAsia"/>
            <w:lang w:eastAsia="zh-CN"/>
          </w:rPr>
          <w:t>(三)、物流与库存管理</w:t>
        </w:r>
        <w:r>
          <w:tab/>
        </w:r>
        <w:r>
          <w:fldChar w:fldCharType="begin"/>
        </w:r>
        <w:r>
          <w:instrText xml:space="preserve"> PAGEREF _Toc24419 \h </w:instrText>
        </w:r>
        <w:r>
          <w:fldChar w:fldCharType="separate"/>
        </w:r>
        <w:r>
          <w:t>66</w:t>
        </w:r>
        <w:r>
          <w:fldChar w:fldCharType="end"/>
        </w:r>
      </w:hyperlink>
    </w:p>
    <w:p>
      <w:pPr>
        <w:pStyle w:val="TOC1"/>
        <w:tabs>
          <w:tab w:val="right" w:leader="dot" w:pos="8306"/>
        </w:tabs>
      </w:pPr>
      <w:hyperlink w:anchor="_Toc11756" w:history="1">
        <w:r>
          <w:rPr>
            <w:rFonts w:ascii="仿宋" w:eastAsia="仿宋" w:hAnsi="仿宋" w:cs="仿宋" w:hint="eastAsia"/>
            <w:lang w:eastAsia="zh-CN"/>
          </w:rPr>
          <w:t>十六、橡胶助剂项目变更管理</w:t>
        </w:r>
        <w:r>
          <w:tab/>
        </w:r>
        <w:r>
          <w:fldChar w:fldCharType="begin"/>
        </w:r>
        <w:r>
          <w:instrText xml:space="preserve"> PAGEREF _Toc11756 \h </w:instrText>
        </w:r>
        <w:r>
          <w:fldChar w:fldCharType="separate"/>
        </w:r>
        <w:r>
          <w:t>67</w:t>
        </w:r>
        <w:r>
          <w:fldChar w:fldCharType="end"/>
        </w:r>
      </w:hyperlink>
    </w:p>
    <w:p>
      <w:pPr>
        <w:pStyle w:val="TOC2"/>
        <w:tabs>
          <w:tab w:val="right" w:leader="dot" w:pos="8306"/>
        </w:tabs>
      </w:pPr>
      <w:hyperlink w:anchor="_Toc1498" w:history="1">
        <w:r>
          <w:rPr>
            <w:rFonts w:ascii="仿宋" w:eastAsia="仿宋" w:hAnsi="仿宋" w:cs="仿宋" w:hint="eastAsia"/>
            <w:lang w:eastAsia="zh-CN"/>
          </w:rPr>
          <w:t>(一)、变更申请与评估</w:t>
        </w:r>
        <w:r>
          <w:tab/>
        </w:r>
        <w:r>
          <w:fldChar w:fldCharType="begin"/>
        </w:r>
        <w:r>
          <w:instrText xml:space="preserve"> PAGEREF _Toc1498 \h </w:instrText>
        </w:r>
        <w:r>
          <w:fldChar w:fldCharType="separate"/>
        </w:r>
        <w:r>
          <w:t>67</w:t>
        </w:r>
        <w:r>
          <w:fldChar w:fldCharType="end"/>
        </w:r>
      </w:hyperlink>
    </w:p>
    <w:p>
      <w:pPr>
        <w:pStyle w:val="TOC2"/>
        <w:tabs>
          <w:tab w:val="right" w:leader="dot" w:pos="8306"/>
        </w:tabs>
      </w:pPr>
      <w:hyperlink w:anchor="_Toc2660" w:history="1">
        <w:r>
          <w:rPr>
            <w:rFonts w:ascii="仿宋" w:eastAsia="仿宋" w:hAnsi="仿宋" w:cs="仿宋" w:hint="eastAsia"/>
            <w:lang w:eastAsia="zh-CN"/>
          </w:rPr>
          <w:t>(二)、变更实施与控制</w:t>
        </w:r>
        <w:r>
          <w:tab/>
        </w:r>
        <w:r>
          <w:fldChar w:fldCharType="begin"/>
        </w:r>
        <w:r>
          <w:instrText xml:space="preserve"> PAGEREF _Toc2660 \h </w:instrText>
        </w:r>
        <w:r>
          <w:fldChar w:fldCharType="separate"/>
        </w:r>
        <w:r>
          <w:t>67</w:t>
        </w:r>
        <w:r>
          <w:fldChar w:fldCharType="end"/>
        </w:r>
      </w:hyperlink>
    </w:p>
    <w:p>
      <w:pPr>
        <w:pStyle w:val="TOC1"/>
        <w:tabs>
          <w:tab w:val="right" w:leader="dot" w:pos="8306"/>
        </w:tabs>
      </w:pPr>
      <w:hyperlink w:anchor="_Toc4853" w:history="1">
        <w:r>
          <w:rPr>
            <w:rFonts w:ascii="仿宋" w:eastAsia="仿宋" w:hAnsi="仿宋" w:cs="仿宋" w:hint="eastAsia"/>
            <w:lang w:eastAsia="zh-CN"/>
          </w:rPr>
          <w:t>十七、风险识别与分类</w:t>
        </w:r>
        <w:r>
          <w:tab/>
        </w:r>
        <w:r>
          <w:fldChar w:fldCharType="begin"/>
        </w:r>
        <w:r>
          <w:instrText xml:space="preserve"> PAGEREF _Toc4853 \h </w:instrText>
        </w:r>
        <w:r>
          <w:fldChar w:fldCharType="separate"/>
        </w:r>
        <w:r>
          <w:t>68</w:t>
        </w:r>
        <w:r>
          <w:fldChar w:fldCharType="end"/>
        </w:r>
      </w:hyperlink>
    </w:p>
    <w:p>
      <w:pPr>
        <w:pStyle w:val="TOC2"/>
        <w:tabs>
          <w:tab w:val="right" w:leader="dot" w:pos="8306"/>
        </w:tabs>
      </w:pPr>
      <w:hyperlink w:anchor="_Toc17697" w:history="1">
        <w:r>
          <w:rPr>
            <w:rFonts w:ascii="仿宋" w:eastAsia="仿宋" w:hAnsi="仿宋" w:cs="仿宋" w:hint="eastAsia"/>
            <w:lang w:eastAsia="zh-CN"/>
          </w:rPr>
          <w:t>(一)、风险识别</w:t>
        </w:r>
        <w:r>
          <w:tab/>
        </w:r>
        <w:r>
          <w:fldChar w:fldCharType="begin"/>
        </w:r>
        <w:r>
          <w:instrText xml:space="preserve"> PAGEREF _Toc17697 \h </w:instrText>
        </w:r>
        <w:r>
          <w:fldChar w:fldCharType="separate"/>
        </w:r>
        <w:r>
          <w:t>68</w:t>
        </w:r>
        <w:r>
          <w:fldChar w:fldCharType="end"/>
        </w:r>
      </w:hyperlink>
    </w:p>
    <w:p>
      <w:pPr>
        <w:pStyle w:val="TOC2"/>
        <w:tabs>
          <w:tab w:val="right" w:leader="dot" w:pos="8306"/>
        </w:tabs>
      </w:pPr>
      <w:hyperlink w:anchor="_Toc24502" w:history="1">
        <w:r>
          <w:rPr>
            <w:rFonts w:ascii="仿宋" w:eastAsia="仿宋" w:hAnsi="仿宋" w:cs="仿宋" w:hint="eastAsia"/>
            <w:lang w:eastAsia="zh-CN"/>
          </w:rPr>
          <w:t>(二)、风险分类</w:t>
        </w:r>
        <w:r>
          <w:tab/>
        </w:r>
        <w:r>
          <w:fldChar w:fldCharType="begin"/>
        </w:r>
        <w:r>
          <w:instrText xml:space="preserve"> PAGEREF _Toc24502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67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455"/>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457"/>
      <w:r>
        <w:rPr>
          <w:rFonts w:ascii="仿宋" w:eastAsia="仿宋" w:hAnsi="仿宋" w:cs="仿宋" w:hint="eastAsia"/>
          <w:lang w:eastAsia="zh-CN"/>
        </w:rPr>
        <w:t>(一)、橡胶助剂行业分析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橡胶助剂行业一直以来都是市场的关注焦点。行业内的发展趋势、竞争态势以及潜在机会都对橡胶助剂项目的推进产生深远的影响。通过深入研究行业的整体概貌，我们将更好地理解行业的核心特征，为橡胶助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橡胶助剂行业，技术一直是推动创新和发展的关键因素。我们将对当前技术趋势进行详尽分析，包括但不限于人工智能、大数据应用、先进制造技术等。这有助于橡胶助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橡胶助剂项目成功的基础。我们将对主要竞争对手进行深入研究，包括其市场份额、产品特点、市场定位等。通过全面了解竞争对手的优势和劣势，橡胶助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3112"/>
      <w:r>
        <w:rPr>
          <w:rFonts w:ascii="仿宋" w:eastAsia="仿宋" w:hAnsi="仿宋" w:cs="仿宋" w:hint="eastAsia"/>
          <w:sz w:val="28"/>
          <w:lang w:eastAsia="zh-CN"/>
        </w:rPr>
        <w:t>(二)、橡胶助剂市场分析预测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通过对市场规模的深入调研，我们将预测橡胶助剂市场未来的增长趋势。这包括市场的整体规模、各细分领域的发展趋势等。橡胶助剂项目可以根据市场的扩张速度和潜在机会，制定更符合市场需求的发展策略。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橡胶助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橡胶助剂项目实施过程中需要充分考虑的因素。我们将对市场风险进行全面评估，包括但不限于政策法规风险、市场竞争风险、技术变革风险等。通过对潜在风险的深入分析，橡胶助剂项目可以制定相应的风险缓解策略，降低不确定性对橡胶助剂项目的影响。</w:t>
      </w:r>
    </w:p>
    <w:p>
      <w:pPr>
        <w:pStyle w:val="Heading1"/>
        <w:ind w:firstLine="560" w:firstLineChars="200"/>
        <w:rPr>
          <w:rFonts w:ascii="仿宋" w:eastAsia="仿宋" w:hAnsi="仿宋" w:cs="仿宋" w:hint="eastAsia"/>
          <w:sz w:val="28"/>
          <w:lang w:eastAsia="zh-CN"/>
        </w:rPr>
      </w:pPr>
      <w:bookmarkStart w:id="5" w:name="_Toc29363"/>
      <w:r>
        <w:rPr>
          <w:rFonts w:ascii="仿宋" w:eastAsia="仿宋" w:hAnsi="仿宋" w:cs="仿宋" w:hint="eastAsia"/>
          <w:sz w:val="28"/>
          <w:lang w:eastAsia="zh-CN"/>
        </w:rPr>
        <w:t>二、橡胶助剂项目文档管理</w:t>
      </w:r>
      <w:bookmarkEnd w:id="5"/>
    </w:p>
    <w:p>
      <w:pPr>
        <w:pStyle w:val="Heading2"/>
        <w:rPr>
          <w:rFonts w:ascii="仿宋" w:eastAsia="仿宋" w:hAnsi="仿宋" w:cs="仿宋" w:hint="eastAsia"/>
          <w:lang w:eastAsia="zh-CN"/>
        </w:rPr>
      </w:pPr>
      <w:bookmarkStart w:id="6" w:name="_Toc21815"/>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橡胶助剂项目高度重视文档的质量和准确性，以支持橡胶助剂项目的各项活动和决策。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助剂项目文档的编制始于橡胶助剂项目计划的初期，我们制定了详细的文档编制计划，明确了每个文档的内容、格式和编写责任人。在橡胶助剂项目启动阶段，我们首先编制了橡胶助剂项目章程，明确定义了橡胶助剂项目的目标、范围、风险等关键要素。随后，橡胶助剂项目团队根据计划陆续编制了需求文档、设计文档、测试文档等各类文档，确保橡胶助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审查是橡胶助剂项目管理中的重要环节，旨在确保橡胶助剂项目文档符合质量标准和橡胶助剂项目需求。在橡胶助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除了内部审查，我们还进行了外部审查，邀请橡胶助剂项目相关利益方和专业领域的专家对文档进行独立审查。这有助于获取更全面、客观的反馈，确保橡胶助剂项目文档不仅符合内部标准，也满足外部需求。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橡胶助剂项目在文档编制与审查方面建立了严格的管理机制，通过规范的流程和多维度的审查，确保橡胶助剂项目文档的质量、准确性和可靠性，为橡胶助剂项目的顺利推进提供了有力支持。</w:t>
      </w:r>
    </w:p>
    <w:p>
      <w:pPr>
        <w:pStyle w:val="Heading2"/>
        <w:ind w:firstLine="560" w:firstLineChars="200"/>
        <w:rPr>
          <w:rFonts w:ascii="仿宋" w:eastAsia="仿宋" w:hAnsi="仿宋" w:cs="仿宋" w:hint="eastAsia"/>
          <w:sz w:val="28"/>
          <w:lang w:eastAsia="zh-CN"/>
        </w:rPr>
      </w:pPr>
      <w:bookmarkStart w:id="7" w:name="_Toc2254"/>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在橡胶助剂项目中，我们致力于优化文档发布与分发过程，以确保信息的高效传递和团队间协作的顺畅进行。以下是我们采取的关键优化策略：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我们通过多渠道发布文档，包括电子邮件、橡胶助剂项目管理平台、内部网站等，以满足不同团队成员的偏好和需求。多渠道发布确保了信息的全面覆盖。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我们采用了精细的权限控制，确保只有授权人员可以访问敏感信息。这种安全措施保护了橡胶助剂项目文档的机密性，防止了未经授权的信息泄露。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342"/>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文档存档与归档是橡胶助剂项目生命周期中一个至关重要的环节，直接关系到橡胶助剂项目信息的长期保存和历史记录的完整性。在橡胶助剂项目中，我们实施了一系列有效的文档存档与归档管理策略：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2234"/>
      <w:r>
        <w:rPr>
          <w:rFonts w:ascii="仿宋" w:eastAsia="仿宋" w:hAnsi="仿宋" w:cs="仿宋" w:hint="eastAsia"/>
          <w:sz w:val="28"/>
          <w:lang w:eastAsia="zh-CN"/>
        </w:rPr>
        <w:t>三、橡胶助剂项目概论</w:t>
      </w:r>
      <w:bookmarkEnd w:id="9"/>
    </w:p>
    <w:p>
      <w:pPr>
        <w:pStyle w:val="Heading2"/>
        <w:rPr>
          <w:rFonts w:ascii="仿宋" w:eastAsia="仿宋" w:hAnsi="仿宋" w:cs="仿宋" w:hint="eastAsia"/>
          <w:lang w:eastAsia="zh-CN"/>
        </w:rPr>
      </w:pPr>
      <w:bookmarkStart w:id="10" w:name="_Toc9847"/>
      <w:r>
        <w:rPr>
          <w:rFonts w:ascii="仿宋" w:eastAsia="仿宋" w:hAnsi="仿宋" w:cs="仿宋" w:hint="eastAsia"/>
          <w:lang w:eastAsia="zh-CN"/>
        </w:rPr>
        <w:t>(一)、橡胶助剂项目概况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助剂项目的起源追溯至对市场的深入洞察。市场的不断演变与变革为橡胶助剂项目提供了难得的机遇。当前市场存在的需求缺口和变革的大环境共同构成了橡胶助剂项目的背景。这个橡胶助剂项目旨在充分利用市场机遇，填补行业中尚未满足的需求，为客户提供全新的解决方案。市场的变革和需求的增长使得这个橡胶助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橡胶助剂项目名称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橡胶助剂项目正式命名为橡胶助剂。这个名称不仅仅是一个标识，更代表了橡胶助剂项目的核心理念和愿景。它蕴含着橡胶助剂项目所要解决问题的关键字，具有强烈的表达和辨识度，为橡胶助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橡胶助剂项目目标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助剂项目的核心目标是提供一种全新、高效的解决方案，满足客户日益增长的需求。橡胶助剂项目追求的不仅仅是满足市场需求，更是在市场中获得卓越的竞争优势。通过不断提升产品或服务的质量和创新水平，橡胶助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橡胶助剂项目范围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助剂项目全面涵盖了产品研发、制造、市场推广和售后服务，确保从产品设计到最终用户体验的全方位关注。这一全面的橡胶助剂项目范围是为了确保橡胶助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橡胶助剂项目时间表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橡胶助剂项目计划在未来18个月内完成，包括研发、测试、市场试点和正式推出等不同阶段。这个时间表的合理设计是为了确保橡胶助剂项目各个阶段的顺利推进，以便按时交付高质量的成果。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橡胶助剂项目预算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橡胶助剂项目总预算估算为XX百万美元，主要分配在研发、市场推广、人员培训和运营等方面。这一充足的预算为橡胶助剂项目提供了充足的资源，确保橡胶助剂项目在各个方面都能取得优异的表现。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橡胶助剂项目风险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橡胶助剂项目可能面临的风险包括市场接受度低、技术难题、竞争激烈等。橡胶助剂项目团队已经制定了相应的风险应对计划，通过前瞻性的风险管理，确保橡胶助剂项目在面对不确定性时能够迅速做出应对。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橡胶助剂项目团队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橡胶助剂项目汇聚了一支经验丰富、多领域专业素养的核心团队，确保橡胶助剂项目在各个方面都能拥有高水平的执行力。团队的协同作战是橡胶助剂项目成功的关键因素之一。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橡胶助剂项目背景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橡胶助剂项目的背景根植于市场对更高效、创新产品的渴望，同时也受到科技发展对行业格局的深刻改变的影响。这为橡胶助剂项目提供了广阔的发展空间和市场需求。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橡胶助剂项目现状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截至目前，橡胶助剂项目已完成市场调研和技术验证，取得了初步的成功。这为橡胶助剂项目在未来的发展奠定了坚实的基础，为更远大的目标打下了坚实的基石。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7620"/>
      <w:r>
        <w:rPr>
          <w:rFonts w:ascii="仿宋" w:eastAsia="仿宋" w:hAnsi="仿宋" w:cs="仿宋" w:hint="eastAsia"/>
          <w:sz w:val="28"/>
          <w:lang w:eastAsia="zh-CN"/>
        </w:rPr>
        <w:t>(二)、橡胶助剂项目目标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keyword》橡胶助剂项目首要业务目标是在市场中占据有利地位，实现产品/服务的成功推广和销售。通过不断提升产品质量、创新性，橡胶助剂项目追求成为行业中的领导者，赢得更多客户的青睐。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在科技迅速发展的时代，橡胶助剂项目着眼于技术创新。通过持续的研发和技术升级，橡胶助剂项目旨在推出更具创新性的产品或服务，以满足市场对新鲜、先进解决方案的需求。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为了建立可持续的客户关系，橡胶助剂项目设定了客户满意度目标。通过提供卓越的产品质量和优质的客户服务，橡胶助剂项目追求赢得客户的信任和忠诚度，确保他们的满意度达到行业领先水平。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橡胶助剂项目注重社会责任和可持续发展。通过实施环保、社会责任橡胶助剂项目，橡胶助剂项目致力于在经济发展的同时保护环境，促进社会公平，实现可持续经营。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橡胶助剂项目的团队是实现目标的核心驱动力。因此，橡胶助剂项目设定了团队发展目标，包括提升团队成员的专业技能、培养领导力，以及搭建协同高效的团队工作氛围。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16786"/>
      <w:r>
        <w:rPr>
          <w:rFonts w:ascii="仿宋" w:eastAsia="仿宋" w:hAnsi="仿宋" w:cs="仿宋" w:hint="eastAsia"/>
          <w:sz w:val="28"/>
          <w:lang w:eastAsia="zh-CN"/>
        </w:rPr>
        <w:t>(三)、橡胶助剂项目提出的理由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橡胶助剂项目提出的理由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助剂项目的提出源于对市场机遇的深刻洞察。当前市场中存在的需求缺口和行业发展趋势表明，有巨大的商业机会等待被开发。通过准确捕捉市场机遇，橡胶助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橡胶助剂项目的理念基于对技术创新的信仰。通过持续的研发和技术投入，橡胶助剂项目有望推出更具创新性的产品或服务。在科技飞速发展的当下，橡胶助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助剂项目的提出是为了增强企业的行业竞争力。通过提升产品或服务的质量和独特性，橡胶助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助剂项目响应了消费者需求的变化。随着社会和科技的不断发展，消费者对产品和服务的需求也在发生变化。通过深入了解并及时回应消费者的新需求，橡胶助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橡胶助剂项目的提出是企业战略发展规划的一部分。在面对日益激烈的市场竞争和不断变化的商业环境中，橡胶助剂项目作为企业战略的一环，旨在为企业开辟新的增长领域，巩固企业在行业中的地位。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助剂项目的提出不仅仅是基于商业考量，还注重社会责任。通过推出环保、社会责任等方面的橡胶助剂项目，橡胶助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橡胶助剂项目的提出反映了对利益相关者期望的关注。包括客户、员工、投资者等利益相关者在企业发展中都有着各自的期望，橡胶助剂项目力求在满足这些期望的同时，取得更大的共赢。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9718"/>
      <w:r>
        <w:rPr>
          <w:rFonts w:ascii="仿宋" w:eastAsia="仿宋" w:hAnsi="仿宋" w:cs="仿宋" w:hint="eastAsia"/>
          <w:sz w:val="28"/>
          <w:lang w:eastAsia="zh-CN"/>
        </w:rPr>
        <w:t>(四)、橡胶助剂项目意义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在实施橡胶助剂项目的过程中，我们不仅仅是在追逐商业成功，更是为企业和社会的多个层面创造了深远的意义。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助剂项目的首要意义在于提升企业的市场竞争力。通过持续的创新和对产品质量的高标准要求，橡胶助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橡胶助剂项目的推进将促使行业技术水平的提升。通过引入先进技术和创新性解决方案，橡胶助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橡胶助剂项目不仅创造了大量就业机会，提高了就业水平，还注重社会责任和环保。通过参与社会公益事业和推动环保橡胶助剂项目，橡胶助剂项目为社会贡献了一份力量，体现了企业对社会的积极回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综合而言，橡胶助剂项目意义重大，不仅推动了企业的发展，也为行业和社会的进步贡献了积极力量。这是一个全面而深刻的影响，将在未来产生可持续的正面效应。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661"/>
      <w:r>
        <w:rPr>
          <w:rFonts w:ascii="仿宋" w:eastAsia="仿宋" w:hAnsi="仿宋" w:cs="仿宋" w:hint="eastAsia"/>
          <w:sz w:val="28"/>
          <w:lang w:eastAsia="zh-CN"/>
        </w:rPr>
        <w:t>(五)、橡胶助剂项目背景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在当今迅猛发展的商业环境中，橡胶助剂项目的动因根植于对多方面因素的审慎考量。这个橡胶助剂项目的提出并非孤立的决策，而是对企业所处背景深入思考的产物。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市场的不断演变是橡胶助剂项目背后的首要原因。科技的迅速发展和全球市场的快速变化使得企业必须灵活应对。橡胶助剂项目应运而生，旨在通过创新性的解决方案迎合市场的多变需求，赢得竞争中的先机。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竞争的激烈程度也是橡胶助剂项目背景中不可忽视的一环。企业需要在激烈竞争中脱颖而出，为此，橡胶助剂项目致力于打破常规，提供独特的价值主张，以吸引客户并确保市场份额的增长。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技术的迅速发展为企业带来了机遇与挑战。作为橡胶助剂项目启动的背景之一，对新兴技术的应用将有助于提升企业的技术水平，使其在不断演进的商业环境中保持竞争优势。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此外，社会对企业责任的期望也在逐渐升高。橡胶助剂项目充分融入了社会责任的理念，通过可持续经营和社会公益橡胶助剂项目，企图为社会贡献一份力量，在商业成功的同时关注社会价值。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9161"/>
      <w:r>
        <w:rPr>
          <w:rFonts w:ascii="仿宋" w:eastAsia="仿宋" w:hAnsi="仿宋" w:cs="仿宋" w:hint="eastAsia"/>
          <w:sz w:val="28"/>
          <w:lang w:eastAsia="zh-CN"/>
        </w:rPr>
        <w:t>四、橡胶助剂项目危机管理</w:t>
      </w:r>
      <w:bookmarkEnd w:id="15"/>
    </w:p>
    <w:p>
      <w:pPr>
        <w:pStyle w:val="Heading2"/>
        <w:rPr>
          <w:rFonts w:ascii="仿宋" w:eastAsia="仿宋" w:hAnsi="仿宋" w:cs="仿宋" w:hint="eastAsia"/>
          <w:lang w:eastAsia="zh-CN"/>
        </w:rPr>
      </w:pPr>
      <w:bookmarkStart w:id="16" w:name="_Toc23977"/>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橡胶助剂项目危机管理中，危机预警与识别是确保橡胶助剂项目稳健运行的核心步骤。通过建立全面的监测机制，橡胶助剂项目团队旨在及时发现和理解潜在的风险和危机因素，以便采取及时的预防和应对措施，确保橡胶助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首先，通过深入的风险评估，橡胶助剂项目团队全面分析了整个橡胶助剂项目和各个阶段可能存在的威胁。这包括准确评估每个潜在风险的发生概率和可能影响的程度，为后续危机预警提供了有力支持。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橡胶助剂项目团队着重于明确定义橡胶助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橡胶助剂项目进展的持续监控，团队能够及时发现潜在问题并作出迅速反应。橡胶助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在这一阶段，团队的专业素养和反应速度将发挥至关重要的作用，以确保潜在危机能够在初期得到有效的处理，最大程度地减轻负面影响。通过危机预警与识别，橡胶助剂项目得以更有序、可控地推进。</w:t>
      </w:r>
    </w:p>
    <w:p>
      <w:pPr>
        <w:pStyle w:val="Heading2"/>
        <w:ind w:firstLine="560" w:firstLineChars="200"/>
        <w:rPr>
          <w:rFonts w:ascii="仿宋" w:eastAsia="仿宋" w:hAnsi="仿宋" w:cs="仿宋" w:hint="eastAsia"/>
          <w:sz w:val="28"/>
          <w:lang w:eastAsia="zh-CN"/>
        </w:rPr>
      </w:pPr>
      <w:bookmarkStart w:id="17" w:name="_Toc20353"/>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在危机发生时，橡胶助剂项目团队立即行动，成立了应急小组。该小组的任务是迅速制定并实施紧急应对措施，以最小化潜在损失。以下是采取的主要措施：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暂停橡胶助剂项目进度：为遏制危机蔓延，橡胶助剂项目暂时停止进行，以便全面评估当前状况。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资源重新分配：重新评估橡胶助剂项目资源的分配，确保最大限度地减小损失。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实时沟通：与关键利益相关者建立实时沟通机制，向他们传递橡胶助剂项目危机的实际状况，保障橡胶助剂项目核心利益。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在紧急应对的同时，橡胶助剂项目团队强调了团队协作和有效沟通的重要性。以下是团队协作的关键举措：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信息共享机制：建立了信息共享平台，确保团队成员能够及时获取橡胶助剂项目危机的实时信息。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领导者沟通：橡胶助剂项目领导者通过定期会议和即时沟通工具，指导团队应对危机，保持团队稳定运行。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随着危机得到初步控制，橡胶助剂项目团队转向制定恢复计划，以确保橡胶助剂项目能够从中迅速恢复。主要恢复计划包括：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修复受损的进度计划：重新评估橡胶助剂项目进度，制定修复计划，确保橡胶助剂项目尽快回归正常进程。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https://d.book118.com/766111234200010100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橡胶助剂项目规划设计蓝图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橡胶助剂项目规划设计蓝图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橡胶助剂项目规划设计蓝图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橡胶助剂项目规划设计蓝图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橡胶助剂项目规划设计蓝图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橡胶助剂项目规划设计蓝图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橡胶助剂项目规划设计蓝图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橡胶助剂项目规划设计蓝图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橡胶助剂项目规划设计蓝图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橡胶助剂项目规划设计蓝图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橡胶助剂项目规划设计蓝图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橡胶助剂项目规划设计蓝图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橡胶助剂项目规划设计蓝图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橡胶助剂项目规划设计蓝图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橡胶助剂项目规划设计蓝图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橡胶助剂项目规划设计蓝图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橡胶助剂项目规划设计蓝图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EC7F54"/>
    <w:rsid w:val="57EC7F5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6111234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2024-03-03T07:02:00Z</dcterms:created>
  <dcterms:modified xsi:type="dcterms:W3CDTF">2024-03-03T07:03:12Z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5A9227587E8E4A6CB59879547053C67C_11</vt:lpwstr>
  </property>
  <property fmtid="{D5CDD505-2E9C-101B-9397-08002B2CF9AE}" pid="3" name="KSOProductBuildVer">
    <vt:lpwstr>2052-12.1.0.16388</vt:lpwstr>
  </property>
</Properties>
</file>