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C74" w:rsidRPr="00D23C74" w:rsidP="00D23C74">
      <w:pPr>
        <w:jc w:val="center"/>
        <w:rPr>
          <w:rFonts w:ascii="宋体" w:hAnsi="宋体"/>
          <w:b/>
        </w:rPr>
      </w:pPr>
      <w:r w:rsidRPr="00D23C74">
        <w:rPr>
          <w:rFonts w:ascii="微软雅黑" w:eastAsia="微软雅黑" w:hAnsi="微软雅黑"/>
          <w:b/>
          <w:sz w:val="28"/>
        </w:rPr>
        <w:t>《行政职业能力测验》2023年公务员考试胶州市全真模拟试题</w:t>
      </w:r>
    </w:p>
    <w:p w:rsidR="00D23C74" w:rsidRPr="00D23C74" w:rsidP="00D23C74">
      <w:pPr>
        <w:jc w:val="left"/>
        <w:rPr>
          <w:rFonts w:ascii="宋体" w:hAnsi="宋体"/>
          <w:b/>
        </w:rPr>
      </w:pPr>
      <w:r w:rsidRPr="00D23C74">
        <w:rPr>
          <w:rFonts w:ascii="微软雅黑" w:eastAsia="微软雅黑" w:hAnsi="微软雅黑"/>
          <w:b/>
          <w:sz w:val="28"/>
        </w:rPr>
        <w:t>一、数量关系</w:t>
      </w:r>
    </w:p>
    <w:p w:rsidR="00D23C74" w:rsidRPr="00D23C74" w:rsidP="00771375">
      <w:pPr>
        <w:jc w:val="left"/>
        <w:rPr>
          <w:rFonts w:ascii="华文中宋" w:eastAsia="华文中宋" w:hAnsi="华文中宋"/>
          <w:b/>
          <w:sz w:val="30"/>
          <w:szCs w:val="30"/>
        </w:rPr>
      </w:pPr>
      <w:r w:rsidRPr="00D23C74">
        <w:rPr>
          <w:rFonts w:ascii="宋体" w:hAnsi="宋体"/>
          <w:b/>
        </w:rPr>
        <w:t>1．</w:t>
      </w:r>
      <w:r w:rsidRPr="00D23C74">
        <w:rPr>
          <w:rFonts w:ascii="华文中宋" w:eastAsia="华文中宋" w:hAnsi="华文中宋"/>
          <w:b/>
          <w:sz w:val="30"/>
          <w:szCs w:val="30"/>
        </w:rPr>
        <w:t>一项工程，甲单独做，6天可完成；甲乙合做，2天可完成；则乙单独做，（ ）天可完成。</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1.5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3</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4</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5</w:t>
      </w:r>
    </w:p>
    <w:p w:rsidR="00D23C74" w:rsidRPr="00D23C74" w:rsidP="00771375">
      <w:pPr>
        <w:jc w:val="left"/>
        <w:rPr>
          <w:rFonts w:ascii="华文中宋" w:eastAsia="华文中宋" w:hAnsi="华文中宋"/>
          <w:b/>
          <w:sz w:val="30"/>
          <w:szCs w:val="30"/>
        </w:rPr>
      </w:pPr>
      <w:r w:rsidRPr="00D23C74">
        <w:rPr>
          <w:rFonts w:ascii="宋体" w:hAnsi="宋体"/>
          <w:b/>
        </w:rPr>
        <w:t>2．</w:t>
      </w:r>
      <w:r w:rsidRPr="00D23C74">
        <w:rPr>
          <w:rFonts w:ascii="华文中宋" w:eastAsia="华文中宋" w:hAnsi="华文中宋"/>
          <w:b/>
          <w:sz w:val="30"/>
          <w:szCs w:val="30"/>
        </w:rPr>
        <w:t>某学校组织活动进行队列训练，学生们组成一个25排的队列，后一排均比前一排多4个人，最后一排有125个学生。则这个队列一共有（ ）学生。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1925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1875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2010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1765</w:t>
      </w:r>
    </w:p>
    <w:p w:rsidR="00D23C74" w:rsidRPr="00D23C74" w:rsidP="00771375">
      <w:pPr>
        <w:jc w:val="left"/>
        <w:rPr>
          <w:rFonts w:ascii="华文中宋" w:eastAsia="华文中宋" w:hAnsi="华文中宋"/>
          <w:b/>
          <w:sz w:val="30"/>
          <w:szCs w:val="30"/>
        </w:rPr>
      </w:pPr>
      <w:r w:rsidRPr="00D23C74">
        <w:rPr>
          <w:rFonts w:ascii="宋体" w:hAnsi="宋体"/>
          <w:b/>
        </w:rPr>
        <w:t>3．</w:t>
      </w:r>
      <w:r w:rsidRPr="00D23C74">
        <w:rPr>
          <w:rFonts w:ascii="华文中宋" w:eastAsia="华文中宋" w:hAnsi="华文中宋"/>
          <w:b/>
          <w:sz w:val="30"/>
          <w:szCs w:val="30"/>
        </w:rPr>
        <w:t>由于IP地址难于记忆。人们采用域名来表示网上的主机，域名与IP地址的对应关系是由（　　）进行转换的。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A、WWW服务器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B、FTP服务器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C、DNS服务器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D、WINS服务器</w:t>
      </w:r>
    </w:p>
    <w:p w:rsidR="00D23C74" w:rsidRPr="00D23C74" w:rsidP="0077137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23C74">
        <w:rPr>
          <w:rFonts w:ascii="宋体" w:hAnsi="宋体"/>
          <w:b/>
        </w:rPr>
        <w:t>4．</w:t>
      </w:r>
      <w:r w:rsidRPr="00D23C74">
        <w:rPr>
          <w:rFonts w:ascii="华文中宋" w:eastAsia="华文中宋" w:hAnsi="华文中宋"/>
          <w:b/>
          <w:sz w:val="30"/>
          <w:szCs w:val="30"/>
        </w:rPr>
        <w:t>有300名求职者参加高端人才专场招聘会，其中软件设计类、市场营销类、财务管理类和人力资源管理类分别有100，80，70和50人。问至少有多少人找到工作，才能保证一定有70名找到工作的人专业相同（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71</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119</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258</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277</w:t>
      </w:r>
    </w:p>
    <w:p w:rsidR="00D23C74" w:rsidRPr="00D23C74" w:rsidP="00771375">
      <w:pPr>
        <w:jc w:val="left"/>
        <w:rPr>
          <w:rFonts w:ascii="华文中宋" w:eastAsia="华文中宋" w:hAnsi="华文中宋"/>
          <w:b/>
          <w:sz w:val="30"/>
          <w:szCs w:val="30"/>
        </w:rPr>
      </w:pPr>
      <w:r w:rsidRPr="00D23C74">
        <w:rPr>
          <w:rFonts w:ascii="宋体" w:hAnsi="宋体"/>
          <w:b/>
        </w:rPr>
        <w:t>5．</w:t>
      </w:r>
      <w:r w:rsidRPr="00D23C74">
        <w:rPr>
          <w:rFonts w:ascii="华文中宋" w:eastAsia="华文中宋" w:hAnsi="华文中宋"/>
          <w:b/>
          <w:sz w:val="30"/>
          <w:szCs w:val="30"/>
        </w:rPr>
        <w:t>下列诗人中，以边塞诗著称于世的是（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A、曹操</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B、岑参</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C、李白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D、陆游</w:t>
      </w:r>
    </w:p>
    <w:p w:rsidR="00D23C74" w:rsidRPr="00D23C74" w:rsidP="00771375">
      <w:pPr>
        <w:jc w:val="left"/>
        <w:rPr>
          <w:rFonts w:ascii="华文中宋" w:eastAsia="华文中宋" w:hAnsi="华文中宋"/>
          <w:b/>
          <w:sz w:val="30"/>
          <w:szCs w:val="30"/>
        </w:rPr>
      </w:pPr>
      <w:r w:rsidRPr="00D23C74">
        <w:rPr>
          <w:rFonts w:ascii="宋体" w:hAnsi="宋体"/>
          <w:b/>
        </w:rPr>
        <w:t>6．</w:t>
      </w:r>
      <w:r w:rsidRPr="00D23C74">
        <w:rPr>
          <w:rFonts w:ascii="华文中宋" w:eastAsia="华文中宋" w:hAnsi="华文中宋"/>
          <w:b/>
          <w:sz w:val="30"/>
          <w:szCs w:val="30"/>
        </w:rPr>
        <w:t>某种汉堡包每个成本4.5元，售价10.5元，当天卖不完的汉堡包即不再出售。在过去十天里，餐厅每天都会准备200个汉堡包，其中有六天正好卖完，四天各剩余25个，问这十天该餐厅卖汉堡包共赚了多少元（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10850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10950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11050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11350</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23C74">
        <w:rPr>
          <w:rFonts w:ascii="宋体" w:hAnsi="宋体"/>
          <w:b/>
        </w:rPr>
        <w:t>7．</w:t>
      </w:r>
      <w:r w:rsidRPr="00D23C74">
        <w:rPr>
          <w:rFonts w:ascii="华文中宋" w:eastAsia="华文中宋" w:hAnsi="华文中宋"/>
          <w:b/>
          <w:sz w:val="30"/>
          <w:szCs w:val="30"/>
        </w:rPr>
        <w:t>伴随着全球能源与环境以及气候变化的问题日益突出．空间太阳能重新引起美国等国家的兴趣。从长期来看，空间太阳能能够使人类减少对有限的化石能的依赖．也是替代核能大规模扩散使用的一种途径。另一方面，空间太阳能将带来空间利用和探索的新时代。如果成功开发利用，将可能改变全球能源经济和能源外交的游戏规则。减缓围绕能源资源的利益争夺和冲突，改变全球地缘政治格局。拥有空间太阳能开发利用能力将给一个国家的能源安全、经济发展、环境保护以及国家安全带来巨大回旋空间。 对以上文字概括最准确的是：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A、各国争相开发空间太阳能的原因</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B、开发利用空间太阳能的重大意义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C、空间太阳能与环境保护的关系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D、空间太阳能对全球政治格局的影响</w:t>
      </w:r>
    </w:p>
    <w:p w:rsidR="00D23C74" w:rsidRPr="00D23C74" w:rsidP="00771375">
      <w:pPr>
        <w:jc w:val="left"/>
        <w:rPr>
          <w:rFonts w:ascii="华文中宋" w:eastAsia="华文中宋" w:hAnsi="华文中宋"/>
          <w:b/>
          <w:sz w:val="30"/>
          <w:szCs w:val="30"/>
        </w:rPr>
      </w:pPr>
      <w:r w:rsidRPr="00D23C74">
        <w:rPr>
          <w:rFonts w:ascii="宋体" w:hAnsi="宋体"/>
          <w:b/>
        </w:rPr>
        <w:t>8．</w:t>
      </w:r>
      <w:r w:rsidRPr="00D23C74">
        <w:rPr>
          <w:rFonts w:ascii="华文中宋" w:eastAsia="华文中宋" w:hAnsi="华文中宋"/>
          <w:b/>
          <w:sz w:val="30"/>
          <w:szCs w:val="30"/>
        </w:rPr>
        <w:t>（　　）对于透明相当于政务对于（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A、颜色高效</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B、信息公开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C、来源廉洁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D、浑浊家务</w:t>
      </w:r>
    </w:p>
    <w:p w:rsidR="00D23C74" w:rsidRPr="00D23C74" w:rsidP="00771375">
      <w:pPr>
        <w:jc w:val="left"/>
        <w:rPr>
          <w:rFonts w:ascii="华文中宋" w:eastAsia="华文中宋" w:hAnsi="华文中宋"/>
          <w:b/>
          <w:sz w:val="30"/>
          <w:szCs w:val="30"/>
        </w:rPr>
      </w:pPr>
      <w:r w:rsidRPr="00D23C74">
        <w:rPr>
          <w:rFonts w:ascii="宋体" w:hAnsi="宋体"/>
          <w:b/>
        </w:rPr>
        <w:t>9．</w:t>
      </w:r>
      <w:r w:rsidRPr="00D23C74">
        <w:rPr>
          <w:rFonts w:ascii="华文中宋" w:eastAsia="华文中宋" w:hAnsi="华文中宋"/>
          <w:b/>
          <w:sz w:val="30"/>
          <w:szCs w:val="30"/>
        </w:rPr>
        <w:t>某单位五个处室分别有职工5、8、18、21和22人，现有一项工作要从该单位随机抽调若干人，问至少要抽调多少人，才能保证抽调的人中一定有两个处室的人数和超过15人（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34</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35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36</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37</w:t>
      </w:r>
    </w:p>
    <w:p w:rsidR="00D23C74" w:rsidRPr="00D23C74" w:rsidP="00771375">
      <w:pPr>
        <w:jc w:val="left"/>
        <w:rPr>
          <w:rFonts w:ascii="华文中宋" w:eastAsia="华文中宋" w:hAnsi="华文中宋"/>
          <w:b/>
          <w:sz w:val="30"/>
          <w:szCs w:val="30"/>
        </w:rPr>
      </w:pPr>
      <w:r w:rsidRPr="00D23C74">
        <w:rPr>
          <w:rFonts w:ascii="宋体" w:hAnsi="宋体"/>
          <w:b/>
        </w:rPr>
        <w:t>10．</w:t>
      </w:r>
      <w:r w:rsidRPr="00D23C74">
        <w:rPr>
          <w:rFonts w:ascii="华文中宋" w:eastAsia="华文中宋" w:hAnsi="华文中宋"/>
          <w:b/>
          <w:sz w:val="30"/>
          <w:szCs w:val="30"/>
        </w:rPr>
        <w:t>根据我国宪法规定，下列哪项权利属于公民的基本权利中的政治权利和自由?（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A、平等权</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B、言论自由</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C、宗教信仰自由</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D、批评、建议和检举权</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23C74">
        <w:rPr>
          <w:rFonts w:ascii="宋体" w:hAnsi="宋体"/>
          <w:b/>
        </w:rPr>
        <w:t>11．</w:t>
      </w:r>
      <w:r w:rsidRPr="00D23C74">
        <w:rPr>
          <w:rFonts w:ascii="华文中宋" w:eastAsia="华文中宋" w:hAnsi="华文中宋"/>
          <w:b/>
          <w:sz w:val="30"/>
          <w:szCs w:val="30"/>
        </w:rPr>
        <w:t>2，3，5，9，17，33，（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62</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63</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64</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65</w:t>
      </w:r>
    </w:p>
    <w:p w:rsidR="00D23C74" w:rsidRPr="00D23C74" w:rsidP="00771375">
      <w:pPr>
        <w:jc w:val="left"/>
        <w:rPr>
          <w:rFonts w:ascii="华文中宋" w:eastAsia="华文中宋" w:hAnsi="华文中宋"/>
          <w:b/>
          <w:sz w:val="30"/>
          <w:szCs w:val="30"/>
        </w:rPr>
      </w:pPr>
      <w:r w:rsidRPr="00D23C74">
        <w:rPr>
          <w:rFonts w:ascii="宋体" w:hAnsi="宋体"/>
          <w:b/>
        </w:rPr>
        <w:t>12．</w:t>
      </w:r>
      <w:r w:rsidRPr="00D23C74">
        <w:rPr>
          <w:rFonts w:ascii="华文中宋" w:eastAsia="华文中宋" w:hAnsi="华文中宋"/>
          <w:b/>
          <w:sz w:val="30"/>
          <w:szCs w:val="30"/>
        </w:rPr>
        <w:t>在各级政协会议和企业职工代表大会上，政协委员和职工代表提请会议审议事项的公文文种是（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A、意见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B、议案</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C、提案</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D、建议</w:t>
      </w:r>
    </w:p>
    <w:p w:rsidR="00D23C74" w:rsidRPr="00D23C74" w:rsidP="00771375">
      <w:pPr>
        <w:jc w:val="left"/>
        <w:rPr>
          <w:rFonts w:ascii="华文中宋" w:eastAsia="华文中宋" w:hAnsi="华文中宋"/>
          <w:b/>
          <w:sz w:val="30"/>
          <w:szCs w:val="30"/>
        </w:rPr>
      </w:pPr>
      <w:r w:rsidRPr="00D23C74">
        <w:rPr>
          <w:rFonts w:ascii="宋体" w:hAnsi="宋体"/>
          <w:b/>
        </w:rPr>
        <w:t>13．</w:t>
      </w:r>
      <w:r w:rsidRPr="00D23C74">
        <w:rPr>
          <w:rFonts w:ascii="华文中宋" w:eastAsia="华文中宋" w:hAnsi="华文中宋"/>
          <w:b/>
          <w:sz w:val="30"/>
          <w:szCs w:val="30"/>
        </w:rPr>
        <w:t>甲乙两人进行围棋对弈，当盘面上乙的棋子数目比甲多一倍时，乙再次发起进攻，下了5手后，吃了甲10枚旗子。此时，盘面上乙的棋子数目恰好比甲多2倍。那么，现在棋盘上甲、乙各有几枚棋子？</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15，45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17，51</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25，75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12，36</w:t>
      </w:r>
    </w:p>
    <w:p w:rsidR="00D23C74" w:rsidRPr="00D23C74" w:rsidP="00771375">
      <w:pPr>
        <w:jc w:val="left"/>
        <w:rPr>
          <w:rFonts w:ascii="华文中宋" w:eastAsia="华文中宋" w:hAnsi="华文中宋"/>
          <w:b/>
          <w:sz w:val="30"/>
          <w:szCs w:val="30"/>
        </w:rPr>
      </w:pPr>
      <w:r w:rsidRPr="00D23C74">
        <w:rPr>
          <w:rFonts w:ascii="宋体" w:hAnsi="宋体"/>
          <w:b/>
        </w:rPr>
        <w:t>14．</w:t>
      </w:r>
      <w:r w:rsidRPr="00D23C74">
        <w:rPr>
          <w:rFonts w:ascii="华文中宋" w:eastAsia="华文中宋" w:hAnsi="华文中宋"/>
          <w:b/>
          <w:sz w:val="30"/>
          <w:szCs w:val="30"/>
        </w:rPr>
        <w:t>当社会总需求小于社会总供给时，一般不宜采取（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A、均衡的货币政策</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B、紧缩的货币政策</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C、扩张的货币政策</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D、松散的货币政策</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23C74">
        <w:rPr>
          <w:rFonts w:ascii="宋体" w:hAnsi="宋体"/>
          <w:b/>
        </w:rPr>
        <w:t>15．</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某果农要用绳子捆扎甘蔗，有三种规格的绳子可供使用：长绳子1米，每根能捆7根甘蔗；中等长度绳子0.6米，每根能捆5根甘蔗；短绳子0.3米，每根能捆3根甘蔗。果农最后捆扎好了23根甘蔗。则果农总共最少使用多少米的绳子？</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 2.1</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 2.4</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 2.7</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 2.9</w:t>
      </w:r>
    </w:p>
    <w:p w:rsidR="00D23C74" w:rsidRPr="00D23C74" w:rsidP="00D23C74">
      <w:pPr>
        <w:jc w:val="left"/>
        <w:rPr>
          <w:rFonts w:ascii="宋体" w:hAnsi="宋体"/>
          <w:b/>
        </w:rPr>
      </w:pPr>
      <w:r w:rsidRPr="00D23C74">
        <w:rPr>
          <w:rFonts w:ascii="微软雅黑" w:eastAsia="微软雅黑" w:hAnsi="微软雅黑"/>
          <w:b/>
          <w:sz w:val="28"/>
        </w:rPr>
        <w:t>二、判断推理</w:t>
      </w:r>
    </w:p>
    <w:p w:rsidR="00D23C74" w:rsidRPr="00D23C74" w:rsidP="00771375">
      <w:pPr>
        <w:jc w:val="left"/>
        <w:rPr>
          <w:rFonts w:ascii="华文中宋" w:eastAsia="华文中宋" w:hAnsi="华文中宋"/>
          <w:b/>
          <w:sz w:val="30"/>
          <w:szCs w:val="30"/>
        </w:rPr>
      </w:pPr>
      <w:r w:rsidRPr="00D23C74">
        <w:rPr>
          <w:rFonts w:ascii="宋体" w:hAnsi="宋体"/>
          <w:b/>
        </w:rPr>
        <w:t>16．</w:t>
      </w:r>
      <w:r w:rsidRPr="00D23C74">
        <w:rPr>
          <w:rFonts w:ascii="华文中宋" w:eastAsia="华文中宋" w:hAnsi="华文中宋"/>
          <w:b/>
          <w:sz w:val="30"/>
          <w:szCs w:val="30"/>
        </w:rPr>
        <w:t xml:space="preserve">宗教是弱势群体的避难所。这个观点无疑是对的，弱势群体确实更容易信仰宗教。以女性为例，在中国，妇女地位比以前有了很大提高，她们在学业、社会活动、人际交往等方面也越来越不弱于男性，因此，在中国，信仰宗教的女性并不多见，而在一些西方国家，很多女性是信仰宗教的，这正是因为她们的社会地位比中国女性的社会地位低。  以下最能削弱上述论断的一项是（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A、一些国家女性的社会地位比中国女性的社会地位高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B、信仰宗教与家庭教育以及社会历史传统有很大关系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C、近些年中国信仰宗教的妇女人数有所增加</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D、中国人对宗教信仰的理解与西方人有很大差异</w:t>
      </w:r>
    </w:p>
    <w:p w:rsidR="00D23C74" w:rsidRPr="00D23C74" w:rsidP="00771375">
      <w:pPr>
        <w:jc w:val="left"/>
        <w:rPr>
          <w:rFonts w:ascii="华文中宋" w:eastAsia="华文中宋" w:hAnsi="华文中宋"/>
          <w:b/>
          <w:sz w:val="30"/>
          <w:szCs w:val="30"/>
        </w:rPr>
      </w:pPr>
      <w:r w:rsidRPr="00D23C74">
        <w:rPr>
          <w:rFonts w:ascii="宋体" w:hAnsi="宋体"/>
          <w:b/>
        </w:rPr>
        <w:t>17．</w:t>
      </w:r>
      <w:r w:rsidRPr="00D23C74">
        <w:rPr>
          <w:rFonts w:ascii="华文中宋" w:eastAsia="华文中宋" w:hAnsi="华文中宋"/>
          <w:b/>
          <w:sz w:val="30"/>
          <w:szCs w:val="30"/>
        </w:rPr>
        <w:t>大凡能用声音、图画或文字去打动人们的艺术家，往往会历经沧桑，甚至要闯过多少生死的__________，还得在日后反复地__________，昼夜都不能停歇。既然已经耗尽了毕生的心血，投入了如此巨大的工夫，确实就应该永不停顿地奋斗下去，将自己美好和高尚的憧憬始终存留在人们的心中。 依次填入划横线部分最恰当的一项是（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A、关隘　揣摩</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23C74">
        <w:rPr>
          <w:rFonts w:ascii="华文中宋" w:eastAsia="华文中宋" w:hAnsi="华文中宋"/>
          <w:b/>
          <w:sz w:val="30"/>
          <w:szCs w:val="30"/>
        </w:rPr>
        <w:t>B、关隘　琢磨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C、关卡　琢磨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D、关卡　揣摩</w:t>
      </w:r>
    </w:p>
    <w:p w:rsidR="00D23C74" w:rsidRPr="00D23C74" w:rsidP="00771375">
      <w:pPr>
        <w:jc w:val="left"/>
        <w:rPr>
          <w:rFonts w:ascii="华文中宋" w:eastAsia="华文中宋" w:hAnsi="华文中宋"/>
          <w:b/>
          <w:sz w:val="30"/>
          <w:szCs w:val="30"/>
        </w:rPr>
      </w:pPr>
      <w:r w:rsidRPr="00D23C74">
        <w:rPr>
          <w:rFonts w:ascii="宋体" w:hAnsi="宋体"/>
          <w:b/>
        </w:rPr>
        <w:t>18．</w:t>
      </w:r>
      <w:r w:rsidRPr="00D23C74">
        <w:rPr>
          <w:rFonts w:ascii="华文中宋" w:eastAsia="华文中宋" w:hAnsi="华文中宋"/>
          <w:b/>
          <w:sz w:val="30"/>
          <w:szCs w:val="30"/>
        </w:rPr>
        <w:t xml:space="preserve">在人类的行为中，内在动机和外在动机都会起作用。激发行为的外在动机可能会降低行为的内在动机。当人们认为自己的行为是由很强的外在原因引起时，他们会低估内在原因对行为的影响程度，这种现象被称为过度辩护效应。根据上述定义，下列哪一选项体现了过度辩护效应?（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A、小何与妻子是包办婚姻，他总认为妻子对他的嘘寒问暖是尽妻子的义务，直到妻子离开后，他才发觉其实这是妻子爱的表现</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B、小红很喜欢画画，每星期都要画一幅，妈妈为了鼓励她，经常奖励她玩具，久而久之，当妈妈不买玩具给小红时，她便不再画画了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C、超市为了促销每周都有一个特价日，小丽在这天去购物时看到大家纷纷抢购，也买了一堆自己并不需要的东西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D、作为一名新员工，小王为了尽快融入集体，每天很早到办公室帮助大家收拾打扫，大家也尽量在工作上对其予以指导，小王熟悉工作后便停止了打扫</w:t>
      </w:r>
    </w:p>
    <w:p w:rsidR="00D23C74" w:rsidRPr="00D23C74" w:rsidP="00771375">
      <w:pPr>
        <w:jc w:val="left"/>
        <w:rPr>
          <w:rFonts w:ascii="华文中宋" w:eastAsia="华文中宋" w:hAnsi="华文中宋"/>
          <w:b/>
          <w:sz w:val="30"/>
          <w:szCs w:val="30"/>
        </w:rPr>
      </w:pPr>
      <w:r w:rsidRPr="00D23C74">
        <w:rPr>
          <w:rFonts w:ascii="宋体" w:hAnsi="宋体"/>
          <w:b/>
        </w:rPr>
        <w:t>19．</w:t>
      </w:r>
      <w:r w:rsidRPr="00D23C74">
        <w:rPr>
          <w:rFonts w:ascii="华文中宋" w:eastAsia="华文中宋" w:hAnsi="华文中宋"/>
          <w:b/>
          <w:sz w:val="30"/>
          <w:szCs w:val="30"/>
        </w:rPr>
        <w:t>兴趣∶索然无味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A、知识∶不学无术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B、误会∶善解人意</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C、骨气∶卑躬屈膝</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D、礼貌∶盛气凌人</w:t>
      </w:r>
    </w:p>
    <w:p w:rsidR="00D23C74" w:rsidRPr="00D23C74" w:rsidP="00771375">
      <w:pPr>
        <w:jc w:val="left"/>
        <w:rPr>
          <w:rFonts w:ascii="华文中宋" w:eastAsia="华文中宋" w:hAnsi="华文中宋"/>
          <w:b/>
          <w:sz w:val="30"/>
          <w:szCs w:val="30"/>
        </w:rPr>
      </w:pPr>
      <w:r w:rsidRPr="00D23C74">
        <w:rPr>
          <w:rFonts w:ascii="宋体" w:hAnsi="宋体"/>
          <w:b/>
        </w:rPr>
        <w:t>20．</w:t>
      </w:r>
      <w:r w:rsidRPr="00D23C74">
        <w:rPr>
          <w:rFonts w:ascii="华文中宋" w:eastAsia="华文中宋" w:hAnsi="华文中宋"/>
          <w:b/>
          <w:sz w:val="30"/>
          <w:szCs w:val="30"/>
        </w:rPr>
        <w:t xml:space="preserve">学习迁移即一种学习对另一种学习的影响。它广泛地存在于知识、技能、态度和行为规范的学习中。  下列属于学习迁移的是（　　）。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23C74">
        <w:rPr>
          <w:rFonts w:ascii="华文中宋" w:eastAsia="华文中宋" w:hAnsi="华文中宋"/>
          <w:b/>
          <w:sz w:val="30"/>
          <w:szCs w:val="30"/>
        </w:rPr>
        <w:t>A、小敏羽毛球打得很好，后来他准备学习网球，但网球的打法和羽毛球很不一样，因此他花了很长时间才学会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B、小颖和小晨一起学习钢琴，小晨天赋很好，学得很快，为了帮助小颖，他经常陪着小颖一起练习，小颖也逐渐进步了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C、小羽的父母都是中医，受父母的熏陶，他从小就对中医感兴趣，并立志要报考中医专业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D、小元喜欢玩电脑游戏，经常玩到很晚，但是对学校里布置的计算机作业却不感兴趣，还常常逃课</w:t>
      </w:r>
    </w:p>
    <w:p w:rsidR="00D23C74" w:rsidRPr="00D23C74" w:rsidP="00771375">
      <w:pPr>
        <w:jc w:val="left"/>
        <w:rPr>
          <w:rFonts w:ascii="华文中宋" w:eastAsia="华文中宋" w:hAnsi="华文中宋"/>
          <w:b/>
          <w:sz w:val="30"/>
          <w:szCs w:val="30"/>
        </w:rPr>
      </w:pPr>
      <w:r w:rsidRPr="00D23C74">
        <w:rPr>
          <w:rFonts w:ascii="宋体" w:hAnsi="宋体"/>
          <w:b/>
        </w:rPr>
        <w:t>21．</w:t>
      </w:r>
      <w:r w:rsidRPr="00D23C74">
        <w:rPr>
          <w:rFonts w:ascii="华文中宋" w:eastAsia="华文中宋" w:hAnsi="华文中宋"/>
          <w:b/>
          <w:sz w:val="30"/>
          <w:szCs w:val="30"/>
        </w:rPr>
        <w:t>权力制约，是指人类社会通过各种方式和途径，对权力主体行使权力的行为形成的特定限制与约束关系．以使权力的运用真正符合人类社会的目的 根据上述定义，下列没有体现权力制约的是（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A、海关。是代表国家在进出关境环节实施监督管理的机关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B、历朝历代都设有谏官制度，谏官的职责之一是以儒家道德规劝皇帝</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C、《宪法》规定，公民有选举权和被选举权，言论、出版、集会、结社、示威和游行的自由</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D、许多西方国家都采取三权分立．即行政权、司法权和立法权分属三个地位平等的不同政府机构</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23C74">
        <w:rPr>
          <w:rFonts w:ascii="宋体" w:hAnsi="宋体"/>
          <w:b/>
        </w:rPr>
        <w:t>22．</w:t>
      </w:r>
      <w:r w:rsidRPr="00D23C74">
        <w:rPr>
          <w:rFonts w:ascii="华文中宋" w:eastAsia="华文中宋" w:hAnsi="华文中宋"/>
          <w:b/>
          <w:sz w:val="30"/>
          <w:szCs w:val="30"/>
        </w:rPr>
        <w:t>国外某教授最近指出，长着一张娃娃脸的人意味着他将享有更长的寿命，因为人们的生活状况很容易反映在脸上。从1990年春季开始，该教授领导的研究小组对1826对70岁以上的双胞胎进行了体能和认知测试，并拍了他们的面部照片。在不知道他们确切年龄的情况下，三名研究助手先对不同年龄组的双胞胎进行年龄评估，结果发现，即使是双胞胎，被猜出的年龄也相差很大。然后，研究小组用若干年时间对这些双胞胎的晚年生活进行了跟踪调查，直至他们去世。调查表明：双胞胎中，外表年龄差异越大，看起来老的那个就越可能先去世。 以下哪项如果为真，最能形成对该教授调查结论的反驳？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A、如果把调查对象扩大到40岁以上的双胞胎．结果可能有所不同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B、三名研究助手比较年轻，从事该研究的时间不长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C、外表年龄是每个人生活环境、生活状况和心态的集中体现，与生命老化关系不大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D、生命老化的原因在于细胞分裂导致染色体末端不断损耗</w:t>
      </w:r>
    </w:p>
    <w:p w:rsidR="00D23C74" w:rsidRPr="00D23C74" w:rsidP="00771375">
      <w:pPr>
        <w:jc w:val="left"/>
        <w:rPr>
          <w:rFonts w:ascii="华文中宋" w:eastAsia="华文中宋" w:hAnsi="华文中宋"/>
          <w:b/>
          <w:sz w:val="30"/>
          <w:szCs w:val="30"/>
        </w:rPr>
      </w:pPr>
      <w:r w:rsidRPr="00D23C74">
        <w:rPr>
          <w:rFonts w:ascii="宋体" w:hAnsi="宋体"/>
          <w:b/>
        </w:rPr>
        <w:t>23．</w:t>
      </w:r>
      <w:r w:rsidRPr="00D23C74">
        <w:rPr>
          <w:rFonts w:ascii="华文中宋" w:eastAsia="华文中宋" w:hAnsi="华文中宋"/>
          <w:b/>
          <w:sz w:val="30"/>
          <w:szCs w:val="30"/>
        </w:rPr>
        <w:t>驾驶：驾照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A、读写：阅读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B、出国：护照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C、光纤：通信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D、监狱：监禁</w:t>
      </w:r>
    </w:p>
    <w:p w:rsidR="00D23C74" w:rsidRPr="00D23C74" w:rsidP="00771375">
      <w:pPr>
        <w:jc w:val="left"/>
        <w:rPr>
          <w:rFonts w:ascii="华文中宋" w:eastAsia="华文中宋" w:hAnsi="华文中宋"/>
          <w:b/>
          <w:sz w:val="30"/>
          <w:szCs w:val="30"/>
        </w:rPr>
      </w:pPr>
      <w:r w:rsidRPr="00D23C74">
        <w:rPr>
          <w:rFonts w:ascii="宋体" w:hAnsi="宋体"/>
          <w:b/>
        </w:rPr>
        <w:t>24．</w:t>
      </w:r>
      <w:r w:rsidRPr="00D23C74">
        <w:rPr>
          <w:rFonts w:ascii="华文中宋" w:eastAsia="华文中宋" w:hAnsi="华文中宋"/>
          <w:b/>
          <w:sz w:val="30"/>
          <w:szCs w:val="30"/>
        </w:rPr>
        <w:t>初税亩：春秋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A、一条鞭法：清</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B、摊丁入亩：明</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C、方田均税法：宋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D、租庸调法：汉</w:t>
      </w:r>
    </w:p>
    <w:p w:rsidR="00D23C74" w:rsidRPr="00D23C74" w:rsidP="00771375">
      <w:pPr>
        <w:jc w:val="left"/>
        <w:rPr>
          <w:rFonts w:ascii="华文中宋" w:eastAsia="华文中宋" w:hAnsi="华文中宋"/>
          <w:b/>
          <w:sz w:val="30"/>
          <w:szCs w:val="30"/>
        </w:rPr>
      </w:pPr>
      <w:r w:rsidRPr="00D23C74">
        <w:rPr>
          <w:rFonts w:ascii="宋体" w:hAnsi="宋体"/>
          <w:b/>
        </w:rPr>
        <w:t>25．</w:t>
      </w:r>
      <w:r w:rsidRPr="00D23C74">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l20公里，因此项羽应死于东城而非乌江亭。 以下哪项如果为真，最能反驳该学者的观点?（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23C74">
        <w:rPr>
          <w:rFonts w:ascii="华文中宋" w:eastAsia="华文中宋" w:hAnsi="华文中宋"/>
          <w:b/>
          <w:sz w:val="30"/>
          <w:szCs w:val="30"/>
        </w:rPr>
        <w:t>A、同样记载楚汉争霸历史，但比《史记》稍晚成书的《汉书》也认为项羽死于乌江亭</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B、乌江亭附近至今还保留有很多楚汉争霸时期的遗址，当地老百姓也对这段历史如数家珍</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C、楚霸王项羽的死亡地点历来有争议，即使是《史记》中记载的也不可完全相信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D、秦汉时期，乌江亭为东城县下属的一个行政单位，《史记》所说“身死东城”指死于东城县境内</w:t>
      </w:r>
    </w:p>
    <w:p w:rsidR="00D23C74" w:rsidRPr="00D23C74" w:rsidP="00771375">
      <w:pPr>
        <w:jc w:val="left"/>
        <w:rPr>
          <w:rFonts w:ascii="华文中宋" w:eastAsia="华文中宋" w:hAnsi="华文中宋"/>
          <w:b/>
          <w:sz w:val="30"/>
          <w:szCs w:val="30"/>
        </w:rPr>
      </w:pPr>
      <w:r w:rsidRPr="00D23C74">
        <w:rPr>
          <w:rFonts w:ascii="宋体" w:hAnsi="宋体"/>
          <w:b/>
        </w:rPr>
        <w:t>26．</w:t>
      </w:r>
      <w:r w:rsidRPr="00D23C74">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 从这段文字来看，下列表述正确的是（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A、社会利益逻辑是师生的生活逻辑的基础，社会利益不应当成为衡量教育的唯一尺度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B、教育理论与教育现实之间存在着不可逾越的鸿沟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C、教育的社会价值举足轻重，理应成为师生现实生活的基础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D、在现实教育中，社会利益逻辑取代了师生共同的生活逻辑</w:t>
      </w:r>
    </w:p>
    <w:p w:rsidR="00D23C74" w:rsidRPr="00D23C74" w:rsidP="00771375">
      <w:pPr>
        <w:jc w:val="left"/>
        <w:rPr>
          <w:rFonts w:ascii="华文中宋" w:eastAsia="华文中宋" w:hAnsi="华文中宋"/>
          <w:b/>
          <w:sz w:val="30"/>
          <w:szCs w:val="30"/>
        </w:rPr>
      </w:pPr>
      <w:r w:rsidRPr="00D23C74">
        <w:rPr>
          <w:rFonts w:ascii="宋体" w:hAnsi="宋体"/>
          <w:b/>
        </w:rPr>
        <w:t>27．</w:t>
      </w:r>
      <w:r w:rsidRPr="00D23C74">
        <w:rPr>
          <w:rFonts w:ascii="华文中宋" w:eastAsia="华文中宋" w:hAnsi="华文中宋"/>
          <w:b/>
          <w:sz w:val="30"/>
          <w:szCs w:val="30"/>
        </w:rPr>
        <w:t>动物消化食物的方式有两种，细胞内消化和细胞外消化，细胞内消化是单细胞的原生动物等将食物颗粒吞入细胞内进行消化。 以下属于细胞内消化的是（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A、鸟类的胃对食物进行的消化</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B、人生病时不能进食便从静脉注射葡萄糖溶液</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C、牛休息时将吃过的食物进行反刍</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D、生活在淡水中的草履虫吞噬枯草杆菌</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23C74">
        <w:rPr>
          <w:rFonts w:ascii="宋体" w:hAnsi="宋体"/>
          <w:b/>
        </w:rPr>
        <w:t>28．</w:t>
      </w:r>
      <w:r w:rsidRPr="00D23C74">
        <w:rPr>
          <w:rFonts w:ascii="华文中宋" w:eastAsia="华文中宋" w:hAnsi="华文中宋"/>
          <w:b/>
          <w:sz w:val="30"/>
          <w:szCs w:val="30"/>
        </w:rPr>
        <w:t>双面心理：指人们在工作、学习等方面表现出来的一方面十分投入、加倍努力，另一方面又心生厌恶甚至排斥的矛盾心理现象。下列不属于双面心理的是（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A、某集团公司财务部经理唐某，平时加班加点是常事，忙了工作忙应酬打点，唐曾坦言，负担大得几近难以承受，很想不干，却又一刻离不开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B、某银行职员小潘对他的朋友说：“说实话，我很累，也很想逃避，可事实上，我们是金融单位，不能有丝毫懈怠，必须全力以赴，一旦出了差错，后果将不堪设想。”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C、小荣今年将参加高考，最近他已进入了复习的紧张阶段，每天只能睡4小时，不想记公式又不得不记，不想背书又必须背得很熟，不想做题又不得不认真做题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D、只要经理要小刚做的事，小刚每次都愉快地接受任务。有的不费力的事小刚就自己做完，那些费力的事小刚一般悄悄请同事代他做，有些事经理不追就先搁在一旁</w:t>
      </w:r>
    </w:p>
    <w:p w:rsidR="00D23C74" w:rsidRPr="00D23C74" w:rsidP="00771375">
      <w:pPr>
        <w:jc w:val="left"/>
        <w:rPr>
          <w:rFonts w:ascii="华文中宋" w:eastAsia="华文中宋" w:hAnsi="华文中宋"/>
          <w:b/>
          <w:sz w:val="30"/>
          <w:szCs w:val="30"/>
        </w:rPr>
      </w:pPr>
      <w:r w:rsidRPr="00D23C74">
        <w:rPr>
          <w:rFonts w:ascii="宋体" w:hAnsi="宋体"/>
          <w:b/>
        </w:rPr>
        <w:t>29．</w:t>
      </w:r>
      <w:r w:rsidRPr="00D23C74">
        <w:rPr>
          <w:rFonts w:ascii="华文中宋" w:eastAsia="华文中宋" w:hAnsi="华文中宋"/>
          <w:b/>
          <w:sz w:val="30"/>
          <w:szCs w:val="30"/>
        </w:rPr>
        <w:t xml:space="preserve">在职场的跳槽一族中。有部分人在跳槽时选择吃“回头草”，重回老东家，这类人群被称作“职场回头马”。目前企业尤其是跨国公司对“回头马”的接纳度越来越大，而“回头马”对企业的忠诚度一般也会更高。  根据上述定义，下列属于职场回头马的是（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A、小刘毕业后在一家跨国企业工作一年，之后他觉得自己各方面能力有所不足，于是他申请了停薪留职，出国深造后，他又回到了原职，并很快得到提升</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B、老李是著名的特级教师，他退休之后，学校又返聘他继续留任，老李也十分高兴，继续在教学一线工作</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C、小张是一家中型企业的财务总监，年初他跳槽到一家大型企业，但是不被重用，于是他又回到了原企业，原来的老板还是很看好他</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D、小王在毕业后的几年里接连跳槽，每一家公司都很看好他，但是他却始终觉得自己志不在此，最后自己开了一家酒吧，终于安定下来</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23C74">
        <w:rPr>
          <w:rFonts w:ascii="宋体" w:hAnsi="宋体"/>
          <w:b/>
        </w:rPr>
        <w:t>30．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白领冷漠症，是指都市自领因为竞争激烈、工作疲劳等原因而对单位、同事、家人表现出冷漠的态度。</w:t>
      </w:r>
      <w:r w:rsidRPr="00D23C74">
        <w:rPr>
          <w:rFonts w:ascii="华文中宋" w:eastAsia="华文中宋" w:hAnsi="华文中宋"/>
          <w:b/>
          <w:sz w:val="30"/>
          <w:szCs w:val="30"/>
        </w:rPr>
        <w:t xml:space="preserve"> 根据定义，下列属于白领冷漠症的是（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A、丽丽在学校一直受同学欺负，渐渐地对学习和集体活动失去了兴趣。对家人也爱理不理的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B、小张是一个话务员，每天接听大量电话，现在只要不是接听电话的时候。不管对谁他都不说一句话</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C、张萍毕业后找不到工作，只能回到小山村当老师，她对这份工作十分不满意，对所有学生都爱理不理的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D、小晴的父亲刚刚过世，小晴伤心不已，可是领导要求她丧假过后马上上班，小晴对此十分不满，决定辞职</w:t>
      </w:r>
    </w:p>
    <w:p w:rsidR="00D23C74" w:rsidRPr="00D23C74" w:rsidP="00771375">
      <w:pPr>
        <w:jc w:val="left"/>
        <w:rPr>
          <w:rFonts w:ascii="华文中宋" w:eastAsia="华文中宋" w:hAnsi="华文中宋"/>
          <w:b/>
          <w:sz w:val="30"/>
          <w:szCs w:val="30"/>
        </w:rPr>
      </w:pPr>
      <w:r w:rsidRPr="00D23C74">
        <w:rPr>
          <w:rFonts w:ascii="宋体" w:hAnsi="宋体"/>
          <w:b/>
        </w:rPr>
        <w:t>31．</w:t>
      </w:r>
      <w:r w:rsidRPr="00D23C74">
        <w:rPr>
          <w:rFonts w:ascii="华文中宋" w:eastAsia="华文中宋" w:hAnsi="华文中宋"/>
          <w:b/>
          <w:sz w:val="30"/>
          <w:szCs w:val="30"/>
        </w:rPr>
        <w:t xml:space="preserve">1996—2000年间，某母婴品牌连锁企业在全国各地增设了30家连锁门店以占领母婴行业更多的市场，这一期间，该母婴品牌的市场占有率从30%上升到65%。2000年，这一母婴品牌连锁企业采取扩张措施，2000—2010年，该企业兼并了10多家母婴用品企业。但是，到2010年，该企业所占市场份额还是从原来的65%下降到50%。 下列哪项为真，最有助于解释上述表面上的矛盾现象?（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A、1996—2000年间增设的30多家连锁门店在2000年之后陆续倒闭关门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B、全国新生儿出生率下降，2000—2010年间市场对母婴产品的需求减少</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C、另外一个母婴品牌连锁企业在2000—2010年间新开了不少连锁门店</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D、2000—2010年间，该母婴品牌连锁企业在金融危机中遭受重创</w:t>
      </w:r>
    </w:p>
    <w:p w:rsidR="00D23C74" w:rsidRPr="00D23C74" w:rsidP="00771375">
      <w:pPr>
        <w:jc w:val="left"/>
        <w:rPr>
          <w:rFonts w:ascii="华文中宋" w:eastAsia="华文中宋" w:hAnsi="华文中宋"/>
          <w:b/>
          <w:sz w:val="30"/>
          <w:szCs w:val="30"/>
        </w:rPr>
      </w:pPr>
      <w:r w:rsidRPr="00D23C74">
        <w:rPr>
          <w:rFonts w:ascii="宋体" w:hAnsi="宋体"/>
          <w:b/>
        </w:rPr>
        <w:t>32．</w:t>
      </w:r>
      <w:r w:rsidRPr="00D23C74">
        <w:rPr>
          <w:rFonts w:ascii="华文中宋" w:eastAsia="华文中宋" w:hAnsi="华文中宋"/>
          <w:b/>
          <w:sz w:val="30"/>
          <w:szCs w:val="30"/>
        </w:rPr>
        <w:t xml:space="preserve">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23C74">
        <w:rPr>
          <w:rFonts w:ascii="华文中宋" w:eastAsia="华文中宋" w:hAnsi="华文中宋"/>
          <w:b/>
          <w:sz w:val="30"/>
          <w:szCs w:val="30"/>
        </w:rPr>
        <w:t>A、自然资源优势是经济发展的!必要条件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B、发展中国家必定可以用劳动密集型产品在国际交换中取得比较优势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C、产品属于何种要素密集型并非由产品本身决定，丽与各国生产方式、技术效率有关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D、资源禀赋优势要高于产业链控制优势</w:t>
      </w:r>
    </w:p>
    <w:p w:rsidR="00D23C74" w:rsidRPr="00D23C74" w:rsidP="00771375">
      <w:pPr>
        <w:jc w:val="left"/>
        <w:rPr>
          <w:rFonts w:ascii="华文中宋" w:eastAsia="华文中宋" w:hAnsi="华文中宋"/>
          <w:b/>
          <w:sz w:val="30"/>
          <w:szCs w:val="30"/>
        </w:rPr>
      </w:pPr>
      <w:r w:rsidRPr="00D23C74">
        <w:rPr>
          <w:rFonts w:ascii="宋体" w:hAnsi="宋体"/>
          <w:b/>
        </w:rPr>
        <w:t>33．</w:t>
      </w:r>
      <w:r w:rsidRPr="00D23C74">
        <w:rPr>
          <w:rFonts w:ascii="华文中宋" w:eastAsia="华文中宋" w:hAnsi="华文中宋"/>
          <w:b/>
          <w:sz w:val="30"/>
          <w:szCs w:val="30"/>
        </w:rPr>
        <w:t>没有充足的雨水，导致几乎所有的池塘近乎干涸，引起了大量不得不在水中生存的蚊子幼虫死亡。虽然蝙蝠正常生存与有无充足雨水没有任何关系，但是干涸的池塘同样给蝙蝠的生存带来了困扰。以下哪项如果正确最能解释上述现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A、蝙蝠是蚊子的天敌，蝙蝠以蚊子为食物</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B、蚊子的幼虫只能生活在水中，所有蝙蝠的唯一食物就是蚊子的幼虫</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C、蝙蝠是蚊子的最大天敌，燕子和蜻蜓也以蚊子为食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D、蝙蝠必须在潮湿的岩洞中才能生存，没有充足的雨水导致岩洞不再潮湿</w:t>
      </w:r>
    </w:p>
    <w:p w:rsidR="00D23C74" w:rsidRPr="00D23C74" w:rsidP="00771375">
      <w:pPr>
        <w:jc w:val="left"/>
        <w:rPr>
          <w:rFonts w:ascii="华文中宋" w:eastAsia="华文中宋" w:hAnsi="华文中宋"/>
          <w:b/>
          <w:sz w:val="30"/>
          <w:szCs w:val="30"/>
        </w:rPr>
      </w:pPr>
      <w:r w:rsidRPr="00D23C74">
        <w:rPr>
          <w:rFonts w:ascii="宋体" w:hAnsi="宋体"/>
          <w:b/>
        </w:rPr>
        <w:t>34．</w:t>
      </w:r>
      <w:r w:rsidRPr="00D23C74">
        <w:rPr>
          <w:rFonts w:ascii="华文中宋" w:eastAsia="华文中宋" w:hAnsi="华文中宋"/>
          <w:b/>
          <w:sz w:val="30"/>
          <w:szCs w:val="30"/>
        </w:rPr>
        <w:t>在两个或两个不同性质的生态系统(或其他系统)交互作用处，由于某些生态因子(可能是物质、能量、信息、时机或地域‘)或系统属性的差异及协和作用而引起系统某些组分及行为(如种群密度、生产力和多样性等)的较大变化，称为边缘效应。根据上述定义，下列描述属于边缘效应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A、照片洗出来后某些区域密度失真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B、理想平板电容器的电场线是直线的，但实际情况下，在靠近边缘地方的会变弯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C、绿叶在进行呼吸时，空气中的氧分子从外界通过气孔进入叶子内部，中间的氧分子由于相互碰撞使得进入的速度总低于从侧翼进入的氧分子</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D、湖边的芦苇比岸上的芦苇生长得茂密</w:t>
      </w:r>
    </w:p>
    <w:p w:rsidR="00D23C74" w:rsidRPr="00D23C74" w:rsidP="00771375">
      <w:pPr>
        <w:jc w:val="left"/>
        <w:rPr>
          <w:rFonts w:ascii="华文中宋" w:eastAsia="华文中宋" w:hAnsi="华文中宋"/>
          <w:b/>
          <w:sz w:val="30"/>
          <w:szCs w:val="30"/>
        </w:rPr>
      </w:pPr>
      <w:r w:rsidRPr="00D23C74">
        <w:rPr>
          <w:rFonts w:ascii="宋体" w:hAnsi="宋体"/>
          <w:b/>
        </w:rPr>
        <w:t>35．</w:t>
      </w:r>
      <w:r w:rsidRPr="00D23C74">
        <w:rPr>
          <w:rFonts w:ascii="华文中宋" w:eastAsia="华文中宋" w:hAnsi="华文中宋"/>
          <w:b/>
          <w:sz w:val="30"/>
          <w:szCs w:val="30"/>
        </w:rPr>
        <w:t>有人断言：“近日股市可能会上涨。”下列哪项判断的意思和该人判断最为相近?（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23C74">
        <w:rPr>
          <w:rFonts w:ascii="华文中宋" w:eastAsia="华文中宋" w:hAnsi="华文中宋"/>
          <w:b/>
          <w:sz w:val="30"/>
          <w:szCs w:val="30"/>
        </w:rPr>
        <w:t>A、近日股市必然上涨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B、近日股市必然不上涨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C、近日股市必然下跌　　┠考试大^o^在线^*^考试中心┨</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D、近日股市不必然不上涨</w:t>
      </w:r>
    </w:p>
    <w:p w:rsidR="00D23C74" w:rsidRPr="00D23C74" w:rsidP="00771375">
      <w:pPr>
        <w:jc w:val="left"/>
        <w:rPr>
          <w:rFonts w:ascii="华文中宋" w:eastAsia="华文中宋" w:hAnsi="华文中宋"/>
          <w:b/>
          <w:sz w:val="30"/>
          <w:szCs w:val="30"/>
        </w:rPr>
      </w:pPr>
      <w:r w:rsidRPr="00D23C74">
        <w:rPr>
          <w:rFonts w:ascii="宋体" w:hAnsi="宋体"/>
          <w:b/>
        </w:rPr>
        <w:t>36．</w:t>
      </w:r>
      <w:r w:rsidRPr="00D23C74">
        <w:rPr>
          <w:rFonts w:ascii="华文中宋" w:eastAsia="华文中宋" w:hAnsi="华文中宋"/>
          <w:b/>
          <w:sz w:val="30"/>
          <w:szCs w:val="30"/>
        </w:rPr>
        <w:t xml:space="preserve">有一对母女很喜欢小鸟，但她们反对养鸟，因为养鸟剥夺了小鸟自由歌唱、自由飞翔的权利。相反，她们非常热衷于放生活动，认为放生活动又环保又慈善。有一次，母女俩买了两对小鸟，兴高采烈地去参加放生活动。爬上山头，看见参加放生的有好几百人。一声礼炮响起，千鸟齐飞，有人笑脸灿烂，有人虔诚合十。母女下山后，偶然听见花鸟市场的老板兴奋地说，自从有了放生活动。鸟儿的需求量大增，要每天起早摸黑捉鸟才能供得上。 这段文字不能说明的道理是（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A、很多放生活动看似慈善，实则是对生灵的变相侵害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B、行善也是要讲究方法的，不要让慈善变了昧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C、要警惕那种打着慈善的幌子趁机牟利的行为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D、行善要讲究真心诚意，伪善是可耻的</w:t>
      </w:r>
    </w:p>
    <w:p w:rsidR="00D23C74" w:rsidRPr="00D23C74" w:rsidP="00771375">
      <w:pPr>
        <w:jc w:val="left"/>
        <w:rPr>
          <w:rFonts w:ascii="华文中宋" w:eastAsia="华文中宋" w:hAnsi="华文中宋"/>
          <w:b/>
          <w:sz w:val="30"/>
          <w:szCs w:val="30"/>
        </w:rPr>
      </w:pPr>
      <w:r w:rsidRPr="00D23C74">
        <w:rPr>
          <w:rFonts w:ascii="宋体" w:hAnsi="宋体"/>
          <w:b/>
        </w:rPr>
        <w:t>37．</w:t>
      </w:r>
      <w:r w:rsidRPr="00D23C74">
        <w:rPr>
          <w:rFonts w:ascii="华文中宋" w:eastAsia="华文中宋" w:hAnsi="华文中宋"/>
          <w:b/>
          <w:sz w:val="30"/>
          <w:szCs w:val="30"/>
        </w:rPr>
        <w:t xml:space="preserve">网络犯罪，是指在网络空间内以计算机网络为犯罪工具或攻击对象的危害社会的行为，它具有犯罪现场和空间的虚拟性、犯罪行为的隐蔽性和犯罪手段的智能性等特点。 下列行为中不属于网络犯罪的是（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A、张某开办某网站，在网上提供色情电影120部，访问量达数千人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B、李某与某女网民“裸聊”，在对方不知情的情况下，抓拍多张对方裸体照片，通过E-mail向对方寄送照片并敲诈5000元</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C、大学生王某利用在某网络公司工作之机，进入游戏数据库，窃取可以交换游戏时间的“金币”，并在网络中叫卖，获得非法收入</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23C74">
        <w:rPr>
          <w:rFonts w:ascii="华文中宋" w:eastAsia="华文中宋" w:hAnsi="华文中宋"/>
          <w:b/>
          <w:sz w:val="30"/>
          <w:szCs w:val="30"/>
        </w:rPr>
        <w:t>D、赵某与女大学生刘某数次在网上聊天，两人彼此都有好感，于是约定见面聊天，见面后赵某见刘某非常漂亮顿生邪念，将刘某拖到僻静处对其实施强暴</w:t>
      </w:r>
    </w:p>
    <w:p w:rsidR="00D23C74" w:rsidRPr="00D23C74" w:rsidP="00771375">
      <w:pPr>
        <w:jc w:val="left"/>
        <w:rPr>
          <w:rFonts w:ascii="华文中宋" w:eastAsia="华文中宋" w:hAnsi="华文中宋"/>
          <w:b/>
          <w:sz w:val="30"/>
          <w:szCs w:val="30"/>
        </w:rPr>
      </w:pPr>
      <w:r w:rsidRPr="00D23C74">
        <w:rPr>
          <w:rFonts w:ascii="宋体" w:hAnsi="宋体"/>
          <w:b/>
        </w:rPr>
        <w:t>38．</w:t>
      </w:r>
      <w:r w:rsidRPr="00D23C74">
        <w:rPr>
          <w:rFonts w:ascii="华文中宋" w:eastAsia="华文中宋" w:hAnsi="华文中宋"/>
          <w:b/>
          <w:sz w:val="30"/>
          <w:szCs w:val="30"/>
        </w:rPr>
        <w:t>二十世纪80年代，《美国人的大脑封闭了》成为最热门的畅销书。其中有一段说：“我们的文化正在走下坡路．思想正在消失”。对于这种论调，评论家写道：“如果这些书确实是好书．那么购买它们的读者就懂得如何评价书的品质，他们就没有丧失思考能力，因而这些书的论题是错误的；另一方面，如果这个论题是正确的，读者就只会喜欢那种低层次的书，而大众媒体对它们的宣传就只是市场促销的需要，因而这些畅销书就没有体现他们所鼓 吹的高品位文化，因而这些书是坏书。” 根据上述论述。下列各项与评论家观点相符的一项是：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A、这些畅销书是好书．里面的论题是错误的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B、读者丧失了思考能力</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C、这些书是坏书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D、这些畅销书或者论题是错误的，或者是坏书</w:t>
      </w:r>
    </w:p>
    <w:p w:rsidR="00D23C74" w:rsidRPr="00D23C74" w:rsidP="00771375">
      <w:pPr>
        <w:jc w:val="left"/>
        <w:rPr>
          <w:rFonts w:ascii="华文中宋" w:eastAsia="华文中宋" w:hAnsi="华文中宋"/>
          <w:b/>
          <w:sz w:val="30"/>
          <w:szCs w:val="30"/>
        </w:rPr>
      </w:pPr>
      <w:r w:rsidRPr="00D23C74">
        <w:rPr>
          <w:rFonts w:ascii="宋体" w:hAnsi="宋体"/>
          <w:b/>
        </w:rPr>
        <w:t>39．</w:t>
      </w:r>
      <w:r w:rsidRPr="00D23C74">
        <w:rPr>
          <w:rFonts w:ascii="华文中宋" w:eastAsia="华文中宋" w:hAnsi="华文中宋"/>
          <w:b/>
          <w:sz w:val="30"/>
          <w:szCs w:val="30"/>
        </w:rPr>
        <w:t>在接受治疗的腰肌劳损患者中，有人只接受理疗，也有人接受理疗与药物双重治疗。前者都可以得到与后者相同的预期治疗效果。对于上述接受药物治疗的腰肌劳损患者来说，此种药物对于获得预期的治疗效果是不可缺少的。如果上述断定为真，则以下哪项一定为真?（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A、对于一部分腰肌劳损患者来说，接受理疗和接受理疗与药物双重治疗得到的效果是一样的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B、对于一部分腰肌劳损患者来说，要取得治疗效果，药物治疗不是不可缺少的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C、对于所有腰肌劳损患者来说，要取得治疗效果，理疗是不可缺少的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D、对于所有腰肌劳损患者来说，要取得预期治疗效果，药物治疗完全没有必要</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23C74">
        <w:rPr>
          <w:rFonts w:ascii="宋体" w:hAnsi="宋体"/>
          <w:b/>
        </w:rPr>
        <w:t>40．</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蛋白质药品，如胰岛素，仍然必须通过繁琐的皮下注射程序来予以实施。如果蛋白质药品被口服，它们就会被消化而不能到达目标细胞。但是，有些非蛋白质药品含有不会被消化系统分解的化学键。以上的论述最强列地支持了这样的论断，即一项成功实现下面（　　）目标的研究可使蛋白质药品的使用者受益。</w:t>
      </w:r>
      <w:r w:rsidRPr="00D23C74">
        <w:rPr>
          <w:rFonts w:ascii="华文中宋" w:eastAsia="华文中宋" w:hAnsi="华文中宋"/>
          <w:b/>
          <w:sz w:val="30"/>
          <w:szCs w:val="30"/>
        </w:rPr>
        <w:t xml:space="preserve">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A、把消化系统里面消化蛋白质的物质永久清除掉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B、确定每一种非蛋白质药品到达其目标细胞所需的时间</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C、将胰岛素包上一种能被目标细胞分解、但其化学键不会被消化的混合物</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D、以系统的方法来确定正常消化系统中存在着哪些酶和细菌</w:t>
      </w:r>
    </w:p>
    <w:p w:rsidR="00D23C74" w:rsidRPr="00D23C74" w:rsidP="00771375">
      <w:pPr>
        <w:jc w:val="left"/>
        <w:rPr>
          <w:rFonts w:ascii="华文中宋" w:eastAsia="华文中宋" w:hAnsi="华文中宋"/>
          <w:b/>
          <w:sz w:val="30"/>
          <w:szCs w:val="30"/>
        </w:rPr>
      </w:pPr>
      <w:r w:rsidRPr="00D23C74">
        <w:rPr>
          <w:rFonts w:ascii="宋体" w:hAnsi="宋体"/>
          <w:b/>
        </w:rPr>
        <w:t>41．</w:t>
      </w:r>
      <w:r w:rsidRPr="00D23C74">
        <w:rPr>
          <w:rFonts w:ascii="华文中宋" w:eastAsia="华文中宋" w:hAnsi="华文中宋"/>
          <w:b/>
          <w:sz w:val="30"/>
          <w:szCs w:val="30"/>
        </w:rPr>
        <w:t>报名：考试：揭晓</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A、采购：谈判：签约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B、检测：报告：实行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C、公告：宣讲：投票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D、申请：审核：公示</w:t>
      </w:r>
    </w:p>
    <w:p w:rsidR="00D23C74" w:rsidRPr="00D23C74" w:rsidP="00771375">
      <w:pPr>
        <w:jc w:val="left"/>
        <w:rPr>
          <w:rFonts w:ascii="华文中宋" w:eastAsia="华文中宋" w:hAnsi="华文中宋"/>
          <w:b/>
          <w:sz w:val="30"/>
          <w:szCs w:val="30"/>
        </w:rPr>
      </w:pPr>
      <w:r w:rsidRPr="00D23C74">
        <w:rPr>
          <w:rFonts w:ascii="宋体" w:hAnsi="宋体"/>
          <w:b/>
        </w:rPr>
        <w:t>42．</w:t>
      </w:r>
      <w:r w:rsidRPr="00D23C74">
        <w:rPr>
          <w:rFonts w:ascii="华文中宋" w:eastAsia="华文中宋" w:hAnsi="华文中宋"/>
          <w:b/>
          <w:sz w:val="30"/>
          <w:szCs w:val="30"/>
        </w:rPr>
        <w:t>某单位组织职工游览上海世博园。所有参观沙特馆的职工都未能参观德国馆。凡参观沙特馆的职工也都未能参观日本馆。有些参观丹麦馆的职工参观了德国馆，有些参观丹麦 馆的职工参观了日本馆，有些参观丹麦馆的职工参观了沙特馆。 如果以上陈述为真，下面哪项关于该单位职工的陈述必然为真？（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A、有些参观了日本馆的职工未能参观德国馆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B、有些参观了德国馆的职工既没有参观日本馆，也没有参观丹麦馆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C、有些参观了丹麦馆的职工既没有参观德国馆，也没有参观日本馆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D、所有参观丹麦馆的职工或参观了德国馆，或参观了日本馆，或参观了沙特馆</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23C74">
        <w:rPr>
          <w:rFonts w:ascii="宋体" w:hAnsi="宋体"/>
          <w:b/>
        </w:rPr>
        <w:t>43．</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作为一个有着悠久文明历史的大国的公民，我们在表达自己的爱国主义热情时，应该坚守文明法治的底线。只有以大局为重，冷静理智、合法有序地表达自己的情感，自觉维护社会秩序．才能让世界看到中国人的团结、理性、智慧与勇气，让世人看到中国的坚定、开放、自信与自强。只有让世界看到中国人的团结、、理性、智慧与勇气，才能更有效地凝聚起捍卫民族尊严、国家利益的强大力量，赢得国际社会更多的理解、尊重与支持。</w:t>
      </w:r>
      <w:r w:rsidRPr="00D23C74">
        <w:rPr>
          <w:rFonts w:ascii="华文中宋" w:eastAsia="华文中宋" w:hAnsi="华文中宋"/>
          <w:b/>
          <w:sz w:val="30"/>
          <w:szCs w:val="30"/>
        </w:rPr>
        <w:t xml:space="preserve"> </w:t>
      </w:r>
      <w:r w:rsidRPr="00D23C74">
        <w:rPr>
          <w:rFonts w:ascii="华文中宋" w:eastAsia="华文中宋" w:hAnsi="华文中宋"/>
          <w:b/>
          <w:sz w:val="30"/>
          <w:szCs w:val="30"/>
        </w:rPr>
        <w:t xml:space="preserve"> 由此可以推出（　　）。</w:t>
      </w:r>
      <w:r w:rsidRPr="00D23C74">
        <w:rPr>
          <w:rFonts w:ascii="华文中宋" w:eastAsia="华文中宋" w:hAnsi="华文中宋"/>
          <w:b/>
          <w:sz w:val="30"/>
          <w:szCs w:val="30"/>
        </w:rPr>
        <w:t xml:space="preserve">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A、只有赢得国际社会更多的理解、尊重与支持。我们才能以大局为重，冷静理智、合法有序地表达自己的情感．自觉维护社会秩序</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B、如果没有以大局为重，冷静理智、合法有序地表达自己的情感，自觉维护社会秩序，则世界将不会看到中国人的团结、理性、智慧与勇气</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C、只有赢得国际社会更多的理解、尊重与支持。才能让世界看到中国人的团结、理性、智慧与勇气</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D、如果没有赢得国际社会更多的理解、尊重与支持，那么，我们没有以大局为重，冷静理智、合法有序地表达自己的情感。自觉维护社会秩序</w:t>
      </w:r>
    </w:p>
    <w:p w:rsidR="00D23C74" w:rsidRPr="00D23C74" w:rsidP="00771375">
      <w:pPr>
        <w:jc w:val="left"/>
        <w:rPr>
          <w:rFonts w:ascii="华文中宋" w:eastAsia="华文中宋" w:hAnsi="华文中宋"/>
          <w:b/>
          <w:sz w:val="30"/>
          <w:szCs w:val="30"/>
        </w:rPr>
      </w:pPr>
      <w:r w:rsidRPr="00D23C74">
        <w:rPr>
          <w:rFonts w:ascii="宋体" w:hAnsi="宋体"/>
          <w:b/>
        </w:rPr>
        <w:t>44．</w:t>
      </w:r>
      <w:r w:rsidRPr="00D23C74">
        <w:rPr>
          <w:rFonts w:ascii="华文中宋" w:eastAsia="华文中宋" w:hAnsi="华文中宋"/>
          <w:b/>
          <w:sz w:val="30"/>
          <w:szCs w:val="30"/>
        </w:rPr>
        <w:t>调查显示，59.4%的公众感觉当前社会“逆淘汰”现象普遍，其中18.8%的人觉　得“非常多”。所谓“逆淘汰”，简言之，即指坏的淘汰好的，劣质的淘汰优质的，平庸的淘汰杰出的等现象。　根据上述定义，下列属于逆淘汰现象的是（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A、某公司拥有领先的卫星通话技术，语音质量高，覆盖范围广，但该技术的维持费用高昂。后来该公司入不敷出，宣告破产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B、市场上某些价格高昂的止咳药疗效实际不如价格低廉的常用药，而事实上常用药所占市场份额较小</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C、许多公司都有对工作发牢骚的人，结果，凡是公司中有对工作发牢骚的人，那家公司一定比没有这种人的公司要成功得多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D、名牌大学毕业的甲和普通大学毕业的乙同时进入某国际如名公司，但甲始终未获提升，乙却逐渐得到了公司的认可</w:t>
      </w:r>
    </w:p>
    <w:p w:rsidR="00D23C74" w:rsidRPr="00D23C74" w:rsidP="00771375">
      <w:pPr>
        <w:jc w:val="left"/>
        <w:rPr>
          <w:rFonts w:ascii="华文中宋" w:eastAsia="华文中宋" w:hAnsi="华文中宋"/>
          <w:b/>
          <w:sz w:val="30"/>
          <w:szCs w:val="30"/>
        </w:rPr>
      </w:pPr>
      <w:r w:rsidRPr="00D23C74">
        <w:rPr>
          <w:rFonts w:ascii="宋体" w:hAnsi="宋体"/>
          <w:b/>
        </w:rPr>
        <w:t>45．</w:t>
      </w:r>
      <w:r w:rsidRPr="00D23C74">
        <w:rPr>
          <w:rFonts w:ascii="华文中宋" w:eastAsia="华文中宋" w:hAnsi="华文中宋"/>
          <w:b/>
          <w:sz w:val="30"/>
          <w:szCs w:val="30"/>
        </w:rPr>
        <w:t>无因管理：没有法律规定或者约定的义务而为他人管理事务。  下列行为中不属于无因管理的一项是（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A、甲收留了一位迷路的儿童，一边让他在自己家吃住，一边四处打听儿童父母的地址。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B、甲失踪后，其财产代管人乙对甲的财产进行管理。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C、甲看见有几个人在殴打乙，立即上前制止。</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D、甲的邻居乙家失火，甲怕火烧伤乙家的小孩，于是实施救火。</w:t>
      </w:r>
    </w:p>
    <w:p w:rsidR="00D23C74" w:rsidRPr="00D23C74" w:rsidP="00771375">
      <w:pPr>
        <w:jc w:val="left"/>
        <w:rPr>
          <w:rFonts w:ascii="华文中宋" w:eastAsia="华文中宋" w:hAnsi="华文中宋"/>
          <w:b/>
          <w:sz w:val="30"/>
          <w:szCs w:val="30"/>
        </w:rPr>
      </w:pPr>
      <w:r w:rsidRPr="00D23C74">
        <w:rPr>
          <w:rFonts w:ascii="宋体" w:hAnsi="宋体"/>
          <w:b/>
        </w:rPr>
        <w:t>46．</w:t>
      </w:r>
      <w:r w:rsidRPr="00D23C74">
        <w:rPr>
          <w:rFonts w:ascii="华文中宋" w:eastAsia="华文中宋" w:hAnsi="华文中宋"/>
          <w:b/>
          <w:sz w:val="30"/>
          <w:szCs w:val="30"/>
        </w:rPr>
        <w:t>许多消费者对废弃的包装对生态的影响表示关注。这种关注也许可以解释为什么商店快速购进以浓缩形式生产的新型清洁产品。这种浓缩形式产品包装于小的容器中，可以只用较少的塑料，并且只需要较少的运输空间。下面哪项如果正确，最能削弱以上所提供的解释?</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A、几乎没有消费者相信浓缩清洁产品的容器仅仅是常规清洁产品的小包装</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B、浓缩清洁产品的包装容器并不比常规清洁产品的包装容器更难回收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C、那些要稀释使用的浓缩清洁产品在标签上印制了清晰的稀释说明</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D、浓缩清洁产品的较小容器可以使得超市与药店增加他们来自于特定货架空间的收入</w:t>
      </w:r>
    </w:p>
    <w:p w:rsidR="00D23C74" w:rsidRPr="00D23C74" w:rsidP="00771375">
      <w:pPr>
        <w:jc w:val="left"/>
        <w:rPr>
          <w:rFonts w:ascii="华文中宋" w:eastAsia="华文中宋" w:hAnsi="华文中宋"/>
          <w:b/>
          <w:sz w:val="30"/>
          <w:szCs w:val="30"/>
        </w:rPr>
      </w:pPr>
      <w:r w:rsidRPr="00D23C74">
        <w:rPr>
          <w:rFonts w:ascii="宋体" w:hAnsi="宋体"/>
          <w:b/>
        </w:rPr>
        <w:t>47．</w:t>
      </w:r>
      <w:r w:rsidRPr="00D23C74">
        <w:rPr>
          <w:rFonts w:ascii="华文中宋" w:eastAsia="华文中宋" w:hAnsi="华文中宋"/>
          <w:b/>
          <w:sz w:val="30"/>
          <w:szCs w:val="30"/>
        </w:rPr>
        <w:t xml:space="preserve">在2000年世界范围的造纸业所用的鲜纸浆(即直接从植物纤维制成的纸浆)是回收纸浆(从废纸制成的纸浆)的2倍，造纸业的分析人员指出，到2010年，世界造纸业所用的回收纸浆将不少于鲜纸浆，而鲜纸浆的使用量也将比2000年有持续上升。 如果上面提供的信息均为真．并且分析人员的预测也是正确的，那么可以得出以下哪个结论?Ⅰ．在2010年，造纸业所用的回收纸浆至少是2000年所用回收纸浆的2倍 Ⅱ．在2010年，造纸业所用的总纸浆至少是2000年所用总纸浆的2倍 Ⅲ．造纸业2010年造的只含鲜纸浆的纸将比2000年少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A、只有Ⅰ</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B、只有Ⅱ</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23C74">
        <w:rPr>
          <w:rFonts w:ascii="华文中宋" w:eastAsia="华文中宋" w:hAnsi="华文中宋"/>
          <w:b/>
          <w:sz w:val="30"/>
          <w:szCs w:val="30"/>
        </w:rPr>
        <w:t>C、只有Ⅰ和Ⅱ</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D、Ⅰ、Ⅱ、Ⅲ</w:t>
      </w:r>
    </w:p>
    <w:p w:rsidR="00D23C74" w:rsidRPr="00D23C74" w:rsidP="00771375">
      <w:pPr>
        <w:jc w:val="left"/>
        <w:rPr>
          <w:rFonts w:ascii="华文中宋" w:eastAsia="华文中宋" w:hAnsi="华文中宋"/>
          <w:b/>
          <w:sz w:val="30"/>
          <w:szCs w:val="30"/>
        </w:rPr>
      </w:pPr>
      <w:r w:rsidRPr="00D23C74">
        <w:rPr>
          <w:rFonts w:ascii="宋体" w:hAnsi="宋体"/>
          <w:b/>
        </w:rPr>
        <w:t>48．</w:t>
      </w:r>
      <w:r w:rsidRPr="00D23C74">
        <w:rPr>
          <w:rFonts w:ascii="华文中宋" w:eastAsia="华文中宋" w:hAnsi="华文中宋"/>
          <w:b/>
          <w:sz w:val="30"/>
          <w:szCs w:val="30"/>
        </w:rPr>
        <w:t>（　　）对于 路线 相当于 离题对于（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A、选择 万里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B、迂回 陈述</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C、正确 真理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D、路径 文章</w:t>
      </w:r>
    </w:p>
    <w:p w:rsidR="00D23C74" w:rsidRPr="00D23C74" w:rsidP="00771375">
      <w:pPr>
        <w:jc w:val="left"/>
        <w:rPr>
          <w:rFonts w:ascii="华文中宋" w:eastAsia="华文中宋" w:hAnsi="华文中宋"/>
          <w:b/>
          <w:sz w:val="30"/>
          <w:szCs w:val="30"/>
        </w:rPr>
      </w:pPr>
      <w:r w:rsidRPr="00D23C74">
        <w:rPr>
          <w:rFonts w:ascii="宋体" w:hAnsi="宋体"/>
          <w:b/>
        </w:rPr>
        <w:t>49．</w:t>
      </w:r>
      <w:r w:rsidRPr="00D23C74">
        <w:rPr>
          <w:rFonts w:ascii="华文中宋" w:eastAsia="华文中宋" w:hAnsi="华文中宋"/>
          <w:b/>
          <w:sz w:val="30"/>
          <w:szCs w:val="30"/>
        </w:rPr>
        <w:t>食物：食品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A、拘泥：拘谨</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B、达到：到达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C、发挥：发扬</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D、矿产：矿石</w:t>
      </w:r>
    </w:p>
    <w:p w:rsidR="00D23C74" w:rsidRPr="00D23C74" w:rsidP="00771375">
      <w:pPr>
        <w:jc w:val="left"/>
        <w:rPr>
          <w:rFonts w:ascii="华文中宋" w:eastAsia="华文中宋" w:hAnsi="华文中宋"/>
          <w:b/>
          <w:sz w:val="30"/>
          <w:szCs w:val="30"/>
        </w:rPr>
      </w:pPr>
      <w:r w:rsidRPr="00D23C74">
        <w:rPr>
          <w:rFonts w:ascii="宋体" w:hAnsi="宋体"/>
          <w:b/>
        </w:rPr>
        <w:t>50．</w:t>
      </w:r>
      <w:r w:rsidRPr="00D23C74">
        <w:rPr>
          <w:rFonts w:ascii="华文中宋" w:eastAsia="华文中宋" w:hAnsi="华文中宋"/>
          <w:b/>
          <w:sz w:val="30"/>
          <w:szCs w:val="30"/>
        </w:rPr>
        <w:t>小陈经常因驾驶汽车超速收到交管局寄来的罚单。他调查发现同事中开小排量汽车超速的可能性低得多。为此，他决定将自己驾驶的大排量汽车卖掉，换购一辆小排量汽车，以此降低超速驾驶的可能性。 小陈的论证推理最容易受到以下哪项的批评?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A、仅仅依据现象间有联系就推断出有因果关系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B、依据一个过于狭隘的范例得出一般结论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C、将获得结论的必要条件当做充分条件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D、进行了一个不太可信的调查研究</w:t>
      </w:r>
    </w:p>
    <w:p w:rsidR="00D23C74" w:rsidRPr="00D23C74" w:rsidP="00D23C74">
      <w:pPr>
        <w:jc w:val="left"/>
        <w:rPr>
          <w:rFonts w:ascii="宋体" w:hAnsi="宋体"/>
          <w:b/>
        </w:rPr>
      </w:pPr>
      <w:r w:rsidRPr="00D23C74">
        <w:rPr>
          <w:rFonts w:ascii="微软雅黑" w:eastAsia="微软雅黑" w:hAnsi="微软雅黑"/>
          <w:b/>
          <w:sz w:val="28"/>
        </w:rPr>
        <w:t>三、常识判断</w:t>
      </w:r>
    </w:p>
    <w:p w:rsidR="00D23C74" w:rsidRPr="00D23C74" w:rsidP="00771375">
      <w:pPr>
        <w:jc w:val="left"/>
        <w:rPr>
          <w:rFonts w:ascii="华文中宋" w:eastAsia="华文中宋" w:hAnsi="华文中宋"/>
          <w:b/>
          <w:sz w:val="30"/>
          <w:szCs w:val="30"/>
        </w:rPr>
      </w:pPr>
      <w:r w:rsidRPr="00D23C74">
        <w:rPr>
          <w:rFonts w:ascii="宋体" w:hAnsi="宋体"/>
          <w:b/>
        </w:rPr>
        <w:t>51．</w:t>
      </w:r>
      <w:r w:rsidRPr="00D23C74">
        <w:rPr>
          <w:rFonts w:ascii="华文中宋" w:eastAsia="华文中宋" w:hAnsi="华文中宋"/>
          <w:b/>
          <w:sz w:val="30"/>
          <w:szCs w:val="30"/>
        </w:rPr>
        <w:t>行政征收的实施应以下列哪一项内容为前提?（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A、行为相对人违法</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23C74">
        <w:rPr>
          <w:rFonts w:ascii="华文中宋" w:eastAsia="华文中宋" w:hAnsi="华文中宋"/>
          <w:b/>
          <w:sz w:val="30"/>
          <w:szCs w:val="30"/>
        </w:rPr>
        <w:t>B、行政机关与行政相对人意思表示一致</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C、公共利益的需要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D、行政相对人负有行政法上的缴纳义务</w:t>
      </w:r>
    </w:p>
    <w:p w:rsidR="00D23C74" w:rsidRPr="00D23C74" w:rsidP="00771375">
      <w:pPr>
        <w:jc w:val="left"/>
        <w:rPr>
          <w:rFonts w:ascii="华文中宋" w:eastAsia="华文中宋" w:hAnsi="华文中宋"/>
          <w:b/>
          <w:sz w:val="30"/>
          <w:szCs w:val="30"/>
        </w:rPr>
      </w:pPr>
      <w:r w:rsidRPr="00D23C74">
        <w:rPr>
          <w:rFonts w:ascii="宋体" w:hAnsi="宋体"/>
          <w:b/>
        </w:rPr>
        <w:t>52．</w:t>
      </w:r>
      <w:r w:rsidRPr="00D23C74">
        <w:rPr>
          <w:rFonts w:ascii="华文中宋" w:eastAsia="华文中宋" w:hAnsi="华文中宋"/>
          <w:b/>
          <w:sz w:val="30"/>
          <w:szCs w:val="30"/>
        </w:rPr>
        <w:t xml:space="preserve">如今，挖掘历史人文资源以推动旅游成为一种流行思路，这本没有错。可不少地方的操作手段并不高明，除了城市改名这一异想天开的“捷径”之外，还有些地方或是大兴土木堆砌“人造古建”，或是只顾造噱头而相应的服务水准低下，如此，投入再多恐怕也难以招徕游客。个别地方甚至借助野史来佐证“人文景观的底蕴”，这种生拉硬拽“创造历史”的行为，将会以讹传讹，涂抹出一批“假历史”而贻害后人。至于对孙悟空故乡、牛郎织女相遇地的苦心经营，就更是贻笑大方了。 这段文字意在说明：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A、城市改名实属异想天开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B、挖掘历史人文资源推动旅游发展应切合实际</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C、提高服务水准是推动旅游业发展的关键</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D、生拉硬拽“创造历史”只会贻笑大方</w:t>
      </w:r>
    </w:p>
    <w:p w:rsidR="00D23C74" w:rsidRPr="00D23C74" w:rsidP="00771375">
      <w:pPr>
        <w:jc w:val="left"/>
        <w:rPr>
          <w:rFonts w:ascii="华文中宋" w:eastAsia="华文中宋" w:hAnsi="华文中宋"/>
          <w:b/>
          <w:sz w:val="30"/>
          <w:szCs w:val="30"/>
        </w:rPr>
      </w:pPr>
      <w:r w:rsidRPr="00D23C74">
        <w:rPr>
          <w:rFonts w:ascii="宋体" w:hAnsi="宋体"/>
          <w:b/>
        </w:rPr>
        <w:t>53．</w:t>
      </w:r>
      <w:r w:rsidRPr="00D23C74">
        <w:rPr>
          <w:rFonts w:ascii="华文中宋" w:eastAsia="华文中宋" w:hAnsi="华文中宋"/>
          <w:b/>
          <w:sz w:val="30"/>
          <w:szCs w:val="30"/>
        </w:rPr>
        <w:t>下列观点中属于主观唯心主义的是（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A、存在就是被感知</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B、上帝创造世界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C、人是万物的尺度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D、理念是事物存在的根据和摹仿的原型</w:t>
      </w:r>
    </w:p>
    <w:p w:rsidR="00D23C74" w:rsidRPr="00D23C74" w:rsidP="00771375">
      <w:pPr>
        <w:jc w:val="left"/>
        <w:rPr>
          <w:rFonts w:ascii="华文中宋" w:eastAsia="华文中宋" w:hAnsi="华文中宋"/>
          <w:b/>
          <w:sz w:val="30"/>
          <w:szCs w:val="30"/>
        </w:rPr>
      </w:pPr>
      <w:r w:rsidRPr="00D23C74">
        <w:rPr>
          <w:rFonts w:ascii="宋体" w:hAnsi="宋体"/>
          <w:b/>
        </w:rPr>
        <w:t>54．</w:t>
      </w:r>
      <w:r w:rsidRPr="00D23C74">
        <w:rPr>
          <w:rFonts w:ascii="华文中宋" w:eastAsia="华文中宋" w:hAnsi="华文中宋"/>
          <w:b/>
          <w:sz w:val="30"/>
          <w:szCs w:val="30"/>
        </w:rPr>
        <w:t>加强社会管理，维护社会稳定，必须创新社会管理体制，健全（　　）的社会管理格局。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A、党委领导</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B、政府负责</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23C74">
        <w:rPr>
          <w:rFonts w:ascii="华文中宋" w:eastAsia="华文中宋" w:hAnsi="华文中宋"/>
          <w:b/>
          <w:sz w:val="30"/>
          <w:szCs w:val="30"/>
        </w:rPr>
        <w:t>C、社会协同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D、公众参与</w:t>
      </w:r>
    </w:p>
    <w:p w:rsidR="00D23C74" w:rsidRPr="00D23C74" w:rsidP="00771375">
      <w:pPr>
        <w:jc w:val="left"/>
        <w:rPr>
          <w:rFonts w:ascii="华文中宋" w:eastAsia="华文中宋" w:hAnsi="华文中宋"/>
          <w:b/>
          <w:sz w:val="30"/>
          <w:szCs w:val="30"/>
        </w:rPr>
      </w:pPr>
      <w:r w:rsidRPr="00D23C74">
        <w:rPr>
          <w:rFonts w:ascii="宋体" w:hAnsi="宋体"/>
          <w:b/>
        </w:rPr>
        <w:t>55．</w:t>
      </w:r>
      <w:r w:rsidRPr="00D23C74">
        <w:rPr>
          <w:rFonts w:ascii="华文中宋" w:eastAsia="华文中宋" w:hAnsi="华文中宋"/>
          <w:b/>
          <w:sz w:val="30"/>
          <w:szCs w:val="30"/>
        </w:rPr>
        <w:t xml:space="preserve">下列各句中没有语病的一句是（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C、山鸡椒的花、叶和果实均含芳香油，从油中提取的柠檬醛，为配制食用香精和化妆品香精的主要原料，都离不开它。</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D、与作家不同的是，摄影家们把自己对山川、草木、城市、乡野的感受没有倾注于笔下，而是直接聚焦于镜头。</w:t>
      </w:r>
    </w:p>
    <w:p w:rsidR="00D23C74" w:rsidRPr="00D23C74" w:rsidP="00771375">
      <w:pPr>
        <w:jc w:val="left"/>
        <w:rPr>
          <w:rFonts w:ascii="华文中宋" w:eastAsia="华文中宋" w:hAnsi="华文中宋"/>
          <w:b/>
          <w:sz w:val="30"/>
          <w:szCs w:val="30"/>
        </w:rPr>
      </w:pPr>
      <w:r w:rsidRPr="00D23C74">
        <w:rPr>
          <w:rFonts w:ascii="宋体" w:hAnsi="宋体"/>
          <w:b/>
        </w:rPr>
        <w:t>56．</w:t>
      </w:r>
      <w:r w:rsidRPr="00D23C74">
        <w:rPr>
          <w:rFonts w:ascii="华文中宋" w:eastAsia="华文中宋" w:hAnsi="华文中宋"/>
          <w:b/>
          <w:sz w:val="30"/>
          <w:szCs w:val="30"/>
        </w:rPr>
        <w:t xml:space="preserve">20世纪无产阶级文学的奠基人和奠基作分别是（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A、马克思　《资本论》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B、肖洛霍夫　《静静的顿河》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C、高尔基　《母亲》</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D、尼古拉·奥斯特洛夫斯基　《钢铁是怎样炼成的》</w:t>
      </w:r>
    </w:p>
    <w:p w:rsidR="00D23C74" w:rsidRPr="00D23C74" w:rsidP="00771375">
      <w:pPr>
        <w:jc w:val="left"/>
        <w:rPr>
          <w:rFonts w:ascii="华文中宋" w:eastAsia="华文中宋" w:hAnsi="华文中宋"/>
          <w:b/>
          <w:sz w:val="30"/>
          <w:szCs w:val="30"/>
        </w:rPr>
      </w:pPr>
      <w:r w:rsidRPr="00D23C74">
        <w:rPr>
          <w:rFonts w:ascii="宋体" w:hAnsi="宋体"/>
          <w:b/>
        </w:rPr>
        <w:t>57．</w:t>
      </w:r>
      <w:r w:rsidRPr="00D23C74">
        <w:rPr>
          <w:rFonts w:ascii="华文中宋" w:eastAsia="华文中宋" w:hAnsi="华文中宋"/>
          <w:b/>
          <w:sz w:val="30"/>
          <w:szCs w:val="30"/>
        </w:rPr>
        <w:t>以下选项中不属于社会主义核心价值体系基本内容的有（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A、马克思主义指导思想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B、中国特色社会主义共同理想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C、三个代表重要思想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D、社会主义荣辱观</w:t>
      </w:r>
    </w:p>
    <w:p w:rsidR="00D23C74" w:rsidRPr="00D23C74" w:rsidP="00771375">
      <w:pPr>
        <w:jc w:val="left"/>
        <w:rPr>
          <w:rFonts w:ascii="华文中宋" w:eastAsia="华文中宋" w:hAnsi="华文中宋"/>
          <w:b/>
          <w:sz w:val="30"/>
          <w:szCs w:val="30"/>
        </w:rPr>
      </w:pPr>
      <w:r w:rsidRPr="00D23C74">
        <w:rPr>
          <w:rFonts w:ascii="宋体" w:hAnsi="宋体"/>
          <w:b/>
        </w:rPr>
        <w:t>58．</w:t>
      </w:r>
      <w:r w:rsidRPr="00D23C74">
        <w:rPr>
          <w:rFonts w:ascii="华文中宋" w:eastAsia="华文中宋" w:hAnsi="华文中宋"/>
          <w:b/>
          <w:sz w:val="30"/>
          <w:szCs w:val="30"/>
        </w:rPr>
        <w:t>发展社会主义市场经济，必须建立主要由市场形成价格的机制，因为只有这样的价格机制，才能（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23C74">
        <w:rPr>
          <w:rFonts w:ascii="华文中宋" w:eastAsia="华文中宋" w:hAnsi="华文中宋"/>
          <w:b/>
          <w:sz w:val="30"/>
          <w:szCs w:val="30"/>
        </w:rPr>
        <w:t>A、反映价值和供求的变化，引导资源合理配置</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B、保持价格与价值一致，实行等价交换</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C、适应市场供求变化，实现经济协调发展</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D、促进公平竞争，维护消费者应有的权益</w:t>
      </w:r>
    </w:p>
    <w:p w:rsidR="00D23C74" w:rsidRPr="00D23C74" w:rsidP="00771375">
      <w:pPr>
        <w:jc w:val="left"/>
        <w:rPr>
          <w:rFonts w:ascii="华文中宋" w:eastAsia="华文中宋" w:hAnsi="华文中宋"/>
          <w:b/>
          <w:sz w:val="30"/>
          <w:szCs w:val="30"/>
        </w:rPr>
      </w:pPr>
      <w:r w:rsidRPr="00D23C74">
        <w:rPr>
          <w:rFonts w:ascii="宋体" w:hAnsi="宋体"/>
          <w:b/>
        </w:rPr>
        <w:t>59．</w:t>
      </w:r>
      <w:r w:rsidRPr="00D23C74">
        <w:rPr>
          <w:rFonts w:ascii="华文中宋" w:eastAsia="华文中宋" w:hAnsi="华文中宋"/>
          <w:b/>
          <w:sz w:val="30"/>
          <w:szCs w:val="30"/>
        </w:rPr>
        <w:t xml:space="preserve">邓小平理论走向成熟的标志是（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A、《坚持四项基本原则》</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B、提出“建设有中国特色社会主义”的命题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C、《解放思想，实事求是，团结一致向前看》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D、邓小平南方谈话和党的十四大</w:t>
      </w:r>
    </w:p>
    <w:p w:rsidR="00D23C74" w:rsidRPr="00D23C74" w:rsidP="00771375">
      <w:pPr>
        <w:jc w:val="left"/>
        <w:rPr>
          <w:rFonts w:ascii="华文中宋" w:eastAsia="华文中宋" w:hAnsi="华文中宋"/>
          <w:b/>
          <w:sz w:val="30"/>
          <w:szCs w:val="30"/>
        </w:rPr>
      </w:pPr>
      <w:r w:rsidRPr="00D23C74">
        <w:rPr>
          <w:rFonts w:ascii="宋体" w:hAnsi="宋体"/>
          <w:b/>
        </w:rPr>
        <w:t>60．</w:t>
      </w:r>
      <w:r w:rsidRPr="00D23C74">
        <w:rPr>
          <w:rFonts w:ascii="华文中宋" w:eastAsia="华文中宋" w:hAnsi="华文中宋"/>
          <w:b/>
          <w:sz w:val="30"/>
          <w:szCs w:val="30"/>
        </w:rPr>
        <w:t xml:space="preserve">地球上的南北回归线是（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A、热带与温带的分界线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B、低纬与高纬的分界线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C、温带与寒带的分界线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D、极昼与极夜的分界线</w:t>
      </w:r>
    </w:p>
    <w:p w:rsidR="00D23C74" w:rsidRPr="00D23C74" w:rsidP="00771375">
      <w:pPr>
        <w:jc w:val="left"/>
        <w:rPr>
          <w:rFonts w:ascii="华文中宋" w:eastAsia="华文中宋" w:hAnsi="华文中宋"/>
          <w:b/>
          <w:sz w:val="30"/>
          <w:szCs w:val="30"/>
        </w:rPr>
      </w:pPr>
      <w:r w:rsidRPr="00D23C74">
        <w:rPr>
          <w:rFonts w:ascii="宋体" w:hAnsi="宋体"/>
          <w:b/>
        </w:rPr>
        <w:t>61．</w:t>
      </w:r>
      <w:r w:rsidRPr="00D23C74">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多项选择题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A、自治县人民代表大会常务委员会的主任或副主任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B、自治县党委书记</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C、自治县人民法院院长</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D、自治县县长</w:t>
      </w:r>
    </w:p>
    <w:p w:rsidR="00D23C74" w:rsidRPr="00D23C74" w:rsidP="00771375">
      <w:pPr>
        <w:jc w:val="left"/>
        <w:rPr>
          <w:rFonts w:ascii="华文中宋" w:eastAsia="华文中宋" w:hAnsi="华文中宋"/>
          <w:b/>
          <w:sz w:val="30"/>
          <w:szCs w:val="30"/>
        </w:rPr>
      </w:pPr>
      <w:r w:rsidRPr="00D23C74">
        <w:rPr>
          <w:rFonts w:ascii="宋体" w:hAnsi="宋体"/>
          <w:b/>
        </w:rPr>
        <w:t>62．</w:t>
      </w:r>
      <w:r w:rsidRPr="00D23C74">
        <w:rPr>
          <w:rFonts w:ascii="华文中宋" w:eastAsia="华文中宋" w:hAnsi="华文中宋"/>
          <w:b/>
          <w:sz w:val="30"/>
          <w:szCs w:val="30"/>
        </w:rPr>
        <w:t>下列中国古今地名对应不正确的是：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A、东京——洛阳</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23C74">
        <w:rPr>
          <w:rFonts w:ascii="华文中宋" w:eastAsia="华文中宋" w:hAnsi="华文中宋"/>
          <w:b/>
          <w:sz w:val="30"/>
          <w:szCs w:val="30"/>
        </w:rPr>
        <w:t>B、长安——西安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C、顺天——北京</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D、建业——南京</w:t>
      </w:r>
    </w:p>
    <w:p w:rsidR="00D23C74" w:rsidRPr="00D23C74" w:rsidP="00771375">
      <w:pPr>
        <w:jc w:val="left"/>
        <w:rPr>
          <w:rFonts w:ascii="华文中宋" w:eastAsia="华文中宋" w:hAnsi="华文中宋"/>
          <w:b/>
          <w:sz w:val="30"/>
          <w:szCs w:val="30"/>
        </w:rPr>
      </w:pPr>
      <w:r w:rsidRPr="00D23C74">
        <w:rPr>
          <w:rFonts w:ascii="宋体" w:hAnsi="宋体"/>
          <w:b/>
        </w:rPr>
        <w:t>63．</w:t>
      </w:r>
      <w:r w:rsidRPr="00D23C74">
        <w:rPr>
          <w:rFonts w:ascii="华文中宋" w:eastAsia="华文中宋" w:hAnsi="华文中宋"/>
          <w:b/>
          <w:sz w:val="30"/>
          <w:szCs w:val="30"/>
        </w:rPr>
        <w:t>关于我国的宗教政策，下列阐述错误的一项是（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A、政教分离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B、宗教信仰自由</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C、各宗教不论大小，法律上一律平等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D、少数民族的共产党员可以信教</w:t>
      </w:r>
    </w:p>
    <w:p w:rsidR="00D23C74" w:rsidRPr="00D23C74" w:rsidP="00771375">
      <w:pPr>
        <w:jc w:val="left"/>
        <w:rPr>
          <w:rFonts w:ascii="华文中宋" w:eastAsia="华文中宋" w:hAnsi="华文中宋"/>
          <w:b/>
          <w:sz w:val="30"/>
          <w:szCs w:val="30"/>
        </w:rPr>
      </w:pPr>
      <w:r w:rsidRPr="00D23C74">
        <w:rPr>
          <w:rFonts w:ascii="宋体" w:hAnsi="宋体"/>
          <w:b/>
        </w:rPr>
        <w:t>64．</w:t>
      </w:r>
      <w:r w:rsidRPr="00D23C74">
        <w:rPr>
          <w:rFonts w:ascii="华文中宋" w:eastAsia="华文中宋" w:hAnsi="华文中宋"/>
          <w:b/>
          <w:sz w:val="30"/>
          <w:szCs w:val="30"/>
        </w:rPr>
        <w:t>下列关于历史知识的说法，正确的一项是（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A、汉高祖时期的“酎金失侯”事件使中央集权得到加强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B、秦统一六国后历赢政、胡亥、子婴三帝后灭亡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C、都江堰、郑国渠、鸿沟三项水利工程均始建于战国时期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D、东周因周平王迁至的新都镐京在原都城洛邑的东边而得名</w:t>
      </w:r>
    </w:p>
    <w:p w:rsidR="00D23C74" w:rsidRPr="00D23C74" w:rsidP="00771375">
      <w:pPr>
        <w:jc w:val="left"/>
        <w:rPr>
          <w:rFonts w:ascii="华文中宋" w:eastAsia="华文中宋" w:hAnsi="华文中宋"/>
          <w:b/>
          <w:sz w:val="30"/>
          <w:szCs w:val="30"/>
        </w:rPr>
      </w:pPr>
      <w:r w:rsidRPr="00D23C74">
        <w:rPr>
          <w:rFonts w:ascii="宋体" w:hAnsi="宋体"/>
          <w:b/>
        </w:rPr>
        <w:t>65．</w:t>
      </w:r>
      <w:r w:rsidRPr="00D23C74">
        <w:rPr>
          <w:rFonts w:ascii="华文中宋" w:eastAsia="华文中宋" w:hAnsi="华文中宋"/>
          <w:b/>
          <w:sz w:val="30"/>
          <w:szCs w:val="30"/>
        </w:rPr>
        <w:t>下列各国国庆日及其相关事件搭配不正确的是（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A、美国一月4日——《独立宣言》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B、法国_7月16日——大革命爆发</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C、加拿大——7月l日——《大不列颠北美法案》</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D、苏联——11月7日——十月革命</w:t>
      </w:r>
    </w:p>
    <w:p w:rsidR="00D23C74" w:rsidRPr="00D23C74" w:rsidP="00771375">
      <w:pPr>
        <w:jc w:val="left"/>
        <w:rPr>
          <w:rFonts w:ascii="华文中宋" w:eastAsia="华文中宋" w:hAnsi="华文中宋"/>
          <w:b/>
          <w:sz w:val="30"/>
          <w:szCs w:val="30"/>
        </w:rPr>
      </w:pPr>
      <w:r w:rsidRPr="00D23C74">
        <w:rPr>
          <w:rFonts w:ascii="宋体" w:hAnsi="宋体"/>
          <w:b/>
        </w:rPr>
        <w:t>66．</w:t>
      </w:r>
      <w:r w:rsidRPr="00D23C74">
        <w:rPr>
          <w:rFonts w:ascii="华文中宋" w:eastAsia="华文中宋" w:hAnsi="华文中宋"/>
          <w:b/>
          <w:sz w:val="30"/>
          <w:szCs w:val="30"/>
        </w:rPr>
        <w:t>有关专家指出，月饼高糖、高热量，不仅不利于身体健康，甚至演变成了“健康杀手”。月饼要想成为一种健康食品，关键要从工艺和配料两方面进行改良，如果不能从工艺和配料方面进行改良，口味再好，也不能符合现代人对营养方面的需求。  由此不能推出的是（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A、只有从工艺和配料方面改良了月饼，才能符合现代人对营养方面的需求</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B、如果月饼符合了现代人对营养方面的需求，说明一定从工艺和配料方面进行了改良</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C、只要从工艺和配料方面改良了月饼，即使口味不好，也能符合现代人对营养方面的需求</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D、没有从工艺和配料方面改良月饼，却能符合现代人对营养方面需求的情况是不可能存在的</w:t>
      </w:r>
    </w:p>
    <w:p w:rsidR="00D23C74" w:rsidRPr="00D23C74" w:rsidP="00771375">
      <w:pPr>
        <w:jc w:val="left"/>
        <w:rPr>
          <w:rFonts w:ascii="华文中宋" w:eastAsia="华文中宋" w:hAnsi="华文中宋"/>
          <w:b/>
          <w:sz w:val="30"/>
          <w:szCs w:val="30"/>
        </w:rPr>
      </w:pPr>
      <w:r w:rsidRPr="00D23C74">
        <w:rPr>
          <w:rFonts w:ascii="宋体" w:hAnsi="宋体"/>
          <w:b/>
        </w:rPr>
        <w:t>67．</w:t>
      </w:r>
      <w:r w:rsidRPr="00D23C74">
        <w:rPr>
          <w:rFonts w:ascii="华文中宋" w:eastAsia="华文中宋" w:hAnsi="华文中宋"/>
          <w:b/>
          <w:sz w:val="30"/>
          <w:szCs w:val="30"/>
        </w:rPr>
        <w:t>江西省景德镇、云南昆明、山东济南、四川自贡，这些城市有的因自然资源丰富、有的因气候条件独特、有的因产品工艺高超而闻名国内外，它们分别被誉为：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A、瓷都、花城、盐都、锑都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B、瓷都、春城、泉城、盐都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C、陶都、花城、锡都、煤都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D、陶都、春城、锡都、酒城</w:t>
      </w:r>
    </w:p>
    <w:p w:rsidR="00D23C74" w:rsidRPr="00D23C74" w:rsidP="00771375">
      <w:pPr>
        <w:jc w:val="left"/>
        <w:rPr>
          <w:rFonts w:ascii="华文中宋" w:eastAsia="华文中宋" w:hAnsi="华文中宋"/>
          <w:b/>
          <w:sz w:val="30"/>
          <w:szCs w:val="30"/>
        </w:rPr>
      </w:pPr>
      <w:r w:rsidRPr="00D23C74">
        <w:rPr>
          <w:rFonts w:ascii="宋体" w:hAnsi="宋体"/>
          <w:b/>
        </w:rPr>
        <w:t>68．</w:t>
      </w:r>
      <w:r w:rsidRPr="00D23C74">
        <w:rPr>
          <w:rFonts w:ascii="华文中宋" w:eastAsia="华文中宋" w:hAnsi="华文中宋"/>
          <w:b/>
          <w:sz w:val="30"/>
          <w:szCs w:val="30"/>
        </w:rPr>
        <w:t>下列有关文学常识的表达，有误的一项是（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A、“胜败兵家事不期，包羞忍耻是男儿。江东子弟多才俊。卷土重来未可知”，这首诗写了楚汉相争时与项羽有关的事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B、“枫叶四弦秋，枨触天涯迁谪恨；浔阳千尺水，勾留江山别离情”，这副对联所写的内容与白居易的《琵琶行》相关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C、巴尔扎克是l9世纪法国浪漫主义文学家，他所创作的90多部小说，总名为《人间喜剧》，堪称 法国社会的“百科全书”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D、海明威是美国现代著名作家，曾获得诺贝尔文学奖，他的代表作有《老人与海》《太阳照常升起》《永别了，武器》等</w:t>
      </w:r>
    </w:p>
    <w:p w:rsidR="00D23C74" w:rsidRPr="00D23C74" w:rsidP="00771375">
      <w:pPr>
        <w:jc w:val="left"/>
        <w:rPr>
          <w:rFonts w:ascii="华文中宋" w:eastAsia="华文中宋" w:hAnsi="华文中宋"/>
          <w:b/>
          <w:sz w:val="30"/>
          <w:szCs w:val="30"/>
        </w:rPr>
      </w:pPr>
      <w:r w:rsidRPr="00D23C74">
        <w:rPr>
          <w:rFonts w:ascii="宋体" w:hAnsi="宋体"/>
          <w:b/>
        </w:rPr>
        <w:t>69．</w:t>
      </w:r>
      <w:r w:rsidRPr="00D23C74">
        <w:rPr>
          <w:rFonts w:ascii="华文中宋" w:eastAsia="华文中宋" w:hAnsi="华文中宋"/>
          <w:b/>
          <w:sz w:val="30"/>
          <w:szCs w:val="30"/>
        </w:rPr>
        <w:t>运动中扭伤后可采取的正确措施是（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A、立即用冰袋冷敷，以防止毛细血管破裂后充血</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23C74">
        <w:rPr>
          <w:rFonts w:ascii="华文中宋" w:eastAsia="华文中宋" w:hAnsi="华文中宋"/>
          <w:b/>
          <w:sz w:val="30"/>
          <w:szCs w:val="30"/>
        </w:rPr>
        <w:t>B、立即用热水袋热敷，以促进血液循环，加快痊愈</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C、立即用手揉捏受伤处，以散解淤血，防治肿胀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D、不做任何处理，等待其自然恢复</w:t>
      </w:r>
    </w:p>
    <w:p w:rsidR="00D23C74" w:rsidRPr="00D23C74" w:rsidP="00771375">
      <w:pPr>
        <w:jc w:val="left"/>
        <w:rPr>
          <w:rFonts w:ascii="华文中宋" w:eastAsia="华文中宋" w:hAnsi="华文中宋"/>
          <w:b/>
          <w:sz w:val="30"/>
          <w:szCs w:val="30"/>
        </w:rPr>
      </w:pPr>
      <w:r w:rsidRPr="00D23C74">
        <w:rPr>
          <w:rFonts w:ascii="宋体" w:hAnsi="宋体"/>
          <w:b/>
        </w:rPr>
        <w:t>70．</w:t>
      </w:r>
      <w:r w:rsidRPr="00D23C74">
        <w:rPr>
          <w:rFonts w:ascii="华文中宋" w:eastAsia="华文中宋" w:hAnsi="华文中宋"/>
          <w:b/>
          <w:sz w:val="30"/>
          <w:szCs w:val="30"/>
        </w:rPr>
        <w:t>中国十大传世名画完成于元代的是（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A、王希孟《千里江山图》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B、顾闳中《韩熙载夜宴图》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C、韩滉《五牛图》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D、黄公望《富春山居图》</w:t>
      </w:r>
    </w:p>
    <w:p w:rsidR="00D23C74" w:rsidRPr="00D23C74" w:rsidP="00771375">
      <w:pPr>
        <w:jc w:val="left"/>
        <w:rPr>
          <w:rFonts w:ascii="华文中宋" w:eastAsia="华文中宋" w:hAnsi="华文中宋"/>
          <w:b/>
          <w:sz w:val="30"/>
          <w:szCs w:val="30"/>
        </w:rPr>
      </w:pPr>
      <w:r w:rsidRPr="00D23C74">
        <w:rPr>
          <w:rFonts w:ascii="宋体" w:hAnsi="宋体"/>
          <w:b/>
        </w:rPr>
        <w:t>71．</w:t>
      </w:r>
      <w:r w:rsidRPr="00D23C74">
        <w:rPr>
          <w:rFonts w:ascii="华文中宋" w:eastAsia="华文中宋" w:hAnsi="华文中宋"/>
          <w:b/>
          <w:sz w:val="30"/>
          <w:szCs w:val="30"/>
        </w:rPr>
        <w:t>工商行政管理机关可以对经营者的违法行为进行行政处罚，但不得采取的措施是（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A、罚款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B、警告</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C、吊销营业执照</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D、行政拘留</w:t>
      </w:r>
    </w:p>
    <w:p w:rsidR="00D23C74" w:rsidRPr="00D23C74" w:rsidP="00771375">
      <w:pPr>
        <w:jc w:val="left"/>
        <w:rPr>
          <w:rFonts w:ascii="华文中宋" w:eastAsia="华文中宋" w:hAnsi="华文中宋"/>
          <w:b/>
          <w:sz w:val="30"/>
          <w:szCs w:val="30"/>
        </w:rPr>
      </w:pPr>
      <w:r w:rsidRPr="00D23C74">
        <w:rPr>
          <w:rFonts w:ascii="宋体" w:hAnsi="宋体"/>
          <w:b/>
        </w:rPr>
        <w:t>72．</w:t>
      </w:r>
      <w:r w:rsidRPr="00D23C74">
        <w:rPr>
          <w:rFonts w:ascii="华文中宋" w:eastAsia="华文中宋" w:hAnsi="华文中宋"/>
          <w:b/>
          <w:sz w:val="30"/>
          <w:szCs w:val="30"/>
        </w:rPr>
        <w:t xml:space="preserve">绘画艺术是我国传统文化的重要组成部分，有着悠久的历史和深厚传统。下列关于我国古代绘画艺术的表述正确的是（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A、现存年代最早的帛画出土于湖南长沙马王堆汉墓</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B、明人唐寅所绘《千里江山图》是中国山水画中少见的巨制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C、宋代花鸟画发展到极盛，代表作有宋徽宗赵佶的《芙蓉锦鸡图》</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D、元人黄公望的《富春山居图》曾被乾隆皇帝收藏，作为“三希堂”的三件稀世珍宝之一</w:t>
      </w:r>
    </w:p>
    <w:p w:rsidR="00D23C74" w:rsidRPr="00D23C74" w:rsidP="00771375">
      <w:pPr>
        <w:jc w:val="left"/>
        <w:rPr>
          <w:rFonts w:ascii="华文中宋" w:eastAsia="华文中宋" w:hAnsi="华文中宋"/>
          <w:b/>
          <w:sz w:val="30"/>
          <w:szCs w:val="30"/>
        </w:rPr>
      </w:pPr>
      <w:r w:rsidRPr="00D23C74">
        <w:rPr>
          <w:rFonts w:ascii="宋体" w:hAnsi="宋体"/>
          <w:b/>
        </w:rPr>
        <w:t>73．</w:t>
      </w:r>
      <w:r w:rsidRPr="00D23C74">
        <w:rPr>
          <w:rFonts w:ascii="华文中宋" w:eastAsia="华文中宋" w:hAnsi="华文中宋"/>
          <w:b/>
          <w:sz w:val="30"/>
          <w:szCs w:val="30"/>
        </w:rPr>
        <w:t>地球表面的绿色植物通过光合作用，将太阳的辐射能量转化成能被其他生物利用的有机化合能。下面说法错误的是（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23C74">
        <w:rPr>
          <w:rFonts w:ascii="华文中宋" w:eastAsia="华文中宋" w:hAnsi="华文中宋"/>
          <w:b/>
          <w:sz w:val="30"/>
          <w:szCs w:val="30"/>
        </w:rPr>
        <w:t>A、光合作用吸收的主要是太阳光中的绿光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B、植物的绿色是反射了太阳光中的绿光</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C、不同植物的光合作用效率是不一样的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D、植物在不同时间的光合作用效率不一样</w:t>
      </w:r>
    </w:p>
    <w:p w:rsidR="00D23C74" w:rsidRPr="00D23C74" w:rsidP="00771375">
      <w:pPr>
        <w:jc w:val="left"/>
        <w:rPr>
          <w:rFonts w:ascii="华文中宋" w:eastAsia="华文中宋" w:hAnsi="华文中宋"/>
          <w:b/>
          <w:sz w:val="30"/>
          <w:szCs w:val="30"/>
        </w:rPr>
      </w:pPr>
      <w:r w:rsidRPr="00D23C74">
        <w:rPr>
          <w:rFonts w:ascii="宋体" w:hAnsi="宋体"/>
          <w:b/>
        </w:rPr>
        <w:t>74．</w:t>
      </w:r>
      <w:r w:rsidRPr="00D23C74">
        <w:rPr>
          <w:rFonts w:ascii="华文中宋" w:eastAsia="华文中宋" w:hAnsi="华文中宋"/>
          <w:b/>
          <w:sz w:val="30"/>
          <w:szCs w:val="30"/>
        </w:rPr>
        <w:t>下列诗歌与其作者搭配不正确的是（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A、李白——《长恨歌》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B、白居易——《琵琶行》</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C、杜甫——《春望》</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D、孟浩然一一《春晓》</w:t>
      </w:r>
    </w:p>
    <w:p w:rsidR="00D23C74" w:rsidRPr="00D23C74" w:rsidP="00771375">
      <w:pPr>
        <w:jc w:val="left"/>
        <w:rPr>
          <w:rFonts w:ascii="华文中宋" w:eastAsia="华文中宋" w:hAnsi="华文中宋"/>
          <w:b/>
          <w:sz w:val="30"/>
          <w:szCs w:val="30"/>
        </w:rPr>
      </w:pPr>
      <w:r w:rsidRPr="00D23C74">
        <w:rPr>
          <w:rFonts w:ascii="宋体" w:hAnsi="宋体"/>
          <w:b/>
        </w:rPr>
        <w:t>75．</w:t>
      </w:r>
      <w:r w:rsidRPr="00D23C74">
        <w:rPr>
          <w:rFonts w:ascii="华文中宋" w:eastAsia="华文中宋" w:hAnsi="华文中宋"/>
          <w:b/>
          <w:sz w:val="30"/>
          <w:szCs w:val="30"/>
        </w:rPr>
        <w:t>下列说法不正确的是（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A、18世纪，第一次工业革命发源于英国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B、19世纪法国颁布的《拿破仑法典》是资产阶级国家最早的民法典</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C、20世纪，计算机的发明加快了人类向信息化社会迈进的步伐，是科学技术发展史上的里程碑</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D、21世纪初，克隆羊“多利”出生，标志着动物体细胞克隆技术取得重大突破</w:t>
      </w:r>
    </w:p>
    <w:p w:rsidR="00D23C74" w:rsidRPr="00D23C74" w:rsidP="00771375">
      <w:pPr>
        <w:jc w:val="left"/>
        <w:rPr>
          <w:rFonts w:ascii="华文中宋" w:eastAsia="华文中宋" w:hAnsi="华文中宋"/>
          <w:b/>
          <w:sz w:val="30"/>
          <w:szCs w:val="30"/>
        </w:rPr>
      </w:pPr>
      <w:r w:rsidRPr="00D23C74">
        <w:rPr>
          <w:rFonts w:ascii="宋体" w:hAnsi="宋体"/>
          <w:b/>
        </w:rPr>
        <w:t>76．</w:t>
      </w:r>
      <w:r w:rsidRPr="00D23C74">
        <w:rPr>
          <w:rFonts w:ascii="华文中宋" w:eastAsia="华文中宋" w:hAnsi="华文中宋"/>
          <w:b/>
          <w:sz w:val="30"/>
          <w:szCs w:val="30"/>
        </w:rPr>
        <w:t>下列关于推进“十二五”期间资源节约和环境保护的表述，不正确的是（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A、我国耕地资源有限，要加大耕地保护工作的力度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B、提高森林蓄积量和覆盖率是“十二五”期间的重要任务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C、提高化石能源消费的比重，以降低能耗总值和排放水平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D、坚持保护优先和自然修复为主，加大生态保护和建设力度</w:t>
      </w:r>
    </w:p>
    <w:p w:rsidR="00D23C74" w:rsidRPr="00D23C74" w:rsidP="00771375">
      <w:pPr>
        <w:jc w:val="left"/>
        <w:rPr>
          <w:rFonts w:ascii="华文中宋" w:eastAsia="华文中宋" w:hAnsi="华文中宋"/>
          <w:b/>
          <w:sz w:val="30"/>
          <w:szCs w:val="30"/>
        </w:rPr>
      </w:pPr>
      <w:r w:rsidRPr="00D23C74">
        <w:rPr>
          <w:rFonts w:ascii="宋体" w:hAnsi="宋体"/>
          <w:b/>
        </w:rPr>
        <w:t>77．</w:t>
      </w:r>
      <w:r w:rsidRPr="00D23C74">
        <w:rPr>
          <w:rFonts w:ascii="华文中宋" w:eastAsia="华文中宋" w:hAnsi="华文中宋"/>
          <w:b/>
          <w:sz w:val="30"/>
          <w:szCs w:val="30"/>
        </w:rPr>
        <w:t xml:space="preserve">根据我国宪法和法律，下列选项哪一个是正确的?（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A、县级以上各级人大选举本级人民法院院长，须报上级人民法院院长提请该级人大常委会批准</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B、县级以上各级人大罢免本级人民检察院检察长，须报上级人民检察院检察长提请该级人大常委会批准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C、县级以上各级人大罢免本级人民政府行政首长，须报上级人民政府行政首长提请该级人大常委会批准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D、县级以上各级人大选举本级人民政府行政首长，须报上级党委批准</w:t>
      </w:r>
    </w:p>
    <w:p w:rsidR="00D23C74" w:rsidRPr="00D23C74" w:rsidP="00771375">
      <w:pPr>
        <w:jc w:val="left"/>
        <w:rPr>
          <w:rFonts w:ascii="华文中宋" w:eastAsia="华文中宋" w:hAnsi="华文中宋"/>
          <w:b/>
          <w:sz w:val="30"/>
          <w:szCs w:val="30"/>
        </w:rPr>
      </w:pPr>
      <w:r w:rsidRPr="00D23C74">
        <w:rPr>
          <w:rFonts w:ascii="宋体" w:hAnsi="宋体"/>
          <w:b/>
        </w:rPr>
        <w:t>78．</w:t>
      </w:r>
      <w:r w:rsidRPr="00D23C74">
        <w:rPr>
          <w:rFonts w:ascii="华文中宋" w:eastAsia="华文中宋" w:hAnsi="华文中宋"/>
          <w:b/>
          <w:sz w:val="30"/>
          <w:szCs w:val="30"/>
        </w:rPr>
        <w:t xml:space="preserve">下列各句中没有语病的一句是（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A、人们的悲哀在于，应该珍惜的时候不懂得珍惜，而懂得珍惜的时候却失去了珍惜的机会。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B、这次外出比赛，我一定说服老师和你一起去，这样你就不会太紧张了，可以发挥得更好。</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C、“新课标”要求，在教学中，教师的角色要由传统的“满堂灌”向学生学习的参与者和促进者转变。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D、很多人利用长假出游，怎样才能避免合法权益不受侵害，有关部门对此作了相关提示。</w:t>
      </w:r>
    </w:p>
    <w:p w:rsidR="00D23C74" w:rsidRPr="00D23C74" w:rsidP="00771375">
      <w:pPr>
        <w:jc w:val="left"/>
        <w:rPr>
          <w:rFonts w:ascii="华文中宋" w:eastAsia="华文中宋" w:hAnsi="华文中宋"/>
          <w:b/>
          <w:sz w:val="30"/>
          <w:szCs w:val="30"/>
        </w:rPr>
      </w:pPr>
      <w:r w:rsidRPr="00D23C74">
        <w:rPr>
          <w:rFonts w:ascii="宋体" w:hAnsi="宋体"/>
          <w:b/>
        </w:rPr>
        <w:t>79．</w:t>
      </w:r>
      <w:r w:rsidRPr="00D23C74">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多项选择题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A、用联系、发展、矛盾的观点看问题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B、坚持一切从实际出发，具体问题具体分析</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C、坚持规律客观性和主观能动性的统一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D、发挥主观能动性必须以尊重客观规律为前提</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23C74">
        <w:rPr>
          <w:rFonts w:ascii="宋体" w:hAnsi="宋体"/>
          <w:b/>
        </w:rPr>
        <w:t>80．</w:t>
      </w:r>
      <w:r w:rsidRPr="00D23C74">
        <w:rPr>
          <w:rFonts w:ascii="华文中宋" w:eastAsia="华文中宋" w:hAnsi="华文中宋"/>
          <w:b/>
          <w:sz w:val="30"/>
          <w:szCs w:val="30"/>
        </w:rPr>
        <w:t>科学管理学派的核心思想是指导人们用科学理性的思维来进行管理，它的奠基人“科学管理之父”泰勒提出要使管理走向科学化。以下哪项不是泰勒的观点?</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A、科学管理的中心问题是提高效率</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B、为工作挑选一流的人员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C、实行标准化管理</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D、重视人的因素，改进领导方式，强调工业民主和管理科学人性化</w:t>
      </w:r>
    </w:p>
    <w:p w:rsidR="00D23C74" w:rsidRPr="00D23C74" w:rsidP="00771375">
      <w:pPr>
        <w:jc w:val="left"/>
        <w:rPr>
          <w:rFonts w:ascii="华文中宋" w:eastAsia="华文中宋" w:hAnsi="华文中宋"/>
          <w:b/>
          <w:sz w:val="30"/>
          <w:szCs w:val="30"/>
        </w:rPr>
      </w:pPr>
      <w:r w:rsidRPr="00D23C74">
        <w:rPr>
          <w:rFonts w:ascii="宋体" w:hAnsi="宋体"/>
          <w:b/>
        </w:rPr>
        <w:t>81．</w:t>
      </w:r>
      <w:r w:rsidRPr="00D23C74">
        <w:rPr>
          <w:rFonts w:ascii="华文中宋" w:eastAsia="华文中宋" w:hAnsi="华文中宋"/>
          <w:b/>
          <w:sz w:val="30"/>
          <w:szCs w:val="30"/>
        </w:rPr>
        <w:t>全球富国每年补贴农业的拨款是惊人的3000亿美元，这个“天文数字”一度让富国的农民更富，穷国的农民更穷。2004年世界贸易组织“多哈回合”谈判，发达国家承诺把农业补贴削减20%。与此同时，我国对农业发展，不仅给予政策扶持，还加强了对农业的补贴，这说明（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多项选择题</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A、农业是我国国民经济的薄弱环节，中国必须根据自己的情况，加快农业发展</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B、对农业实施补贴，是世界各国的统一行动，是一种国际潮流</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C、农业是基础，制约着我国国民经济的发展</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D、我国农业发展的关键在于国家实施政策保护</w:t>
      </w:r>
    </w:p>
    <w:p w:rsidR="00D23C74" w:rsidRPr="00D23C74" w:rsidP="00771375">
      <w:pPr>
        <w:jc w:val="left"/>
        <w:rPr>
          <w:rFonts w:ascii="华文中宋" w:eastAsia="华文中宋" w:hAnsi="华文中宋"/>
          <w:b/>
          <w:sz w:val="30"/>
          <w:szCs w:val="30"/>
        </w:rPr>
      </w:pPr>
      <w:r w:rsidRPr="00D23C74">
        <w:rPr>
          <w:rFonts w:ascii="宋体" w:hAnsi="宋体"/>
          <w:b/>
        </w:rPr>
        <w:t>82．</w:t>
      </w:r>
      <w:r w:rsidRPr="00D23C74">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A、珍贵　约束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B、重大　限制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C、成功　束缚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D、难得　控制</w:t>
      </w:r>
    </w:p>
    <w:p w:rsidR="00D23C74" w:rsidRPr="00D23C74" w:rsidP="00771375">
      <w:pPr>
        <w:jc w:val="left"/>
        <w:rPr>
          <w:rFonts w:ascii="华文中宋" w:eastAsia="华文中宋" w:hAnsi="华文中宋"/>
          <w:b/>
          <w:sz w:val="30"/>
          <w:szCs w:val="30"/>
        </w:rPr>
      </w:pPr>
      <w:r w:rsidRPr="00D23C74">
        <w:rPr>
          <w:rFonts w:ascii="宋体" w:hAnsi="宋体"/>
          <w:b/>
        </w:rPr>
        <w:t>83．</w:t>
      </w:r>
      <w:r w:rsidRPr="00D23C74">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23C74">
        <w:rPr>
          <w:rFonts w:ascii="华文中宋" w:eastAsia="华文中宋" w:hAnsi="华文中宋"/>
          <w:b/>
          <w:sz w:val="30"/>
          <w:szCs w:val="30"/>
        </w:rPr>
        <w:t>A、以消费要求为根本出发点，提高产品质量</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B、降低价格，以更好地迎合大众消费水平</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C、加强文化基础设施建设，调整产业结构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D、自主创新，开发有民族特色的动漫产业</w:t>
      </w:r>
    </w:p>
    <w:p w:rsidR="00D23C74" w:rsidRPr="00D23C74" w:rsidP="00771375">
      <w:pPr>
        <w:jc w:val="left"/>
        <w:rPr>
          <w:rFonts w:ascii="华文中宋" w:eastAsia="华文中宋" w:hAnsi="华文中宋"/>
          <w:b/>
          <w:sz w:val="30"/>
          <w:szCs w:val="30"/>
        </w:rPr>
      </w:pPr>
      <w:r w:rsidRPr="00D23C74">
        <w:rPr>
          <w:rFonts w:ascii="宋体" w:hAnsi="宋体"/>
          <w:b/>
        </w:rPr>
        <w:t>84．</w:t>
      </w:r>
      <w:r w:rsidRPr="00D23C74">
        <w:rPr>
          <w:rFonts w:ascii="华文中宋" w:eastAsia="华文中宋" w:hAnsi="华文中宋"/>
          <w:b/>
          <w:sz w:val="30"/>
          <w:szCs w:val="30"/>
        </w:rPr>
        <w:t>现代生活中，手机的普及和应用给人们的生活带来了极大的便利，但在现实生活中，使用手机时也需要注意安全。以下安全问题不是由于手机无线通讯引起的是（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A、在加油站不能打手机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B、坐飞机时不能打手机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C、驾驶机动车时不能打手机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D、在使用医疗器械的病区不能打手机</w:t>
      </w:r>
    </w:p>
    <w:p w:rsidR="00D23C74" w:rsidRPr="00D23C74" w:rsidP="00771375">
      <w:pPr>
        <w:jc w:val="left"/>
        <w:rPr>
          <w:rFonts w:ascii="华文中宋" w:eastAsia="华文中宋" w:hAnsi="华文中宋"/>
          <w:b/>
          <w:sz w:val="30"/>
          <w:szCs w:val="30"/>
        </w:rPr>
      </w:pPr>
      <w:r w:rsidRPr="00D23C74">
        <w:rPr>
          <w:rFonts w:ascii="宋体" w:hAnsi="宋体"/>
          <w:b/>
        </w:rPr>
        <w:t>85．</w:t>
      </w:r>
      <w:r w:rsidRPr="00D23C74">
        <w:rPr>
          <w:rFonts w:ascii="华文中宋" w:eastAsia="华文中宋" w:hAnsi="华文中宋"/>
          <w:b/>
          <w:sz w:val="30"/>
          <w:szCs w:val="30"/>
        </w:rPr>
        <w:t>文人司马相如要给汉武帝写份奏折。他最有可能采用哪种书写材料?（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A、纸张</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B、砖瓦</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C、帛</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D、简牍</w:t>
      </w:r>
    </w:p>
    <w:p w:rsidR="00D23C74" w:rsidRPr="00D23C74" w:rsidP="00771375">
      <w:pPr>
        <w:jc w:val="left"/>
        <w:rPr>
          <w:rFonts w:ascii="华文中宋" w:eastAsia="华文中宋" w:hAnsi="华文中宋"/>
          <w:b/>
          <w:sz w:val="30"/>
          <w:szCs w:val="30"/>
        </w:rPr>
      </w:pPr>
      <w:r w:rsidRPr="00D23C74">
        <w:rPr>
          <w:rFonts w:ascii="宋体" w:hAnsi="宋体"/>
          <w:b/>
        </w:rPr>
        <w:t>86．</w:t>
      </w:r>
      <w:r w:rsidRPr="00D23C74">
        <w:rPr>
          <w:rFonts w:ascii="华文中宋" w:eastAsia="华文中宋" w:hAnsi="华文中宋"/>
          <w:b/>
          <w:sz w:val="30"/>
          <w:szCs w:val="30"/>
        </w:rPr>
        <w:t xml:space="preserve">国务院总理温家宝于2009年11月3日在首都科技界大会上的讲话中说：“这里，我想缅怀两位最近去世的科学家：一位是钱学森先生，一位是贝时璋先生，他们都是我国科学界的杰出代表。”其中钱学森被誉为：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A、导弹之父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B、两弹元勋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C、生物物理学奠基人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D、杂交水稻之父</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23C74">
        <w:rPr>
          <w:rFonts w:ascii="宋体" w:hAnsi="宋体"/>
          <w:b/>
        </w:rPr>
        <w:t>87．</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甲犯ABCD四罪，分别被法院判处有期徒刑8年、10年、12年、14年，则法院应当在什么幅度内决定合并执行的刑期?（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A、14～15年</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B、14～25年</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C、14～20年</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D、14～35年</w:t>
      </w:r>
    </w:p>
    <w:p w:rsidR="00D23C74" w:rsidRPr="00D23C74" w:rsidP="00771375">
      <w:pPr>
        <w:jc w:val="left"/>
        <w:rPr>
          <w:rFonts w:ascii="华文中宋" w:eastAsia="华文中宋" w:hAnsi="华文中宋"/>
          <w:b/>
          <w:sz w:val="30"/>
          <w:szCs w:val="30"/>
        </w:rPr>
      </w:pPr>
      <w:r w:rsidRPr="00D23C74">
        <w:rPr>
          <w:rFonts w:ascii="宋体" w:hAnsi="宋体"/>
          <w:b/>
        </w:rPr>
        <w:t>88．</w:t>
      </w:r>
      <w:r w:rsidRPr="00D23C74">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A、故意杀人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B、意外事件</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C、过失致人死亡</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D、不构成犯罪</w:t>
      </w:r>
    </w:p>
    <w:p w:rsidR="00D23C74" w:rsidRPr="00D23C74" w:rsidP="00771375">
      <w:pPr>
        <w:jc w:val="left"/>
        <w:rPr>
          <w:rFonts w:ascii="华文中宋" w:eastAsia="华文中宋" w:hAnsi="华文中宋"/>
          <w:b/>
          <w:sz w:val="30"/>
          <w:szCs w:val="30"/>
        </w:rPr>
      </w:pPr>
      <w:r w:rsidRPr="00D23C74">
        <w:rPr>
          <w:rFonts w:ascii="宋体" w:hAnsi="宋体"/>
          <w:b/>
        </w:rPr>
        <w:t>89．</w:t>
      </w:r>
      <w:r w:rsidRPr="00D23C74">
        <w:rPr>
          <w:rFonts w:ascii="华文中宋" w:eastAsia="华文中宋" w:hAnsi="华文中宋"/>
          <w:b/>
          <w:sz w:val="30"/>
          <w:szCs w:val="30"/>
        </w:rPr>
        <w:t xml:space="preserve">育种的理论基础是：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A、突变理论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B、杂种优势理论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C、遗传理论</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D、配音理论</w:t>
      </w:r>
    </w:p>
    <w:p w:rsidR="00D23C74" w:rsidRPr="00D23C74" w:rsidP="00771375">
      <w:pPr>
        <w:jc w:val="left"/>
        <w:rPr>
          <w:rFonts w:ascii="华文中宋" w:eastAsia="华文中宋" w:hAnsi="华文中宋"/>
          <w:b/>
          <w:sz w:val="30"/>
          <w:szCs w:val="30"/>
        </w:rPr>
      </w:pPr>
      <w:r w:rsidRPr="00D23C74">
        <w:rPr>
          <w:rFonts w:ascii="宋体" w:hAnsi="宋体"/>
          <w:b/>
        </w:rPr>
        <w:t>90．</w:t>
      </w:r>
      <w:r w:rsidRPr="00D23C74">
        <w:rPr>
          <w:rFonts w:ascii="华文中宋" w:eastAsia="华文中宋" w:hAnsi="华文中宋"/>
          <w:b/>
          <w:sz w:val="30"/>
          <w:szCs w:val="30"/>
        </w:rPr>
        <w:t>2011年7月1日上午，中国共产党成立90周年庆祝大会在北京人民大会堂举行。关于中国共产党的成长历程，下列说法错误的是（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A、中国共产党的最早组织是在上海建立的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B、最早提出“中国共产党”这一名称的是蔡和森</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23C74">
        <w:rPr>
          <w:rFonts w:ascii="华文中宋" w:eastAsia="华文中宋" w:hAnsi="华文中宋"/>
          <w:b/>
          <w:sz w:val="30"/>
          <w:szCs w:val="30"/>
        </w:rPr>
        <w:t>C、1921年7月，陈独秀并未亲自参加中国共产党第一次全国代表大会</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D、中国共产党历史上第一个党刊是《新青年》</w:t>
      </w:r>
    </w:p>
    <w:p w:rsidR="00D23C74" w:rsidRPr="00D23C74" w:rsidP="00D23C74">
      <w:pPr>
        <w:jc w:val="left"/>
        <w:rPr>
          <w:rFonts w:ascii="宋体" w:hAnsi="宋体"/>
          <w:b/>
        </w:rPr>
      </w:pPr>
      <w:r w:rsidRPr="00D23C74">
        <w:rPr>
          <w:rFonts w:ascii="微软雅黑" w:eastAsia="微软雅黑" w:hAnsi="微软雅黑"/>
          <w:b/>
          <w:sz w:val="28"/>
        </w:rPr>
        <w:t>四、言语理解与表达</w:t>
      </w:r>
    </w:p>
    <w:p w:rsidR="00D23C74" w:rsidRPr="00D23C74" w:rsidP="00771375">
      <w:pPr>
        <w:jc w:val="left"/>
        <w:rPr>
          <w:rFonts w:ascii="华文中宋" w:eastAsia="华文中宋" w:hAnsi="华文中宋"/>
          <w:b/>
          <w:sz w:val="30"/>
          <w:szCs w:val="30"/>
        </w:rPr>
      </w:pPr>
      <w:r w:rsidRPr="00D23C74">
        <w:rPr>
          <w:rFonts w:ascii="宋体" w:hAnsi="宋体"/>
          <w:b/>
        </w:rPr>
        <w:t>91．</w:t>
      </w:r>
      <w:r w:rsidRPr="00D23C74">
        <w:rPr>
          <w:rFonts w:ascii="华文中宋" w:eastAsia="华文中宋" w:hAnsi="华文中宋"/>
          <w:b/>
          <w:sz w:val="30"/>
          <w:szCs w:val="30"/>
        </w:rPr>
        <w:t>依次填入画横线部分最恰当的一项是（　　）。 ①亚洲金融风暴在全世界引起的 已经造成了俄罗斯经济和全球股市下滑。 ②中国的书 ，倘若要找一本僻书来考人，不要说是中学生大学生，就是专家 教授也要被考倒的。 ③它既要字斟句酌、语句明确，也要铿锵悦耳、 ，这就是说，广播里的话，也是 很好的散文。</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A、震荡浩如烟海引人人胜</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B、振荡汗牛充栋掷地有声</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C、震撼蔚为大观不同凡响</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D、振动包罗万象振聋发聩</w:t>
      </w:r>
    </w:p>
    <w:p w:rsidR="00D23C74" w:rsidRPr="00D23C74" w:rsidP="00771375">
      <w:pPr>
        <w:jc w:val="left"/>
        <w:rPr>
          <w:rFonts w:ascii="华文中宋" w:eastAsia="华文中宋" w:hAnsi="华文中宋"/>
          <w:b/>
          <w:sz w:val="30"/>
          <w:szCs w:val="30"/>
        </w:rPr>
      </w:pPr>
      <w:r w:rsidRPr="00D23C74">
        <w:rPr>
          <w:rFonts w:ascii="宋体" w:hAnsi="宋体"/>
          <w:b/>
        </w:rPr>
        <w:t>92．</w:t>
      </w:r>
      <w:r w:rsidRPr="00D23C74">
        <w:rPr>
          <w:rFonts w:ascii="华文中宋" w:eastAsia="华文中宋" w:hAnsi="华文中宋"/>
          <w:b/>
          <w:sz w:val="30"/>
          <w:szCs w:val="30"/>
        </w:rPr>
        <w:t>有研究者认为，女性在知识背景和智力因素上与男性并无差异，而其在沟通能力和亲和力上有着天然优势。信息时代，女性管理者往往更易于被团队成员所认同，更适合营造企业的凝聚力和发挥员工的积极性。这段文字，理解不准确的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A、女性在智力上和男性无生理差异</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B、女性善于处理各种人事关系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C、女性适合做管理工作</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D、信息时代更适合发挥女性的优势</w:t>
      </w:r>
    </w:p>
    <w:p w:rsidR="00D23C74" w:rsidRPr="00D23C74" w:rsidP="00771375">
      <w:pPr>
        <w:jc w:val="left"/>
        <w:rPr>
          <w:rFonts w:ascii="华文中宋" w:eastAsia="华文中宋" w:hAnsi="华文中宋"/>
          <w:b/>
          <w:sz w:val="30"/>
          <w:szCs w:val="30"/>
        </w:rPr>
      </w:pPr>
      <w:r w:rsidRPr="00D23C74">
        <w:rPr>
          <w:rFonts w:ascii="宋体" w:hAnsi="宋体"/>
          <w:b/>
        </w:rPr>
        <w:t>93．</w:t>
      </w:r>
      <w:r w:rsidRPr="00D23C74">
        <w:rPr>
          <w:rFonts w:ascii="华文中宋" w:eastAsia="华文中宋" w:hAnsi="华文中宋"/>
          <w:b/>
          <w:sz w:val="30"/>
          <w:szCs w:val="30"/>
        </w:rPr>
        <w:t>如果全球变暖导致海平面大幅上升，和其他国家一样，中国将要_______被海水淹没地区的人口，特别是长江下游河段，或者建造大坝保护地处低洼地区的沿海城市，这些都需要巨大的花费。中国和其他国家面临的挑战是限制二氧化碳的排放，从而_______全球变暖所导致的最坏结果的发生，这在未来20年里更加重要。</w:t>
      </w:r>
    </w:p>
    <w:p w:rsidR="00D23C74" w:rsidRPr="00D23C74" w:rsidP="007713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23C74">
        <w:rPr>
          <w:rFonts w:ascii="华文中宋" w:eastAsia="华文中宋" w:hAnsi="华文中宋"/>
          <w:b/>
          <w:sz w:val="30"/>
          <w:szCs w:val="30"/>
        </w:rPr>
        <w:t>A、转移阻止</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B、控制避免</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C、延缓减少</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D、安置改变</w:t>
      </w:r>
    </w:p>
    <w:p w:rsidR="00D23C74" w:rsidRPr="00D23C74" w:rsidP="00771375">
      <w:pPr>
        <w:jc w:val="left"/>
        <w:rPr>
          <w:rFonts w:ascii="华文中宋" w:eastAsia="华文中宋" w:hAnsi="华文中宋"/>
          <w:b/>
          <w:sz w:val="30"/>
          <w:szCs w:val="30"/>
        </w:rPr>
      </w:pPr>
      <w:r w:rsidRPr="00D23C74">
        <w:rPr>
          <w:rFonts w:ascii="宋体" w:hAnsi="宋体"/>
          <w:b/>
        </w:rPr>
        <w:t>94．</w:t>
      </w:r>
      <w:r w:rsidRPr="00D23C74">
        <w:rPr>
          <w:rFonts w:ascii="华文中宋" w:eastAsia="华文中宋" w:hAnsi="华文中宋"/>
          <w:b/>
          <w:sz w:val="30"/>
          <w:szCs w:val="30"/>
        </w:rPr>
        <w:t>明朝沿袭了前代的科举取士制度，科举考试的试卷命题范围是（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A、四书五经</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B、时事政治</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C、诗赋</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D、算术、法律</w:t>
      </w:r>
    </w:p>
    <w:p w:rsidR="00D23C74" w:rsidRPr="00D23C74" w:rsidP="00771375">
      <w:pPr>
        <w:jc w:val="left"/>
        <w:rPr>
          <w:rFonts w:ascii="华文中宋" w:eastAsia="华文中宋" w:hAnsi="华文中宋"/>
          <w:b/>
          <w:sz w:val="30"/>
          <w:szCs w:val="30"/>
        </w:rPr>
      </w:pPr>
      <w:r w:rsidRPr="00D23C74">
        <w:rPr>
          <w:rFonts w:ascii="宋体" w:hAnsi="宋体"/>
          <w:b/>
        </w:rPr>
        <w:t>95．</w:t>
      </w:r>
      <w:r w:rsidRPr="00D23C74">
        <w:rPr>
          <w:rFonts w:ascii="华文中宋" w:eastAsia="华文中宋" w:hAnsi="华文中宋"/>
          <w:b/>
          <w:sz w:val="30"/>
          <w:szCs w:val="30"/>
        </w:rPr>
        <w:t>如果一个社会只允许有“成功／失败”的二元对立语境存在，这个社会是有问题的。事实上，本来就不应该用这种武断的二元对立模式来进行价值判断，有人愿意成功向上、出人头地。这无可厚非，但也要允许一些人发发呆、做做梦，过点没有多少追求的小日子。每个人的性格、成长经历都各自不同，不是非得每个人都得走不是成功就是失败这两条路，在这两条路之间，还有N条路通向各人所理解的成功。 这段话主要支持了这样一个观点（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A、每个人心中都有不同的标准，成功不能统一</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B、那些发呆、做梦的人永远都不可能获得成功</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C、持有“成功失败”二元观点的人是有问题的</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D、判断一个人成功与否要和其性格与经历结合起来</w:t>
      </w:r>
    </w:p>
    <w:p w:rsidR="00D23C74" w:rsidRPr="00D23C74" w:rsidP="00771375">
      <w:pPr>
        <w:jc w:val="left"/>
        <w:rPr>
          <w:rFonts w:ascii="华文中宋" w:eastAsia="华文中宋" w:hAnsi="华文中宋"/>
          <w:b/>
          <w:sz w:val="30"/>
          <w:szCs w:val="30"/>
        </w:rPr>
      </w:pPr>
      <w:r w:rsidRPr="00D23C74">
        <w:rPr>
          <w:rFonts w:ascii="宋体" w:hAnsi="宋体"/>
          <w:b/>
        </w:rPr>
        <w:t>96．</w:t>
      </w:r>
      <w:r w:rsidRPr="00D23C74">
        <w:rPr>
          <w:rFonts w:ascii="华文中宋" w:eastAsia="华文中宋" w:hAnsi="华文中宋"/>
          <w:b/>
          <w:sz w:val="30"/>
          <w:szCs w:val="30"/>
        </w:rPr>
        <w:t>从西方引进先进的科学和技术的过程中。现有的知识体系需要在跨文化的系统中被再次。其中__________，往往会有一些本土化过程的不适应和新问题。这些新问题，却往往也是新的科学技术诞生的__________。 填入划横线部分最恰当的一项是（　　）。</w:t>
      </w:r>
    </w:p>
    <w:p w:rsidR="00D23C74" w:rsidRPr="00D23C74" w:rsidP="00771375">
      <w:pPr>
        <w:jc w:val="left"/>
        <w:rPr>
          <w:rFonts w:ascii="华文中宋" w:eastAsia="华文中宋" w:hAnsi="华文中宋"/>
          <w:b/>
          <w:sz w:val="30"/>
          <w:szCs w:val="30"/>
        </w:rPr>
      </w:pPr>
      <w:r w:rsidRPr="00D23C74">
        <w:rPr>
          <w:rFonts w:ascii="华文中宋" w:eastAsia="华文中宋" w:hAnsi="华文中宋"/>
          <w:b/>
          <w:sz w:val="30"/>
          <w:szCs w:val="30"/>
        </w:rPr>
        <w:t>A、革新　契机</w:t>
      </w:r>
      <w:r w:rsidRPr="00D23C74">
        <w:rPr>
          <w:rFonts w:ascii="华文中宋" w:eastAsia="华文中宋" w:hAnsi="华文中宋"/>
          <w:b/>
          <w:sz w:val="30"/>
          <w:szCs w:val="30"/>
        </w:rPr>
        <w:br/>
      </w:r>
      <w:r w:rsidRPr="00D23C7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https://d.book118.com/766205051200010032</w:t>
        </w:r>
      </w:hyperlink>
    </w:p>
    <w:p w:rsidR="00D23C74" w:rsidRPr="00D23C74" w:rsidP="0077137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71375"/>
    <w:rsid w:val="00850032"/>
    <w:rsid w:val="008D2EAE"/>
    <w:rsid w:val="008F1F6E"/>
    <w:rsid w:val="008F55F2"/>
    <w:rsid w:val="00911EF2"/>
    <w:rsid w:val="00A12C77"/>
    <w:rsid w:val="00C57401"/>
    <w:rsid w:val="00D23C7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66205051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5927</Words>
  <Characters>33788</Characters>
  <Application>Microsoft Office Word</Application>
  <DocSecurity>0</DocSecurity>
  <Lines>281</Lines>
  <Paragraphs>79</Paragraphs>
  <ScaleCrop>false</ScaleCrop>
  <Company>微软中国</Company>
  <LinksUpToDate>false</LinksUpToDate>
  <CharactersWithSpaces>39636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2023-06-04T01:34:00Z</dcterms:created>
  <dcterms:modified xsi:type="dcterms:W3CDTF">2023-06-04T01:34:00Z</dcterms:modified>
</cp:coreProperties>
</file>