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45" w:history="1">
        <w:r>
          <w:rPr>
            <w:rFonts w:ascii="仿宋" w:eastAsia="仿宋" w:hAnsi="仿宋" w:cs="仿宋" w:hint="eastAsia"/>
            <w:lang w:eastAsia="zh-CN"/>
          </w:rPr>
          <w:t>概论</w:t>
        </w:r>
        <w:r>
          <w:tab/>
        </w:r>
        <w:r>
          <w:fldChar w:fldCharType="begin"/>
        </w:r>
        <w:r>
          <w:instrText xml:space="preserve"> PAGEREF _Toc8845 \h </w:instrText>
        </w:r>
        <w:r>
          <w:fldChar w:fldCharType="separate"/>
        </w:r>
        <w:r>
          <w:t>3</w:t>
        </w:r>
        <w:r>
          <w:fldChar w:fldCharType="end"/>
        </w:r>
      </w:hyperlink>
    </w:p>
    <w:p>
      <w:pPr>
        <w:pStyle w:val="TOC1"/>
        <w:tabs>
          <w:tab w:val="right" w:leader="dot" w:pos="8306"/>
        </w:tabs>
      </w:pPr>
      <w:hyperlink w:anchor="_Toc29440" w:history="1">
        <w:r>
          <w:rPr>
            <w:rFonts w:ascii="仿宋" w:eastAsia="仿宋" w:hAnsi="仿宋" w:cs="仿宋" w:hint="eastAsia"/>
            <w:lang w:eastAsia="zh-CN"/>
          </w:rPr>
          <w:t>一、经济影响分析</w:t>
        </w:r>
        <w:r>
          <w:tab/>
        </w:r>
        <w:r>
          <w:fldChar w:fldCharType="begin"/>
        </w:r>
        <w:r>
          <w:instrText xml:space="preserve"> PAGEREF _Toc29440 \h </w:instrText>
        </w:r>
        <w:r>
          <w:fldChar w:fldCharType="separate"/>
        </w:r>
        <w:r>
          <w:t>3</w:t>
        </w:r>
        <w:r>
          <w:fldChar w:fldCharType="end"/>
        </w:r>
      </w:hyperlink>
    </w:p>
    <w:p>
      <w:pPr>
        <w:pStyle w:val="TOC2"/>
        <w:tabs>
          <w:tab w:val="right" w:leader="dot" w:pos="8306"/>
        </w:tabs>
      </w:pPr>
      <w:hyperlink w:anchor="_Toc15219" w:history="1">
        <w:r>
          <w:rPr>
            <w:rFonts w:ascii="仿宋" w:eastAsia="仿宋" w:hAnsi="仿宋" w:cs="仿宋" w:hint="eastAsia"/>
            <w:lang w:eastAsia="zh-CN"/>
          </w:rPr>
          <w:t>(一)、经济费用效益或费用效果分析</w:t>
        </w:r>
        <w:r>
          <w:tab/>
        </w:r>
        <w:r>
          <w:fldChar w:fldCharType="begin"/>
        </w:r>
        <w:r>
          <w:instrText xml:space="preserve"> PAGEREF _Toc15219 \h </w:instrText>
        </w:r>
        <w:r>
          <w:fldChar w:fldCharType="separate"/>
        </w:r>
        <w:r>
          <w:t>3</w:t>
        </w:r>
        <w:r>
          <w:fldChar w:fldCharType="end"/>
        </w:r>
      </w:hyperlink>
    </w:p>
    <w:p>
      <w:pPr>
        <w:pStyle w:val="TOC2"/>
        <w:tabs>
          <w:tab w:val="right" w:leader="dot" w:pos="8306"/>
        </w:tabs>
      </w:pPr>
      <w:hyperlink w:anchor="_Toc2401" w:history="1">
        <w:r>
          <w:rPr>
            <w:rFonts w:ascii="仿宋" w:eastAsia="仿宋" w:hAnsi="仿宋" w:cs="仿宋" w:hint="eastAsia"/>
            <w:lang w:eastAsia="zh-CN"/>
          </w:rPr>
          <w:t>(二)、行业影响分析</w:t>
        </w:r>
        <w:r>
          <w:tab/>
        </w:r>
        <w:r>
          <w:fldChar w:fldCharType="begin"/>
        </w:r>
        <w:r>
          <w:instrText xml:space="preserve"> PAGEREF _Toc2401 \h </w:instrText>
        </w:r>
        <w:r>
          <w:fldChar w:fldCharType="separate"/>
        </w:r>
        <w:r>
          <w:t>5</w:t>
        </w:r>
        <w:r>
          <w:fldChar w:fldCharType="end"/>
        </w:r>
      </w:hyperlink>
    </w:p>
    <w:p>
      <w:pPr>
        <w:pStyle w:val="TOC2"/>
        <w:tabs>
          <w:tab w:val="right" w:leader="dot" w:pos="8306"/>
        </w:tabs>
      </w:pPr>
      <w:hyperlink w:anchor="_Toc27569" w:history="1">
        <w:r>
          <w:rPr>
            <w:rFonts w:ascii="仿宋" w:eastAsia="仿宋" w:hAnsi="仿宋" w:cs="仿宋" w:hint="eastAsia"/>
            <w:lang w:eastAsia="zh-CN"/>
          </w:rPr>
          <w:t>(三)、区域经济影响分析</w:t>
        </w:r>
        <w:r>
          <w:tab/>
        </w:r>
        <w:r>
          <w:fldChar w:fldCharType="begin"/>
        </w:r>
        <w:r>
          <w:instrText xml:space="preserve"> PAGEREF _Toc27569 \h </w:instrText>
        </w:r>
        <w:r>
          <w:fldChar w:fldCharType="separate"/>
        </w:r>
        <w:r>
          <w:t>7</w:t>
        </w:r>
        <w:r>
          <w:fldChar w:fldCharType="end"/>
        </w:r>
      </w:hyperlink>
    </w:p>
    <w:p>
      <w:pPr>
        <w:pStyle w:val="TOC2"/>
        <w:tabs>
          <w:tab w:val="right" w:leader="dot" w:pos="8306"/>
        </w:tabs>
      </w:pPr>
      <w:hyperlink w:anchor="_Toc23208" w:history="1">
        <w:r>
          <w:rPr>
            <w:rFonts w:ascii="仿宋" w:eastAsia="仿宋" w:hAnsi="仿宋" w:cs="仿宋" w:hint="eastAsia"/>
            <w:lang w:eastAsia="zh-CN"/>
          </w:rPr>
          <w:t>(四)、宏观经济影响分析</w:t>
        </w:r>
        <w:r>
          <w:tab/>
        </w:r>
        <w:r>
          <w:fldChar w:fldCharType="begin"/>
        </w:r>
        <w:r>
          <w:instrText xml:space="preserve"> PAGEREF _Toc23208 \h </w:instrText>
        </w:r>
        <w:r>
          <w:fldChar w:fldCharType="separate"/>
        </w:r>
        <w:r>
          <w:t>8</w:t>
        </w:r>
        <w:r>
          <w:fldChar w:fldCharType="end"/>
        </w:r>
      </w:hyperlink>
    </w:p>
    <w:p>
      <w:pPr>
        <w:pStyle w:val="TOC1"/>
        <w:tabs>
          <w:tab w:val="right" w:leader="dot" w:pos="8306"/>
        </w:tabs>
      </w:pPr>
      <w:hyperlink w:anchor="_Toc7555" w:history="1">
        <w:r>
          <w:rPr>
            <w:rFonts w:ascii="仿宋" w:eastAsia="仿宋" w:hAnsi="仿宋" w:cs="仿宋" w:hint="eastAsia"/>
            <w:lang w:eastAsia="zh-CN"/>
          </w:rPr>
          <w:t>二、资源开发及综合利用分析</w:t>
        </w:r>
        <w:r>
          <w:tab/>
        </w:r>
        <w:r>
          <w:fldChar w:fldCharType="begin"/>
        </w:r>
        <w:r>
          <w:instrText xml:space="preserve"> PAGEREF _Toc7555 \h </w:instrText>
        </w:r>
        <w:r>
          <w:fldChar w:fldCharType="separate"/>
        </w:r>
        <w:r>
          <w:t>9</w:t>
        </w:r>
        <w:r>
          <w:fldChar w:fldCharType="end"/>
        </w:r>
      </w:hyperlink>
    </w:p>
    <w:p>
      <w:pPr>
        <w:pStyle w:val="TOC2"/>
        <w:tabs>
          <w:tab w:val="right" w:leader="dot" w:pos="8306"/>
        </w:tabs>
      </w:pPr>
      <w:hyperlink w:anchor="_Toc29028" w:history="1">
        <w:r>
          <w:rPr>
            <w:rFonts w:ascii="仿宋" w:eastAsia="仿宋" w:hAnsi="仿宋" w:cs="仿宋" w:hint="eastAsia"/>
            <w:lang w:eastAsia="zh-CN"/>
          </w:rPr>
          <w:t>(一)、资源开发方案</w:t>
        </w:r>
        <w:r>
          <w:tab/>
        </w:r>
        <w:r>
          <w:fldChar w:fldCharType="begin"/>
        </w:r>
        <w:r>
          <w:instrText xml:space="preserve"> PAGEREF _Toc29028 \h </w:instrText>
        </w:r>
        <w:r>
          <w:fldChar w:fldCharType="separate"/>
        </w:r>
        <w:r>
          <w:t>9</w:t>
        </w:r>
        <w:r>
          <w:fldChar w:fldCharType="end"/>
        </w:r>
      </w:hyperlink>
    </w:p>
    <w:p>
      <w:pPr>
        <w:pStyle w:val="TOC2"/>
        <w:tabs>
          <w:tab w:val="right" w:leader="dot" w:pos="8306"/>
        </w:tabs>
      </w:pPr>
      <w:hyperlink w:anchor="_Toc32089" w:history="1">
        <w:r>
          <w:rPr>
            <w:rFonts w:ascii="仿宋" w:eastAsia="仿宋" w:hAnsi="仿宋" w:cs="仿宋" w:hint="eastAsia"/>
            <w:lang w:eastAsia="zh-CN"/>
          </w:rPr>
          <w:t>(二)、资源利用方案</w:t>
        </w:r>
        <w:r>
          <w:tab/>
        </w:r>
        <w:r>
          <w:fldChar w:fldCharType="begin"/>
        </w:r>
        <w:r>
          <w:instrText xml:space="preserve"> PAGEREF _Toc32089 \h </w:instrText>
        </w:r>
        <w:r>
          <w:fldChar w:fldCharType="separate"/>
        </w:r>
        <w:r>
          <w:t>10</w:t>
        </w:r>
        <w:r>
          <w:fldChar w:fldCharType="end"/>
        </w:r>
      </w:hyperlink>
    </w:p>
    <w:p>
      <w:pPr>
        <w:pStyle w:val="TOC2"/>
        <w:tabs>
          <w:tab w:val="right" w:leader="dot" w:pos="8306"/>
        </w:tabs>
      </w:pPr>
      <w:hyperlink w:anchor="_Toc27615" w:history="1">
        <w:r>
          <w:rPr>
            <w:rFonts w:ascii="仿宋" w:eastAsia="仿宋" w:hAnsi="仿宋" w:cs="仿宋" w:hint="eastAsia"/>
            <w:lang w:eastAsia="zh-CN"/>
          </w:rPr>
          <w:t>(三)、资源节约措施</w:t>
        </w:r>
        <w:r>
          <w:tab/>
        </w:r>
        <w:r>
          <w:fldChar w:fldCharType="begin"/>
        </w:r>
        <w:r>
          <w:instrText xml:space="preserve"> PAGEREF _Toc27615 \h </w:instrText>
        </w:r>
        <w:r>
          <w:fldChar w:fldCharType="separate"/>
        </w:r>
        <w:r>
          <w:t>12</w:t>
        </w:r>
        <w:r>
          <w:fldChar w:fldCharType="end"/>
        </w:r>
      </w:hyperlink>
    </w:p>
    <w:p>
      <w:pPr>
        <w:pStyle w:val="TOC1"/>
        <w:tabs>
          <w:tab w:val="right" w:leader="dot" w:pos="8306"/>
        </w:tabs>
      </w:pPr>
      <w:hyperlink w:anchor="_Toc11657" w:history="1">
        <w:r>
          <w:rPr>
            <w:rFonts w:ascii="仿宋" w:eastAsia="仿宋" w:hAnsi="仿宋" w:cs="仿宋" w:hint="eastAsia"/>
            <w:lang w:eastAsia="zh-CN"/>
          </w:rPr>
          <w:t>三、灶具项目概论</w:t>
        </w:r>
        <w:r>
          <w:tab/>
        </w:r>
        <w:r>
          <w:fldChar w:fldCharType="begin"/>
        </w:r>
        <w:r>
          <w:instrText xml:space="preserve"> PAGEREF _Toc11657 \h </w:instrText>
        </w:r>
        <w:r>
          <w:fldChar w:fldCharType="separate"/>
        </w:r>
        <w:r>
          <w:t>13</w:t>
        </w:r>
        <w:r>
          <w:fldChar w:fldCharType="end"/>
        </w:r>
      </w:hyperlink>
    </w:p>
    <w:p>
      <w:pPr>
        <w:pStyle w:val="TOC2"/>
        <w:tabs>
          <w:tab w:val="right" w:leader="dot" w:pos="8306"/>
        </w:tabs>
      </w:pPr>
      <w:hyperlink w:anchor="_Toc13190" w:history="1">
        <w:r>
          <w:rPr>
            <w:rFonts w:ascii="仿宋" w:eastAsia="仿宋" w:hAnsi="仿宋" w:cs="仿宋" w:hint="eastAsia"/>
            <w:lang w:eastAsia="zh-CN"/>
          </w:rPr>
          <w:t>(一)、项目申报单位概况</w:t>
        </w:r>
        <w:r>
          <w:tab/>
        </w:r>
        <w:r>
          <w:fldChar w:fldCharType="begin"/>
        </w:r>
        <w:r>
          <w:instrText xml:space="preserve"> PAGEREF _Toc13190 \h </w:instrText>
        </w:r>
        <w:r>
          <w:fldChar w:fldCharType="separate"/>
        </w:r>
        <w:r>
          <w:t>13</w:t>
        </w:r>
        <w:r>
          <w:fldChar w:fldCharType="end"/>
        </w:r>
      </w:hyperlink>
    </w:p>
    <w:p>
      <w:pPr>
        <w:pStyle w:val="TOC2"/>
        <w:tabs>
          <w:tab w:val="right" w:leader="dot" w:pos="8306"/>
        </w:tabs>
      </w:pPr>
      <w:hyperlink w:anchor="_Toc10388" w:history="1">
        <w:r>
          <w:rPr>
            <w:rFonts w:ascii="仿宋" w:eastAsia="仿宋" w:hAnsi="仿宋" w:cs="仿宋" w:hint="eastAsia"/>
            <w:lang w:eastAsia="zh-CN"/>
          </w:rPr>
          <w:t>(二)、项目概况</w:t>
        </w:r>
        <w:r>
          <w:tab/>
        </w:r>
        <w:r>
          <w:fldChar w:fldCharType="begin"/>
        </w:r>
        <w:r>
          <w:instrText xml:space="preserve"> PAGEREF _Toc10388 \h </w:instrText>
        </w:r>
        <w:r>
          <w:fldChar w:fldCharType="separate"/>
        </w:r>
        <w:r>
          <w:t>14</w:t>
        </w:r>
        <w:r>
          <w:fldChar w:fldCharType="end"/>
        </w:r>
      </w:hyperlink>
    </w:p>
    <w:p>
      <w:pPr>
        <w:pStyle w:val="TOC1"/>
        <w:tabs>
          <w:tab w:val="right" w:leader="dot" w:pos="8306"/>
        </w:tabs>
      </w:pPr>
      <w:hyperlink w:anchor="_Toc15499" w:history="1">
        <w:r>
          <w:rPr>
            <w:rFonts w:ascii="仿宋" w:eastAsia="仿宋" w:hAnsi="仿宋" w:cs="仿宋" w:hint="eastAsia"/>
            <w:lang w:eastAsia="zh-CN"/>
          </w:rPr>
          <w:t>四、项目选址研究</w:t>
        </w:r>
        <w:r>
          <w:tab/>
        </w:r>
        <w:r>
          <w:fldChar w:fldCharType="begin"/>
        </w:r>
        <w:r>
          <w:instrText xml:space="preserve"> PAGEREF _Toc15499 \h </w:instrText>
        </w:r>
        <w:r>
          <w:fldChar w:fldCharType="separate"/>
        </w:r>
        <w:r>
          <w:t>17</w:t>
        </w:r>
        <w:r>
          <w:fldChar w:fldCharType="end"/>
        </w:r>
      </w:hyperlink>
    </w:p>
    <w:p>
      <w:pPr>
        <w:pStyle w:val="TOC2"/>
        <w:tabs>
          <w:tab w:val="right" w:leader="dot" w:pos="8306"/>
        </w:tabs>
      </w:pPr>
      <w:hyperlink w:anchor="_Toc20142" w:history="1">
        <w:r>
          <w:rPr>
            <w:rFonts w:ascii="仿宋" w:eastAsia="仿宋" w:hAnsi="仿宋" w:cs="仿宋" w:hint="eastAsia"/>
            <w:lang w:eastAsia="zh-CN"/>
          </w:rPr>
          <w:t>(一)、项目选址原则</w:t>
        </w:r>
        <w:r>
          <w:tab/>
        </w:r>
        <w:r>
          <w:fldChar w:fldCharType="begin"/>
        </w:r>
        <w:r>
          <w:instrText xml:space="preserve"> PAGEREF _Toc20142 \h </w:instrText>
        </w:r>
        <w:r>
          <w:fldChar w:fldCharType="separate"/>
        </w:r>
        <w:r>
          <w:t>17</w:t>
        </w:r>
        <w:r>
          <w:fldChar w:fldCharType="end"/>
        </w:r>
      </w:hyperlink>
    </w:p>
    <w:p>
      <w:pPr>
        <w:pStyle w:val="TOC2"/>
        <w:tabs>
          <w:tab w:val="right" w:leader="dot" w:pos="8306"/>
        </w:tabs>
      </w:pPr>
      <w:hyperlink w:anchor="_Toc30689" w:history="1">
        <w:r>
          <w:rPr>
            <w:rFonts w:ascii="仿宋" w:eastAsia="仿宋" w:hAnsi="仿宋" w:cs="仿宋" w:hint="eastAsia"/>
            <w:lang w:eastAsia="zh-CN"/>
          </w:rPr>
          <w:t>(二)、项目选址</w:t>
        </w:r>
        <w:r>
          <w:tab/>
        </w:r>
        <w:r>
          <w:fldChar w:fldCharType="begin"/>
        </w:r>
        <w:r>
          <w:instrText xml:space="preserve"> PAGEREF _Toc30689 \h </w:instrText>
        </w:r>
        <w:r>
          <w:fldChar w:fldCharType="separate"/>
        </w:r>
        <w:r>
          <w:t>20</w:t>
        </w:r>
        <w:r>
          <w:fldChar w:fldCharType="end"/>
        </w:r>
      </w:hyperlink>
    </w:p>
    <w:p>
      <w:pPr>
        <w:pStyle w:val="TOC2"/>
        <w:tabs>
          <w:tab w:val="right" w:leader="dot" w:pos="8306"/>
        </w:tabs>
      </w:pPr>
      <w:hyperlink w:anchor="_Toc16483" w:history="1">
        <w:r>
          <w:rPr>
            <w:rFonts w:ascii="仿宋" w:eastAsia="仿宋" w:hAnsi="仿宋" w:cs="仿宋" w:hint="eastAsia"/>
            <w:lang w:eastAsia="zh-CN"/>
          </w:rPr>
          <w:t>(三)、建设条件分析</w:t>
        </w:r>
        <w:r>
          <w:tab/>
        </w:r>
        <w:r>
          <w:fldChar w:fldCharType="begin"/>
        </w:r>
        <w:r>
          <w:instrText xml:space="preserve"> PAGEREF _Toc16483 \h </w:instrText>
        </w:r>
        <w:r>
          <w:fldChar w:fldCharType="separate"/>
        </w:r>
        <w:r>
          <w:t>22</w:t>
        </w:r>
        <w:r>
          <w:fldChar w:fldCharType="end"/>
        </w:r>
      </w:hyperlink>
    </w:p>
    <w:p>
      <w:pPr>
        <w:pStyle w:val="TOC2"/>
        <w:tabs>
          <w:tab w:val="right" w:leader="dot" w:pos="8306"/>
        </w:tabs>
      </w:pPr>
      <w:hyperlink w:anchor="_Toc12729" w:history="1">
        <w:r>
          <w:rPr>
            <w:rFonts w:ascii="仿宋" w:eastAsia="仿宋" w:hAnsi="仿宋" w:cs="仿宋" w:hint="eastAsia"/>
            <w:lang w:eastAsia="zh-CN"/>
          </w:rPr>
          <w:t>(四)、用地控制指标</w:t>
        </w:r>
        <w:r>
          <w:tab/>
        </w:r>
        <w:r>
          <w:fldChar w:fldCharType="begin"/>
        </w:r>
        <w:r>
          <w:instrText xml:space="preserve"> PAGEREF _Toc12729 \h </w:instrText>
        </w:r>
        <w:r>
          <w:fldChar w:fldCharType="separate"/>
        </w:r>
        <w:r>
          <w:t>23</w:t>
        </w:r>
        <w:r>
          <w:fldChar w:fldCharType="end"/>
        </w:r>
      </w:hyperlink>
    </w:p>
    <w:p>
      <w:pPr>
        <w:pStyle w:val="TOC2"/>
        <w:tabs>
          <w:tab w:val="right" w:leader="dot" w:pos="8306"/>
        </w:tabs>
      </w:pPr>
      <w:hyperlink w:anchor="_Toc30611" w:history="1">
        <w:r>
          <w:rPr>
            <w:rFonts w:ascii="仿宋" w:eastAsia="仿宋" w:hAnsi="仿宋" w:cs="仿宋" w:hint="eastAsia"/>
            <w:lang w:eastAsia="zh-CN"/>
          </w:rPr>
          <w:t>(五)、地总体要求</w:t>
        </w:r>
        <w:r>
          <w:tab/>
        </w:r>
        <w:r>
          <w:fldChar w:fldCharType="begin"/>
        </w:r>
        <w:r>
          <w:instrText xml:space="preserve"> PAGEREF _Toc30611 \h </w:instrText>
        </w:r>
        <w:r>
          <w:fldChar w:fldCharType="separate"/>
        </w:r>
        <w:r>
          <w:t>24</w:t>
        </w:r>
        <w:r>
          <w:fldChar w:fldCharType="end"/>
        </w:r>
      </w:hyperlink>
    </w:p>
    <w:p>
      <w:pPr>
        <w:pStyle w:val="TOC2"/>
        <w:tabs>
          <w:tab w:val="right" w:leader="dot" w:pos="8306"/>
        </w:tabs>
      </w:pPr>
      <w:hyperlink w:anchor="_Toc10528" w:history="1">
        <w:r>
          <w:rPr>
            <w:rFonts w:ascii="仿宋" w:eastAsia="仿宋" w:hAnsi="仿宋" w:cs="仿宋" w:hint="eastAsia"/>
            <w:lang w:eastAsia="zh-CN"/>
          </w:rPr>
          <w:t>(六)、节约用地措施</w:t>
        </w:r>
        <w:r>
          <w:tab/>
        </w:r>
        <w:r>
          <w:fldChar w:fldCharType="begin"/>
        </w:r>
        <w:r>
          <w:instrText xml:space="preserve"> PAGEREF _Toc10528 \h </w:instrText>
        </w:r>
        <w:r>
          <w:fldChar w:fldCharType="separate"/>
        </w:r>
        <w:r>
          <w:t>26</w:t>
        </w:r>
        <w:r>
          <w:fldChar w:fldCharType="end"/>
        </w:r>
      </w:hyperlink>
    </w:p>
    <w:p>
      <w:pPr>
        <w:pStyle w:val="TOC2"/>
        <w:tabs>
          <w:tab w:val="right" w:leader="dot" w:pos="8306"/>
        </w:tabs>
      </w:pPr>
      <w:hyperlink w:anchor="_Toc22811" w:history="1">
        <w:r>
          <w:rPr>
            <w:rFonts w:ascii="仿宋" w:eastAsia="仿宋" w:hAnsi="仿宋" w:cs="仿宋" w:hint="eastAsia"/>
            <w:lang w:eastAsia="zh-CN"/>
          </w:rPr>
          <w:t>(七)、选址综合评价</w:t>
        </w:r>
        <w:r>
          <w:tab/>
        </w:r>
        <w:r>
          <w:fldChar w:fldCharType="begin"/>
        </w:r>
        <w:r>
          <w:instrText xml:space="preserve"> PAGEREF _Toc22811 \h </w:instrText>
        </w:r>
        <w:r>
          <w:fldChar w:fldCharType="separate"/>
        </w:r>
        <w:r>
          <w:t>27</w:t>
        </w:r>
        <w:r>
          <w:fldChar w:fldCharType="end"/>
        </w:r>
      </w:hyperlink>
    </w:p>
    <w:p>
      <w:pPr>
        <w:pStyle w:val="TOC1"/>
        <w:tabs>
          <w:tab w:val="right" w:leader="dot" w:pos="8306"/>
        </w:tabs>
      </w:pPr>
      <w:hyperlink w:anchor="_Toc20858" w:history="1">
        <w:r>
          <w:rPr>
            <w:rFonts w:ascii="仿宋" w:eastAsia="仿宋" w:hAnsi="仿宋" w:cs="仿宋" w:hint="eastAsia"/>
            <w:lang w:eastAsia="zh-CN"/>
          </w:rPr>
          <w:t>五、项目监理与质量保证</w:t>
        </w:r>
        <w:r>
          <w:tab/>
        </w:r>
        <w:r>
          <w:fldChar w:fldCharType="begin"/>
        </w:r>
        <w:r>
          <w:instrText xml:space="preserve"> PAGEREF _Toc20858 \h </w:instrText>
        </w:r>
        <w:r>
          <w:fldChar w:fldCharType="separate"/>
        </w:r>
        <w:r>
          <w:t>28</w:t>
        </w:r>
        <w:r>
          <w:fldChar w:fldCharType="end"/>
        </w:r>
      </w:hyperlink>
    </w:p>
    <w:p>
      <w:pPr>
        <w:pStyle w:val="TOC2"/>
        <w:tabs>
          <w:tab w:val="right" w:leader="dot" w:pos="8306"/>
        </w:tabs>
      </w:pPr>
      <w:hyperlink w:anchor="_Toc3291" w:history="1">
        <w:r>
          <w:rPr>
            <w:rFonts w:ascii="仿宋" w:eastAsia="仿宋" w:hAnsi="仿宋" w:cs="仿宋" w:hint="eastAsia"/>
            <w:lang w:eastAsia="zh-CN"/>
          </w:rPr>
          <w:t>(一)、监理体系构建</w:t>
        </w:r>
        <w:r>
          <w:tab/>
        </w:r>
        <w:r>
          <w:fldChar w:fldCharType="begin"/>
        </w:r>
        <w:r>
          <w:instrText xml:space="preserve"> PAGEREF _Toc3291 \h </w:instrText>
        </w:r>
        <w:r>
          <w:fldChar w:fldCharType="separate"/>
        </w:r>
        <w:r>
          <w:t>28</w:t>
        </w:r>
        <w:r>
          <w:fldChar w:fldCharType="end"/>
        </w:r>
      </w:hyperlink>
    </w:p>
    <w:p>
      <w:pPr>
        <w:pStyle w:val="TOC2"/>
        <w:tabs>
          <w:tab w:val="right" w:leader="dot" w:pos="8306"/>
        </w:tabs>
      </w:pPr>
      <w:hyperlink w:anchor="_Toc29932" w:history="1">
        <w:r>
          <w:rPr>
            <w:rFonts w:ascii="仿宋" w:eastAsia="仿宋" w:hAnsi="仿宋" w:cs="仿宋" w:hint="eastAsia"/>
            <w:lang w:eastAsia="zh-CN"/>
          </w:rPr>
          <w:t>(二)、质量保证体系实施</w:t>
        </w:r>
        <w:r>
          <w:tab/>
        </w:r>
        <w:r>
          <w:fldChar w:fldCharType="begin"/>
        </w:r>
        <w:r>
          <w:instrText xml:space="preserve"> PAGEREF _Toc29932 \h </w:instrText>
        </w:r>
        <w:r>
          <w:fldChar w:fldCharType="separate"/>
        </w:r>
        <w:r>
          <w:t>29</w:t>
        </w:r>
        <w:r>
          <w:fldChar w:fldCharType="end"/>
        </w:r>
      </w:hyperlink>
    </w:p>
    <w:p>
      <w:pPr>
        <w:pStyle w:val="TOC2"/>
        <w:tabs>
          <w:tab w:val="right" w:leader="dot" w:pos="8306"/>
        </w:tabs>
      </w:pPr>
      <w:hyperlink w:anchor="_Toc5898" w:history="1">
        <w:r>
          <w:rPr>
            <w:rFonts w:ascii="仿宋" w:eastAsia="仿宋" w:hAnsi="仿宋" w:cs="仿宋" w:hint="eastAsia"/>
            <w:lang w:eastAsia="zh-CN"/>
          </w:rPr>
          <w:t>(三)、监理与质量控制流程</w:t>
        </w:r>
        <w:r>
          <w:tab/>
        </w:r>
        <w:r>
          <w:fldChar w:fldCharType="begin"/>
        </w:r>
        <w:r>
          <w:instrText xml:space="preserve"> PAGEREF _Toc5898 \h </w:instrText>
        </w:r>
        <w:r>
          <w:fldChar w:fldCharType="separate"/>
        </w:r>
        <w:r>
          <w:t>30</w:t>
        </w:r>
        <w:r>
          <w:fldChar w:fldCharType="end"/>
        </w:r>
      </w:hyperlink>
    </w:p>
    <w:p>
      <w:pPr>
        <w:pStyle w:val="TOC1"/>
        <w:tabs>
          <w:tab w:val="right" w:leader="dot" w:pos="8306"/>
        </w:tabs>
      </w:pPr>
      <w:hyperlink w:anchor="_Toc26352" w:history="1">
        <w:r>
          <w:rPr>
            <w:rFonts w:ascii="仿宋" w:eastAsia="仿宋" w:hAnsi="仿宋" w:cs="仿宋" w:hint="eastAsia"/>
            <w:lang w:eastAsia="zh-CN"/>
          </w:rPr>
          <w:t>六、财务管理与成本控制</w:t>
        </w:r>
        <w:r>
          <w:tab/>
        </w:r>
        <w:r>
          <w:fldChar w:fldCharType="begin"/>
        </w:r>
        <w:r>
          <w:instrText xml:space="preserve"> PAGEREF _Toc26352 \h </w:instrText>
        </w:r>
        <w:r>
          <w:fldChar w:fldCharType="separate"/>
        </w:r>
        <w:r>
          <w:t>30</w:t>
        </w:r>
        <w:r>
          <w:fldChar w:fldCharType="end"/>
        </w:r>
      </w:hyperlink>
    </w:p>
    <w:p>
      <w:pPr>
        <w:pStyle w:val="TOC2"/>
        <w:tabs>
          <w:tab w:val="right" w:leader="dot" w:pos="8306"/>
        </w:tabs>
      </w:pPr>
      <w:hyperlink w:anchor="_Toc17643" w:history="1">
        <w:r>
          <w:rPr>
            <w:rFonts w:ascii="仿宋" w:eastAsia="仿宋" w:hAnsi="仿宋" w:cs="仿宋" w:hint="eastAsia"/>
            <w:lang w:eastAsia="zh-CN"/>
          </w:rPr>
          <w:t>(一)、财务管理体系建设</w:t>
        </w:r>
        <w:r>
          <w:tab/>
        </w:r>
        <w:r>
          <w:fldChar w:fldCharType="begin"/>
        </w:r>
        <w:r>
          <w:instrText xml:space="preserve"> PAGEREF _Toc17643 \h </w:instrText>
        </w:r>
        <w:r>
          <w:fldChar w:fldCharType="separate"/>
        </w:r>
        <w:r>
          <w:t>30</w:t>
        </w:r>
        <w:r>
          <w:fldChar w:fldCharType="end"/>
        </w:r>
      </w:hyperlink>
    </w:p>
    <w:p>
      <w:pPr>
        <w:pStyle w:val="TOC2"/>
        <w:tabs>
          <w:tab w:val="right" w:leader="dot" w:pos="8306"/>
        </w:tabs>
      </w:pPr>
      <w:hyperlink w:anchor="_Toc12455" w:history="1">
        <w:r>
          <w:rPr>
            <w:rFonts w:ascii="仿宋" w:eastAsia="仿宋" w:hAnsi="仿宋" w:cs="仿宋" w:hint="eastAsia"/>
            <w:lang w:eastAsia="zh-CN"/>
          </w:rPr>
          <w:t>(二)、成本控制措施</w:t>
        </w:r>
        <w:r>
          <w:tab/>
        </w:r>
        <w:r>
          <w:fldChar w:fldCharType="begin"/>
        </w:r>
        <w:r>
          <w:instrText xml:space="preserve"> PAGEREF _Toc12455 \h </w:instrText>
        </w:r>
        <w:r>
          <w:fldChar w:fldCharType="separate"/>
        </w:r>
        <w:r>
          <w:t>31</w:t>
        </w:r>
        <w:r>
          <w:fldChar w:fldCharType="end"/>
        </w:r>
      </w:hyperlink>
    </w:p>
    <w:p>
      <w:pPr>
        <w:pStyle w:val="TOC1"/>
        <w:tabs>
          <w:tab w:val="right" w:leader="dot" w:pos="8306"/>
        </w:tabs>
      </w:pPr>
      <w:hyperlink w:anchor="_Toc20573" w:history="1">
        <w:r>
          <w:rPr>
            <w:rFonts w:ascii="仿宋" w:eastAsia="仿宋" w:hAnsi="仿宋" w:cs="仿宋" w:hint="eastAsia"/>
            <w:lang w:eastAsia="zh-CN"/>
          </w:rPr>
          <w:t>七、技术创新与产业升级</w:t>
        </w:r>
        <w:r>
          <w:tab/>
        </w:r>
        <w:r>
          <w:fldChar w:fldCharType="begin"/>
        </w:r>
        <w:r>
          <w:instrText xml:space="preserve"> PAGEREF _Toc20573 \h </w:instrText>
        </w:r>
        <w:r>
          <w:fldChar w:fldCharType="separate"/>
        </w:r>
        <w:r>
          <w:t>33</w:t>
        </w:r>
        <w:r>
          <w:fldChar w:fldCharType="end"/>
        </w:r>
      </w:hyperlink>
    </w:p>
    <w:p>
      <w:pPr>
        <w:pStyle w:val="TOC2"/>
        <w:tabs>
          <w:tab w:val="right" w:leader="dot" w:pos="8306"/>
        </w:tabs>
      </w:pPr>
      <w:hyperlink w:anchor="_Toc11432" w:history="1">
        <w:r>
          <w:rPr>
            <w:rFonts w:ascii="仿宋" w:eastAsia="仿宋" w:hAnsi="仿宋" w:cs="仿宋" w:hint="eastAsia"/>
            <w:lang w:eastAsia="zh-CN"/>
          </w:rPr>
          <w:t>(一)、技术创新方向与目标</w:t>
        </w:r>
        <w:r>
          <w:tab/>
        </w:r>
        <w:r>
          <w:fldChar w:fldCharType="begin"/>
        </w:r>
        <w:r>
          <w:instrText xml:space="preserve"> PAGEREF _Toc11432 \h </w:instrText>
        </w:r>
        <w:r>
          <w:fldChar w:fldCharType="separate"/>
        </w:r>
        <w:r>
          <w:t>33</w:t>
        </w:r>
        <w:r>
          <w:fldChar w:fldCharType="end"/>
        </w:r>
      </w:hyperlink>
    </w:p>
    <w:p>
      <w:pPr>
        <w:pStyle w:val="TOC2"/>
        <w:tabs>
          <w:tab w:val="right" w:leader="dot" w:pos="8306"/>
        </w:tabs>
      </w:pPr>
      <w:hyperlink w:anchor="_Toc30957" w:history="1">
        <w:r>
          <w:rPr>
            <w:rFonts w:ascii="仿宋" w:eastAsia="仿宋" w:hAnsi="仿宋" w:cs="仿宋" w:hint="eastAsia"/>
            <w:lang w:eastAsia="zh-CN"/>
          </w:rPr>
          <w:t>(二)、产业升级路径与措施</w:t>
        </w:r>
        <w:r>
          <w:tab/>
        </w:r>
        <w:r>
          <w:fldChar w:fldCharType="begin"/>
        </w:r>
        <w:r>
          <w:instrText xml:space="preserve"> PAGEREF _Toc30957 \h </w:instrText>
        </w:r>
        <w:r>
          <w:fldChar w:fldCharType="separate"/>
        </w:r>
        <w:r>
          <w:t>34</w:t>
        </w:r>
        <w:r>
          <w:fldChar w:fldCharType="end"/>
        </w:r>
      </w:hyperlink>
    </w:p>
    <w:p>
      <w:pPr>
        <w:pStyle w:val="TOC1"/>
        <w:tabs>
          <w:tab w:val="right" w:leader="dot" w:pos="8306"/>
        </w:tabs>
      </w:pPr>
      <w:hyperlink w:anchor="_Toc30301" w:history="1">
        <w:r>
          <w:rPr>
            <w:rFonts w:ascii="仿宋" w:eastAsia="仿宋" w:hAnsi="仿宋" w:cs="仿宋" w:hint="eastAsia"/>
            <w:lang w:eastAsia="zh-CN"/>
          </w:rPr>
          <w:t>八、项目进度计划</w:t>
        </w:r>
        <w:r>
          <w:tab/>
        </w:r>
        <w:r>
          <w:fldChar w:fldCharType="begin"/>
        </w:r>
        <w:r>
          <w:instrText xml:space="preserve"> PAGEREF _Toc30301 \h </w:instrText>
        </w:r>
        <w:r>
          <w:fldChar w:fldCharType="separate"/>
        </w:r>
        <w:r>
          <w:t>35</w:t>
        </w:r>
        <w:r>
          <w:fldChar w:fldCharType="end"/>
        </w:r>
      </w:hyperlink>
    </w:p>
    <w:p>
      <w:pPr>
        <w:pStyle w:val="TOC2"/>
        <w:tabs>
          <w:tab w:val="right" w:leader="dot" w:pos="8306"/>
        </w:tabs>
      </w:pPr>
      <w:hyperlink w:anchor="_Toc1601" w:history="1">
        <w:r>
          <w:rPr>
            <w:rFonts w:ascii="仿宋" w:eastAsia="仿宋" w:hAnsi="仿宋" w:cs="仿宋" w:hint="eastAsia"/>
            <w:lang w:eastAsia="zh-CN"/>
          </w:rPr>
          <w:t>(一)、建设周期</w:t>
        </w:r>
        <w:r>
          <w:tab/>
        </w:r>
        <w:r>
          <w:fldChar w:fldCharType="begin"/>
        </w:r>
        <w:r>
          <w:instrText xml:space="preserve"> PAGEREF _Toc1601 \h </w:instrText>
        </w:r>
        <w:r>
          <w:fldChar w:fldCharType="separate"/>
        </w:r>
        <w:r>
          <w:t>35</w:t>
        </w:r>
        <w:r>
          <w:fldChar w:fldCharType="end"/>
        </w:r>
      </w:hyperlink>
    </w:p>
    <w:p>
      <w:pPr>
        <w:pStyle w:val="TOC2"/>
        <w:tabs>
          <w:tab w:val="right" w:leader="dot" w:pos="8306"/>
        </w:tabs>
      </w:pPr>
      <w:hyperlink w:anchor="_Toc28970" w:history="1">
        <w:r>
          <w:rPr>
            <w:rFonts w:ascii="仿宋" w:eastAsia="仿宋" w:hAnsi="仿宋" w:cs="仿宋" w:hint="eastAsia"/>
            <w:lang w:eastAsia="zh-CN"/>
          </w:rPr>
          <w:t>(二)、建设进度</w:t>
        </w:r>
        <w:r>
          <w:tab/>
        </w:r>
        <w:r>
          <w:fldChar w:fldCharType="begin"/>
        </w:r>
        <w:r>
          <w:instrText xml:space="preserve"> PAGEREF _Toc28970 \h </w:instrText>
        </w:r>
        <w:r>
          <w:fldChar w:fldCharType="separate"/>
        </w:r>
        <w:r>
          <w:t>35</w:t>
        </w:r>
        <w:r>
          <w:fldChar w:fldCharType="end"/>
        </w:r>
      </w:hyperlink>
    </w:p>
    <w:p>
      <w:pPr>
        <w:pStyle w:val="TOC2"/>
        <w:tabs>
          <w:tab w:val="right" w:leader="dot" w:pos="8306"/>
        </w:tabs>
      </w:pPr>
      <w:hyperlink w:anchor="_Toc1819" w:history="1">
        <w:r>
          <w:rPr>
            <w:rFonts w:ascii="仿宋" w:eastAsia="仿宋" w:hAnsi="仿宋" w:cs="仿宋" w:hint="eastAsia"/>
            <w:lang w:eastAsia="zh-CN"/>
          </w:rPr>
          <w:t>(三)、进度安排注意事项</w:t>
        </w:r>
        <w:r>
          <w:tab/>
        </w:r>
        <w:r>
          <w:fldChar w:fldCharType="begin"/>
        </w:r>
        <w:r>
          <w:instrText xml:space="preserve"> PAGEREF _Toc1819 \h </w:instrText>
        </w:r>
        <w:r>
          <w:fldChar w:fldCharType="separate"/>
        </w:r>
        <w:r>
          <w:t>37</w:t>
        </w:r>
        <w:r>
          <w:fldChar w:fldCharType="end"/>
        </w:r>
      </w:hyperlink>
    </w:p>
    <w:p>
      <w:pPr>
        <w:pStyle w:val="TOC2"/>
        <w:tabs>
          <w:tab w:val="right" w:leader="dot" w:pos="8306"/>
        </w:tabs>
      </w:pPr>
      <w:hyperlink w:anchor="_Toc3575" w:history="1">
        <w:r>
          <w:rPr>
            <w:rFonts w:ascii="仿宋" w:eastAsia="仿宋" w:hAnsi="仿宋" w:cs="仿宋" w:hint="eastAsia"/>
            <w:lang w:eastAsia="zh-CN"/>
          </w:rPr>
          <w:t>(四)、人力资源配置</w:t>
        </w:r>
        <w:r>
          <w:tab/>
        </w:r>
        <w:r>
          <w:fldChar w:fldCharType="begin"/>
        </w:r>
        <w:r>
          <w:instrText xml:space="preserve"> PAGEREF _Toc3575 \h </w:instrText>
        </w:r>
        <w:r>
          <w:fldChar w:fldCharType="separate"/>
        </w:r>
        <w:r>
          <w:t>38</w:t>
        </w:r>
        <w:r>
          <w:fldChar w:fldCharType="end"/>
        </w:r>
      </w:hyperlink>
    </w:p>
    <w:p>
      <w:pPr>
        <w:pStyle w:val="TOC2"/>
        <w:tabs>
          <w:tab w:val="right" w:leader="dot" w:pos="8306"/>
        </w:tabs>
      </w:pPr>
      <w:hyperlink w:anchor="_Toc31049" w:history="1">
        <w:r>
          <w:rPr>
            <w:rFonts w:ascii="仿宋" w:eastAsia="仿宋" w:hAnsi="仿宋" w:cs="仿宋" w:hint="eastAsia"/>
            <w:lang w:eastAsia="zh-CN"/>
          </w:rPr>
          <w:t>(五)、员工培训</w:t>
        </w:r>
        <w:r>
          <w:tab/>
        </w:r>
        <w:r>
          <w:fldChar w:fldCharType="begin"/>
        </w:r>
        <w:r>
          <w:instrText xml:space="preserve"> PAGEREF _Toc31049 \h </w:instrText>
        </w:r>
        <w:r>
          <w:fldChar w:fldCharType="separate"/>
        </w:r>
        <w:r>
          <w:t>40</w:t>
        </w:r>
        <w:r>
          <w:fldChar w:fldCharType="end"/>
        </w:r>
      </w:hyperlink>
    </w:p>
    <w:p>
      <w:pPr>
        <w:pStyle w:val="TOC2"/>
        <w:tabs>
          <w:tab w:val="right" w:leader="dot" w:pos="8306"/>
        </w:tabs>
      </w:pPr>
      <w:hyperlink w:anchor="_Toc27087" w:history="1">
        <w:r>
          <w:rPr>
            <w:rFonts w:ascii="仿宋" w:eastAsia="仿宋" w:hAnsi="仿宋" w:cs="仿宋" w:hint="eastAsia"/>
            <w:lang w:eastAsia="zh-CN"/>
          </w:rPr>
          <w:t>(六)、项目实施保障</w:t>
        </w:r>
        <w:r>
          <w:tab/>
        </w:r>
        <w:r>
          <w:fldChar w:fldCharType="begin"/>
        </w:r>
        <w:r>
          <w:instrText xml:space="preserve"> PAGEREF _Toc27087 \h </w:instrText>
        </w:r>
        <w:r>
          <w:fldChar w:fldCharType="separate"/>
        </w:r>
        <w:r>
          <w:t>41</w:t>
        </w:r>
        <w:r>
          <w:fldChar w:fldCharType="end"/>
        </w:r>
      </w:hyperlink>
    </w:p>
    <w:p>
      <w:pPr>
        <w:pStyle w:val="TOC2"/>
        <w:tabs>
          <w:tab w:val="right" w:leader="dot" w:pos="8306"/>
        </w:tabs>
      </w:pPr>
      <w:hyperlink w:anchor="_Toc10810" w:history="1">
        <w:r>
          <w:rPr>
            <w:rFonts w:ascii="仿宋" w:eastAsia="仿宋" w:hAnsi="仿宋" w:cs="仿宋" w:hint="eastAsia"/>
            <w:lang w:eastAsia="zh-CN"/>
          </w:rPr>
          <w:t>(七)、安全规范管理</w:t>
        </w:r>
        <w:r>
          <w:tab/>
        </w:r>
        <w:r>
          <w:fldChar w:fldCharType="begin"/>
        </w:r>
        <w:r>
          <w:instrText xml:space="preserve"> PAGEREF _Toc10810 \h </w:instrText>
        </w:r>
        <w:r>
          <w:fldChar w:fldCharType="separate"/>
        </w:r>
        <w:r>
          <w:t>41</w:t>
        </w:r>
        <w:r>
          <w:fldChar w:fldCharType="end"/>
        </w:r>
      </w:hyperlink>
    </w:p>
    <w:p>
      <w:pPr>
        <w:pStyle w:val="TOC1"/>
        <w:tabs>
          <w:tab w:val="right" w:leader="dot" w:pos="8306"/>
        </w:tabs>
      </w:pPr>
      <w:hyperlink w:anchor="_Toc30386" w:history="1">
        <w:r>
          <w:rPr>
            <w:rFonts w:ascii="仿宋" w:eastAsia="仿宋" w:hAnsi="仿宋" w:cs="仿宋" w:hint="eastAsia"/>
            <w:lang w:eastAsia="zh-CN"/>
          </w:rPr>
          <w:t>九、项目实施与管理方案</w:t>
        </w:r>
        <w:r>
          <w:tab/>
        </w:r>
        <w:r>
          <w:fldChar w:fldCharType="begin"/>
        </w:r>
        <w:r>
          <w:instrText xml:space="preserve"> PAGEREF _Toc30386 \h </w:instrText>
        </w:r>
        <w:r>
          <w:fldChar w:fldCharType="separate"/>
        </w:r>
        <w:r>
          <w:t>43</w:t>
        </w:r>
        <w:r>
          <w:fldChar w:fldCharType="end"/>
        </w:r>
      </w:hyperlink>
    </w:p>
    <w:p>
      <w:pPr>
        <w:pStyle w:val="TOC2"/>
        <w:tabs>
          <w:tab w:val="right" w:leader="dot" w:pos="8306"/>
        </w:tabs>
      </w:pPr>
      <w:hyperlink w:anchor="_Toc23824" w:history="1">
        <w:r>
          <w:rPr>
            <w:rFonts w:ascii="仿宋" w:eastAsia="仿宋" w:hAnsi="仿宋" w:cs="仿宋" w:hint="eastAsia"/>
            <w:lang w:eastAsia="zh-CN"/>
          </w:rPr>
          <w:t>(一)、项目实施计划</w:t>
        </w:r>
        <w:r>
          <w:tab/>
        </w:r>
        <w:r>
          <w:fldChar w:fldCharType="begin"/>
        </w:r>
        <w:r>
          <w:instrText xml:space="preserve"> PAGEREF _Toc23824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95" w:history="1">
        <w:r>
          <w:rPr>
            <w:rFonts w:ascii="仿宋" w:eastAsia="仿宋" w:hAnsi="仿宋" w:cs="仿宋" w:hint="eastAsia"/>
            <w:lang w:eastAsia="zh-CN"/>
          </w:rPr>
          <w:t>(二)、项目组织机构与职责</w:t>
        </w:r>
        <w:r>
          <w:tab/>
        </w:r>
        <w:r>
          <w:fldChar w:fldCharType="begin"/>
        </w:r>
        <w:r>
          <w:instrText xml:space="preserve"> PAGEREF _Toc10195 \h </w:instrText>
        </w:r>
        <w:r>
          <w:fldChar w:fldCharType="separate"/>
        </w:r>
        <w:r>
          <w:t>44</w:t>
        </w:r>
        <w:r>
          <w:fldChar w:fldCharType="end"/>
        </w:r>
      </w:hyperlink>
    </w:p>
    <w:p>
      <w:pPr>
        <w:pStyle w:val="TOC2"/>
        <w:tabs>
          <w:tab w:val="right" w:leader="dot" w:pos="8306"/>
        </w:tabs>
      </w:pPr>
      <w:hyperlink w:anchor="_Toc27236" w:history="1">
        <w:r>
          <w:rPr>
            <w:rFonts w:ascii="仿宋" w:eastAsia="仿宋" w:hAnsi="仿宋" w:cs="仿宋" w:hint="eastAsia"/>
            <w:lang w:eastAsia="zh-CN"/>
          </w:rPr>
          <w:t>(三)、项目管理与监控体系</w:t>
        </w:r>
        <w:r>
          <w:tab/>
        </w:r>
        <w:r>
          <w:fldChar w:fldCharType="begin"/>
        </w:r>
        <w:r>
          <w:instrText xml:space="preserve"> PAGEREF _Toc27236 \h </w:instrText>
        </w:r>
        <w:r>
          <w:fldChar w:fldCharType="separate"/>
        </w:r>
        <w:r>
          <w:t>47</w:t>
        </w:r>
        <w:r>
          <w:fldChar w:fldCharType="end"/>
        </w:r>
      </w:hyperlink>
    </w:p>
    <w:p>
      <w:pPr>
        <w:pStyle w:val="TOC1"/>
        <w:tabs>
          <w:tab w:val="right" w:leader="dot" w:pos="8306"/>
        </w:tabs>
      </w:pPr>
      <w:hyperlink w:anchor="_Toc9424" w:history="1">
        <w:r>
          <w:rPr>
            <w:rFonts w:ascii="仿宋" w:eastAsia="仿宋" w:hAnsi="仿宋" w:cs="仿宋" w:hint="eastAsia"/>
            <w:lang w:eastAsia="zh-CN"/>
          </w:rPr>
          <w:t>十、土地利用与规划方案</w:t>
        </w:r>
        <w:r>
          <w:tab/>
        </w:r>
        <w:r>
          <w:fldChar w:fldCharType="begin"/>
        </w:r>
        <w:r>
          <w:instrText xml:space="preserve"> PAGEREF _Toc9424 \h </w:instrText>
        </w:r>
        <w:r>
          <w:fldChar w:fldCharType="separate"/>
        </w:r>
        <w:r>
          <w:t>48</w:t>
        </w:r>
        <w:r>
          <w:fldChar w:fldCharType="end"/>
        </w:r>
      </w:hyperlink>
    </w:p>
    <w:p>
      <w:pPr>
        <w:pStyle w:val="TOC2"/>
        <w:tabs>
          <w:tab w:val="right" w:leader="dot" w:pos="8306"/>
        </w:tabs>
      </w:pPr>
      <w:hyperlink w:anchor="_Toc28447" w:history="1">
        <w:r>
          <w:rPr>
            <w:rFonts w:ascii="仿宋" w:eastAsia="仿宋" w:hAnsi="仿宋" w:cs="仿宋" w:hint="eastAsia"/>
            <w:lang w:eastAsia="zh-CN"/>
          </w:rPr>
          <w:t>(一)、项目用地情况分析</w:t>
        </w:r>
        <w:r>
          <w:tab/>
        </w:r>
        <w:r>
          <w:fldChar w:fldCharType="begin"/>
        </w:r>
        <w:r>
          <w:instrText xml:space="preserve"> PAGEREF _Toc28447 \h </w:instrText>
        </w:r>
        <w:r>
          <w:fldChar w:fldCharType="separate"/>
        </w:r>
        <w:r>
          <w:t>48</w:t>
        </w:r>
        <w:r>
          <w:fldChar w:fldCharType="end"/>
        </w:r>
      </w:hyperlink>
    </w:p>
    <w:p>
      <w:pPr>
        <w:pStyle w:val="TOC2"/>
        <w:tabs>
          <w:tab w:val="right" w:leader="dot" w:pos="8306"/>
        </w:tabs>
      </w:pPr>
      <w:hyperlink w:anchor="_Toc25515" w:history="1">
        <w:r>
          <w:rPr>
            <w:rFonts w:ascii="仿宋" w:eastAsia="仿宋" w:hAnsi="仿宋" w:cs="仿宋" w:hint="eastAsia"/>
            <w:lang w:eastAsia="zh-CN"/>
          </w:rPr>
          <w:t>(二)、土地利用规划方案</w:t>
        </w:r>
        <w:r>
          <w:tab/>
        </w:r>
        <w:r>
          <w:fldChar w:fldCharType="begin"/>
        </w:r>
        <w:r>
          <w:instrText xml:space="preserve"> PAGEREF _Toc25515 \h </w:instrText>
        </w:r>
        <w:r>
          <w:fldChar w:fldCharType="separate"/>
        </w:r>
        <w:r>
          <w:t>49</w:t>
        </w:r>
        <w:r>
          <w:fldChar w:fldCharType="end"/>
        </w:r>
      </w:hyperlink>
    </w:p>
    <w:p>
      <w:pPr>
        <w:pStyle w:val="TOC1"/>
        <w:tabs>
          <w:tab w:val="right" w:leader="dot" w:pos="8306"/>
        </w:tabs>
      </w:pPr>
      <w:hyperlink w:anchor="_Toc2827" w:history="1">
        <w:r>
          <w:rPr>
            <w:rFonts w:ascii="仿宋" w:eastAsia="仿宋" w:hAnsi="仿宋" w:cs="仿宋" w:hint="eastAsia"/>
            <w:lang w:eastAsia="zh-CN"/>
          </w:rPr>
          <w:t>十一、环境保护与治理方案</w:t>
        </w:r>
        <w:r>
          <w:tab/>
        </w:r>
        <w:r>
          <w:fldChar w:fldCharType="begin"/>
        </w:r>
        <w:r>
          <w:instrText xml:space="preserve"> PAGEREF _Toc2827 \h </w:instrText>
        </w:r>
        <w:r>
          <w:fldChar w:fldCharType="separate"/>
        </w:r>
        <w:r>
          <w:t>50</w:t>
        </w:r>
        <w:r>
          <w:fldChar w:fldCharType="end"/>
        </w:r>
      </w:hyperlink>
    </w:p>
    <w:p>
      <w:pPr>
        <w:pStyle w:val="TOC2"/>
        <w:tabs>
          <w:tab w:val="right" w:leader="dot" w:pos="8306"/>
        </w:tabs>
      </w:pPr>
      <w:hyperlink w:anchor="_Toc18318" w:history="1">
        <w:r>
          <w:rPr>
            <w:rFonts w:ascii="仿宋" w:eastAsia="仿宋" w:hAnsi="仿宋" w:cs="仿宋" w:hint="eastAsia"/>
            <w:lang w:eastAsia="zh-CN"/>
          </w:rPr>
          <w:t>(一)、项目环境影响评估</w:t>
        </w:r>
        <w:r>
          <w:tab/>
        </w:r>
        <w:r>
          <w:fldChar w:fldCharType="begin"/>
        </w:r>
        <w:r>
          <w:instrText xml:space="preserve"> PAGEREF _Toc18318 \h </w:instrText>
        </w:r>
        <w:r>
          <w:fldChar w:fldCharType="separate"/>
        </w:r>
        <w:r>
          <w:t>50</w:t>
        </w:r>
        <w:r>
          <w:fldChar w:fldCharType="end"/>
        </w:r>
      </w:hyperlink>
    </w:p>
    <w:p>
      <w:pPr>
        <w:pStyle w:val="TOC2"/>
        <w:tabs>
          <w:tab w:val="right" w:leader="dot" w:pos="8306"/>
        </w:tabs>
      </w:pPr>
      <w:hyperlink w:anchor="_Toc29969" w:history="1">
        <w:r>
          <w:rPr>
            <w:rFonts w:ascii="仿宋" w:eastAsia="仿宋" w:hAnsi="仿宋" w:cs="仿宋" w:hint="eastAsia"/>
            <w:lang w:eastAsia="zh-CN"/>
          </w:rPr>
          <w:t>(二)、环境保护措施与治理方案</w:t>
        </w:r>
        <w:r>
          <w:tab/>
        </w:r>
        <w:r>
          <w:fldChar w:fldCharType="begin"/>
        </w:r>
        <w:r>
          <w:instrText xml:space="preserve"> PAGEREF _Toc29969 \h </w:instrText>
        </w:r>
        <w:r>
          <w:fldChar w:fldCharType="separate"/>
        </w:r>
        <w:r>
          <w:t>51</w:t>
        </w:r>
        <w:r>
          <w:fldChar w:fldCharType="end"/>
        </w:r>
      </w:hyperlink>
    </w:p>
    <w:p>
      <w:pPr>
        <w:pStyle w:val="TOC1"/>
        <w:tabs>
          <w:tab w:val="right" w:leader="dot" w:pos="8306"/>
        </w:tabs>
      </w:pPr>
      <w:hyperlink w:anchor="_Toc4761" w:history="1">
        <w:r>
          <w:rPr>
            <w:rFonts w:ascii="仿宋" w:eastAsia="仿宋" w:hAnsi="仿宋" w:cs="仿宋" w:hint="eastAsia"/>
            <w:lang w:eastAsia="zh-CN"/>
          </w:rPr>
          <w:t>十二、项目变更管理</w:t>
        </w:r>
        <w:r>
          <w:tab/>
        </w:r>
        <w:r>
          <w:fldChar w:fldCharType="begin"/>
        </w:r>
        <w:r>
          <w:instrText xml:space="preserve"> PAGEREF _Toc4761 \h </w:instrText>
        </w:r>
        <w:r>
          <w:fldChar w:fldCharType="separate"/>
        </w:r>
        <w:r>
          <w:t>51</w:t>
        </w:r>
        <w:r>
          <w:fldChar w:fldCharType="end"/>
        </w:r>
      </w:hyperlink>
    </w:p>
    <w:p>
      <w:pPr>
        <w:pStyle w:val="TOC2"/>
        <w:tabs>
          <w:tab w:val="right" w:leader="dot" w:pos="8306"/>
        </w:tabs>
      </w:pPr>
      <w:hyperlink w:anchor="_Toc6715" w:history="1">
        <w:r>
          <w:rPr>
            <w:rFonts w:ascii="仿宋" w:eastAsia="仿宋" w:hAnsi="仿宋" w:cs="仿宋" w:hint="eastAsia"/>
            <w:lang w:eastAsia="zh-CN"/>
          </w:rPr>
          <w:t>(一)、变更控制流程</w:t>
        </w:r>
        <w:r>
          <w:tab/>
        </w:r>
        <w:r>
          <w:fldChar w:fldCharType="begin"/>
        </w:r>
        <w:r>
          <w:instrText xml:space="preserve"> PAGEREF _Toc6715 \h </w:instrText>
        </w:r>
        <w:r>
          <w:fldChar w:fldCharType="separate"/>
        </w:r>
        <w:r>
          <w:t>51</w:t>
        </w:r>
        <w:r>
          <w:fldChar w:fldCharType="end"/>
        </w:r>
      </w:hyperlink>
    </w:p>
    <w:p>
      <w:pPr>
        <w:pStyle w:val="TOC2"/>
        <w:tabs>
          <w:tab w:val="right" w:leader="dot" w:pos="8306"/>
        </w:tabs>
      </w:pPr>
      <w:hyperlink w:anchor="_Toc11093" w:history="1">
        <w:r>
          <w:rPr>
            <w:rFonts w:ascii="仿宋" w:eastAsia="仿宋" w:hAnsi="仿宋" w:cs="仿宋" w:hint="eastAsia"/>
            <w:lang w:eastAsia="zh-CN"/>
          </w:rPr>
          <w:t>(二)、影响评估与处理</w:t>
        </w:r>
        <w:r>
          <w:tab/>
        </w:r>
        <w:r>
          <w:fldChar w:fldCharType="begin"/>
        </w:r>
        <w:r>
          <w:instrText xml:space="preserve"> PAGEREF _Toc11093 \h </w:instrText>
        </w:r>
        <w:r>
          <w:fldChar w:fldCharType="separate"/>
        </w:r>
        <w:r>
          <w:t>52</w:t>
        </w:r>
        <w:r>
          <w:fldChar w:fldCharType="end"/>
        </w:r>
      </w:hyperlink>
    </w:p>
    <w:p>
      <w:pPr>
        <w:pStyle w:val="TOC2"/>
        <w:tabs>
          <w:tab w:val="right" w:leader="dot" w:pos="8306"/>
        </w:tabs>
      </w:pPr>
      <w:hyperlink w:anchor="_Toc26101" w:history="1">
        <w:r>
          <w:rPr>
            <w:rFonts w:ascii="仿宋" w:eastAsia="仿宋" w:hAnsi="仿宋" w:cs="仿宋" w:hint="eastAsia"/>
            <w:lang w:eastAsia="zh-CN"/>
          </w:rPr>
          <w:t>(三)、变更记录与追踪</w:t>
        </w:r>
        <w:r>
          <w:tab/>
        </w:r>
        <w:r>
          <w:fldChar w:fldCharType="begin"/>
        </w:r>
        <w:r>
          <w:instrText xml:space="preserve"> PAGEREF _Toc26101 \h </w:instrText>
        </w:r>
        <w:r>
          <w:fldChar w:fldCharType="separate"/>
        </w:r>
        <w:r>
          <w:t>54</w:t>
        </w:r>
        <w:r>
          <w:fldChar w:fldCharType="end"/>
        </w:r>
      </w:hyperlink>
    </w:p>
    <w:p>
      <w:pPr>
        <w:pStyle w:val="TOC2"/>
        <w:tabs>
          <w:tab w:val="right" w:leader="dot" w:pos="8306"/>
        </w:tabs>
      </w:pPr>
      <w:hyperlink w:anchor="_Toc31357" w:history="1">
        <w:r>
          <w:rPr>
            <w:rFonts w:ascii="仿宋" w:eastAsia="仿宋" w:hAnsi="仿宋" w:cs="仿宋" w:hint="eastAsia"/>
            <w:lang w:eastAsia="zh-CN"/>
          </w:rPr>
          <w:t>(四)、变更管理策略</w:t>
        </w:r>
        <w:r>
          <w:tab/>
        </w:r>
        <w:r>
          <w:fldChar w:fldCharType="begin"/>
        </w:r>
        <w:r>
          <w:instrText xml:space="preserve"> PAGEREF _Toc31357 \h </w:instrText>
        </w:r>
        <w:r>
          <w:fldChar w:fldCharType="separate"/>
        </w:r>
        <w:r>
          <w:t>55</w:t>
        </w:r>
        <w:r>
          <w:fldChar w:fldCharType="end"/>
        </w:r>
      </w:hyperlink>
    </w:p>
    <w:p>
      <w:pPr>
        <w:pStyle w:val="TOC1"/>
        <w:tabs>
          <w:tab w:val="right" w:leader="dot" w:pos="8306"/>
        </w:tabs>
      </w:pPr>
      <w:hyperlink w:anchor="_Toc1311" w:history="1">
        <w:r>
          <w:rPr>
            <w:rFonts w:ascii="仿宋" w:eastAsia="仿宋" w:hAnsi="仿宋" w:cs="仿宋" w:hint="eastAsia"/>
            <w:lang w:eastAsia="zh-CN"/>
          </w:rPr>
          <w:t>十三、企业合规与伦理</w:t>
        </w:r>
        <w:r>
          <w:tab/>
        </w:r>
        <w:r>
          <w:fldChar w:fldCharType="begin"/>
        </w:r>
        <w:r>
          <w:instrText xml:space="preserve"> PAGEREF _Toc1311 \h </w:instrText>
        </w:r>
        <w:r>
          <w:fldChar w:fldCharType="separate"/>
        </w:r>
        <w:r>
          <w:t>57</w:t>
        </w:r>
        <w:r>
          <w:fldChar w:fldCharType="end"/>
        </w:r>
      </w:hyperlink>
    </w:p>
    <w:p>
      <w:pPr>
        <w:pStyle w:val="TOC2"/>
        <w:tabs>
          <w:tab w:val="right" w:leader="dot" w:pos="8306"/>
        </w:tabs>
      </w:pPr>
      <w:hyperlink w:anchor="_Toc3124" w:history="1">
        <w:r>
          <w:rPr>
            <w:rFonts w:ascii="仿宋" w:eastAsia="仿宋" w:hAnsi="仿宋" w:cs="仿宋" w:hint="eastAsia"/>
            <w:lang w:eastAsia="zh-CN"/>
          </w:rPr>
          <w:t>(一)、合规政策与程序</w:t>
        </w:r>
        <w:r>
          <w:tab/>
        </w:r>
        <w:r>
          <w:fldChar w:fldCharType="begin"/>
        </w:r>
        <w:r>
          <w:instrText xml:space="preserve"> PAGEREF _Toc3124 \h </w:instrText>
        </w:r>
        <w:r>
          <w:fldChar w:fldCharType="separate"/>
        </w:r>
        <w:r>
          <w:t>57</w:t>
        </w:r>
        <w:r>
          <w:fldChar w:fldCharType="end"/>
        </w:r>
      </w:hyperlink>
    </w:p>
    <w:p>
      <w:pPr>
        <w:pStyle w:val="TOC2"/>
        <w:tabs>
          <w:tab w:val="right" w:leader="dot" w:pos="8306"/>
        </w:tabs>
      </w:pPr>
      <w:hyperlink w:anchor="_Toc17139" w:history="1">
        <w:r>
          <w:rPr>
            <w:rFonts w:ascii="仿宋" w:eastAsia="仿宋" w:hAnsi="仿宋" w:cs="仿宋" w:hint="eastAsia"/>
            <w:lang w:eastAsia="zh-CN"/>
          </w:rPr>
          <w:t>(二)、伦理规范与培训</w:t>
        </w:r>
        <w:r>
          <w:tab/>
        </w:r>
        <w:r>
          <w:fldChar w:fldCharType="begin"/>
        </w:r>
        <w:r>
          <w:instrText xml:space="preserve"> PAGEREF _Toc17139 \h </w:instrText>
        </w:r>
        <w:r>
          <w:fldChar w:fldCharType="separate"/>
        </w:r>
        <w:r>
          <w:t>59</w:t>
        </w:r>
        <w:r>
          <w:fldChar w:fldCharType="end"/>
        </w:r>
      </w:hyperlink>
    </w:p>
    <w:p>
      <w:pPr>
        <w:pStyle w:val="TOC2"/>
        <w:tabs>
          <w:tab w:val="right" w:leader="dot" w:pos="8306"/>
        </w:tabs>
      </w:pPr>
      <w:hyperlink w:anchor="_Toc14318" w:history="1">
        <w:r>
          <w:rPr>
            <w:rFonts w:ascii="仿宋" w:eastAsia="仿宋" w:hAnsi="仿宋" w:cs="仿宋" w:hint="eastAsia"/>
            <w:lang w:eastAsia="zh-CN"/>
          </w:rPr>
          <w:t>(三)、合规风险评估</w:t>
        </w:r>
        <w:r>
          <w:tab/>
        </w:r>
        <w:r>
          <w:fldChar w:fldCharType="begin"/>
        </w:r>
        <w:r>
          <w:instrText xml:space="preserve"> PAGEREF _Toc14318 \h </w:instrText>
        </w:r>
        <w:r>
          <w:fldChar w:fldCharType="separate"/>
        </w:r>
        <w:r>
          <w:t>59</w:t>
        </w:r>
        <w:r>
          <w:fldChar w:fldCharType="end"/>
        </w:r>
      </w:hyperlink>
    </w:p>
    <w:p>
      <w:pPr>
        <w:pStyle w:val="TOC2"/>
        <w:tabs>
          <w:tab w:val="right" w:leader="dot" w:pos="8306"/>
        </w:tabs>
      </w:pPr>
      <w:hyperlink w:anchor="_Toc21959" w:history="1">
        <w:r>
          <w:rPr>
            <w:rFonts w:ascii="仿宋" w:eastAsia="仿宋" w:hAnsi="仿宋" w:cs="仿宋" w:hint="eastAsia"/>
            <w:lang w:eastAsia="zh-CN"/>
          </w:rPr>
          <w:t>(四)、合规监督与执行</w:t>
        </w:r>
        <w:r>
          <w:tab/>
        </w:r>
        <w:r>
          <w:fldChar w:fldCharType="begin"/>
        </w:r>
        <w:r>
          <w:instrText xml:space="preserve"> PAGEREF _Toc21959 \h </w:instrText>
        </w:r>
        <w:r>
          <w:fldChar w:fldCharType="separate"/>
        </w:r>
        <w:r>
          <w:t>61</w:t>
        </w:r>
        <w:r>
          <w:fldChar w:fldCharType="end"/>
        </w:r>
      </w:hyperlink>
    </w:p>
    <w:p>
      <w:pPr>
        <w:pStyle w:val="TOC1"/>
        <w:tabs>
          <w:tab w:val="right" w:leader="dot" w:pos="8306"/>
        </w:tabs>
      </w:pPr>
      <w:hyperlink w:anchor="_Toc27790" w:history="1">
        <w:r>
          <w:rPr>
            <w:rFonts w:ascii="仿宋" w:eastAsia="仿宋" w:hAnsi="仿宋" w:cs="仿宋" w:hint="eastAsia"/>
            <w:lang w:eastAsia="zh-CN"/>
          </w:rPr>
          <w:t>十四、人力资源管理与开发</w:t>
        </w:r>
        <w:r>
          <w:tab/>
        </w:r>
        <w:r>
          <w:fldChar w:fldCharType="begin"/>
        </w:r>
        <w:r>
          <w:instrText xml:space="preserve"> PAGEREF _Toc27790 \h </w:instrText>
        </w:r>
        <w:r>
          <w:fldChar w:fldCharType="separate"/>
        </w:r>
        <w:r>
          <w:t>61</w:t>
        </w:r>
        <w:r>
          <w:fldChar w:fldCharType="end"/>
        </w:r>
      </w:hyperlink>
    </w:p>
    <w:p>
      <w:pPr>
        <w:pStyle w:val="TOC2"/>
        <w:tabs>
          <w:tab w:val="right" w:leader="dot" w:pos="8306"/>
        </w:tabs>
      </w:pPr>
      <w:hyperlink w:anchor="_Toc25395" w:history="1">
        <w:r>
          <w:rPr>
            <w:rFonts w:ascii="仿宋" w:eastAsia="仿宋" w:hAnsi="仿宋" w:cs="仿宋" w:hint="eastAsia"/>
            <w:lang w:eastAsia="zh-CN"/>
          </w:rPr>
          <w:t>(一)、人力资源规划</w:t>
        </w:r>
        <w:r>
          <w:tab/>
        </w:r>
        <w:r>
          <w:fldChar w:fldCharType="begin"/>
        </w:r>
        <w:r>
          <w:instrText xml:space="preserve"> PAGEREF _Toc25395 \h </w:instrText>
        </w:r>
        <w:r>
          <w:fldChar w:fldCharType="separate"/>
        </w:r>
        <w:r>
          <w:t>61</w:t>
        </w:r>
        <w:r>
          <w:fldChar w:fldCharType="end"/>
        </w:r>
      </w:hyperlink>
    </w:p>
    <w:p>
      <w:pPr>
        <w:pStyle w:val="TOC2"/>
        <w:tabs>
          <w:tab w:val="right" w:leader="dot" w:pos="8306"/>
        </w:tabs>
      </w:pPr>
      <w:hyperlink w:anchor="_Toc27273" w:history="1">
        <w:r>
          <w:rPr>
            <w:rFonts w:ascii="仿宋" w:eastAsia="仿宋" w:hAnsi="仿宋" w:cs="仿宋" w:hint="eastAsia"/>
            <w:lang w:eastAsia="zh-CN"/>
          </w:rPr>
          <w:t>(二)、人力资源开发与培训</w:t>
        </w:r>
        <w:r>
          <w:tab/>
        </w:r>
        <w:r>
          <w:fldChar w:fldCharType="begin"/>
        </w:r>
        <w:r>
          <w:instrText xml:space="preserve"> PAGEREF _Toc27273 \h </w:instrText>
        </w:r>
        <w:r>
          <w:fldChar w:fldCharType="separate"/>
        </w:r>
        <w:r>
          <w:t>63</w:t>
        </w:r>
        <w:r>
          <w:fldChar w:fldCharType="end"/>
        </w:r>
      </w:hyperlink>
    </w:p>
    <w:p>
      <w:pPr>
        <w:pStyle w:val="TOC1"/>
        <w:tabs>
          <w:tab w:val="right" w:leader="dot" w:pos="8306"/>
        </w:tabs>
      </w:pPr>
      <w:hyperlink w:anchor="_Toc32296" w:history="1">
        <w:r>
          <w:rPr>
            <w:rFonts w:ascii="仿宋" w:eastAsia="仿宋" w:hAnsi="仿宋" w:cs="仿宋" w:hint="eastAsia"/>
            <w:lang w:eastAsia="zh-CN"/>
          </w:rPr>
          <w:t>十五、成果转化与推广应用</w:t>
        </w:r>
        <w:r>
          <w:tab/>
        </w:r>
        <w:r>
          <w:fldChar w:fldCharType="begin"/>
        </w:r>
        <w:r>
          <w:instrText xml:space="preserve"> PAGEREF _Toc32296 \h </w:instrText>
        </w:r>
        <w:r>
          <w:fldChar w:fldCharType="separate"/>
        </w:r>
        <w:r>
          <w:t>66</w:t>
        </w:r>
        <w:r>
          <w:fldChar w:fldCharType="end"/>
        </w:r>
      </w:hyperlink>
    </w:p>
    <w:p>
      <w:pPr>
        <w:pStyle w:val="TOC2"/>
        <w:tabs>
          <w:tab w:val="right" w:leader="dot" w:pos="8306"/>
        </w:tabs>
      </w:pPr>
      <w:hyperlink w:anchor="_Toc17424" w:history="1">
        <w:r>
          <w:rPr>
            <w:rFonts w:ascii="仿宋" w:eastAsia="仿宋" w:hAnsi="仿宋" w:cs="仿宋" w:hint="eastAsia"/>
            <w:lang w:eastAsia="zh-CN"/>
          </w:rPr>
          <w:t>(一)、成果转化策略制定</w:t>
        </w:r>
        <w:r>
          <w:tab/>
        </w:r>
        <w:r>
          <w:fldChar w:fldCharType="begin"/>
        </w:r>
        <w:r>
          <w:instrText xml:space="preserve"> PAGEREF _Toc17424 \h </w:instrText>
        </w:r>
        <w:r>
          <w:fldChar w:fldCharType="separate"/>
        </w:r>
        <w:r>
          <w:t>66</w:t>
        </w:r>
        <w:r>
          <w:fldChar w:fldCharType="end"/>
        </w:r>
      </w:hyperlink>
    </w:p>
    <w:p>
      <w:pPr>
        <w:pStyle w:val="TOC2"/>
        <w:tabs>
          <w:tab w:val="right" w:leader="dot" w:pos="8306"/>
        </w:tabs>
      </w:pPr>
      <w:hyperlink w:anchor="_Toc14074" w:history="1">
        <w:r>
          <w:rPr>
            <w:rFonts w:ascii="仿宋" w:eastAsia="仿宋" w:hAnsi="仿宋" w:cs="仿宋" w:hint="eastAsia"/>
            <w:lang w:eastAsia="zh-CN"/>
          </w:rPr>
          <w:t>(二)、成果推广应用方案</w:t>
        </w:r>
        <w:r>
          <w:tab/>
        </w:r>
        <w:r>
          <w:fldChar w:fldCharType="begin"/>
        </w:r>
        <w:r>
          <w:instrText xml:space="preserve"> PAGEREF _Toc14074 \h </w:instrText>
        </w:r>
        <w:r>
          <w:fldChar w:fldCharType="separate"/>
        </w:r>
        <w:r>
          <w:t>67</w:t>
        </w:r>
        <w:r>
          <w:fldChar w:fldCharType="end"/>
        </w:r>
      </w:hyperlink>
    </w:p>
    <w:p>
      <w:pPr>
        <w:pStyle w:val="TOC1"/>
        <w:tabs>
          <w:tab w:val="right" w:leader="dot" w:pos="8306"/>
        </w:tabs>
      </w:pPr>
      <w:hyperlink w:anchor="_Toc31625" w:history="1">
        <w:r>
          <w:rPr>
            <w:rFonts w:ascii="仿宋" w:eastAsia="仿宋" w:hAnsi="仿宋" w:cs="仿宋" w:hint="eastAsia"/>
            <w:lang w:eastAsia="zh-CN"/>
          </w:rPr>
          <w:t>十六、知识产权管理与保护</w:t>
        </w:r>
        <w:r>
          <w:tab/>
        </w:r>
        <w:r>
          <w:fldChar w:fldCharType="begin"/>
        </w:r>
        <w:r>
          <w:instrText xml:space="preserve"> PAGEREF _Toc31625 \h </w:instrText>
        </w:r>
        <w:r>
          <w:fldChar w:fldCharType="separate"/>
        </w:r>
        <w:r>
          <w:t>69</w:t>
        </w:r>
        <w:r>
          <w:fldChar w:fldCharType="end"/>
        </w:r>
      </w:hyperlink>
    </w:p>
    <w:p>
      <w:pPr>
        <w:pStyle w:val="TOC2"/>
        <w:tabs>
          <w:tab w:val="right" w:leader="dot" w:pos="8306"/>
        </w:tabs>
      </w:pPr>
      <w:hyperlink w:anchor="_Toc21605" w:history="1">
        <w:r>
          <w:rPr>
            <w:rFonts w:ascii="仿宋" w:eastAsia="仿宋" w:hAnsi="仿宋" w:cs="仿宋" w:hint="eastAsia"/>
            <w:lang w:eastAsia="zh-CN"/>
          </w:rPr>
          <w:t>(一)、知识产权管理体系建设</w:t>
        </w:r>
        <w:r>
          <w:tab/>
        </w:r>
        <w:r>
          <w:fldChar w:fldCharType="begin"/>
        </w:r>
        <w:r>
          <w:instrText xml:space="preserve"> PAGEREF _Toc21605 \h </w:instrText>
        </w:r>
        <w:r>
          <w:fldChar w:fldCharType="separate"/>
        </w:r>
        <w:r>
          <w:t>69</w:t>
        </w:r>
        <w:r>
          <w:fldChar w:fldCharType="end"/>
        </w:r>
      </w:hyperlink>
    </w:p>
    <w:p>
      <w:pPr>
        <w:pStyle w:val="TOC2"/>
        <w:tabs>
          <w:tab w:val="right" w:leader="dot" w:pos="8306"/>
        </w:tabs>
      </w:pPr>
      <w:hyperlink w:anchor="_Toc6886" w:history="1">
        <w:r>
          <w:rPr>
            <w:rFonts w:ascii="仿宋" w:eastAsia="仿宋" w:hAnsi="仿宋" w:cs="仿宋" w:hint="eastAsia"/>
            <w:lang w:eastAsia="zh-CN"/>
          </w:rPr>
          <w:t>(二)、知识产权保护措施</w:t>
        </w:r>
        <w:r>
          <w:tab/>
        </w:r>
        <w:r>
          <w:fldChar w:fldCharType="begin"/>
        </w:r>
        <w:r>
          <w:instrText xml:space="preserve"> PAGEREF _Toc6886 \h </w:instrText>
        </w:r>
        <w:r>
          <w:fldChar w:fldCharType="separate"/>
        </w:r>
        <w:r>
          <w:t>69</w:t>
        </w:r>
        <w:r>
          <w:fldChar w:fldCharType="end"/>
        </w:r>
      </w:hyperlink>
    </w:p>
    <w:p>
      <w:pPr>
        <w:pStyle w:val="TOC1"/>
        <w:tabs>
          <w:tab w:val="right" w:leader="dot" w:pos="8306"/>
        </w:tabs>
      </w:pPr>
      <w:hyperlink w:anchor="_Toc17942" w:history="1">
        <w:r>
          <w:rPr>
            <w:rFonts w:ascii="仿宋" w:eastAsia="仿宋" w:hAnsi="仿宋" w:cs="仿宋" w:hint="eastAsia"/>
            <w:lang w:eastAsia="zh-CN"/>
          </w:rPr>
          <w:t>十七、法律法规与政策遵循</w:t>
        </w:r>
        <w:r>
          <w:tab/>
        </w:r>
        <w:r>
          <w:fldChar w:fldCharType="begin"/>
        </w:r>
        <w:r>
          <w:instrText xml:space="preserve"> PAGEREF _Toc17942 \h </w:instrText>
        </w:r>
        <w:r>
          <w:fldChar w:fldCharType="separate"/>
        </w:r>
        <w:r>
          <w:t>71</w:t>
        </w:r>
        <w:r>
          <w:fldChar w:fldCharType="end"/>
        </w:r>
      </w:hyperlink>
    </w:p>
    <w:p>
      <w:pPr>
        <w:pStyle w:val="TOC2"/>
        <w:tabs>
          <w:tab w:val="right" w:leader="dot" w:pos="8306"/>
        </w:tabs>
      </w:pPr>
      <w:hyperlink w:anchor="_Toc12953" w:history="1">
        <w:r>
          <w:rPr>
            <w:rFonts w:ascii="仿宋" w:eastAsia="仿宋" w:hAnsi="仿宋" w:cs="仿宋" w:hint="eastAsia"/>
            <w:lang w:eastAsia="zh-CN"/>
          </w:rPr>
          <w:t>(一)、法律法规遵守</w:t>
        </w:r>
        <w:r>
          <w:tab/>
        </w:r>
        <w:r>
          <w:fldChar w:fldCharType="begin"/>
        </w:r>
        <w:r>
          <w:instrText xml:space="preserve"> PAGEREF _Toc12953 \h </w:instrText>
        </w:r>
        <w:r>
          <w:fldChar w:fldCharType="separate"/>
        </w:r>
        <w:r>
          <w:t>71</w:t>
        </w:r>
        <w:r>
          <w:fldChar w:fldCharType="end"/>
        </w:r>
      </w:hyperlink>
    </w:p>
    <w:p>
      <w:pPr>
        <w:pStyle w:val="TOC2"/>
        <w:tabs>
          <w:tab w:val="right" w:leader="dot" w:pos="8306"/>
        </w:tabs>
      </w:pPr>
      <w:hyperlink w:anchor="_Toc9293" w:history="1">
        <w:r>
          <w:rPr>
            <w:rFonts w:ascii="仿宋" w:eastAsia="仿宋" w:hAnsi="仿宋" w:cs="仿宋" w:hint="eastAsia"/>
            <w:lang w:eastAsia="zh-CN"/>
          </w:rPr>
          <w:t>(二)、政策导向与利用</w:t>
        </w:r>
        <w:r>
          <w:tab/>
        </w:r>
        <w:r>
          <w:fldChar w:fldCharType="begin"/>
        </w:r>
        <w:r>
          <w:instrText xml:space="preserve"> PAGEREF _Toc9293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4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2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直接收益：假设灶具项目的产品或服务年销售收入为XX万元。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若灶具项目成功推广新型环保产品，比如采用可回收材料的包装，可能会激发消费者对可持续产品的需求。这种需求的增长可能迫使整个行业转向更环保的产品设计和生产方法。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灶具项目对新原料和技术的需求可能促使供应商调整生产策略，比如采用更环保的生产方法或开发新型原材料。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756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2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灶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灶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灶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555"/>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902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一、灶具项目的技术资源开发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二、灶具项目的人力资源管理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灶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三、灶具项目的资金资源筹措与优化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灶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2089"/>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灶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灶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灶具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https://d.book118.com/766214054115010050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B6543"/>
    <w:rsid w:val="4BCB65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214054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2024-02-03T10:57:00Z</dcterms:created>
  <dcterms:modified xsi:type="dcterms:W3CDTF">2024-02-03T10:57:37Z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9101402AF7D544AC8853324D82A53E6B_11</vt:lpwstr>
  </property>
  <property fmtid="{D5CDD505-2E9C-101B-9397-08002B2CF9AE}" pid="3" name="KSOProductBuildVer">
    <vt:lpwstr>2052-12.1.0.16250</vt:lpwstr>
  </property>
</Properties>
</file>