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温泉酒店竞争策略分析报告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9788" w:history="1">
        <w:r>
          <w:rPr>
            <w:rFonts w:ascii="仿宋" w:eastAsia="仿宋" w:hAnsi="仿宋" w:cs="仿宋" w:hint="eastAsia"/>
            <w:lang w:val="en-GB"/>
          </w:rPr>
          <w:t>概论</w:t>
        </w:r>
        <w:r>
          <w:tab/>
        </w:r>
        <w:r>
          <w:fldChar w:fldCharType="begin"/>
        </w:r>
        <w:r>
          <w:instrText xml:space="preserve"> PAGEREF _Toc19788 \h </w:instrText>
        </w:r>
        <w:r>
          <w:fldChar w:fldCharType="separate"/>
        </w:r>
        <w:r>
          <w:t>3</w:t>
        </w:r>
        <w:r>
          <w:fldChar w:fldCharType="end"/>
        </w:r>
      </w:hyperlink>
    </w:p>
    <w:p>
      <w:pPr>
        <w:pStyle w:val="TOC1"/>
        <w:tabs>
          <w:tab w:val="right" w:leader="dot" w:pos="8306"/>
        </w:tabs>
      </w:pPr>
      <w:hyperlink w:anchor="_Toc22777" w:history="1">
        <w:r>
          <w:rPr>
            <w:rFonts w:ascii="仿宋" w:eastAsia="仿宋" w:hAnsi="仿宋" w:cs="仿宋" w:hint="eastAsia"/>
            <w:lang w:val="en-GB"/>
          </w:rPr>
          <w:t>一、人力资源分析</w:t>
        </w:r>
        <w:r>
          <w:tab/>
        </w:r>
        <w:r>
          <w:fldChar w:fldCharType="begin"/>
        </w:r>
        <w:r>
          <w:instrText xml:space="preserve"> PAGEREF _Toc22777 \h </w:instrText>
        </w:r>
        <w:r>
          <w:fldChar w:fldCharType="separate"/>
        </w:r>
        <w:r>
          <w:t>3</w:t>
        </w:r>
        <w:r>
          <w:fldChar w:fldCharType="end"/>
        </w:r>
      </w:hyperlink>
    </w:p>
    <w:p>
      <w:pPr>
        <w:pStyle w:val="TOC2"/>
        <w:tabs>
          <w:tab w:val="right" w:leader="dot" w:pos="8306"/>
        </w:tabs>
      </w:pPr>
      <w:hyperlink w:anchor="_Toc10021" w:history="1">
        <w:r>
          <w:rPr>
            <w:rFonts w:ascii="仿宋" w:eastAsia="仿宋" w:hAnsi="仿宋" w:cs="仿宋" w:hint="eastAsia"/>
            <w:lang w:val="en-GB"/>
          </w:rPr>
          <w:t>(一)、人力资源配置</w:t>
        </w:r>
        <w:r>
          <w:tab/>
        </w:r>
        <w:r>
          <w:fldChar w:fldCharType="begin"/>
        </w:r>
        <w:r>
          <w:instrText xml:space="preserve"> PAGEREF _Toc10021 \h </w:instrText>
        </w:r>
        <w:r>
          <w:fldChar w:fldCharType="separate"/>
        </w:r>
        <w:r>
          <w:t>3</w:t>
        </w:r>
        <w:r>
          <w:fldChar w:fldCharType="end"/>
        </w:r>
      </w:hyperlink>
    </w:p>
    <w:p>
      <w:pPr>
        <w:pStyle w:val="TOC2"/>
        <w:tabs>
          <w:tab w:val="right" w:leader="dot" w:pos="8306"/>
        </w:tabs>
      </w:pPr>
      <w:hyperlink w:anchor="_Toc31933" w:history="1">
        <w:r>
          <w:rPr>
            <w:rFonts w:ascii="仿宋" w:eastAsia="仿宋" w:hAnsi="仿宋" w:cs="仿宋" w:hint="eastAsia"/>
            <w:lang w:val="en-GB"/>
          </w:rPr>
          <w:t>(二)、员工技能培训</w:t>
        </w:r>
        <w:r>
          <w:tab/>
        </w:r>
        <w:r>
          <w:fldChar w:fldCharType="begin"/>
        </w:r>
        <w:r>
          <w:instrText xml:space="preserve"> PAGEREF _Toc31933 \h </w:instrText>
        </w:r>
        <w:r>
          <w:fldChar w:fldCharType="separate"/>
        </w:r>
        <w:r>
          <w:t>5</w:t>
        </w:r>
        <w:r>
          <w:fldChar w:fldCharType="end"/>
        </w:r>
      </w:hyperlink>
    </w:p>
    <w:p>
      <w:pPr>
        <w:pStyle w:val="TOC1"/>
        <w:tabs>
          <w:tab w:val="right" w:leader="dot" w:pos="8306"/>
        </w:tabs>
      </w:pPr>
      <w:hyperlink w:anchor="_Toc16526" w:history="1">
        <w:r>
          <w:rPr>
            <w:rFonts w:ascii="仿宋" w:eastAsia="仿宋" w:hAnsi="仿宋" w:cs="仿宋" w:hint="eastAsia"/>
            <w:lang w:val="en-GB"/>
          </w:rPr>
          <w:t>二、SWOT分析说明</w:t>
        </w:r>
        <w:r>
          <w:tab/>
        </w:r>
        <w:r>
          <w:fldChar w:fldCharType="begin"/>
        </w:r>
        <w:r>
          <w:instrText xml:space="preserve"> PAGEREF _Toc16526 \h </w:instrText>
        </w:r>
        <w:r>
          <w:fldChar w:fldCharType="separate"/>
        </w:r>
        <w:r>
          <w:t>7</w:t>
        </w:r>
        <w:r>
          <w:fldChar w:fldCharType="end"/>
        </w:r>
      </w:hyperlink>
    </w:p>
    <w:p>
      <w:pPr>
        <w:pStyle w:val="TOC2"/>
        <w:tabs>
          <w:tab w:val="right" w:leader="dot" w:pos="8306"/>
        </w:tabs>
      </w:pPr>
      <w:hyperlink w:anchor="_Toc22651" w:history="1">
        <w:r>
          <w:rPr>
            <w:rFonts w:ascii="仿宋" w:eastAsia="仿宋" w:hAnsi="仿宋" w:cs="仿宋" w:hint="eastAsia"/>
            <w:lang w:val="en-GB"/>
          </w:rPr>
          <w:t>(一)、优势分析(S)</w:t>
        </w:r>
        <w:r>
          <w:tab/>
        </w:r>
        <w:r>
          <w:fldChar w:fldCharType="begin"/>
        </w:r>
        <w:r>
          <w:instrText xml:space="preserve"> PAGEREF _Toc22651 \h </w:instrText>
        </w:r>
        <w:r>
          <w:fldChar w:fldCharType="separate"/>
        </w:r>
        <w:r>
          <w:t>7</w:t>
        </w:r>
        <w:r>
          <w:fldChar w:fldCharType="end"/>
        </w:r>
      </w:hyperlink>
    </w:p>
    <w:p>
      <w:pPr>
        <w:pStyle w:val="TOC2"/>
        <w:tabs>
          <w:tab w:val="right" w:leader="dot" w:pos="8306"/>
        </w:tabs>
      </w:pPr>
      <w:hyperlink w:anchor="_Toc4868" w:history="1">
        <w:r>
          <w:rPr>
            <w:rFonts w:ascii="仿宋" w:eastAsia="仿宋" w:hAnsi="仿宋" w:cs="仿宋" w:hint="eastAsia"/>
            <w:lang w:val="en-GB"/>
          </w:rPr>
          <w:t>(二)、劣势分析(W)</w:t>
        </w:r>
        <w:r>
          <w:tab/>
        </w:r>
        <w:r>
          <w:fldChar w:fldCharType="begin"/>
        </w:r>
        <w:r>
          <w:instrText xml:space="preserve"> PAGEREF _Toc4868 \h </w:instrText>
        </w:r>
        <w:r>
          <w:fldChar w:fldCharType="separate"/>
        </w:r>
        <w:r>
          <w:t>8</w:t>
        </w:r>
        <w:r>
          <w:fldChar w:fldCharType="end"/>
        </w:r>
      </w:hyperlink>
    </w:p>
    <w:p>
      <w:pPr>
        <w:pStyle w:val="TOC2"/>
        <w:tabs>
          <w:tab w:val="right" w:leader="dot" w:pos="8306"/>
        </w:tabs>
      </w:pPr>
      <w:hyperlink w:anchor="_Toc5932" w:history="1">
        <w:r>
          <w:rPr>
            <w:rFonts w:ascii="仿宋" w:eastAsia="仿宋" w:hAnsi="仿宋" w:cs="仿宋" w:hint="eastAsia"/>
            <w:lang w:val="en-GB"/>
          </w:rPr>
          <w:t>(三)、机会分析(O)</w:t>
        </w:r>
        <w:r>
          <w:tab/>
        </w:r>
        <w:r>
          <w:fldChar w:fldCharType="begin"/>
        </w:r>
        <w:r>
          <w:instrText xml:space="preserve"> PAGEREF _Toc5932 \h </w:instrText>
        </w:r>
        <w:r>
          <w:fldChar w:fldCharType="separate"/>
        </w:r>
        <w:r>
          <w:t>10</w:t>
        </w:r>
        <w:r>
          <w:fldChar w:fldCharType="end"/>
        </w:r>
      </w:hyperlink>
    </w:p>
    <w:p>
      <w:pPr>
        <w:pStyle w:val="TOC2"/>
        <w:tabs>
          <w:tab w:val="right" w:leader="dot" w:pos="8306"/>
        </w:tabs>
      </w:pPr>
      <w:hyperlink w:anchor="_Toc32604" w:history="1">
        <w:r>
          <w:rPr>
            <w:rFonts w:ascii="仿宋" w:eastAsia="仿宋" w:hAnsi="仿宋" w:cs="仿宋" w:hint="eastAsia"/>
            <w:lang w:val="en-GB"/>
          </w:rPr>
          <w:t>(四)、威胁分析(T)</w:t>
        </w:r>
        <w:r>
          <w:tab/>
        </w:r>
        <w:r>
          <w:fldChar w:fldCharType="begin"/>
        </w:r>
        <w:r>
          <w:instrText xml:space="preserve"> PAGEREF _Toc32604 \h </w:instrText>
        </w:r>
        <w:r>
          <w:fldChar w:fldCharType="separate"/>
        </w:r>
        <w:r>
          <w:t>11</w:t>
        </w:r>
        <w:r>
          <w:fldChar w:fldCharType="end"/>
        </w:r>
      </w:hyperlink>
    </w:p>
    <w:p>
      <w:pPr>
        <w:pStyle w:val="TOC1"/>
        <w:tabs>
          <w:tab w:val="right" w:leader="dot" w:pos="8306"/>
        </w:tabs>
      </w:pPr>
      <w:hyperlink w:anchor="_Toc30985" w:history="1">
        <w:r>
          <w:rPr>
            <w:rFonts w:ascii="仿宋" w:eastAsia="仿宋" w:hAnsi="仿宋" w:cs="仿宋" w:hint="eastAsia"/>
            <w:lang w:val="en-GB"/>
          </w:rPr>
          <w:t>三、温泉酒店项目概论</w:t>
        </w:r>
        <w:r>
          <w:tab/>
        </w:r>
        <w:r>
          <w:fldChar w:fldCharType="begin"/>
        </w:r>
        <w:r>
          <w:instrText xml:space="preserve"> PAGEREF _Toc30985 \h </w:instrText>
        </w:r>
        <w:r>
          <w:fldChar w:fldCharType="separate"/>
        </w:r>
        <w:r>
          <w:t>13</w:t>
        </w:r>
        <w:r>
          <w:fldChar w:fldCharType="end"/>
        </w:r>
      </w:hyperlink>
    </w:p>
    <w:p>
      <w:pPr>
        <w:pStyle w:val="TOC2"/>
        <w:tabs>
          <w:tab w:val="right" w:leader="dot" w:pos="8306"/>
        </w:tabs>
      </w:pPr>
      <w:hyperlink w:anchor="_Toc1209" w:history="1">
        <w:r>
          <w:rPr>
            <w:rFonts w:ascii="仿宋" w:eastAsia="仿宋" w:hAnsi="仿宋" w:cs="仿宋" w:hint="eastAsia"/>
            <w:lang w:val="en-GB"/>
          </w:rPr>
          <w:t>(一)、温泉酒店项目概述</w:t>
        </w:r>
        <w:r>
          <w:tab/>
        </w:r>
        <w:r>
          <w:fldChar w:fldCharType="begin"/>
        </w:r>
        <w:r>
          <w:instrText xml:space="preserve"> PAGEREF _Toc1209 \h </w:instrText>
        </w:r>
        <w:r>
          <w:fldChar w:fldCharType="separate"/>
        </w:r>
        <w:r>
          <w:t>13</w:t>
        </w:r>
        <w:r>
          <w:fldChar w:fldCharType="end"/>
        </w:r>
      </w:hyperlink>
    </w:p>
    <w:p>
      <w:pPr>
        <w:pStyle w:val="TOC2"/>
        <w:tabs>
          <w:tab w:val="right" w:leader="dot" w:pos="8306"/>
        </w:tabs>
      </w:pPr>
      <w:hyperlink w:anchor="_Toc2351" w:history="1">
        <w:r>
          <w:rPr>
            <w:rFonts w:ascii="仿宋" w:eastAsia="仿宋" w:hAnsi="仿宋" w:cs="仿宋" w:hint="eastAsia"/>
            <w:lang w:val="en-GB"/>
          </w:rPr>
          <w:t>(二)、温泉酒店项目总投资及资金构成</w:t>
        </w:r>
        <w:r>
          <w:tab/>
        </w:r>
        <w:r>
          <w:fldChar w:fldCharType="begin"/>
        </w:r>
        <w:r>
          <w:instrText xml:space="preserve"> PAGEREF _Toc2351 \h </w:instrText>
        </w:r>
        <w:r>
          <w:fldChar w:fldCharType="separate"/>
        </w:r>
        <w:r>
          <w:t>14</w:t>
        </w:r>
        <w:r>
          <w:fldChar w:fldCharType="end"/>
        </w:r>
      </w:hyperlink>
    </w:p>
    <w:p>
      <w:pPr>
        <w:pStyle w:val="TOC2"/>
        <w:tabs>
          <w:tab w:val="right" w:leader="dot" w:pos="8306"/>
        </w:tabs>
      </w:pPr>
      <w:hyperlink w:anchor="_Toc4138" w:history="1">
        <w:r>
          <w:rPr>
            <w:rFonts w:ascii="仿宋" w:eastAsia="仿宋" w:hAnsi="仿宋" w:cs="仿宋" w:hint="eastAsia"/>
            <w:lang w:val="en-GB"/>
          </w:rPr>
          <w:t>(三)、资金筹措方案</w:t>
        </w:r>
        <w:r>
          <w:tab/>
        </w:r>
        <w:r>
          <w:fldChar w:fldCharType="begin"/>
        </w:r>
        <w:r>
          <w:instrText xml:space="preserve"> PAGEREF _Toc4138 \h </w:instrText>
        </w:r>
        <w:r>
          <w:fldChar w:fldCharType="separate"/>
        </w:r>
        <w:r>
          <w:t>15</w:t>
        </w:r>
        <w:r>
          <w:fldChar w:fldCharType="end"/>
        </w:r>
      </w:hyperlink>
    </w:p>
    <w:p>
      <w:pPr>
        <w:pStyle w:val="TOC2"/>
        <w:tabs>
          <w:tab w:val="right" w:leader="dot" w:pos="8306"/>
        </w:tabs>
      </w:pPr>
      <w:hyperlink w:anchor="_Toc23888" w:history="1">
        <w:r>
          <w:rPr>
            <w:rFonts w:ascii="仿宋" w:eastAsia="仿宋" w:hAnsi="仿宋" w:cs="仿宋" w:hint="eastAsia"/>
            <w:lang w:val="en-GB"/>
          </w:rPr>
          <w:t>(四)、温泉酒店项目预期经济效益规划目标</w:t>
        </w:r>
        <w:r>
          <w:tab/>
        </w:r>
        <w:r>
          <w:fldChar w:fldCharType="begin"/>
        </w:r>
        <w:r>
          <w:instrText xml:space="preserve"> PAGEREF _Toc23888 \h </w:instrText>
        </w:r>
        <w:r>
          <w:fldChar w:fldCharType="separate"/>
        </w:r>
        <w:r>
          <w:t>15</w:t>
        </w:r>
        <w:r>
          <w:fldChar w:fldCharType="end"/>
        </w:r>
      </w:hyperlink>
    </w:p>
    <w:p>
      <w:pPr>
        <w:pStyle w:val="TOC2"/>
        <w:tabs>
          <w:tab w:val="right" w:leader="dot" w:pos="8306"/>
        </w:tabs>
      </w:pPr>
      <w:hyperlink w:anchor="_Toc12811" w:history="1">
        <w:r>
          <w:rPr>
            <w:rFonts w:ascii="仿宋" w:eastAsia="仿宋" w:hAnsi="仿宋" w:cs="仿宋" w:hint="eastAsia"/>
            <w:lang w:val="en-GB"/>
          </w:rPr>
          <w:t>(五)、温泉酒店项目建设进度规划</w:t>
        </w:r>
        <w:r>
          <w:tab/>
        </w:r>
        <w:r>
          <w:fldChar w:fldCharType="begin"/>
        </w:r>
        <w:r>
          <w:instrText xml:space="preserve"> PAGEREF _Toc12811 \h </w:instrText>
        </w:r>
        <w:r>
          <w:fldChar w:fldCharType="separate"/>
        </w:r>
        <w:r>
          <w:t>16</w:t>
        </w:r>
        <w:r>
          <w:fldChar w:fldCharType="end"/>
        </w:r>
      </w:hyperlink>
    </w:p>
    <w:p>
      <w:pPr>
        <w:pStyle w:val="TOC1"/>
        <w:tabs>
          <w:tab w:val="right" w:leader="dot" w:pos="8306"/>
        </w:tabs>
      </w:pPr>
      <w:hyperlink w:anchor="_Toc6143" w:history="1">
        <w:r>
          <w:rPr>
            <w:rFonts w:ascii="仿宋" w:eastAsia="仿宋" w:hAnsi="仿宋" w:cs="仿宋" w:hint="eastAsia"/>
            <w:lang w:val="en-GB"/>
          </w:rPr>
          <w:t>四、温泉酒店危机管理与应对策略</w:t>
        </w:r>
        <w:r>
          <w:tab/>
        </w:r>
        <w:r>
          <w:fldChar w:fldCharType="begin"/>
        </w:r>
        <w:r>
          <w:instrText xml:space="preserve"> PAGEREF _Toc6143 \h </w:instrText>
        </w:r>
        <w:r>
          <w:fldChar w:fldCharType="separate"/>
        </w:r>
        <w:r>
          <w:t>18</w:t>
        </w:r>
        <w:r>
          <w:fldChar w:fldCharType="end"/>
        </w:r>
      </w:hyperlink>
    </w:p>
    <w:p>
      <w:pPr>
        <w:pStyle w:val="TOC2"/>
        <w:tabs>
          <w:tab w:val="right" w:leader="dot" w:pos="8306"/>
        </w:tabs>
      </w:pPr>
      <w:hyperlink w:anchor="_Toc12197" w:history="1">
        <w:r>
          <w:rPr>
            <w:rFonts w:ascii="仿宋" w:eastAsia="仿宋" w:hAnsi="仿宋" w:cs="仿宋" w:hint="eastAsia"/>
            <w:lang w:val="en-GB"/>
          </w:rPr>
          <w:t>(一)、危机预警与应急计划</w:t>
        </w:r>
        <w:r>
          <w:tab/>
        </w:r>
        <w:r>
          <w:fldChar w:fldCharType="begin"/>
        </w:r>
        <w:r>
          <w:instrText xml:space="preserve"> PAGEREF _Toc12197 \h </w:instrText>
        </w:r>
        <w:r>
          <w:fldChar w:fldCharType="separate"/>
        </w:r>
        <w:r>
          <w:t>18</w:t>
        </w:r>
        <w:r>
          <w:fldChar w:fldCharType="end"/>
        </w:r>
      </w:hyperlink>
    </w:p>
    <w:p>
      <w:pPr>
        <w:pStyle w:val="TOC2"/>
        <w:tabs>
          <w:tab w:val="right" w:leader="dot" w:pos="8306"/>
        </w:tabs>
      </w:pPr>
      <w:hyperlink w:anchor="_Toc27230" w:history="1">
        <w:r>
          <w:rPr>
            <w:rFonts w:ascii="仿宋" w:eastAsia="仿宋" w:hAnsi="仿宋" w:cs="仿宋" w:hint="eastAsia"/>
            <w:lang w:val="en-GB"/>
          </w:rPr>
          <w:t>(二)、公关与危机沟通</w:t>
        </w:r>
        <w:r>
          <w:tab/>
        </w:r>
        <w:r>
          <w:fldChar w:fldCharType="begin"/>
        </w:r>
        <w:r>
          <w:instrText xml:space="preserve"> PAGEREF _Toc27230 \h </w:instrText>
        </w:r>
        <w:r>
          <w:fldChar w:fldCharType="separate"/>
        </w:r>
        <w:r>
          <w:t>19</w:t>
        </w:r>
        <w:r>
          <w:fldChar w:fldCharType="end"/>
        </w:r>
      </w:hyperlink>
    </w:p>
    <w:p>
      <w:pPr>
        <w:pStyle w:val="TOC2"/>
        <w:tabs>
          <w:tab w:val="right" w:leader="dot" w:pos="8306"/>
        </w:tabs>
      </w:pPr>
      <w:hyperlink w:anchor="_Toc23203" w:history="1">
        <w:r>
          <w:rPr>
            <w:rFonts w:ascii="仿宋" w:eastAsia="仿宋" w:hAnsi="仿宋" w:cs="仿宋" w:hint="eastAsia"/>
            <w:lang w:val="en-GB"/>
          </w:rPr>
          <w:t>(三)、媒体关系与舆情管理</w:t>
        </w:r>
        <w:r>
          <w:tab/>
        </w:r>
        <w:r>
          <w:fldChar w:fldCharType="begin"/>
        </w:r>
        <w:r>
          <w:instrText xml:space="preserve"> PAGEREF _Toc23203 \h </w:instrText>
        </w:r>
        <w:r>
          <w:fldChar w:fldCharType="separate"/>
        </w:r>
        <w:r>
          <w:t>21</w:t>
        </w:r>
        <w:r>
          <w:fldChar w:fldCharType="end"/>
        </w:r>
      </w:hyperlink>
    </w:p>
    <w:p>
      <w:pPr>
        <w:pStyle w:val="TOC2"/>
        <w:tabs>
          <w:tab w:val="right" w:leader="dot" w:pos="8306"/>
        </w:tabs>
      </w:pPr>
      <w:hyperlink w:anchor="_Toc30772" w:history="1">
        <w:r>
          <w:rPr>
            <w:rFonts w:ascii="仿宋" w:eastAsia="仿宋" w:hAnsi="仿宋" w:cs="仿宋" w:hint="eastAsia"/>
            <w:lang w:val="en-GB"/>
          </w:rPr>
          <w:t>(四)、企业社会责任与危机回应</w:t>
        </w:r>
        <w:r>
          <w:tab/>
        </w:r>
        <w:r>
          <w:fldChar w:fldCharType="begin"/>
        </w:r>
        <w:r>
          <w:instrText xml:space="preserve"> PAGEREF _Toc30772 \h </w:instrText>
        </w:r>
        <w:r>
          <w:fldChar w:fldCharType="separate"/>
        </w:r>
        <w:r>
          <w:t>22</w:t>
        </w:r>
        <w:r>
          <w:fldChar w:fldCharType="end"/>
        </w:r>
      </w:hyperlink>
    </w:p>
    <w:p>
      <w:pPr>
        <w:pStyle w:val="TOC1"/>
        <w:tabs>
          <w:tab w:val="right" w:leader="dot" w:pos="8306"/>
        </w:tabs>
      </w:pPr>
      <w:hyperlink w:anchor="_Toc9554" w:history="1">
        <w:r>
          <w:rPr>
            <w:rFonts w:ascii="仿宋" w:eastAsia="仿宋" w:hAnsi="仿宋" w:cs="仿宋" w:hint="eastAsia"/>
            <w:lang w:val="en-GB"/>
          </w:rPr>
          <w:t>五、员工培训与绩效提升</w:t>
        </w:r>
        <w:r>
          <w:tab/>
        </w:r>
        <w:r>
          <w:fldChar w:fldCharType="begin"/>
        </w:r>
        <w:r>
          <w:instrText xml:space="preserve"> PAGEREF _Toc9554 \h </w:instrText>
        </w:r>
        <w:r>
          <w:fldChar w:fldCharType="separate"/>
        </w:r>
        <w:r>
          <w:t>23</w:t>
        </w:r>
        <w:r>
          <w:fldChar w:fldCharType="end"/>
        </w:r>
      </w:hyperlink>
    </w:p>
    <w:p>
      <w:pPr>
        <w:pStyle w:val="TOC2"/>
        <w:tabs>
          <w:tab w:val="right" w:leader="dot" w:pos="8306"/>
        </w:tabs>
      </w:pPr>
      <w:hyperlink w:anchor="_Toc22964" w:history="1">
        <w:r>
          <w:rPr>
            <w:rFonts w:ascii="仿宋" w:eastAsia="仿宋" w:hAnsi="仿宋" w:cs="仿宋" w:hint="eastAsia"/>
            <w:lang w:val="en-GB"/>
          </w:rPr>
          <w:t>(一)、培训需求分析与计划</w:t>
        </w:r>
        <w:r>
          <w:tab/>
        </w:r>
        <w:r>
          <w:fldChar w:fldCharType="begin"/>
        </w:r>
        <w:r>
          <w:instrText xml:space="preserve"> PAGEREF _Toc22964 \h </w:instrText>
        </w:r>
        <w:r>
          <w:fldChar w:fldCharType="separate"/>
        </w:r>
        <w:r>
          <w:t>23</w:t>
        </w:r>
        <w:r>
          <w:fldChar w:fldCharType="end"/>
        </w:r>
      </w:hyperlink>
    </w:p>
    <w:p>
      <w:pPr>
        <w:pStyle w:val="TOC2"/>
        <w:tabs>
          <w:tab w:val="right" w:leader="dot" w:pos="8306"/>
        </w:tabs>
      </w:pPr>
      <w:hyperlink w:anchor="_Toc25035" w:history="1">
        <w:r>
          <w:rPr>
            <w:rFonts w:ascii="仿宋" w:eastAsia="仿宋" w:hAnsi="仿宋" w:cs="仿宋" w:hint="eastAsia"/>
            <w:lang w:val="en-GB"/>
          </w:rPr>
          <w:t>(二)、绩效评价体系与激励机制</w:t>
        </w:r>
        <w:r>
          <w:tab/>
        </w:r>
        <w:r>
          <w:fldChar w:fldCharType="begin"/>
        </w:r>
        <w:r>
          <w:instrText xml:space="preserve"> PAGEREF _Toc25035 \h </w:instrText>
        </w:r>
        <w:r>
          <w:fldChar w:fldCharType="separate"/>
        </w:r>
        <w:r>
          <w:t>25</w:t>
        </w:r>
        <w:r>
          <w:fldChar w:fldCharType="end"/>
        </w:r>
      </w:hyperlink>
    </w:p>
    <w:p>
      <w:pPr>
        <w:pStyle w:val="TOC2"/>
        <w:tabs>
          <w:tab w:val="right" w:leader="dot" w:pos="8306"/>
        </w:tabs>
      </w:pPr>
      <w:hyperlink w:anchor="_Toc4222" w:history="1">
        <w:r>
          <w:rPr>
            <w:rFonts w:ascii="仿宋" w:eastAsia="仿宋" w:hAnsi="仿宋" w:cs="仿宋" w:hint="eastAsia"/>
            <w:lang w:val="en-GB"/>
          </w:rPr>
          <w:t>(三)、职业发展规划与晋升通道</w:t>
        </w:r>
        <w:r>
          <w:tab/>
        </w:r>
        <w:r>
          <w:fldChar w:fldCharType="begin"/>
        </w:r>
        <w:r>
          <w:instrText xml:space="preserve"> PAGEREF _Toc4222 \h </w:instrText>
        </w:r>
        <w:r>
          <w:fldChar w:fldCharType="separate"/>
        </w:r>
        <w:r>
          <w:t>27</w:t>
        </w:r>
        <w:r>
          <w:fldChar w:fldCharType="end"/>
        </w:r>
      </w:hyperlink>
    </w:p>
    <w:p>
      <w:pPr>
        <w:pStyle w:val="TOC2"/>
        <w:tabs>
          <w:tab w:val="right" w:leader="dot" w:pos="8306"/>
        </w:tabs>
      </w:pPr>
      <w:hyperlink w:anchor="_Toc19314" w:history="1">
        <w:r>
          <w:rPr>
            <w:rFonts w:ascii="仿宋" w:eastAsia="仿宋" w:hAnsi="仿宋" w:cs="仿宋" w:hint="eastAsia"/>
            <w:lang w:val="en-GB"/>
          </w:rPr>
          <w:t>(四)、员工满意度与团队凝聚力</w:t>
        </w:r>
        <w:r>
          <w:tab/>
        </w:r>
        <w:r>
          <w:fldChar w:fldCharType="begin"/>
        </w:r>
        <w:r>
          <w:instrText xml:space="preserve"> PAGEREF _Toc19314 \h </w:instrText>
        </w:r>
        <w:r>
          <w:fldChar w:fldCharType="separate"/>
        </w:r>
        <w:r>
          <w:t>29</w:t>
        </w:r>
        <w:r>
          <w:fldChar w:fldCharType="end"/>
        </w:r>
      </w:hyperlink>
    </w:p>
    <w:p>
      <w:pPr>
        <w:pStyle w:val="TOC1"/>
        <w:tabs>
          <w:tab w:val="right" w:leader="dot" w:pos="8306"/>
        </w:tabs>
      </w:pPr>
      <w:hyperlink w:anchor="_Toc12701" w:history="1">
        <w:r>
          <w:rPr>
            <w:rFonts w:ascii="仿宋" w:eastAsia="仿宋" w:hAnsi="仿宋" w:cs="仿宋" w:hint="eastAsia"/>
            <w:lang w:val="en-GB"/>
          </w:rPr>
          <w:t>六、温泉酒店行业竞争对选址的影响</w:t>
        </w:r>
        <w:r>
          <w:tab/>
        </w:r>
        <w:r>
          <w:fldChar w:fldCharType="begin"/>
        </w:r>
        <w:r>
          <w:instrText xml:space="preserve"> PAGEREF _Toc12701 \h </w:instrText>
        </w:r>
        <w:r>
          <w:fldChar w:fldCharType="separate"/>
        </w:r>
        <w:r>
          <w:t>31</w:t>
        </w:r>
        <w:r>
          <w:fldChar w:fldCharType="end"/>
        </w:r>
      </w:hyperlink>
    </w:p>
    <w:p>
      <w:pPr>
        <w:pStyle w:val="TOC2"/>
        <w:tabs>
          <w:tab w:val="right" w:leader="dot" w:pos="8306"/>
        </w:tabs>
      </w:pPr>
      <w:hyperlink w:anchor="_Toc13685" w:history="1">
        <w:r>
          <w:rPr>
            <w:rFonts w:ascii="仿宋" w:eastAsia="仿宋" w:hAnsi="仿宋" w:cs="仿宋" w:hint="eastAsia"/>
            <w:lang w:val="en-GB"/>
          </w:rPr>
          <w:t>(一)、地理位置分析</w:t>
        </w:r>
        <w:r>
          <w:tab/>
        </w:r>
        <w:r>
          <w:fldChar w:fldCharType="begin"/>
        </w:r>
        <w:r>
          <w:instrText xml:space="preserve"> PAGEREF _Toc13685 \h </w:instrText>
        </w:r>
        <w:r>
          <w:fldChar w:fldCharType="separate"/>
        </w:r>
        <w:r>
          <w:t>31</w:t>
        </w:r>
        <w:r>
          <w:fldChar w:fldCharType="end"/>
        </w:r>
      </w:hyperlink>
    </w:p>
    <w:p>
      <w:pPr>
        <w:pStyle w:val="TOC2"/>
        <w:tabs>
          <w:tab w:val="right" w:leader="dot" w:pos="8306"/>
        </w:tabs>
      </w:pPr>
      <w:hyperlink w:anchor="_Toc21653" w:history="1">
        <w:r>
          <w:rPr>
            <w:rFonts w:ascii="仿宋" w:eastAsia="仿宋" w:hAnsi="仿宋" w:cs="仿宋" w:hint="eastAsia"/>
            <w:lang w:val="en-GB"/>
          </w:rPr>
          <w:t>(二)、供应链优势</w:t>
        </w:r>
        <w:r>
          <w:tab/>
        </w:r>
        <w:r>
          <w:fldChar w:fldCharType="begin"/>
        </w:r>
        <w:r>
          <w:instrText xml:space="preserve"> PAGEREF _Toc21653 \h </w:instrText>
        </w:r>
        <w:r>
          <w:fldChar w:fldCharType="separate"/>
        </w:r>
        <w:r>
          <w:t>32</w:t>
        </w:r>
        <w:r>
          <w:fldChar w:fldCharType="end"/>
        </w:r>
      </w:hyperlink>
    </w:p>
    <w:p>
      <w:pPr>
        <w:pStyle w:val="TOC2"/>
        <w:tabs>
          <w:tab w:val="right" w:leader="dot" w:pos="8306"/>
        </w:tabs>
      </w:pPr>
      <w:hyperlink w:anchor="_Toc20010" w:history="1">
        <w:r>
          <w:rPr>
            <w:rFonts w:ascii="仿宋" w:eastAsia="仿宋" w:hAnsi="仿宋" w:cs="仿宋" w:hint="eastAsia"/>
            <w:lang w:val="en-GB"/>
          </w:rPr>
          <w:t>(三)、人才资源</w:t>
        </w:r>
        <w:r>
          <w:tab/>
        </w:r>
        <w:r>
          <w:fldChar w:fldCharType="begin"/>
        </w:r>
        <w:r>
          <w:instrText xml:space="preserve"> PAGEREF _Toc20010 \h </w:instrText>
        </w:r>
        <w:r>
          <w:fldChar w:fldCharType="separate"/>
        </w:r>
        <w:r>
          <w:t>33</w:t>
        </w:r>
        <w:r>
          <w:fldChar w:fldCharType="end"/>
        </w:r>
      </w:hyperlink>
    </w:p>
    <w:p>
      <w:pPr>
        <w:pStyle w:val="TOC2"/>
        <w:tabs>
          <w:tab w:val="right" w:leader="dot" w:pos="8306"/>
        </w:tabs>
      </w:pPr>
      <w:hyperlink w:anchor="_Toc6078" w:history="1">
        <w:r>
          <w:rPr>
            <w:rFonts w:ascii="仿宋" w:eastAsia="仿宋" w:hAnsi="仿宋" w:cs="仿宋" w:hint="eastAsia"/>
            <w:lang w:val="en-GB"/>
          </w:rPr>
          <w:t>(四)、政策支持</w:t>
        </w:r>
        <w:r>
          <w:tab/>
        </w:r>
        <w:r>
          <w:fldChar w:fldCharType="begin"/>
        </w:r>
        <w:r>
          <w:instrText xml:space="preserve"> PAGEREF _Toc6078 \h </w:instrText>
        </w:r>
        <w:r>
          <w:fldChar w:fldCharType="separate"/>
        </w:r>
        <w:r>
          <w:t>34</w:t>
        </w:r>
        <w:r>
          <w:fldChar w:fldCharType="end"/>
        </w:r>
      </w:hyperlink>
    </w:p>
    <w:p>
      <w:pPr>
        <w:pStyle w:val="TOC1"/>
        <w:tabs>
          <w:tab w:val="right" w:leader="dot" w:pos="8306"/>
        </w:tabs>
      </w:pPr>
      <w:hyperlink w:anchor="_Toc9855" w:history="1">
        <w:r>
          <w:rPr>
            <w:rFonts w:ascii="仿宋" w:eastAsia="仿宋" w:hAnsi="仿宋" w:cs="仿宋" w:hint="eastAsia"/>
            <w:lang w:val="en-GB"/>
          </w:rPr>
          <w:t>七、市场趋势与消费者洞察</w:t>
        </w:r>
        <w:r>
          <w:tab/>
        </w:r>
        <w:r>
          <w:fldChar w:fldCharType="begin"/>
        </w:r>
        <w:r>
          <w:instrText xml:space="preserve"> PAGEREF _Toc9855 \h </w:instrText>
        </w:r>
        <w:r>
          <w:fldChar w:fldCharType="separate"/>
        </w:r>
        <w:r>
          <w:t>36</w:t>
        </w:r>
        <w:r>
          <w:fldChar w:fldCharType="end"/>
        </w:r>
      </w:hyperlink>
    </w:p>
    <w:p>
      <w:pPr>
        <w:pStyle w:val="TOC2"/>
        <w:tabs>
          <w:tab w:val="right" w:leader="dot" w:pos="8306"/>
        </w:tabs>
      </w:pPr>
      <w:hyperlink w:anchor="_Toc19571" w:history="1">
        <w:r>
          <w:rPr>
            <w:rFonts w:ascii="仿宋" w:eastAsia="仿宋" w:hAnsi="仿宋" w:cs="仿宋" w:hint="eastAsia"/>
            <w:lang w:val="en-GB"/>
          </w:rPr>
          <w:t>(一)、市场趋势分析与预测</w:t>
        </w:r>
        <w:r>
          <w:tab/>
        </w:r>
        <w:r>
          <w:fldChar w:fldCharType="begin"/>
        </w:r>
        <w:r>
          <w:instrText xml:space="preserve"> PAGEREF _Toc19571 \h </w:instrText>
        </w:r>
        <w:r>
          <w:fldChar w:fldCharType="separate"/>
        </w:r>
        <w:r>
          <w:t>36</w:t>
        </w:r>
        <w:r>
          <w:fldChar w:fldCharType="end"/>
        </w:r>
      </w:hyperlink>
    </w:p>
    <w:p>
      <w:pPr>
        <w:pStyle w:val="TOC2"/>
        <w:tabs>
          <w:tab w:val="right" w:leader="dot" w:pos="8306"/>
        </w:tabs>
      </w:pPr>
      <w:hyperlink w:anchor="_Toc26080" w:history="1">
        <w:r>
          <w:rPr>
            <w:rFonts w:ascii="仿宋" w:eastAsia="仿宋" w:hAnsi="仿宋" w:cs="仿宋" w:hint="eastAsia"/>
            <w:lang w:val="en-GB"/>
          </w:rPr>
          <w:t>(二)、消费者洞察与行为研究</w:t>
        </w:r>
        <w:r>
          <w:tab/>
        </w:r>
        <w:r>
          <w:fldChar w:fldCharType="begin"/>
        </w:r>
        <w:r>
          <w:instrText xml:space="preserve"> PAGEREF _Toc26080 \h </w:instrText>
        </w:r>
        <w:r>
          <w:fldChar w:fldCharType="separate"/>
        </w:r>
        <w:r>
          <w:t>37</w:t>
        </w:r>
        <w:r>
          <w:fldChar w:fldCharType="end"/>
        </w:r>
      </w:hyperlink>
    </w:p>
    <w:p>
      <w:pPr>
        <w:pStyle w:val="TOC2"/>
        <w:tabs>
          <w:tab w:val="right" w:leader="dot" w:pos="8306"/>
        </w:tabs>
      </w:pPr>
      <w:hyperlink w:anchor="_Toc12781" w:history="1">
        <w:r>
          <w:rPr>
            <w:rFonts w:ascii="仿宋" w:eastAsia="仿宋" w:hAnsi="仿宋" w:cs="仿宋" w:hint="eastAsia"/>
            <w:lang w:val="en-GB"/>
          </w:rPr>
          <w:t>(三)、产品创新与市场适应性</w:t>
        </w:r>
        <w:r>
          <w:tab/>
        </w:r>
        <w:r>
          <w:fldChar w:fldCharType="begin"/>
        </w:r>
        <w:r>
          <w:instrText xml:space="preserve"> PAGEREF _Toc12781 \h </w:instrText>
        </w:r>
        <w:r>
          <w:fldChar w:fldCharType="separate"/>
        </w:r>
        <w:r>
          <w:t>39</w:t>
        </w:r>
        <w:r>
          <w:fldChar w:fldCharType="end"/>
        </w:r>
      </w:hyperlink>
    </w:p>
    <w:p>
      <w:pPr>
        <w:pStyle w:val="TOC2"/>
        <w:tabs>
          <w:tab w:val="right" w:leader="dot" w:pos="8306"/>
        </w:tabs>
      </w:pPr>
      <w:hyperlink w:anchor="_Toc5685" w:history="1">
        <w:r>
          <w:rPr>
            <w:rFonts w:ascii="仿宋" w:eastAsia="仿宋" w:hAnsi="仿宋" w:cs="仿宋" w:hint="eastAsia"/>
            <w:lang w:val="en-GB"/>
          </w:rPr>
          <w:t>(四)、服务体验与客户满意度</w:t>
        </w:r>
        <w:r>
          <w:tab/>
        </w:r>
        <w:r>
          <w:fldChar w:fldCharType="begin"/>
        </w:r>
        <w:r>
          <w:instrText xml:space="preserve"> PAGEREF _Toc5685 \h </w:instrText>
        </w:r>
        <w:r>
          <w:fldChar w:fldCharType="separate"/>
        </w:r>
        <w:r>
          <w:t>40</w:t>
        </w:r>
        <w:r>
          <w:fldChar w:fldCharType="end"/>
        </w:r>
      </w:hyperlink>
    </w:p>
    <w:p>
      <w:pPr>
        <w:pStyle w:val="TOC1"/>
        <w:tabs>
          <w:tab w:val="right" w:leader="dot" w:pos="8306"/>
        </w:tabs>
      </w:pPr>
      <w:hyperlink w:anchor="_Toc7104" w:history="1">
        <w:r>
          <w:rPr>
            <w:rFonts w:ascii="仿宋" w:eastAsia="仿宋" w:hAnsi="仿宋" w:cs="仿宋" w:hint="eastAsia"/>
            <w:lang w:val="en-GB"/>
          </w:rPr>
          <w:t>八、温泉酒店整合营销</w:t>
        </w:r>
        <w:r>
          <w:tab/>
        </w:r>
        <w:r>
          <w:fldChar w:fldCharType="begin"/>
        </w:r>
        <w:r>
          <w:instrText xml:space="preserve"> PAGEREF _Toc7104 \h </w:instrText>
        </w:r>
        <w:r>
          <w:fldChar w:fldCharType="separate"/>
        </w:r>
        <w:r>
          <w:t>42</w:t>
        </w:r>
        <w:r>
          <w:fldChar w:fldCharType="end"/>
        </w:r>
      </w:hyperlink>
    </w:p>
    <w:p>
      <w:pPr>
        <w:pStyle w:val="TOC2"/>
        <w:tabs>
          <w:tab w:val="right" w:leader="dot" w:pos="8306"/>
        </w:tabs>
      </w:pPr>
      <w:hyperlink w:anchor="_Toc4328" w:history="1">
        <w:r>
          <w:rPr>
            <w:rFonts w:ascii="仿宋" w:eastAsia="仿宋" w:hAnsi="仿宋" w:cs="仿宋" w:hint="eastAsia"/>
            <w:lang w:val="en-GB"/>
          </w:rPr>
          <w:t>(一)、跨渠道整合</w:t>
        </w:r>
        <w:r>
          <w:tab/>
        </w:r>
        <w:r>
          <w:fldChar w:fldCharType="begin"/>
        </w:r>
        <w:r>
          <w:instrText xml:space="preserve"> PAGEREF _Toc4328 \h </w:instrText>
        </w:r>
        <w:r>
          <w:fldChar w:fldCharType="separate"/>
        </w:r>
        <w:r>
          <w:t>42</w:t>
        </w:r>
        <w:r>
          <w:fldChar w:fldCharType="end"/>
        </w:r>
      </w:hyperlink>
    </w:p>
    <w:p>
      <w:pPr>
        <w:pStyle w:val="TOC2"/>
        <w:tabs>
          <w:tab w:val="right" w:leader="dot" w:pos="8306"/>
        </w:tabs>
      </w:pPr>
      <w:hyperlink w:anchor="_Toc2375" w:history="1">
        <w:r>
          <w:rPr>
            <w:rFonts w:ascii="仿宋" w:eastAsia="仿宋" w:hAnsi="仿宋" w:cs="仿宋" w:hint="eastAsia"/>
            <w:lang w:val="en-GB"/>
          </w:rPr>
          <w:t>(二)、品牌一体化</w:t>
        </w:r>
        <w:r>
          <w:tab/>
        </w:r>
        <w:r>
          <w:fldChar w:fldCharType="begin"/>
        </w:r>
        <w:r>
          <w:instrText xml:space="preserve"> PAGEREF _Toc2375 \h </w:instrText>
        </w:r>
        <w:r>
          <w:fldChar w:fldCharType="separate"/>
        </w:r>
        <w:r>
          <w:t>43</w:t>
        </w:r>
        <w:r>
          <w:fldChar w:fldCharType="end"/>
        </w:r>
      </w:hyperlink>
    </w:p>
    <w:p>
      <w:pPr>
        <w:pStyle w:val="TOC2"/>
        <w:tabs>
          <w:tab w:val="right" w:leader="dot" w:pos="8306"/>
        </w:tabs>
      </w:pPr>
      <w:hyperlink w:anchor="_Toc7448" w:history="1">
        <w:r>
          <w:rPr>
            <w:rFonts w:ascii="仿宋" w:eastAsia="仿宋" w:hAnsi="仿宋" w:cs="仿宋" w:hint="eastAsia"/>
            <w:lang w:val="en-GB"/>
          </w:rPr>
          <w:t>(三)、数据整合</w:t>
        </w:r>
        <w:r>
          <w:tab/>
        </w:r>
        <w:r>
          <w:fldChar w:fldCharType="begin"/>
        </w:r>
        <w:r>
          <w:instrText xml:space="preserve"> PAGEREF _Toc7448 \h </w:instrText>
        </w:r>
        <w:r>
          <w:fldChar w:fldCharType="separate"/>
        </w:r>
        <w:r>
          <w:t>45</w:t>
        </w:r>
        <w:r>
          <w:fldChar w:fldCharType="end"/>
        </w:r>
      </w:hyperlink>
    </w:p>
    <w:p>
      <w:pPr>
        <w:pStyle w:val="TOC2"/>
        <w:tabs>
          <w:tab w:val="right" w:leader="dot" w:pos="8306"/>
        </w:tabs>
      </w:pPr>
      <w:hyperlink w:anchor="_Toc7566" w:history="1">
        <w:r>
          <w:rPr>
            <w:rFonts w:ascii="仿宋" w:eastAsia="仿宋" w:hAnsi="仿宋" w:cs="仿宋" w:hint="eastAsia"/>
            <w:lang w:val="en-GB"/>
          </w:rPr>
          <w:t>(四)、客户关系管理</w:t>
        </w:r>
        <w:r>
          <w:tab/>
        </w:r>
        <w:r>
          <w:fldChar w:fldCharType="begin"/>
        </w:r>
        <w:r>
          <w:instrText xml:space="preserve"> PAGEREF _Toc7566 \h </w:instrText>
        </w:r>
        <w:r>
          <w:fldChar w:fldCharType="separate"/>
        </w:r>
        <w:r>
          <w:t>47</w:t>
        </w:r>
        <w:r>
          <w:fldChar w:fldCharType="end"/>
        </w:r>
      </w:hyperlink>
    </w:p>
    <w:p>
      <w:pPr>
        <w:pStyle w:val="TOC1"/>
        <w:tabs>
          <w:tab w:val="right" w:leader="dot" w:pos="8306"/>
        </w:tabs>
      </w:pPr>
      <w:hyperlink w:anchor="_Toc4192" w:history="1">
        <w:r>
          <w:rPr>
            <w:rFonts w:ascii="仿宋" w:eastAsia="仿宋" w:hAnsi="仿宋" w:cs="仿宋" w:hint="eastAsia"/>
            <w:lang w:val="en-GB"/>
          </w:rPr>
          <w:t>九、温泉酒店市场地位与竞争战略</w:t>
        </w:r>
        <w:r>
          <w:tab/>
        </w:r>
        <w:r>
          <w:fldChar w:fldCharType="begin"/>
        </w:r>
        <w:r>
          <w:instrText xml:space="preserve"> PAGEREF _Toc4192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4" w:history="1">
        <w:r>
          <w:rPr>
            <w:rFonts w:ascii="仿宋" w:eastAsia="仿宋" w:hAnsi="仿宋" w:cs="仿宋" w:hint="eastAsia"/>
            <w:lang w:val="en-GB"/>
          </w:rPr>
          <w:t>(一)、公司市场地位</w:t>
        </w:r>
        <w:r>
          <w:tab/>
        </w:r>
        <w:r>
          <w:fldChar w:fldCharType="begin"/>
        </w:r>
        <w:r>
          <w:instrText xml:space="preserve"> PAGEREF _Toc9084 \h </w:instrText>
        </w:r>
        <w:r>
          <w:fldChar w:fldCharType="separate"/>
        </w:r>
        <w:r>
          <w:t>51</w:t>
        </w:r>
        <w:r>
          <w:fldChar w:fldCharType="end"/>
        </w:r>
      </w:hyperlink>
    </w:p>
    <w:p>
      <w:pPr>
        <w:pStyle w:val="TOC2"/>
        <w:tabs>
          <w:tab w:val="right" w:leader="dot" w:pos="8306"/>
        </w:tabs>
      </w:pPr>
      <w:hyperlink w:anchor="_Toc3806" w:history="1">
        <w:r>
          <w:rPr>
            <w:rFonts w:ascii="仿宋" w:eastAsia="仿宋" w:hAnsi="仿宋" w:cs="仿宋" w:hint="eastAsia"/>
            <w:lang w:val="en-GB"/>
          </w:rPr>
          <w:t>(二)、竞争对手分析</w:t>
        </w:r>
        <w:r>
          <w:tab/>
        </w:r>
        <w:r>
          <w:fldChar w:fldCharType="begin"/>
        </w:r>
        <w:r>
          <w:instrText xml:space="preserve"> PAGEREF _Toc3806 \h </w:instrText>
        </w:r>
        <w:r>
          <w:fldChar w:fldCharType="separate"/>
        </w:r>
        <w:r>
          <w:t>52</w:t>
        </w:r>
        <w:r>
          <w:fldChar w:fldCharType="end"/>
        </w:r>
      </w:hyperlink>
    </w:p>
    <w:p>
      <w:pPr>
        <w:pStyle w:val="TOC2"/>
        <w:tabs>
          <w:tab w:val="right" w:leader="dot" w:pos="8306"/>
        </w:tabs>
      </w:pPr>
      <w:hyperlink w:anchor="_Toc26694" w:history="1">
        <w:r>
          <w:rPr>
            <w:rFonts w:ascii="仿宋" w:eastAsia="仿宋" w:hAnsi="仿宋" w:cs="仿宋" w:hint="eastAsia"/>
            <w:lang w:val="en-GB"/>
          </w:rPr>
          <w:t>(三)、竞争战略</w:t>
        </w:r>
        <w:r>
          <w:tab/>
        </w:r>
        <w:r>
          <w:fldChar w:fldCharType="begin"/>
        </w:r>
        <w:r>
          <w:instrText xml:space="preserve"> PAGEREF _Toc26694 \h </w:instrText>
        </w:r>
        <w:r>
          <w:fldChar w:fldCharType="separate"/>
        </w:r>
        <w:r>
          <w:t>53</w:t>
        </w:r>
        <w:r>
          <w:fldChar w:fldCharType="end"/>
        </w:r>
      </w:hyperlink>
    </w:p>
    <w:p>
      <w:pPr>
        <w:pStyle w:val="TOC2"/>
        <w:tabs>
          <w:tab w:val="right" w:leader="dot" w:pos="8306"/>
        </w:tabs>
      </w:pPr>
      <w:hyperlink w:anchor="_Toc11352" w:history="1">
        <w:r>
          <w:rPr>
            <w:rFonts w:ascii="仿宋" w:eastAsia="仿宋" w:hAnsi="仿宋" w:cs="仿宋" w:hint="eastAsia"/>
            <w:lang w:val="en-GB"/>
          </w:rPr>
          <w:t>(四)、市场定位</w:t>
        </w:r>
        <w:r>
          <w:tab/>
        </w:r>
        <w:r>
          <w:fldChar w:fldCharType="begin"/>
        </w:r>
        <w:r>
          <w:instrText xml:space="preserve"> PAGEREF _Toc11352 \h </w:instrText>
        </w:r>
        <w:r>
          <w:fldChar w:fldCharType="separate"/>
        </w:r>
        <w:r>
          <w:t>54</w:t>
        </w:r>
        <w:r>
          <w:fldChar w:fldCharType="end"/>
        </w:r>
      </w:hyperlink>
    </w:p>
    <w:p>
      <w:pPr>
        <w:pStyle w:val="TOC1"/>
        <w:tabs>
          <w:tab w:val="right" w:leader="dot" w:pos="8306"/>
        </w:tabs>
      </w:pPr>
      <w:hyperlink w:anchor="_Toc18030" w:history="1">
        <w:r>
          <w:rPr>
            <w:rFonts w:ascii="仿宋" w:eastAsia="仿宋" w:hAnsi="仿宋" w:cs="仿宋" w:hint="eastAsia"/>
            <w:lang w:val="en-GB"/>
          </w:rPr>
          <w:t>十、温泉酒店新型运营方式</w:t>
        </w:r>
        <w:r>
          <w:tab/>
        </w:r>
        <w:r>
          <w:fldChar w:fldCharType="begin"/>
        </w:r>
        <w:r>
          <w:instrText xml:space="preserve"> PAGEREF _Toc18030 \h </w:instrText>
        </w:r>
        <w:r>
          <w:fldChar w:fldCharType="separate"/>
        </w:r>
        <w:r>
          <w:t>54</w:t>
        </w:r>
        <w:r>
          <w:fldChar w:fldCharType="end"/>
        </w:r>
      </w:hyperlink>
    </w:p>
    <w:p>
      <w:pPr>
        <w:pStyle w:val="TOC2"/>
        <w:tabs>
          <w:tab w:val="right" w:leader="dot" w:pos="8306"/>
        </w:tabs>
      </w:pPr>
      <w:hyperlink w:anchor="_Toc32697" w:history="1">
        <w:r>
          <w:rPr>
            <w:rFonts w:ascii="仿宋" w:eastAsia="仿宋" w:hAnsi="仿宋" w:cs="仿宋" w:hint="eastAsia"/>
            <w:lang w:val="en-GB"/>
          </w:rPr>
          <w:t>(一)、创新业务模式</w:t>
        </w:r>
        <w:r>
          <w:tab/>
        </w:r>
        <w:r>
          <w:fldChar w:fldCharType="begin"/>
        </w:r>
        <w:r>
          <w:instrText xml:space="preserve"> PAGEREF _Toc32697 \h </w:instrText>
        </w:r>
        <w:r>
          <w:fldChar w:fldCharType="separate"/>
        </w:r>
        <w:r>
          <w:t>54</w:t>
        </w:r>
        <w:r>
          <w:fldChar w:fldCharType="end"/>
        </w:r>
      </w:hyperlink>
    </w:p>
    <w:p>
      <w:pPr>
        <w:pStyle w:val="TOC2"/>
        <w:tabs>
          <w:tab w:val="right" w:leader="dot" w:pos="8306"/>
        </w:tabs>
      </w:pPr>
      <w:hyperlink w:anchor="_Toc19938" w:history="1">
        <w:r>
          <w:rPr>
            <w:rFonts w:ascii="仿宋" w:eastAsia="仿宋" w:hAnsi="仿宋" w:cs="仿宋" w:hint="eastAsia"/>
            <w:lang w:val="en-GB"/>
          </w:rPr>
          <w:t>(二)、数字化运营</w:t>
        </w:r>
        <w:r>
          <w:tab/>
        </w:r>
        <w:r>
          <w:fldChar w:fldCharType="begin"/>
        </w:r>
        <w:r>
          <w:instrText xml:space="preserve"> PAGEREF _Toc19938 \h </w:instrText>
        </w:r>
        <w:r>
          <w:fldChar w:fldCharType="separate"/>
        </w:r>
        <w:r>
          <w:t>56</w:t>
        </w:r>
        <w:r>
          <w:fldChar w:fldCharType="end"/>
        </w:r>
      </w:hyperlink>
    </w:p>
    <w:p>
      <w:pPr>
        <w:pStyle w:val="TOC2"/>
        <w:tabs>
          <w:tab w:val="right" w:leader="dot" w:pos="8306"/>
        </w:tabs>
      </w:pPr>
      <w:hyperlink w:anchor="_Toc823" w:history="1">
        <w:r>
          <w:rPr>
            <w:rFonts w:ascii="仿宋" w:eastAsia="仿宋" w:hAnsi="仿宋" w:cs="仿宋" w:hint="eastAsia"/>
            <w:lang w:val="en-GB"/>
          </w:rPr>
          <w:t>(三)、智能化技术应用</w:t>
        </w:r>
        <w:r>
          <w:tab/>
        </w:r>
        <w:r>
          <w:fldChar w:fldCharType="begin"/>
        </w:r>
        <w:r>
          <w:instrText xml:space="preserve"> PAGEREF _Toc823 \h </w:instrText>
        </w:r>
        <w:r>
          <w:fldChar w:fldCharType="separate"/>
        </w:r>
        <w:r>
          <w:t>57</w:t>
        </w:r>
        <w:r>
          <w:fldChar w:fldCharType="end"/>
        </w:r>
      </w:hyperlink>
    </w:p>
    <w:p>
      <w:pPr>
        <w:pStyle w:val="TOC2"/>
        <w:tabs>
          <w:tab w:val="right" w:leader="dot" w:pos="8306"/>
        </w:tabs>
      </w:pPr>
      <w:hyperlink w:anchor="_Toc6651" w:history="1">
        <w:r>
          <w:rPr>
            <w:rFonts w:ascii="仿宋" w:eastAsia="仿宋" w:hAnsi="仿宋" w:cs="仿宋" w:hint="eastAsia"/>
            <w:lang w:val="en-GB"/>
          </w:rPr>
          <w:t>(四)、可持续经营实践</w:t>
        </w:r>
        <w:r>
          <w:tab/>
        </w:r>
        <w:r>
          <w:fldChar w:fldCharType="begin"/>
        </w:r>
        <w:r>
          <w:instrText xml:space="preserve"> PAGEREF _Toc6651 \h </w:instrText>
        </w:r>
        <w:r>
          <w:fldChar w:fldCharType="separate"/>
        </w:r>
        <w:r>
          <w:t>58</w:t>
        </w:r>
        <w:r>
          <w:fldChar w:fldCharType="end"/>
        </w:r>
      </w:hyperlink>
    </w:p>
    <w:p>
      <w:pPr>
        <w:pStyle w:val="TOC1"/>
        <w:tabs>
          <w:tab w:val="right" w:leader="dot" w:pos="8306"/>
        </w:tabs>
      </w:pPr>
      <w:hyperlink w:anchor="_Toc11996" w:history="1">
        <w:r>
          <w:rPr>
            <w:rFonts w:ascii="仿宋" w:eastAsia="仿宋" w:hAnsi="仿宋" w:cs="仿宋" w:hint="eastAsia"/>
            <w:lang w:val="en-GB"/>
          </w:rPr>
          <w:t>十一、温泉酒店供应链管理</w:t>
        </w:r>
        <w:r>
          <w:tab/>
        </w:r>
        <w:r>
          <w:fldChar w:fldCharType="begin"/>
        </w:r>
        <w:r>
          <w:instrText xml:space="preserve"> PAGEREF _Toc11996 \h </w:instrText>
        </w:r>
        <w:r>
          <w:fldChar w:fldCharType="separate"/>
        </w:r>
        <w:r>
          <w:t>60</w:t>
        </w:r>
        <w:r>
          <w:fldChar w:fldCharType="end"/>
        </w:r>
      </w:hyperlink>
    </w:p>
    <w:p>
      <w:pPr>
        <w:pStyle w:val="TOC2"/>
        <w:tabs>
          <w:tab w:val="right" w:leader="dot" w:pos="8306"/>
        </w:tabs>
      </w:pPr>
      <w:hyperlink w:anchor="_Toc11357" w:history="1">
        <w:r>
          <w:rPr>
            <w:rFonts w:ascii="仿宋" w:eastAsia="仿宋" w:hAnsi="仿宋" w:cs="仿宋" w:hint="eastAsia"/>
            <w:lang w:val="en-GB"/>
          </w:rPr>
          <w:t>(一)、供应链优化策略</w:t>
        </w:r>
        <w:r>
          <w:tab/>
        </w:r>
        <w:r>
          <w:fldChar w:fldCharType="begin"/>
        </w:r>
        <w:r>
          <w:instrText xml:space="preserve"> PAGEREF _Toc11357 \h </w:instrText>
        </w:r>
        <w:r>
          <w:fldChar w:fldCharType="separate"/>
        </w:r>
        <w:r>
          <w:t>60</w:t>
        </w:r>
        <w:r>
          <w:fldChar w:fldCharType="end"/>
        </w:r>
      </w:hyperlink>
    </w:p>
    <w:p>
      <w:pPr>
        <w:pStyle w:val="TOC2"/>
        <w:tabs>
          <w:tab w:val="right" w:leader="dot" w:pos="8306"/>
        </w:tabs>
      </w:pPr>
      <w:hyperlink w:anchor="_Toc26713" w:history="1">
        <w:r>
          <w:rPr>
            <w:rFonts w:ascii="仿宋" w:eastAsia="仿宋" w:hAnsi="仿宋" w:cs="仿宋" w:hint="eastAsia"/>
            <w:lang w:val="en-GB"/>
          </w:rPr>
          <w:t>(二)、供应商合作与管理</w:t>
        </w:r>
        <w:r>
          <w:tab/>
        </w:r>
        <w:r>
          <w:fldChar w:fldCharType="begin"/>
        </w:r>
        <w:r>
          <w:instrText xml:space="preserve"> PAGEREF _Toc26713 \h </w:instrText>
        </w:r>
        <w:r>
          <w:fldChar w:fldCharType="separate"/>
        </w:r>
        <w:r>
          <w:t>61</w:t>
        </w:r>
        <w:r>
          <w:fldChar w:fldCharType="end"/>
        </w:r>
      </w:hyperlink>
    </w:p>
    <w:p>
      <w:pPr>
        <w:pStyle w:val="TOC2"/>
        <w:tabs>
          <w:tab w:val="right" w:leader="dot" w:pos="8306"/>
        </w:tabs>
      </w:pPr>
      <w:hyperlink w:anchor="_Toc7190" w:history="1">
        <w:r>
          <w:rPr>
            <w:rFonts w:ascii="仿宋" w:eastAsia="仿宋" w:hAnsi="仿宋" w:cs="仿宋" w:hint="eastAsia"/>
            <w:lang w:val="en-GB"/>
          </w:rPr>
          <w:t>(三)、物流与库存管理</w:t>
        </w:r>
        <w:r>
          <w:tab/>
        </w:r>
        <w:r>
          <w:fldChar w:fldCharType="begin"/>
        </w:r>
        <w:r>
          <w:instrText xml:space="preserve"> PAGEREF _Toc7190 \h </w:instrText>
        </w:r>
        <w:r>
          <w:fldChar w:fldCharType="separate"/>
        </w:r>
        <w:r>
          <w:t>62</w:t>
        </w:r>
        <w:r>
          <w:fldChar w:fldCharType="end"/>
        </w:r>
      </w:hyperlink>
    </w:p>
    <w:p>
      <w:pPr>
        <w:pStyle w:val="TOC2"/>
        <w:tabs>
          <w:tab w:val="right" w:leader="dot" w:pos="8306"/>
        </w:tabs>
      </w:pPr>
      <w:hyperlink w:anchor="_Toc31292" w:history="1">
        <w:r>
          <w:rPr>
            <w:rFonts w:ascii="仿宋" w:eastAsia="仿宋" w:hAnsi="仿宋" w:cs="仿宋" w:hint="eastAsia"/>
            <w:lang w:val="en-GB"/>
          </w:rPr>
          <w:t>(四)、风险管理与应对策略</w:t>
        </w:r>
        <w:r>
          <w:tab/>
        </w:r>
        <w:r>
          <w:fldChar w:fldCharType="begin"/>
        </w:r>
        <w:r>
          <w:instrText xml:space="preserve"> PAGEREF _Toc31292 \h </w:instrText>
        </w:r>
        <w:r>
          <w:fldChar w:fldCharType="separate"/>
        </w:r>
        <w:r>
          <w:t>62</w:t>
        </w:r>
        <w:r>
          <w:fldChar w:fldCharType="end"/>
        </w:r>
      </w:hyperlink>
    </w:p>
    <w:p>
      <w:pPr>
        <w:pStyle w:val="TOC1"/>
        <w:tabs>
          <w:tab w:val="right" w:leader="dot" w:pos="8306"/>
        </w:tabs>
      </w:pPr>
      <w:hyperlink w:anchor="_Toc8808" w:history="1">
        <w:r>
          <w:rPr>
            <w:rFonts w:ascii="仿宋" w:eastAsia="仿宋" w:hAnsi="仿宋" w:cs="仿宋" w:hint="eastAsia"/>
            <w:lang w:val="en-GB"/>
          </w:rPr>
          <w:t>十二、温泉酒店风险管理与合规</w:t>
        </w:r>
        <w:r>
          <w:tab/>
        </w:r>
        <w:r>
          <w:fldChar w:fldCharType="begin"/>
        </w:r>
        <w:r>
          <w:instrText xml:space="preserve"> PAGEREF _Toc8808 \h </w:instrText>
        </w:r>
        <w:r>
          <w:fldChar w:fldCharType="separate"/>
        </w:r>
        <w:r>
          <w:t>64</w:t>
        </w:r>
        <w:r>
          <w:fldChar w:fldCharType="end"/>
        </w:r>
      </w:hyperlink>
    </w:p>
    <w:p>
      <w:pPr>
        <w:pStyle w:val="TOC2"/>
        <w:tabs>
          <w:tab w:val="right" w:leader="dot" w:pos="8306"/>
        </w:tabs>
      </w:pPr>
      <w:hyperlink w:anchor="_Toc5629" w:history="1">
        <w:r>
          <w:rPr>
            <w:rFonts w:ascii="仿宋" w:eastAsia="仿宋" w:hAnsi="仿宋" w:cs="仿宋" w:hint="eastAsia"/>
            <w:lang w:val="en-GB"/>
          </w:rPr>
          <w:t>(一)、风险评估与监测体系</w:t>
        </w:r>
        <w:r>
          <w:tab/>
        </w:r>
        <w:r>
          <w:fldChar w:fldCharType="begin"/>
        </w:r>
        <w:r>
          <w:instrText xml:space="preserve"> PAGEREF _Toc5629 \h </w:instrText>
        </w:r>
        <w:r>
          <w:fldChar w:fldCharType="separate"/>
        </w:r>
        <w:r>
          <w:t>64</w:t>
        </w:r>
        <w:r>
          <w:fldChar w:fldCharType="end"/>
        </w:r>
      </w:hyperlink>
    </w:p>
    <w:p>
      <w:pPr>
        <w:pStyle w:val="TOC2"/>
        <w:tabs>
          <w:tab w:val="right" w:leader="dot" w:pos="8306"/>
        </w:tabs>
      </w:pPr>
      <w:hyperlink w:anchor="_Toc6941" w:history="1">
        <w:r>
          <w:rPr>
            <w:rFonts w:ascii="仿宋" w:eastAsia="仿宋" w:hAnsi="仿宋" w:cs="仿宋" w:hint="eastAsia"/>
            <w:lang w:val="en-GB"/>
          </w:rPr>
          <w:t>(二)、合规政策制定与执行</w:t>
        </w:r>
        <w:r>
          <w:tab/>
        </w:r>
        <w:r>
          <w:fldChar w:fldCharType="begin"/>
        </w:r>
        <w:r>
          <w:instrText xml:space="preserve"> PAGEREF _Toc6941 \h </w:instrText>
        </w:r>
        <w:r>
          <w:fldChar w:fldCharType="separate"/>
        </w:r>
        <w:r>
          <w:t>65</w:t>
        </w:r>
        <w:r>
          <w:fldChar w:fldCharType="end"/>
        </w:r>
      </w:hyperlink>
    </w:p>
    <w:p>
      <w:pPr>
        <w:pStyle w:val="TOC2"/>
        <w:tabs>
          <w:tab w:val="right" w:leader="dot" w:pos="8306"/>
        </w:tabs>
      </w:pPr>
      <w:hyperlink w:anchor="_Toc16275" w:history="1">
        <w:r>
          <w:rPr>
            <w:rFonts w:ascii="仿宋" w:eastAsia="仿宋" w:hAnsi="仿宋" w:cs="仿宋" w:hint="eastAsia"/>
            <w:lang w:val="en-GB"/>
          </w:rPr>
          <w:t>(三)、危机管理与灾备计划</w:t>
        </w:r>
        <w:r>
          <w:tab/>
        </w:r>
        <w:r>
          <w:fldChar w:fldCharType="begin"/>
        </w:r>
        <w:r>
          <w:instrText xml:space="preserve"> PAGEREF _Toc16275 \h </w:instrText>
        </w:r>
        <w:r>
          <w:fldChar w:fldCharType="separate"/>
        </w:r>
        <w:r>
          <w:t>66</w:t>
        </w:r>
        <w:r>
          <w:fldChar w:fldCharType="end"/>
        </w:r>
      </w:hyperlink>
    </w:p>
    <w:p>
      <w:pPr>
        <w:pStyle w:val="TOC2"/>
        <w:tabs>
          <w:tab w:val="right" w:leader="dot" w:pos="8306"/>
        </w:tabs>
      </w:pPr>
      <w:hyperlink w:anchor="_Toc31839" w:history="1">
        <w:r>
          <w:rPr>
            <w:rFonts w:ascii="仿宋" w:eastAsia="仿宋" w:hAnsi="仿宋" w:cs="仿宋" w:hint="eastAsia"/>
            <w:lang w:val="en-GB"/>
          </w:rPr>
          <w:t>(四)、法律事务与法规遵从</w:t>
        </w:r>
        <w:r>
          <w:tab/>
        </w:r>
        <w:r>
          <w:fldChar w:fldCharType="begin"/>
        </w:r>
        <w:r>
          <w:instrText xml:space="preserve"> PAGEREF _Toc31839 \h </w:instrText>
        </w:r>
        <w:r>
          <w:fldChar w:fldCharType="separate"/>
        </w:r>
        <w:r>
          <w:t>68</w:t>
        </w:r>
        <w:r>
          <w:fldChar w:fldCharType="end"/>
        </w:r>
      </w:hyperlink>
    </w:p>
    <w:p>
      <w:pPr>
        <w:pStyle w:val="TOC1"/>
        <w:tabs>
          <w:tab w:val="right" w:leader="dot" w:pos="8306"/>
        </w:tabs>
      </w:pPr>
      <w:hyperlink w:anchor="_Toc13919" w:history="1">
        <w:r>
          <w:rPr>
            <w:rFonts w:ascii="仿宋" w:eastAsia="仿宋" w:hAnsi="仿宋" w:cs="仿宋" w:hint="eastAsia"/>
            <w:lang w:val="en-GB"/>
          </w:rPr>
          <w:t>十三、温泉酒店国际化战略</w:t>
        </w:r>
        <w:r>
          <w:tab/>
        </w:r>
        <w:r>
          <w:fldChar w:fldCharType="begin"/>
        </w:r>
        <w:r>
          <w:instrText xml:space="preserve"> PAGEREF _Toc13919 \h </w:instrText>
        </w:r>
        <w:r>
          <w:fldChar w:fldCharType="separate"/>
        </w:r>
        <w:r>
          <w:t>69</w:t>
        </w:r>
        <w:r>
          <w:fldChar w:fldCharType="end"/>
        </w:r>
      </w:hyperlink>
    </w:p>
    <w:p>
      <w:pPr>
        <w:pStyle w:val="TOC2"/>
        <w:tabs>
          <w:tab w:val="right" w:leader="dot" w:pos="8306"/>
        </w:tabs>
      </w:pPr>
      <w:hyperlink w:anchor="_Toc10854" w:history="1">
        <w:r>
          <w:rPr>
            <w:rFonts w:ascii="仿宋" w:eastAsia="仿宋" w:hAnsi="仿宋" w:cs="仿宋" w:hint="eastAsia"/>
            <w:lang w:val="en-GB"/>
          </w:rPr>
          <w:t>(一)、海外市场分析与选择</w:t>
        </w:r>
        <w:r>
          <w:tab/>
        </w:r>
        <w:r>
          <w:fldChar w:fldCharType="begin"/>
        </w:r>
        <w:r>
          <w:instrText xml:space="preserve"> PAGEREF _Toc10854 \h </w:instrText>
        </w:r>
        <w:r>
          <w:fldChar w:fldCharType="separate"/>
        </w:r>
        <w:r>
          <w:t>69</w:t>
        </w:r>
        <w:r>
          <w:fldChar w:fldCharType="end"/>
        </w:r>
      </w:hyperlink>
    </w:p>
    <w:p>
      <w:pPr>
        <w:pStyle w:val="TOC2"/>
        <w:tabs>
          <w:tab w:val="right" w:leader="dot" w:pos="8306"/>
        </w:tabs>
      </w:pPr>
      <w:hyperlink w:anchor="_Toc20139" w:history="1">
        <w:r>
          <w:rPr>
            <w:rFonts w:ascii="仿宋" w:eastAsia="仿宋" w:hAnsi="仿宋" w:cs="仿宋" w:hint="eastAsia"/>
            <w:lang w:val="en-GB"/>
          </w:rPr>
          <w:t>(二)、跨国合作伙伴关系</w:t>
        </w:r>
        <w:r>
          <w:tab/>
        </w:r>
        <w:r>
          <w:fldChar w:fldCharType="begin"/>
        </w:r>
        <w:r>
          <w:instrText xml:space="preserve"> PAGEREF _Toc20139 \h </w:instrText>
        </w:r>
        <w:r>
          <w:fldChar w:fldCharType="separate"/>
        </w:r>
        <w:r>
          <w:t>70</w:t>
        </w:r>
        <w:r>
          <w:fldChar w:fldCharType="end"/>
        </w:r>
      </w:hyperlink>
    </w:p>
    <w:p>
      <w:pPr>
        <w:pStyle w:val="TOC2"/>
        <w:tabs>
          <w:tab w:val="right" w:leader="dot" w:pos="8306"/>
        </w:tabs>
      </w:pPr>
      <w:hyperlink w:anchor="_Toc28027" w:history="1">
        <w:r>
          <w:rPr>
            <w:rFonts w:ascii="仿宋" w:eastAsia="仿宋" w:hAnsi="仿宋" w:cs="仿宋" w:hint="eastAsia"/>
            <w:lang w:val="en-GB"/>
          </w:rPr>
          <w:t>(三)、国际市场营销与品牌推广</w:t>
        </w:r>
        <w:r>
          <w:tab/>
        </w:r>
        <w:r>
          <w:fldChar w:fldCharType="begin"/>
        </w:r>
        <w:r>
          <w:instrText xml:space="preserve"> PAGEREF _Toc28027 \h </w:instrText>
        </w:r>
        <w:r>
          <w:fldChar w:fldCharType="separate"/>
        </w:r>
        <w:r>
          <w:t>71</w:t>
        </w:r>
        <w:r>
          <w:fldChar w:fldCharType="end"/>
        </w:r>
      </w:hyperlink>
    </w:p>
    <w:p>
      <w:pPr>
        <w:pStyle w:val="TOC2"/>
        <w:tabs>
          <w:tab w:val="right" w:leader="dot" w:pos="8306"/>
        </w:tabs>
      </w:pPr>
      <w:hyperlink w:anchor="_Toc2081" w:history="1">
        <w:r>
          <w:rPr>
            <w:rFonts w:ascii="仿宋" w:eastAsia="仿宋" w:hAnsi="仿宋" w:cs="仿宋" w:hint="eastAsia"/>
            <w:lang w:val="en-GB"/>
          </w:rPr>
          <w:t>(四)、国际贸易与风险管理</w:t>
        </w:r>
        <w:r>
          <w:tab/>
        </w:r>
        <w:r>
          <w:fldChar w:fldCharType="begin"/>
        </w:r>
        <w:r>
          <w:instrText xml:space="preserve"> PAGEREF _Toc2081 \h </w:instrText>
        </w:r>
        <w:r>
          <w:fldChar w:fldCharType="separate"/>
        </w:r>
        <w:r>
          <w:t>72</w:t>
        </w:r>
        <w:r>
          <w:fldChar w:fldCharType="end"/>
        </w:r>
      </w:hyperlink>
    </w:p>
    <w:p>
      <w:pPr>
        <w:pStyle w:val="TOC1"/>
        <w:tabs>
          <w:tab w:val="right" w:leader="dot" w:pos="8306"/>
        </w:tabs>
      </w:pPr>
      <w:hyperlink w:anchor="_Toc17692" w:history="1">
        <w:r>
          <w:rPr>
            <w:rFonts w:ascii="仿宋" w:eastAsia="仿宋" w:hAnsi="仿宋" w:cs="仿宋" w:hint="eastAsia"/>
            <w:lang w:val="en-GB"/>
          </w:rPr>
          <w:t>十四、温泉酒店行业发展方向</w:t>
        </w:r>
        <w:r>
          <w:tab/>
        </w:r>
        <w:r>
          <w:fldChar w:fldCharType="begin"/>
        </w:r>
        <w:r>
          <w:instrText xml:space="preserve"> PAGEREF _Toc17692 \h </w:instrText>
        </w:r>
        <w:r>
          <w:fldChar w:fldCharType="separate"/>
        </w:r>
        <w:r>
          <w:t>74</w:t>
        </w:r>
        <w:r>
          <w:fldChar w:fldCharType="end"/>
        </w:r>
      </w:hyperlink>
    </w:p>
    <w:p>
      <w:pPr>
        <w:pStyle w:val="TOC2"/>
        <w:tabs>
          <w:tab w:val="right" w:leader="dot" w:pos="8306"/>
        </w:tabs>
      </w:pPr>
      <w:hyperlink w:anchor="_Toc20697" w:history="1">
        <w:r>
          <w:rPr>
            <w:rFonts w:ascii="仿宋" w:eastAsia="仿宋" w:hAnsi="仿宋" w:cs="仿宋" w:hint="eastAsia"/>
            <w:lang w:val="en-GB"/>
          </w:rPr>
          <w:t>(一)、未来趋势与预测</w:t>
        </w:r>
        <w:r>
          <w:tab/>
        </w:r>
        <w:r>
          <w:fldChar w:fldCharType="begin"/>
        </w:r>
        <w:r>
          <w:instrText xml:space="preserve"> PAGEREF _Toc20697 \h </w:instrText>
        </w:r>
        <w:r>
          <w:fldChar w:fldCharType="separate"/>
        </w:r>
        <w:r>
          <w:t>74</w:t>
        </w:r>
        <w:r>
          <w:fldChar w:fldCharType="end"/>
        </w:r>
      </w:hyperlink>
    </w:p>
    <w:p>
      <w:pPr>
        <w:pStyle w:val="TOC2"/>
        <w:tabs>
          <w:tab w:val="right" w:leader="dot" w:pos="8306"/>
        </w:tabs>
      </w:pPr>
      <w:hyperlink w:anchor="_Toc26953" w:history="1">
        <w:r>
          <w:rPr>
            <w:rFonts w:ascii="仿宋" w:eastAsia="仿宋" w:hAnsi="仿宋" w:cs="仿宋" w:hint="eastAsia"/>
            <w:lang w:val="en-GB"/>
          </w:rPr>
          <w:t>(二)、新兴技术应用</w:t>
        </w:r>
        <w:r>
          <w:tab/>
        </w:r>
        <w:r>
          <w:fldChar w:fldCharType="begin"/>
        </w:r>
        <w:r>
          <w:instrText xml:space="preserve"> PAGEREF _Toc26953 \h </w:instrText>
        </w:r>
        <w:r>
          <w:fldChar w:fldCharType="separate"/>
        </w:r>
        <w:r>
          <w:t>75</w:t>
        </w:r>
        <w:r>
          <w:fldChar w:fldCharType="end"/>
        </w:r>
      </w:hyperlink>
    </w:p>
    <w:p>
      <w:pPr>
        <w:pStyle w:val="TOC2"/>
        <w:tabs>
          <w:tab w:val="right" w:leader="dot" w:pos="8306"/>
        </w:tabs>
      </w:pPr>
      <w:hyperlink w:anchor="_Toc8687" w:history="1">
        <w:r>
          <w:rPr>
            <w:rFonts w:ascii="仿宋" w:eastAsia="仿宋" w:hAnsi="仿宋" w:cs="仿宋" w:hint="eastAsia"/>
            <w:lang w:val="en-GB"/>
          </w:rPr>
          <w:t>(三)、温泉酒店行业生态系统构建</w:t>
        </w:r>
        <w:r>
          <w:tab/>
        </w:r>
        <w:r>
          <w:fldChar w:fldCharType="begin"/>
        </w:r>
        <w:r>
          <w:instrText xml:space="preserve"> PAGEREF _Toc8687 \h </w:instrText>
        </w:r>
        <w:r>
          <w:fldChar w:fldCharType="separate"/>
        </w:r>
        <w:r>
          <w:t>77</w:t>
        </w:r>
        <w:r>
          <w:fldChar w:fldCharType="end"/>
        </w:r>
      </w:hyperlink>
    </w:p>
    <w:p>
      <w:pPr>
        <w:pStyle w:val="TOC2"/>
        <w:tabs>
          <w:tab w:val="right" w:leader="dot" w:pos="8306"/>
        </w:tabs>
      </w:pPr>
      <w:hyperlink w:anchor="_Toc4937" w:history="1">
        <w:r>
          <w:rPr>
            <w:rFonts w:ascii="仿宋" w:eastAsia="仿宋" w:hAnsi="仿宋" w:cs="仿宋" w:hint="eastAsia"/>
            <w:lang w:val="en-GB"/>
          </w:rPr>
          <w:t>(四)、国际市场拓展策略</w:t>
        </w:r>
        <w:r>
          <w:tab/>
        </w:r>
        <w:r>
          <w:fldChar w:fldCharType="begin"/>
        </w:r>
        <w:r>
          <w:instrText xml:space="preserve"> PAGEREF _Toc4937 \h </w:instrText>
        </w:r>
        <w:r>
          <w:fldChar w:fldCharType="separate"/>
        </w:r>
        <w:r>
          <w:t>78</w:t>
        </w:r>
        <w:r>
          <w:fldChar w:fldCharType="end"/>
        </w:r>
      </w:hyperlink>
    </w:p>
    <w:p>
      <w:pPr>
        <w:pStyle w:val="TOC1"/>
        <w:tabs>
          <w:tab w:val="right" w:leader="dot" w:pos="8306"/>
        </w:tabs>
      </w:pPr>
      <w:hyperlink w:anchor="_Toc18887" w:history="1">
        <w:r>
          <w:rPr>
            <w:rFonts w:ascii="仿宋" w:eastAsia="仿宋" w:hAnsi="仿宋" w:cs="仿宋" w:hint="eastAsia"/>
            <w:lang w:val="en-GB"/>
          </w:rPr>
          <w:t>十五、温泉酒店人才战略与团队建设</w:t>
        </w:r>
        <w:r>
          <w:tab/>
        </w:r>
        <w:r>
          <w:fldChar w:fldCharType="begin"/>
        </w:r>
        <w:r>
          <w:instrText xml:space="preserve"> PAGEREF _Toc18887 \h </w:instrText>
        </w:r>
        <w:r>
          <w:fldChar w:fldCharType="separate"/>
        </w:r>
        <w:r>
          <w:t>79</w:t>
        </w:r>
        <w:r>
          <w:fldChar w:fldCharType="end"/>
        </w:r>
      </w:hyperlink>
    </w:p>
    <w:p>
      <w:pPr>
        <w:pStyle w:val="TOC2"/>
        <w:tabs>
          <w:tab w:val="right" w:leader="dot" w:pos="8306"/>
        </w:tabs>
      </w:pPr>
      <w:hyperlink w:anchor="_Toc12635" w:history="1">
        <w:r>
          <w:rPr>
            <w:rFonts w:ascii="仿宋" w:eastAsia="仿宋" w:hAnsi="仿宋" w:cs="仿宋" w:hint="eastAsia"/>
            <w:lang w:val="en-GB"/>
          </w:rPr>
          <w:t>(一)、人才需求与招聘计划</w:t>
        </w:r>
        <w:r>
          <w:tab/>
        </w:r>
        <w:r>
          <w:fldChar w:fldCharType="begin"/>
        </w:r>
        <w:r>
          <w:instrText xml:space="preserve"> PAGEREF _Toc12635 \h </w:instrText>
        </w:r>
        <w:r>
          <w:fldChar w:fldCharType="separate"/>
        </w:r>
        <w:r>
          <w:t>79</w:t>
        </w:r>
        <w:r>
          <w:fldChar w:fldCharType="end"/>
        </w:r>
      </w:hyperlink>
    </w:p>
    <w:p>
      <w:pPr>
        <w:pStyle w:val="TOC2"/>
        <w:tabs>
          <w:tab w:val="right" w:leader="dot" w:pos="8306"/>
        </w:tabs>
      </w:pPr>
      <w:hyperlink w:anchor="_Toc6499" w:history="1">
        <w:r>
          <w:rPr>
            <w:rFonts w:ascii="仿宋" w:eastAsia="仿宋" w:hAnsi="仿宋" w:cs="仿宋" w:hint="eastAsia"/>
            <w:lang w:val="en-GB"/>
          </w:rPr>
          <w:t>(二)、培训与专业发展</w:t>
        </w:r>
        <w:r>
          <w:tab/>
        </w:r>
        <w:r>
          <w:fldChar w:fldCharType="begin"/>
        </w:r>
        <w:r>
          <w:instrText xml:space="preserve"> PAGEREF _Toc6499 \h </w:instrText>
        </w:r>
        <w:r>
          <w:fldChar w:fldCharType="separate"/>
        </w:r>
        <w:r>
          <w:t>80</w:t>
        </w:r>
        <w:r>
          <w:fldChar w:fldCharType="end"/>
        </w:r>
      </w:hyperlink>
    </w:p>
    <w:p>
      <w:pPr>
        <w:pStyle w:val="TOC2"/>
        <w:tabs>
          <w:tab w:val="right" w:leader="dot" w:pos="8306"/>
        </w:tabs>
      </w:pPr>
      <w:hyperlink w:anchor="_Toc1331" w:history="1">
        <w:r>
          <w:rPr>
            <w:rFonts w:ascii="仿宋" w:eastAsia="仿宋" w:hAnsi="仿宋" w:cs="仿宋" w:hint="eastAsia"/>
            <w:lang w:val="en-GB"/>
          </w:rPr>
          <w:t>(三)、绩效评价与激励机制</w:t>
        </w:r>
        <w:r>
          <w:tab/>
        </w:r>
        <w:r>
          <w:fldChar w:fldCharType="begin"/>
        </w:r>
        <w:r>
          <w:instrText xml:space="preserve"> PAGEREF _Toc1331 \h </w:instrText>
        </w:r>
        <w:r>
          <w:fldChar w:fldCharType="separate"/>
        </w:r>
        <w:r>
          <w:t>82</w:t>
        </w:r>
        <w:r>
          <w:fldChar w:fldCharType="end"/>
        </w:r>
      </w:hyperlink>
    </w:p>
    <w:p>
      <w:pPr>
        <w:pStyle w:val="TOC2"/>
        <w:tabs>
          <w:tab w:val="right" w:leader="dot" w:pos="8306"/>
        </w:tabs>
      </w:pPr>
      <w:hyperlink w:anchor="_Toc5495" w:history="1">
        <w:r>
          <w:rPr>
            <w:rFonts w:ascii="仿宋" w:eastAsia="仿宋" w:hAnsi="仿宋" w:cs="仿宋" w:hint="eastAsia"/>
            <w:lang w:val="en-GB"/>
          </w:rPr>
          <w:t>(四)、团队建设与协作模式</w:t>
        </w:r>
        <w:r>
          <w:tab/>
        </w:r>
        <w:r>
          <w:fldChar w:fldCharType="begin"/>
        </w:r>
        <w:r>
          <w:instrText xml:space="preserve"> PAGEREF _Toc5495 \h </w:instrText>
        </w:r>
        <w:r>
          <w:fldChar w:fldCharType="separate"/>
        </w:r>
        <w:r>
          <w:t>83</w:t>
        </w:r>
        <w:r>
          <w:fldChar w:fldCharType="end"/>
        </w:r>
      </w:hyperlink>
    </w:p>
    <w:p>
      <w:pPr>
        <w:pStyle w:val="TOC1"/>
        <w:tabs>
          <w:tab w:val="right" w:leader="dot" w:pos="8306"/>
        </w:tabs>
      </w:pPr>
      <w:hyperlink w:anchor="_Toc27453" w:history="1">
        <w:r>
          <w:rPr>
            <w:rFonts w:ascii="仿宋" w:eastAsia="仿宋" w:hAnsi="仿宋" w:cs="仿宋" w:hint="eastAsia"/>
            <w:lang w:val="en-GB"/>
          </w:rPr>
          <w:t>十六、温泉酒店行业高质量发展</w:t>
        </w:r>
        <w:r>
          <w:tab/>
        </w:r>
        <w:r>
          <w:fldChar w:fldCharType="begin"/>
        </w:r>
        <w:r>
          <w:instrText xml:space="preserve"> PAGEREF _Toc27453 \h </w:instrText>
        </w:r>
        <w:r>
          <w:fldChar w:fldCharType="separate"/>
        </w:r>
        <w:r>
          <w:t>84</w:t>
        </w:r>
        <w:r>
          <w:fldChar w:fldCharType="end"/>
        </w:r>
      </w:hyperlink>
    </w:p>
    <w:p>
      <w:pPr>
        <w:pStyle w:val="TOC2"/>
        <w:tabs>
          <w:tab w:val="right" w:leader="dot" w:pos="8306"/>
        </w:tabs>
      </w:pPr>
      <w:hyperlink w:anchor="_Toc4390" w:history="1">
        <w:r>
          <w:rPr>
            <w:rFonts w:ascii="仿宋" w:eastAsia="仿宋" w:hAnsi="仿宋" w:cs="仿宋" w:hint="eastAsia"/>
            <w:lang w:val="en-GB"/>
          </w:rPr>
          <w:t>(一)、质量管理体系</w:t>
        </w:r>
        <w:r>
          <w:tab/>
        </w:r>
        <w:r>
          <w:fldChar w:fldCharType="begin"/>
        </w:r>
        <w:r>
          <w:instrText xml:space="preserve"> PAGEREF _Toc4390 \h </w:instrText>
        </w:r>
        <w:r>
          <w:fldChar w:fldCharType="separate"/>
        </w:r>
        <w:r>
          <w:t>84</w:t>
        </w:r>
        <w:r>
          <w:fldChar w:fldCharType="end"/>
        </w:r>
      </w:hyperlink>
    </w:p>
    <w:p>
      <w:pPr>
        <w:pStyle w:val="TOC2"/>
        <w:tabs>
          <w:tab w:val="right" w:leader="dot" w:pos="8306"/>
        </w:tabs>
      </w:pPr>
      <w:hyperlink w:anchor="_Toc14572" w:history="1">
        <w:r>
          <w:rPr>
            <w:rFonts w:ascii="仿宋" w:eastAsia="仿宋" w:hAnsi="仿宋" w:cs="仿宋" w:hint="eastAsia"/>
            <w:lang w:val="en-GB"/>
          </w:rPr>
          <w:t>(二)、创新与研发投入</w:t>
        </w:r>
        <w:r>
          <w:tab/>
        </w:r>
        <w:r>
          <w:fldChar w:fldCharType="begin"/>
        </w:r>
        <w:r>
          <w:instrText xml:space="preserve"> PAGEREF _Toc14572 \h </w:instrText>
        </w:r>
        <w:r>
          <w:fldChar w:fldCharType="separate"/>
        </w:r>
        <w:r>
          <w:t>86</w:t>
        </w:r>
        <w:r>
          <w:fldChar w:fldCharType="end"/>
        </w:r>
      </w:hyperlink>
    </w:p>
    <w:p>
      <w:pPr>
        <w:pStyle w:val="TOC2"/>
        <w:tabs>
          <w:tab w:val="right" w:leader="dot" w:pos="8306"/>
        </w:tabs>
      </w:pPr>
      <w:hyperlink w:anchor="_Toc1925" w:history="1">
        <w:r>
          <w:rPr>
            <w:rFonts w:ascii="仿宋" w:eastAsia="仿宋" w:hAnsi="仿宋" w:cs="仿宋" w:hint="eastAsia"/>
            <w:lang w:val="en-GB"/>
          </w:rPr>
          <w:t>(三)、生产效率提升</w:t>
        </w:r>
        <w:r>
          <w:tab/>
        </w:r>
        <w:r>
          <w:fldChar w:fldCharType="begin"/>
        </w:r>
        <w:r>
          <w:instrText xml:space="preserve"> PAGEREF _Toc1925 \h </w:instrText>
        </w:r>
        <w:r>
          <w:fldChar w:fldCharType="separate"/>
        </w:r>
        <w:r>
          <w:t>87</w:t>
        </w:r>
        <w:r>
          <w:fldChar w:fldCharType="end"/>
        </w:r>
      </w:hyperlink>
    </w:p>
    <w:p>
      <w:pPr>
        <w:pStyle w:val="TOC2"/>
        <w:tabs>
          <w:tab w:val="right" w:leader="dot" w:pos="8306"/>
        </w:tabs>
      </w:pPr>
      <w:hyperlink w:anchor="_Toc21162" w:history="1">
        <w:r>
          <w:rPr>
            <w:rFonts w:ascii="仿宋" w:eastAsia="仿宋" w:hAnsi="仿宋" w:cs="仿宋" w:hint="eastAsia"/>
            <w:lang w:val="en-GB"/>
          </w:rPr>
          <w:t>(四)、环保与可持续发展</w:t>
        </w:r>
        <w:r>
          <w:tab/>
        </w:r>
        <w:r>
          <w:fldChar w:fldCharType="begin"/>
        </w:r>
        <w:r>
          <w:instrText xml:space="preserve"> PAGEREF _Toc21162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978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温泉酒店市场竞争的不断加剧，温泉酒店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2777"/>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0021"/>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在温泉酒店项目规模和需求的基础上，确保人员数量和结构满足温泉酒店项目的各项要求。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制定详细的温泉酒店项目组织结构图，包括各部门、岗位及其职责。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根据温泉酒店项目阶段和任务需求，合理规划员工数量，确保各项工作得以有序展开。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针对临时性任务，设立弹性岗位，以适应温泉酒店项目变化。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保证温泉酒店项目内各个岗位的职责明晰，工作井然有序。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确保员工具备温泉酒店项目所需的专业技能，提高整体团队执行力。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与高校、研究机构建立合作，开展实习生温泉酒店项目，吸引优秀毕业生加入。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根据温泉酒店项目需要灵活调整用工模式，适应温泉酒店项目变化。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对于温泉酒店项目高峰期，提前规划人力储备，确保人手充足。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定期评估用工模式的效果，根据温泉酒店项目发展调整人力配置。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31933"/>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温泉酒店项目建设单位需从培训工作出发，将其视为提高企业效益和确保安全生产的关键手段。这一培训不仅关乎企业管理水平的提升，更关系到经济效益的保障。为实现这一目标，温泉酒店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温泉酒店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针对新增各类人员，温泉酒店项目建设单位必须规定岗前培训和岗位技能培训的程序。上岗人员需要通过应聘岗位和职责范围的应知应会考试，确保他们对所从事的工作有足够的了解，具备必备的技能。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温泉酒店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https://d.book118.com/766235111105010035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温泉酒店竞争策略分析报告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温泉酒店竞争策略分析报告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温泉酒店竞争策略分析报告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温泉酒店竞争策略分析报告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温泉酒店竞争策略分析报告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温泉酒店竞争策略分析报告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温泉酒店竞争策略分析报告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F3E4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ABF3E40"/>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6235111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2024-01-08T08:44:00Z</dcterms:created>
  <dcterms:modified xsi:type="dcterms:W3CDTF">2024-01-08T08:44:29Z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C652ED1096AA4E5B9642B1970900DEA8_11</vt:lpwstr>
  </property>
  <property fmtid="{D5CDD505-2E9C-101B-9397-08002B2CF9AE}" pid="3" name="KSOProductBuildVer">
    <vt:lpwstr>2052-12.1.0.16120</vt:lpwstr>
  </property>
</Properties>
</file>