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 w:history="1">
        <w:r>
          <w:rPr>
            <w:rFonts w:ascii="仿宋" w:eastAsia="仿宋" w:hAnsi="仿宋" w:cs="仿宋" w:hint="eastAsia"/>
            <w:lang w:eastAsia="zh-CN"/>
          </w:rPr>
          <w:t>概论</w:t>
        </w:r>
        <w:r>
          <w:tab/>
        </w:r>
        <w:r>
          <w:fldChar w:fldCharType="begin"/>
        </w:r>
        <w:r>
          <w:instrText xml:space="preserve"> PAGEREF _Toc788 \h </w:instrText>
        </w:r>
        <w:r>
          <w:fldChar w:fldCharType="separate"/>
        </w:r>
        <w:r>
          <w:t>3</w:t>
        </w:r>
        <w:r>
          <w:fldChar w:fldCharType="end"/>
        </w:r>
      </w:hyperlink>
    </w:p>
    <w:p>
      <w:pPr>
        <w:pStyle w:val="TOC1"/>
        <w:tabs>
          <w:tab w:val="right" w:leader="dot" w:pos="8306"/>
        </w:tabs>
      </w:pPr>
      <w:hyperlink w:anchor="_Toc24094" w:history="1">
        <w:r>
          <w:rPr>
            <w:rFonts w:ascii="仿宋" w:eastAsia="仿宋" w:hAnsi="仿宋" w:cs="仿宋" w:hint="eastAsia"/>
            <w:lang w:eastAsia="zh-CN"/>
          </w:rPr>
          <w:t>一、旅游景区项目建设背景及必要性分析</w:t>
        </w:r>
        <w:r>
          <w:tab/>
        </w:r>
        <w:r>
          <w:fldChar w:fldCharType="begin"/>
        </w:r>
        <w:r>
          <w:instrText xml:space="preserve"> PAGEREF _Toc24094 \h </w:instrText>
        </w:r>
        <w:r>
          <w:fldChar w:fldCharType="separate"/>
        </w:r>
        <w:r>
          <w:t>3</w:t>
        </w:r>
        <w:r>
          <w:fldChar w:fldCharType="end"/>
        </w:r>
      </w:hyperlink>
    </w:p>
    <w:p>
      <w:pPr>
        <w:pStyle w:val="TOC2"/>
        <w:tabs>
          <w:tab w:val="right" w:leader="dot" w:pos="8306"/>
        </w:tabs>
      </w:pPr>
      <w:hyperlink w:anchor="_Toc19904" w:history="1">
        <w:r>
          <w:rPr>
            <w:rFonts w:ascii="仿宋" w:eastAsia="仿宋" w:hAnsi="仿宋" w:cs="仿宋" w:hint="eastAsia"/>
            <w:lang w:eastAsia="zh-CN"/>
          </w:rPr>
          <w:t>(一)、旅游景区项目背景分析</w:t>
        </w:r>
        <w:r>
          <w:tab/>
        </w:r>
        <w:r>
          <w:fldChar w:fldCharType="begin"/>
        </w:r>
        <w:r>
          <w:instrText xml:space="preserve"> PAGEREF _Toc19904 \h </w:instrText>
        </w:r>
        <w:r>
          <w:fldChar w:fldCharType="separate"/>
        </w:r>
        <w:r>
          <w:t>3</w:t>
        </w:r>
        <w:r>
          <w:fldChar w:fldCharType="end"/>
        </w:r>
      </w:hyperlink>
    </w:p>
    <w:p>
      <w:pPr>
        <w:pStyle w:val="TOC2"/>
        <w:tabs>
          <w:tab w:val="right" w:leader="dot" w:pos="8306"/>
        </w:tabs>
      </w:pPr>
      <w:hyperlink w:anchor="_Toc27211" w:history="1">
        <w:r>
          <w:rPr>
            <w:rFonts w:ascii="仿宋" w:eastAsia="仿宋" w:hAnsi="仿宋" w:cs="仿宋" w:hint="eastAsia"/>
            <w:lang w:eastAsia="zh-CN"/>
          </w:rPr>
          <w:t>(二)、旅游景区项目建设必要性分析</w:t>
        </w:r>
        <w:r>
          <w:tab/>
        </w:r>
        <w:r>
          <w:fldChar w:fldCharType="begin"/>
        </w:r>
        <w:r>
          <w:instrText xml:space="preserve"> PAGEREF _Toc27211 \h </w:instrText>
        </w:r>
        <w:r>
          <w:fldChar w:fldCharType="separate"/>
        </w:r>
        <w:r>
          <w:t>5</w:t>
        </w:r>
        <w:r>
          <w:fldChar w:fldCharType="end"/>
        </w:r>
      </w:hyperlink>
    </w:p>
    <w:p>
      <w:pPr>
        <w:pStyle w:val="TOC1"/>
        <w:tabs>
          <w:tab w:val="right" w:leader="dot" w:pos="8306"/>
        </w:tabs>
      </w:pPr>
      <w:hyperlink w:anchor="_Toc18758" w:history="1">
        <w:r>
          <w:rPr>
            <w:rFonts w:ascii="仿宋" w:eastAsia="仿宋" w:hAnsi="仿宋" w:cs="仿宋" w:hint="eastAsia"/>
            <w:lang w:eastAsia="zh-CN"/>
          </w:rPr>
          <w:t>二、旅游景区项目危机管理</w:t>
        </w:r>
        <w:r>
          <w:tab/>
        </w:r>
        <w:r>
          <w:fldChar w:fldCharType="begin"/>
        </w:r>
        <w:r>
          <w:instrText xml:space="preserve"> PAGEREF _Toc18758 \h </w:instrText>
        </w:r>
        <w:r>
          <w:fldChar w:fldCharType="separate"/>
        </w:r>
        <w:r>
          <w:t>6</w:t>
        </w:r>
        <w:r>
          <w:fldChar w:fldCharType="end"/>
        </w:r>
      </w:hyperlink>
    </w:p>
    <w:p>
      <w:pPr>
        <w:pStyle w:val="TOC2"/>
        <w:tabs>
          <w:tab w:val="right" w:leader="dot" w:pos="8306"/>
        </w:tabs>
      </w:pPr>
      <w:hyperlink w:anchor="_Toc27055" w:history="1">
        <w:r>
          <w:rPr>
            <w:rFonts w:ascii="仿宋" w:eastAsia="仿宋" w:hAnsi="仿宋" w:cs="仿宋" w:hint="eastAsia"/>
            <w:lang w:eastAsia="zh-CN"/>
          </w:rPr>
          <w:t>(一)、危机预警与识别</w:t>
        </w:r>
        <w:r>
          <w:tab/>
        </w:r>
        <w:r>
          <w:fldChar w:fldCharType="begin"/>
        </w:r>
        <w:r>
          <w:instrText xml:space="preserve"> PAGEREF _Toc27055 \h </w:instrText>
        </w:r>
        <w:r>
          <w:fldChar w:fldCharType="separate"/>
        </w:r>
        <w:r>
          <w:t>6</w:t>
        </w:r>
        <w:r>
          <w:fldChar w:fldCharType="end"/>
        </w:r>
      </w:hyperlink>
    </w:p>
    <w:p>
      <w:pPr>
        <w:pStyle w:val="TOC2"/>
        <w:tabs>
          <w:tab w:val="right" w:leader="dot" w:pos="8306"/>
        </w:tabs>
      </w:pPr>
      <w:hyperlink w:anchor="_Toc32472" w:history="1">
        <w:r>
          <w:rPr>
            <w:rFonts w:ascii="仿宋" w:eastAsia="仿宋" w:hAnsi="仿宋" w:cs="仿宋" w:hint="eastAsia"/>
            <w:lang w:eastAsia="zh-CN"/>
          </w:rPr>
          <w:t>(二)、危机应对与恢复</w:t>
        </w:r>
        <w:r>
          <w:tab/>
        </w:r>
        <w:r>
          <w:fldChar w:fldCharType="begin"/>
        </w:r>
        <w:r>
          <w:instrText xml:space="preserve"> PAGEREF _Toc32472 \h </w:instrText>
        </w:r>
        <w:r>
          <w:fldChar w:fldCharType="separate"/>
        </w:r>
        <w:r>
          <w:t>7</w:t>
        </w:r>
        <w:r>
          <w:fldChar w:fldCharType="end"/>
        </w:r>
      </w:hyperlink>
    </w:p>
    <w:p>
      <w:pPr>
        <w:pStyle w:val="TOC1"/>
        <w:tabs>
          <w:tab w:val="right" w:leader="dot" w:pos="8306"/>
        </w:tabs>
      </w:pPr>
      <w:hyperlink w:anchor="_Toc4318" w:history="1">
        <w:r>
          <w:rPr>
            <w:rFonts w:ascii="仿宋" w:eastAsia="仿宋" w:hAnsi="仿宋" w:cs="仿宋" w:hint="eastAsia"/>
            <w:lang w:eastAsia="zh-CN"/>
          </w:rPr>
          <w:t>三、旅游景区项目可持续发展</w:t>
        </w:r>
        <w:r>
          <w:tab/>
        </w:r>
        <w:r>
          <w:fldChar w:fldCharType="begin"/>
        </w:r>
        <w:r>
          <w:instrText xml:space="preserve"> PAGEREF _Toc4318 \h </w:instrText>
        </w:r>
        <w:r>
          <w:fldChar w:fldCharType="separate"/>
        </w:r>
        <w:r>
          <w:t>8</w:t>
        </w:r>
        <w:r>
          <w:fldChar w:fldCharType="end"/>
        </w:r>
      </w:hyperlink>
    </w:p>
    <w:p>
      <w:pPr>
        <w:pStyle w:val="TOC2"/>
        <w:tabs>
          <w:tab w:val="right" w:leader="dot" w:pos="8306"/>
        </w:tabs>
      </w:pPr>
      <w:hyperlink w:anchor="_Toc2108" w:history="1">
        <w:r>
          <w:rPr>
            <w:rFonts w:ascii="仿宋" w:eastAsia="仿宋" w:hAnsi="仿宋" w:cs="仿宋" w:hint="eastAsia"/>
            <w:lang w:eastAsia="zh-CN"/>
          </w:rPr>
          <w:t>(一)、可持续战略与实践</w:t>
        </w:r>
        <w:r>
          <w:tab/>
        </w:r>
        <w:r>
          <w:fldChar w:fldCharType="begin"/>
        </w:r>
        <w:r>
          <w:instrText xml:space="preserve"> PAGEREF _Toc2108 \h </w:instrText>
        </w:r>
        <w:r>
          <w:fldChar w:fldCharType="separate"/>
        </w:r>
        <w:r>
          <w:t>8</w:t>
        </w:r>
        <w:r>
          <w:fldChar w:fldCharType="end"/>
        </w:r>
      </w:hyperlink>
    </w:p>
    <w:p>
      <w:pPr>
        <w:pStyle w:val="TOC2"/>
        <w:tabs>
          <w:tab w:val="right" w:leader="dot" w:pos="8306"/>
        </w:tabs>
      </w:pPr>
      <w:hyperlink w:anchor="_Toc29695" w:history="1">
        <w:r>
          <w:rPr>
            <w:rFonts w:ascii="仿宋" w:eastAsia="仿宋" w:hAnsi="仿宋" w:cs="仿宋" w:hint="eastAsia"/>
            <w:lang w:eastAsia="zh-CN"/>
          </w:rPr>
          <w:t>(二)、环保与社会责任</w:t>
        </w:r>
        <w:r>
          <w:tab/>
        </w:r>
        <w:r>
          <w:fldChar w:fldCharType="begin"/>
        </w:r>
        <w:r>
          <w:instrText xml:space="preserve"> PAGEREF _Toc29695 \h </w:instrText>
        </w:r>
        <w:r>
          <w:fldChar w:fldCharType="separate"/>
        </w:r>
        <w:r>
          <w:t>9</w:t>
        </w:r>
        <w:r>
          <w:fldChar w:fldCharType="end"/>
        </w:r>
      </w:hyperlink>
    </w:p>
    <w:p>
      <w:pPr>
        <w:pStyle w:val="TOC1"/>
        <w:tabs>
          <w:tab w:val="right" w:leader="dot" w:pos="8306"/>
        </w:tabs>
      </w:pPr>
      <w:hyperlink w:anchor="_Toc27790" w:history="1">
        <w:r>
          <w:rPr>
            <w:rFonts w:ascii="仿宋" w:eastAsia="仿宋" w:hAnsi="仿宋" w:cs="仿宋" w:hint="eastAsia"/>
            <w:lang w:eastAsia="zh-CN"/>
          </w:rPr>
          <w:t>四、工艺说明</w:t>
        </w:r>
        <w:r>
          <w:tab/>
        </w:r>
        <w:r>
          <w:fldChar w:fldCharType="begin"/>
        </w:r>
        <w:r>
          <w:instrText xml:space="preserve"> PAGEREF _Toc27790 \h </w:instrText>
        </w:r>
        <w:r>
          <w:fldChar w:fldCharType="separate"/>
        </w:r>
        <w:r>
          <w:t>10</w:t>
        </w:r>
        <w:r>
          <w:fldChar w:fldCharType="end"/>
        </w:r>
      </w:hyperlink>
    </w:p>
    <w:p>
      <w:pPr>
        <w:pStyle w:val="TOC2"/>
        <w:tabs>
          <w:tab w:val="right" w:leader="dot" w:pos="8306"/>
        </w:tabs>
      </w:pPr>
      <w:hyperlink w:anchor="_Toc31500" w:history="1">
        <w:r>
          <w:rPr>
            <w:rFonts w:ascii="仿宋" w:eastAsia="仿宋" w:hAnsi="仿宋" w:cs="仿宋" w:hint="eastAsia"/>
            <w:lang w:eastAsia="zh-CN"/>
          </w:rPr>
          <w:t>(一)、技术管理特点</w:t>
        </w:r>
        <w:r>
          <w:tab/>
        </w:r>
        <w:r>
          <w:fldChar w:fldCharType="begin"/>
        </w:r>
        <w:r>
          <w:instrText xml:space="preserve"> PAGEREF _Toc31500 \h </w:instrText>
        </w:r>
        <w:r>
          <w:fldChar w:fldCharType="separate"/>
        </w:r>
        <w:r>
          <w:t>10</w:t>
        </w:r>
        <w:r>
          <w:fldChar w:fldCharType="end"/>
        </w:r>
      </w:hyperlink>
    </w:p>
    <w:p>
      <w:pPr>
        <w:pStyle w:val="TOC2"/>
        <w:tabs>
          <w:tab w:val="right" w:leader="dot" w:pos="8306"/>
        </w:tabs>
      </w:pPr>
      <w:hyperlink w:anchor="_Toc9218" w:history="1">
        <w:r>
          <w:rPr>
            <w:rFonts w:ascii="仿宋" w:eastAsia="仿宋" w:hAnsi="仿宋" w:cs="仿宋" w:hint="eastAsia"/>
            <w:lang w:eastAsia="zh-CN"/>
          </w:rPr>
          <w:t>(二)、旅游景区项目工艺技术设计方案</w:t>
        </w:r>
        <w:r>
          <w:tab/>
        </w:r>
        <w:r>
          <w:fldChar w:fldCharType="begin"/>
        </w:r>
        <w:r>
          <w:instrText xml:space="preserve"> PAGEREF _Toc9218 \h </w:instrText>
        </w:r>
        <w:r>
          <w:fldChar w:fldCharType="separate"/>
        </w:r>
        <w:r>
          <w:t>11</w:t>
        </w:r>
        <w:r>
          <w:fldChar w:fldCharType="end"/>
        </w:r>
      </w:hyperlink>
    </w:p>
    <w:p>
      <w:pPr>
        <w:pStyle w:val="TOC2"/>
        <w:tabs>
          <w:tab w:val="right" w:leader="dot" w:pos="8306"/>
        </w:tabs>
      </w:pPr>
      <w:hyperlink w:anchor="_Toc13568" w:history="1">
        <w:r>
          <w:rPr>
            <w:rFonts w:ascii="仿宋" w:eastAsia="仿宋" w:hAnsi="仿宋" w:cs="仿宋" w:hint="eastAsia"/>
            <w:lang w:eastAsia="zh-CN"/>
          </w:rPr>
          <w:t>(三)、设备选型方案</w:t>
        </w:r>
        <w:r>
          <w:tab/>
        </w:r>
        <w:r>
          <w:fldChar w:fldCharType="begin"/>
        </w:r>
        <w:r>
          <w:instrText xml:space="preserve"> PAGEREF _Toc13568 \h </w:instrText>
        </w:r>
        <w:r>
          <w:fldChar w:fldCharType="separate"/>
        </w:r>
        <w:r>
          <w:t>12</w:t>
        </w:r>
        <w:r>
          <w:fldChar w:fldCharType="end"/>
        </w:r>
      </w:hyperlink>
    </w:p>
    <w:p>
      <w:pPr>
        <w:pStyle w:val="TOC1"/>
        <w:tabs>
          <w:tab w:val="right" w:leader="dot" w:pos="8306"/>
        </w:tabs>
      </w:pPr>
      <w:hyperlink w:anchor="_Toc730" w:history="1">
        <w:r>
          <w:rPr>
            <w:rFonts w:ascii="仿宋" w:eastAsia="仿宋" w:hAnsi="仿宋" w:cs="仿宋" w:hint="eastAsia"/>
            <w:lang w:eastAsia="zh-CN"/>
          </w:rPr>
          <w:t>五、旅游景区项目绩效评估</w:t>
        </w:r>
        <w:r>
          <w:tab/>
        </w:r>
        <w:r>
          <w:fldChar w:fldCharType="begin"/>
        </w:r>
        <w:r>
          <w:instrText xml:space="preserve"> PAGEREF _Toc730 \h </w:instrText>
        </w:r>
        <w:r>
          <w:fldChar w:fldCharType="separate"/>
        </w:r>
        <w:r>
          <w:t>14</w:t>
        </w:r>
        <w:r>
          <w:fldChar w:fldCharType="end"/>
        </w:r>
      </w:hyperlink>
    </w:p>
    <w:p>
      <w:pPr>
        <w:pStyle w:val="TOC2"/>
        <w:tabs>
          <w:tab w:val="right" w:leader="dot" w:pos="8306"/>
        </w:tabs>
      </w:pPr>
      <w:hyperlink w:anchor="_Toc27006" w:history="1">
        <w:r>
          <w:rPr>
            <w:rFonts w:ascii="仿宋" w:eastAsia="仿宋" w:hAnsi="仿宋" w:cs="仿宋" w:hint="eastAsia"/>
            <w:lang w:eastAsia="zh-CN"/>
          </w:rPr>
          <w:t>(一)、绩效评估指标</w:t>
        </w:r>
        <w:r>
          <w:tab/>
        </w:r>
        <w:r>
          <w:fldChar w:fldCharType="begin"/>
        </w:r>
        <w:r>
          <w:instrText xml:space="preserve"> PAGEREF _Toc27006 \h </w:instrText>
        </w:r>
        <w:r>
          <w:fldChar w:fldCharType="separate"/>
        </w:r>
        <w:r>
          <w:t>14</w:t>
        </w:r>
        <w:r>
          <w:fldChar w:fldCharType="end"/>
        </w:r>
      </w:hyperlink>
    </w:p>
    <w:p>
      <w:pPr>
        <w:pStyle w:val="TOC2"/>
        <w:tabs>
          <w:tab w:val="right" w:leader="dot" w:pos="8306"/>
        </w:tabs>
      </w:pPr>
      <w:hyperlink w:anchor="_Toc3308" w:history="1">
        <w:r>
          <w:rPr>
            <w:rFonts w:ascii="仿宋" w:eastAsia="仿宋" w:hAnsi="仿宋" w:cs="仿宋" w:hint="eastAsia"/>
            <w:lang w:eastAsia="zh-CN"/>
          </w:rPr>
          <w:t>(二)、绩效评估方法</w:t>
        </w:r>
        <w:r>
          <w:tab/>
        </w:r>
        <w:r>
          <w:fldChar w:fldCharType="begin"/>
        </w:r>
        <w:r>
          <w:instrText xml:space="preserve"> PAGEREF _Toc3308 \h </w:instrText>
        </w:r>
        <w:r>
          <w:fldChar w:fldCharType="separate"/>
        </w:r>
        <w:r>
          <w:t>15</w:t>
        </w:r>
        <w:r>
          <w:fldChar w:fldCharType="end"/>
        </w:r>
      </w:hyperlink>
    </w:p>
    <w:p>
      <w:pPr>
        <w:pStyle w:val="TOC2"/>
        <w:tabs>
          <w:tab w:val="right" w:leader="dot" w:pos="8306"/>
        </w:tabs>
      </w:pPr>
      <w:hyperlink w:anchor="_Toc1213" w:history="1">
        <w:r>
          <w:rPr>
            <w:rFonts w:ascii="仿宋" w:eastAsia="仿宋" w:hAnsi="仿宋" w:cs="仿宋" w:hint="eastAsia"/>
            <w:lang w:eastAsia="zh-CN"/>
          </w:rPr>
          <w:t>(三)、绩效评估周期</w:t>
        </w:r>
        <w:r>
          <w:tab/>
        </w:r>
        <w:r>
          <w:fldChar w:fldCharType="begin"/>
        </w:r>
        <w:r>
          <w:instrText xml:space="preserve"> PAGEREF _Toc1213 \h </w:instrText>
        </w:r>
        <w:r>
          <w:fldChar w:fldCharType="separate"/>
        </w:r>
        <w:r>
          <w:t>16</w:t>
        </w:r>
        <w:r>
          <w:fldChar w:fldCharType="end"/>
        </w:r>
      </w:hyperlink>
    </w:p>
    <w:p>
      <w:pPr>
        <w:pStyle w:val="TOC1"/>
        <w:tabs>
          <w:tab w:val="right" w:leader="dot" w:pos="8306"/>
        </w:tabs>
      </w:pPr>
      <w:hyperlink w:anchor="_Toc32362" w:history="1">
        <w:r>
          <w:rPr>
            <w:rFonts w:ascii="仿宋" w:eastAsia="仿宋" w:hAnsi="仿宋" w:cs="仿宋" w:hint="eastAsia"/>
            <w:lang w:eastAsia="zh-CN"/>
          </w:rPr>
          <w:t>六、产品规划分析</w:t>
        </w:r>
        <w:r>
          <w:tab/>
        </w:r>
        <w:r>
          <w:fldChar w:fldCharType="begin"/>
        </w:r>
        <w:r>
          <w:instrText xml:space="preserve"> PAGEREF _Toc32362 \h </w:instrText>
        </w:r>
        <w:r>
          <w:fldChar w:fldCharType="separate"/>
        </w:r>
        <w:r>
          <w:t>17</w:t>
        </w:r>
        <w:r>
          <w:fldChar w:fldCharType="end"/>
        </w:r>
      </w:hyperlink>
    </w:p>
    <w:p>
      <w:pPr>
        <w:pStyle w:val="TOC2"/>
        <w:tabs>
          <w:tab w:val="right" w:leader="dot" w:pos="8306"/>
        </w:tabs>
      </w:pPr>
      <w:hyperlink w:anchor="_Toc6071" w:history="1">
        <w:r>
          <w:rPr>
            <w:rFonts w:ascii="仿宋" w:eastAsia="仿宋" w:hAnsi="仿宋" w:cs="仿宋" w:hint="eastAsia"/>
            <w:lang w:eastAsia="zh-CN"/>
          </w:rPr>
          <w:t>(一)、产品规划</w:t>
        </w:r>
        <w:r>
          <w:tab/>
        </w:r>
        <w:r>
          <w:fldChar w:fldCharType="begin"/>
        </w:r>
        <w:r>
          <w:instrText xml:space="preserve"> PAGEREF _Toc6071 \h </w:instrText>
        </w:r>
        <w:r>
          <w:fldChar w:fldCharType="separate"/>
        </w:r>
        <w:r>
          <w:t>17</w:t>
        </w:r>
        <w:r>
          <w:fldChar w:fldCharType="end"/>
        </w:r>
      </w:hyperlink>
    </w:p>
    <w:p>
      <w:pPr>
        <w:pStyle w:val="TOC2"/>
        <w:tabs>
          <w:tab w:val="right" w:leader="dot" w:pos="8306"/>
        </w:tabs>
      </w:pPr>
      <w:hyperlink w:anchor="_Toc31685" w:history="1">
        <w:r>
          <w:rPr>
            <w:rFonts w:ascii="仿宋" w:eastAsia="仿宋" w:hAnsi="仿宋" w:cs="仿宋" w:hint="eastAsia"/>
            <w:lang w:eastAsia="zh-CN"/>
          </w:rPr>
          <w:t>(二)、建设规模</w:t>
        </w:r>
        <w:r>
          <w:tab/>
        </w:r>
        <w:r>
          <w:fldChar w:fldCharType="begin"/>
        </w:r>
        <w:r>
          <w:instrText xml:space="preserve"> PAGEREF _Toc31685 \h </w:instrText>
        </w:r>
        <w:r>
          <w:fldChar w:fldCharType="separate"/>
        </w:r>
        <w:r>
          <w:t>17</w:t>
        </w:r>
        <w:r>
          <w:fldChar w:fldCharType="end"/>
        </w:r>
      </w:hyperlink>
    </w:p>
    <w:p>
      <w:pPr>
        <w:pStyle w:val="TOC1"/>
        <w:tabs>
          <w:tab w:val="right" w:leader="dot" w:pos="8306"/>
        </w:tabs>
      </w:pPr>
      <w:hyperlink w:anchor="_Toc14061" w:history="1">
        <w:r>
          <w:rPr>
            <w:rFonts w:ascii="仿宋" w:eastAsia="仿宋" w:hAnsi="仿宋" w:cs="仿宋" w:hint="eastAsia"/>
            <w:lang w:eastAsia="zh-CN"/>
          </w:rPr>
          <w:t>七、旅游景区项目社会影响</w:t>
        </w:r>
        <w:r>
          <w:tab/>
        </w:r>
        <w:r>
          <w:fldChar w:fldCharType="begin"/>
        </w:r>
        <w:r>
          <w:instrText xml:space="preserve"> PAGEREF _Toc14061 \h </w:instrText>
        </w:r>
        <w:r>
          <w:fldChar w:fldCharType="separate"/>
        </w:r>
        <w:r>
          <w:t>19</w:t>
        </w:r>
        <w:r>
          <w:fldChar w:fldCharType="end"/>
        </w:r>
      </w:hyperlink>
    </w:p>
    <w:p>
      <w:pPr>
        <w:pStyle w:val="TOC2"/>
        <w:tabs>
          <w:tab w:val="right" w:leader="dot" w:pos="8306"/>
        </w:tabs>
      </w:pPr>
      <w:hyperlink w:anchor="_Toc10730" w:history="1">
        <w:r>
          <w:rPr>
            <w:rFonts w:ascii="仿宋" w:eastAsia="仿宋" w:hAnsi="仿宋" w:cs="仿宋" w:hint="eastAsia"/>
            <w:lang w:eastAsia="zh-CN"/>
          </w:rPr>
          <w:t>(一)、社会责任与义务</w:t>
        </w:r>
        <w:r>
          <w:tab/>
        </w:r>
        <w:r>
          <w:fldChar w:fldCharType="begin"/>
        </w:r>
        <w:r>
          <w:instrText xml:space="preserve"> PAGEREF _Toc10730 \h </w:instrText>
        </w:r>
        <w:r>
          <w:fldChar w:fldCharType="separate"/>
        </w:r>
        <w:r>
          <w:t>19</w:t>
        </w:r>
        <w:r>
          <w:fldChar w:fldCharType="end"/>
        </w:r>
      </w:hyperlink>
    </w:p>
    <w:p>
      <w:pPr>
        <w:pStyle w:val="TOC2"/>
        <w:tabs>
          <w:tab w:val="right" w:leader="dot" w:pos="8306"/>
        </w:tabs>
      </w:pPr>
      <w:hyperlink w:anchor="_Toc5190" w:history="1">
        <w:r>
          <w:rPr>
            <w:rFonts w:ascii="仿宋" w:eastAsia="仿宋" w:hAnsi="仿宋" w:cs="仿宋" w:hint="eastAsia"/>
            <w:lang w:eastAsia="zh-CN"/>
          </w:rPr>
          <w:t>(二)、社会参与与沟通</w:t>
        </w:r>
        <w:r>
          <w:tab/>
        </w:r>
        <w:r>
          <w:fldChar w:fldCharType="begin"/>
        </w:r>
        <w:r>
          <w:instrText xml:space="preserve"> PAGEREF _Toc5190 \h </w:instrText>
        </w:r>
        <w:r>
          <w:fldChar w:fldCharType="separate"/>
        </w:r>
        <w:r>
          <w:t>19</w:t>
        </w:r>
        <w:r>
          <w:fldChar w:fldCharType="end"/>
        </w:r>
      </w:hyperlink>
    </w:p>
    <w:p>
      <w:pPr>
        <w:pStyle w:val="TOC1"/>
        <w:tabs>
          <w:tab w:val="right" w:leader="dot" w:pos="8306"/>
        </w:tabs>
      </w:pPr>
      <w:hyperlink w:anchor="_Toc14633" w:history="1">
        <w:r>
          <w:rPr>
            <w:rFonts w:ascii="仿宋" w:eastAsia="仿宋" w:hAnsi="仿宋" w:cs="仿宋" w:hint="eastAsia"/>
            <w:lang w:eastAsia="zh-CN"/>
          </w:rPr>
          <w:t>八、旅游景区项目环境影响分析</w:t>
        </w:r>
        <w:r>
          <w:tab/>
        </w:r>
        <w:r>
          <w:fldChar w:fldCharType="begin"/>
        </w:r>
        <w:r>
          <w:instrText xml:space="preserve"> PAGEREF _Toc14633 \h </w:instrText>
        </w:r>
        <w:r>
          <w:fldChar w:fldCharType="separate"/>
        </w:r>
        <w:r>
          <w:t>20</w:t>
        </w:r>
        <w:r>
          <w:fldChar w:fldCharType="end"/>
        </w:r>
      </w:hyperlink>
    </w:p>
    <w:p>
      <w:pPr>
        <w:pStyle w:val="TOC2"/>
        <w:tabs>
          <w:tab w:val="right" w:leader="dot" w:pos="8306"/>
        </w:tabs>
      </w:pPr>
      <w:hyperlink w:anchor="_Toc21704" w:history="1">
        <w:r>
          <w:rPr>
            <w:rFonts w:ascii="仿宋" w:eastAsia="仿宋" w:hAnsi="仿宋" w:cs="仿宋" w:hint="eastAsia"/>
            <w:lang w:eastAsia="zh-CN"/>
          </w:rPr>
          <w:t>(一)、建设区域环境质量现状</w:t>
        </w:r>
        <w:r>
          <w:tab/>
        </w:r>
        <w:r>
          <w:fldChar w:fldCharType="begin"/>
        </w:r>
        <w:r>
          <w:instrText xml:space="preserve"> PAGEREF _Toc21704 \h </w:instrText>
        </w:r>
        <w:r>
          <w:fldChar w:fldCharType="separate"/>
        </w:r>
        <w:r>
          <w:t>20</w:t>
        </w:r>
        <w:r>
          <w:fldChar w:fldCharType="end"/>
        </w:r>
      </w:hyperlink>
    </w:p>
    <w:p>
      <w:pPr>
        <w:pStyle w:val="TOC2"/>
        <w:tabs>
          <w:tab w:val="right" w:leader="dot" w:pos="8306"/>
        </w:tabs>
      </w:pPr>
      <w:hyperlink w:anchor="_Toc131" w:history="1">
        <w:r>
          <w:rPr>
            <w:rFonts w:ascii="仿宋" w:eastAsia="仿宋" w:hAnsi="仿宋" w:cs="仿宋" w:hint="eastAsia"/>
            <w:lang w:eastAsia="zh-CN"/>
          </w:rPr>
          <w:t>(二)、建设期环境保护</w:t>
        </w:r>
        <w:r>
          <w:tab/>
        </w:r>
        <w:r>
          <w:fldChar w:fldCharType="begin"/>
        </w:r>
        <w:r>
          <w:instrText xml:space="preserve"> PAGEREF _Toc131 \h </w:instrText>
        </w:r>
        <w:r>
          <w:fldChar w:fldCharType="separate"/>
        </w:r>
        <w:r>
          <w:t>22</w:t>
        </w:r>
        <w:r>
          <w:fldChar w:fldCharType="end"/>
        </w:r>
      </w:hyperlink>
    </w:p>
    <w:p>
      <w:pPr>
        <w:pStyle w:val="TOC2"/>
        <w:tabs>
          <w:tab w:val="right" w:leader="dot" w:pos="8306"/>
        </w:tabs>
      </w:pPr>
      <w:hyperlink w:anchor="_Toc26944" w:history="1">
        <w:r>
          <w:rPr>
            <w:rFonts w:ascii="仿宋" w:eastAsia="仿宋" w:hAnsi="仿宋" w:cs="仿宋" w:hint="eastAsia"/>
            <w:lang w:eastAsia="zh-CN"/>
          </w:rPr>
          <w:t>(三)、运营期环境保护</w:t>
        </w:r>
        <w:r>
          <w:tab/>
        </w:r>
        <w:r>
          <w:fldChar w:fldCharType="begin"/>
        </w:r>
        <w:r>
          <w:instrText xml:space="preserve"> PAGEREF _Toc26944 \h </w:instrText>
        </w:r>
        <w:r>
          <w:fldChar w:fldCharType="separate"/>
        </w:r>
        <w:r>
          <w:t>23</w:t>
        </w:r>
        <w:r>
          <w:fldChar w:fldCharType="end"/>
        </w:r>
      </w:hyperlink>
    </w:p>
    <w:p>
      <w:pPr>
        <w:pStyle w:val="TOC2"/>
        <w:tabs>
          <w:tab w:val="right" w:leader="dot" w:pos="8306"/>
        </w:tabs>
      </w:pPr>
      <w:hyperlink w:anchor="_Toc29744" w:history="1">
        <w:r>
          <w:rPr>
            <w:rFonts w:ascii="仿宋" w:eastAsia="仿宋" w:hAnsi="仿宋" w:cs="仿宋" w:hint="eastAsia"/>
            <w:lang w:eastAsia="zh-CN"/>
          </w:rPr>
          <w:t>(四)、旅游景区项目建设对区域经济的影响</w:t>
        </w:r>
        <w:r>
          <w:tab/>
        </w:r>
        <w:r>
          <w:fldChar w:fldCharType="begin"/>
        </w:r>
        <w:r>
          <w:instrText xml:space="preserve"> PAGEREF _Toc29744 \h </w:instrText>
        </w:r>
        <w:r>
          <w:fldChar w:fldCharType="separate"/>
        </w:r>
        <w:r>
          <w:t>24</w:t>
        </w:r>
        <w:r>
          <w:fldChar w:fldCharType="end"/>
        </w:r>
      </w:hyperlink>
    </w:p>
    <w:p>
      <w:pPr>
        <w:pStyle w:val="TOC2"/>
        <w:tabs>
          <w:tab w:val="right" w:leader="dot" w:pos="8306"/>
        </w:tabs>
      </w:pPr>
      <w:hyperlink w:anchor="_Toc10521" w:history="1">
        <w:r>
          <w:rPr>
            <w:rFonts w:ascii="仿宋" w:eastAsia="仿宋" w:hAnsi="仿宋" w:cs="仿宋" w:hint="eastAsia"/>
            <w:lang w:eastAsia="zh-CN"/>
          </w:rPr>
          <w:t>(五)、废弃物处理</w:t>
        </w:r>
        <w:r>
          <w:tab/>
        </w:r>
        <w:r>
          <w:fldChar w:fldCharType="begin"/>
        </w:r>
        <w:r>
          <w:instrText xml:space="preserve"> PAGEREF _Toc10521 \h </w:instrText>
        </w:r>
        <w:r>
          <w:fldChar w:fldCharType="separate"/>
        </w:r>
        <w:r>
          <w:t>26</w:t>
        </w:r>
        <w:r>
          <w:fldChar w:fldCharType="end"/>
        </w:r>
      </w:hyperlink>
    </w:p>
    <w:p>
      <w:pPr>
        <w:pStyle w:val="TOC2"/>
        <w:tabs>
          <w:tab w:val="right" w:leader="dot" w:pos="8306"/>
        </w:tabs>
      </w:pPr>
      <w:hyperlink w:anchor="_Toc22945" w:history="1">
        <w:r>
          <w:rPr>
            <w:rFonts w:ascii="仿宋" w:eastAsia="仿宋" w:hAnsi="仿宋" w:cs="仿宋" w:hint="eastAsia"/>
            <w:lang w:eastAsia="zh-CN"/>
          </w:rPr>
          <w:t>(六)、特殊环境影响分析</w:t>
        </w:r>
        <w:r>
          <w:tab/>
        </w:r>
        <w:r>
          <w:fldChar w:fldCharType="begin"/>
        </w:r>
        <w:r>
          <w:instrText xml:space="preserve"> PAGEREF _Toc22945 \h </w:instrText>
        </w:r>
        <w:r>
          <w:fldChar w:fldCharType="separate"/>
        </w:r>
        <w:r>
          <w:t>27</w:t>
        </w:r>
        <w:r>
          <w:fldChar w:fldCharType="end"/>
        </w:r>
      </w:hyperlink>
    </w:p>
    <w:p>
      <w:pPr>
        <w:pStyle w:val="TOC2"/>
        <w:tabs>
          <w:tab w:val="right" w:leader="dot" w:pos="8306"/>
        </w:tabs>
      </w:pPr>
      <w:hyperlink w:anchor="_Toc10477" w:history="1">
        <w:r>
          <w:rPr>
            <w:rFonts w:ascii="仿宋" w:eastAsia="仿宋" w:hAnsi="仿宋" w:cs="仿宋" w:hint="eastAsia"/>
            <w:lang w:eastAsia="zh-CN"/>
          </w:rPr>
          <w:t>(七)、清洁生产</w:t>
        </w:r>
        <w:r>
          <w:tab/>
        </w:r>
        <w:r>
          <w:fldChar w:fldCharType="begin"/>
        </w:r>
        <w:r>
          <w:instrText xml:space="preserve"> PAGEREF _Toc10477 \h </w:instrText>
        </w:r>
        <w:r>
          <w:fldChar w:fldCharType="separate"/>
        </w:r>
        <w:r>
          <w:t>29</w:t>
        </w:r>
        <w:r>
          <w:fldChar w:fldCharType="end"/>
        </w:r>
      </w:hyperlink>
    </w:p>
    <w:p>
      <w:pPr>
        <w:pStyle w:val="TOC2"/>
        <w:tabs>
          <w:tab w:val="right" w:leader="dot" w:pos="8306"/>
        </w:tabs>
      </w:pPr>
      <w:hyperlink w:anchor="_Toc27725" w:history="1">
        <w:r>
          <w:rPr>
            <w:rFonts w:ascii="仿宋" w:eastAsia="仿宋" w:hAnsi="仿宋" w:cs="仿宋" w:hint="eastAsia"/>
            <w:lang w:eastAsia="zh-CN"/>
          </w:rPr>
          <w:t>(八)、环境保护综合评价</w:t>
        </w:r>
        <w:r>
          <w:tab/>
        </w:r>
        <w:r>
          <w:fldChar w:fldCharType="begin"/>
        </w:r>
        <w:r>
          <w:instrText xml:space="preserve"> PAGEREF _Toc27725 \h </w:instrText>
        </w:r>
        <w:r>
          <w:fldChar w:fldCharType="separate"/>
        </w:r>
        <w:r>
          <w:t>30</w:t>
        </w:r>
        <w:r>
          <w:fldChar w:fldCharType="end"/>
        </w:r>
      </w:hyperlink>
    </w:p>
    <w:p>
      <w:pPr>
        <w:pStyle w:val="TOC1"/>
        <w:tabs>
          <w:tab w:val="right" w:leader="dot" w:pos="8306"/>
        </w:tabs>
      </w:pPr>
      <w:hyperlink w:anchor="_Toc21141" w:history="1">
        <w:r>
          <w:rPr>
            <w:rFonts w:ascii="仿宋" w:eastAsia="仿宋" w:hAnsi="仿宋" w:cs="仿宋" w:hint="eastAsia"/>
            <w:lang w:eastAsia="zh-CN"/>
          </w:rPr>
          <w:t>九、旅游景区项目风险管理</w:t>
        </w:r>
        <w:r>
          <w:tab/>
        </w:r>
        <w:r>
          <w:fldChar w:fldCharType="begin"/>
        </w:r>
        <w:r>
          <w:instrText xml:space="preserve"> PAGEREF _Toc21141 \h </w:instrText>
        </w:r>
        <w:r>
          <w:fldChar w:fldCharType="separate"/>
        </w:r>
        <w:r>
          <w:t>31</w:t>
        </w:r>
        <w:r>
          <w:fldChar w:fldCharType="end"/>
        </w:r>
      </w:hyperlink>
    </w:p>
    <w:p>
      <w:pPr>
        <w:pStyle w:val="TOC2"/>
        <w:tabs>
          <w:tab w:val="right" w:leader="dot" w:pos="8306"/>
        </w:tabs>
      </w:pPr>
      <w:hyperlink w:anchor="_Toc506" w:history="1">
        <w:r>
          <w:rPr>
            <w:rFonts w:ascii="仿宋" w:eastAsia="仿宋" w:hAnsi="仿宋" w:cs="仿宋" w:hint="eastAsia"/>
            <w:lang w:eastAsia="zh-CN"/>
          </w:rPr>
          <w:t>(一)、风险识别与评估</w:t>
        </w:r>
        <w:r>
          <w:tab/>
        </w:r>
        <w:r>
          <w:fldChar w:fldCharType="begin"/>
        </w:r>
        <w:r>
          <w:instrText xml:space="preserve"> PAGEREF _Toc506 \h </w:instrText>
        </w:r>
        <w:r>
          <w:fldChar w:fldCharType="separate"/>
        </w:r>
        <w:r>
          <w:t>31</w:t>
        </w:r>
        <w:r>
          <w:fldChar w:fldCharType="end"/>
        </w:r>
      </w:hyperlink>
    </w:p>
    <w:p>
      <w:pPr>
        <w:pStyle w:val="TOC2"/>
        <w:tabs>
          <w:tab w:val="right" w:leader="dot" w:pos="8306"/>
        </w:tabs>
      </w:pPr>
      <w:hyperlink w:anchor="_Toc12994" w:history="1">
        <w:r>
          <w:rPr>
            <w:rFonts w:ascii="仿宋" w:eastAsia="仿宋" w:hAnsi="仿宋" w:cs="仿宋" w:hint="eastAsia"/>
            <w:lang w:eastAsia="zh-CN"/>
          </w:rPr>
          <w:t>(二)、风险应对策略</w:t>
        </w:r>
        <w:r>
          <w:tab/>
        </w:r>
        <w:r>
          <w:fldChar w:fldCharType="begin"/>
        </w:r>
        <w:r>
          <w:instrText xml:space="preserve"> PAGEREF _Toc12994 \h </w:instrText>
        </w:r>
        <w:r>
          <w:fldChar w:fldCharType="separate"/>
        </w:r>
        <w:r>
          <w:t>32</w:t>
        </w:r>
        <w:r>
          <w:fldChar w:fldCharType="end"/>
        </w:r>
      </w:hyperlink>
    </w:p>
    <w:p>
      <w:pPr>
        <w:pStyle w:val="TOC2"/>
        <w:tabs>
          <w:tab w:val="right" w:leader="dot" w:pos="8306"/>
        </w:tabs>
      </w:pPr>
      <w:hyperlink w:anchor="_Toc29301" w:history="1">
        <w:r>
          <w:rPr>
            <w:rFonts w:ascii="仿宋" w:eastAsia="仿宋" w:hAnsi="仿宋" w:cs="仿宋" w:hint="eastAsia"/>
            <w:lang w:eastAsia="zh-CN"/>
          </w:rPr>
          <w:t>(三)、风险监控与控制</w:t>
        </w:r>
        <w:r>
          <w:tab/>
        </w:r>
        <w:r>
          <w:fldChar w:fldCharType="begin"/>
        </w:r>
        <w:r>
          <w:instrText xml:space="preserve"> PAGEREF _Toc29301 \h </w:instrText>
        </w:r>
        <w:r>
          <w:fldChar w:fldCharType="separate"/>
        </w:r>
        <w:r>
          <w:t>34</w:t>
        </w:r>
        <w:r>
          <w:fldChar w:fldCharType="end"/>
        </w:r>
      </w:hyperlink>
    </w:p>
    <w:p>
      <w:pPr>
        <w:pStyle w:val="TOC1"/>
        <w:tabs>
          <w:tab w:val="right" w:leader="dot" w:pos="8306"/>
        </w:tabs>
      </w:pPr>
      <w:hyperlink w:anchor="_Toc20587" w:history="1">
        <w:r>
          <w:rPr>
            <w:rFonts w:ascii="仿宋" w:eastAsia="仿宋" w:hAnsi="仿宋" w:cs="仿宋" w:hint="eastAsia"/>
            <w:lang w:eastAsia="zh-CN"/>
          </w:rPr>
          <w:t>十、旅游景区项目人力资源管理</w:t>
        </w:r>
        <w:r>
          <w:tab/>
        </w:r>
        <w:r>
          <w:fldChar w:fldCharType="begin"/>
        </w:r>
        <w:r>
          <w:instrText xml:space="preserve"> PAGEREF _Toc20587 \h </w:instrText>
        </w:r>
        <w:r>
          <w:fldChar w:fldCharType="separate"/>
        </w:r>
        <w:r>
          <w:t>35</w:t>
        </w:r>
        <w:r>
          <w:fldChar w:fldCharType="end"/>
        </w:r>
      </w:hyperlink>
    </w:p>
    <w:p>
      <w:pPr>
        <w:pStyle w:val="TOC2"/>
        <w:tabs>
          <w:tab w:val="right" w:leader="dot" w:pos="8306"/>
        </w:tabs>
      </w:pPr>
      <w:hyperlink w:anchor="_Toc26060" w:history="1">
        <w:r>
          <w:rPr>
            <w:rFonts w:ascii="仿宋" w:eastAsia="仿宋" w:hAnsi="仿宋" w:cs="仿宋" w:hint="eastAsia"/>
            <w:lang w:eastAsia="zh-CN"/>
          </w:rPr>
          <w:t>(一)、建立健全的预算管理制度</w:t>
        </w:r>
        <w:r>
          <w:tab/>
        </w:r>
        <w:r>
          <w:fldChar w:fldCharType="begin"/>
        </w:r>
        <w:r>
          <w:instrText xml:space="preserve"> PAGEREF _Toc26060 \h </w:instrText>
        </w:r>
        <w:r>
          <w:fldChar w:fldCharType="separate"/>
        </w:r>
        <w:r>
          <w:t>35</w:t>
        </w:r>
        <w:r>
          <w:fldChar w:fldCharType="end"/>
        </w:r>
      </w:hyperlink>
    </w:p>
    <w:p>
      <w:pPr>
        <w:pStyle w:val="TOC2"/>
        <w:tabs>
          <w:tab w:val="right" w:leader="dot" w:pos="8306"/>
        </w:tabs>
      </w:pPr>
      <w:hyperlink w:anchor="_Toc17551" w:history="1">
        <w:r>
          <w:rPr>
            <w:rFonts w:ascii="仿宋" w:eastAsia="仿宋" w:hAnsi="仿宋" w:cs="仿宋" w:hint="eastAsia"/>
            <w:lang w:eastAsia="zh-CN"/>
          </w:rPr>
          <w:t>(二)、加强资金流动监控</w:t>
        </w:r>
        <w:r>
          <w:tab/>
        </w:r>
        <w:r>
          <w:fldChar w:fldCharType="begin"/>
        </w:r>
        <w:r>
          <w:instrText xml:space="preserve"> PAGEREF _Toc17551 \h </w:instrText>
        </w:r>
        <w:r>
          <w:fldChar w:fldCharType="separate"/>
        </w:r>
        <w:r>
          <w:t>37</w:t>
        </w:r>
        <w:r>
          <w:fldChar w:fldCharType="end"/>
        </w:r>
      </w:hyperlink>
    </w:p>
    <w:p>
      <w:pPr>
        <w:pStyle w:val="TOC2"/>
        <w:tabs>
          <w:tab w:val="right" w:leader="dot" w:pos="8306"/>
        </w:tabs>
      </w:pPr>
      <w:hyperlink w:anchor="_Toc1411" w:history="1">
        <w:r>
          <w:rPr>
            <w:rFonts w:ascii="仿宋" w:eastAsia="仿宋" w:hAnsi="仿宋" w:cs="仿宋" w:hint="eastAsia"/>
            <w:lang w:eastAsia="zh-CN"/>
          </w:rPr>
          <w:t>(三)、制定完善的风险控制机制</w:t>
        </w:r>
        <w:r>
          <w:tab/>
        </w:r>
        <w:r>
          <w:fldChar w:fldCharType="begin"/>
        </w:r>
        <w:r>
          <w:instrText xml:space="preserve"> PAGEREF _Toc1411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4" w:history="1">
        <w:r>
          <w:rPr>
            <w:rFonts w:ascii="仿宋" w:eastAsia="仿宋" w:hAnsi="仿宋" w:cs="仿宋" w:hint="eastAsia"/>
            <w:lang w:eastAsia="zh-CN"/>
          </w:rPr>
          <w:t>(四)、优化成本管理</w:t>
        </w:r>
        <w:r>
          <w:tab/>
        </w:r>
        <w:r>
          <w:fldChar w:fldCharType="begin"/>
        </w:r>
        <w:r>
          <w:instrText xml:space="preserve"> PAGEREF _Toc15644 \h </w:instrText>
        </w:r>
        <w:r>
          <w:fldChar w:fldCharType="separate"/>
        </w:r>
        <w:r>
          <w:t>39</w:t>
        </w:r>
        <w:r>
          <w:fldChar w:fldCharType="end"/>
        </w:r>
      </w:hyperlink>
    </w:p>
    <w:p>
      <w:pPr>
        <w:pStyle w:val="TOC1"/>
        <w:tabs>
          <w:tab w:val="right" w:leader="dot" w:pos="8306"/>
        </w:tabs>
      </w:pPr>
      <w:hyperlink w:anchor="_Toc12389" w:history="1">
        <w:r>
          <w:rPr>
            <w:rFonts w:ascii="仿宋" w:eastAsia="仿宋" w:hAnsi="仿宋" w:cs="仿宋" w:hint="eastAsia"/>
            <w:lang w:eastAsia="zh-CN"/>
          </w:rPr>
          <w:t>十一、旅游景区项目经营效益</w:t>
        </w:r>
        <w:r>
          <w:tab/>
        </w:r>
        <w:r>
          <w:fldChar w:fldCharType="begin"/>
        </w:r>
        <w:r>
          <w:instrText xml:space="preserve"> PAGEREF _Toc12389 \h </w:instrText>
        </w:r>
        <w:r>
          <w:fldChar w:fldCharType="separate"/>
        </w:r>
        <w:r>
          <w:t>40</w:t>
        </w:r>
        <w:r>
          <w:fldChar w:fldCharType="end"/>
        </w:r>
      </w:hyperlink>
    </w:p>
    <w:p>
      <w:pPr>
        <w:pStyle w:val="TOC2"/>
        <w:tabs>
          <w:tab w:val="right" w:leader="dot" w:pos="8306"/>
        </w:tabs>
      </w:pPr>
      <w:hyperlink w:anchor="_Toc11258" w:history="1">
        <w:r>
          <w:rPr>
            <w:rFonts w:ascii="仿宋" w:eastAsia="仿宋" w:hAnsi="仿宋" w:cs="仿宋" w:hint="eastAsia"/>
            <w:lang w:eastAsia="zh-CN"/>
          </w:rPr>
          <w:t>(一)、经济评价财务测算</w:t>
        </w:r>
        <w:r>
          <w:tab/>
        </w:r>
        <w:r>
          <w:fldChar w:fldCharType="begin"/>
        </w:r>
        <w:r>
          <w:instrText xml:space="preserve"> PAGEREF _Toc11258 \h </w:instrText>
        </w:r>
        <w:r>
          <w:fldChar w:fldCharType="separate"/>
        </w:r>
        <w:r>
          <w:t>40</w:t>
        </w:r>
        <w:r>
          <w:fldChar w:fldCharType="end"/>
        </w:r>
      </w:hyperlink>
    </w:p>
    <w:p>
      <w:pPr>
        <w:pStyle w:val="TOC2"/>
        <w:tabs>
          <w:tab w:val="right" w:leader="dot" w:pos="8306"/>
        </w:tabs>
      </w:pPr>
      <w:hyperlink w:anchor="_Toc3547" w:history="1">
        <w:r>
          <w:rPr>
            <w:rFonts w:ascii="仿宋" w:eastAsia="仿宋" w:hAnsi="仿宋" w:cs="仿宋" w:hint="eastAsia"/>
            <w:lang w:eastAsia="zh-CN"/>
          </w:rPr>
          <w:t>(二)、旅游景区项目盈利能力分析</w:t>
        </w:r>
        <w:r>
          <w:tab/>
        </w:r>
        <w:r>
          <w:fldChar w:fldCharType="begin"/>
        </w:r>
        <w:r>
          <w:instrText xml:space="preserve"> PAGEREF _Toc3547 \h </w:instrText>
        </w:r>
        <w:r>
          <w:fldChar w:fldCharType="separate"/>
        </w:r>
        <w:r>
          <w:t>41</w:t>
        </w:r>
        <w:r>
          <w:fldChar w:fldCharType="end"/>
        </w:r>
      </w:hyperlink>
    </w:p>
    <w:p>
      <w:pPr>
        <w:pStyle w:val="TOC1"/>
        <w:tabs>
          <w:tab w:val="right" w:leader="dot" w:pos="8306"/>
        </w:tabs>
      </w:pPr>
      <w:hyperlink w:anchor="_Toc11149" w:history="1">
        <w:r>
          <w:rPr>
            <w:rFonts w:ascii="仿宋" w:eastAsia="仿宋" w:hAnsi="仿宋" w:cs="仿宋" w:hint="eastAsia"/>
            <w:lang w:eastAsia="zh-CN"/>
          </w:rPr>
          <w:t>十二、旅游景区项目计划安排</w:t>
        </w:r>
        <w:r>
          <w:tab/>
        </w:r>
        <w:r>
          <w:fldChar w:fldCharType="begin"/>
        </w:r>
        <w:r>
          <w:instrText xml:space="preserve"> PAGEREF _Toc11149 \h </w:instrText>
        </w:r>
        <w:r>
          <w:fldChar w:fldCharType="separate"/>
        </w:r>
        <w:r>
          <w:t>42</w:t>
        </w:r>
        <w:r>
          <w:fldChar w:fldCharType="end"/>
        </w:r>
      </w:hyperlink>
    </w:p>
    <w:p>
      <w:pPr>
        <w:pStyle w:val="TOC2"/>
        <w:tabs>
          <w:tab w:val="right" w:leader="dot" w:pos="8306"/>
        </w:tabs>
      </w:pPr>
      <w:hyperlink w:anchor="_Toc1257" w:history="1">
        <w:r>
          <w:rPr>
            <w:rFonts w:ascii="仿宋" w:eastAsia="仿宋" w:hAnsi="仿宋" w:cs="仿宋" w:hint="eastAsia"/>
            <w:lang w:eastAsia="zh-CN"/>
          </w:rPr>
          <w:t>(一)、建设周期</w:t>
        </w:r>
        <w:r>
          <w:tab/>
        </w:r>
        <w:r>
          <w:fldChar w:fldCharType="begin"/>
        </w:r>
        <w:r>
          <w:instrText xml:space="preserve"> PAGEREF _Toc1257 \h </w:instrText>
        </w:r>
        <w:r>
          <w:fldChar w:fldCharType="separate"/>
        </w:r>
        <w:r>
          <w:t>42</w:t>
        </w:r>
        <w:r>
          <w:fldChar w:fldCharType="end"/>
        </w:r>
      </w:hyperlink>
    </w:p>
    <w:p>
      <w:pPr>
        <w:pStyle w:val="TOC2"/>
        <w:tabs>
          <w:tab w:val="right" w:leader="dot" w:pos="8306"/>
        </w:tabs>
      </w:pPr>
      <w:hyperlink w:anchor="_Toc11308" w:history="1">
        <w:r>
          <w:rPr>
            <w:rFonts w:ascii="仿宋" w:eastAsia="仿宋" w:hAnsi="仿宋" w:cs="仿宋" w:hint="eastAsia"/>
            <w:lang w:eastAsia="zh-CN"/>
          </w:rPr>
          <w:t>(二)、建设进度</w:t>
        </w:r>
        <w:r>
          <w:tab/>
        </w:r>
        <w:r>
          <w:fldChar w:fldCharType="begin"/>
        </w:r>
        <w:r>
          <w:instrText xml:space="preserve"> PAGEREF _Toc11308 \h </w:instrText>
        </w:r>
        <w:r>
          <w:fldChar w:fldCharType="separate"/>
        </w:r>
        <w:r>
          <w:t>43</w:t>
        </w:r>
        <w:r>
          <w:fldChar w:fldCharType="end"/>
        </w:r>
      </w:hyperlink>
    </w:p>
    <w:p>
      <w:pPr>
        <w:pStyle w:val="TOC2"/>
        <w:tabs>
          <w:tab w:val="right" w:leader="dot" w:pos="8306"/>
        </w:tabs>
      </w:pPr>
      <w:hyperlink w:anchor="_Toc31821" w:history="1">
        <w:r>
          <w:rPr>
            <w:rFonts w:ascii="仿宋" w:eastAsia="仿宋" w:hAnsi="仿宋" w:cs="仿宋" w:hint="eastAsia"/>
            <w:lang w:eastAsia="zh-CN"/>
          </w:rPr>
          <w:t>(三)、进度安排注意事项</w:t>
        </w:r>
        <w:r>
          <w:tab/>
        </w:r>
        <w:r>
          <w:fldChar w:fldCharType="begin"/>
        </w:r>
        <w:r>
          <w:instrText xml:space="preserve"> PAGEREF _Toc31821 \h </w:instrText>
        </w:r>
        <w:r>
          <w:fldChar w:fldCharType="separate"/>
        </w:r>
        <w:r>
          <w:t>44</w:t>
        </w:r>
        <w:r>
          <w:fldChar w:fldCharType="end"/>
        </w:r>
      </w:hyperlink>
    </w:p>
    <w:p>
      <w:pPr>
        <w:pStyle w:val="TOC2"/>
        <w:tabs>
          <w:tab w:val="right" w:leader="dot" w:pos="8306"/>
        </w:tabs>
      </w:pPr>
      <w:hyperlink w:anchor="_Toc23131" w:history="1">
        <w:r>
          <w:rPr>
            <w:rFonts w:ascii="仿宋" w:eastAsia="仿宋" w:hAnsi="仿宋" w:cs="仿宋" w:hint="eastAsia"/>
            <w:lang w:eastAsia="zh-CN"/>
          </w:rPr>
          <w:t>(四)、人力资源配置</w:t>
        </w:r>
        <w:r>
          <w:tab/>
        </w:r>
        <w:r>
          <w:fldChar w:fldCharType="begin"/>
        </w:r>
        <w:r>
          <w:instrText xml:space="preserve"> PAGEREF _Toc23131 \h </w:instrText>
        </w:r>
        <w:r>
          <w:fldChar w:fldCharType="separate"/>
        </w:r>
        <w:r>
          <w:t>46</w:t>
        </w:r>
        <w:r>
          <w:fldChar w:fldCharType="end"/>
        </w:r>
      </w:hyperlink>
    </w:p>
    <w:p>
      <w:pPr>
        <w:pStyle w:val="TOC1"/>
        <w:tabs>
          <w:tab w:val="right" w:leader="dot" w:pos="8306"/>
        </w:tabs>
      </w:pPr>
      <w:hyperlink w:anchor="_Toc13392" w:history="1">
        <w:r>
          <w:rPr>
            <w:rFonts w:ascii="仿宋" w:eastAsia="仿宋" w:hAnsi="仿宋" w:cs="仿宋" w:hint="eastAsia"/>
            <w:lang w:eastAsia="zh-CN"/>
          </w:rPr>
          <w:t>十三、旅游景区项目治理与监督</w:t>
        </w:r>
        <w:r>
          <w:tab/>
        </w:r>
        <w:r>
          <w:fldChar w:fldCharType="begin"/>
        </w:r>
        <w:r>
          <w:instrText xml:space="preserve"> PAGEREF _Toc13392 \h </w:instrText>
        </w:r>
        <w:r>
          <w:fldChar w:fldCharType="separate"/>
        </w:r>
        <w:r>
          <w:t>46</w:t>
        </w:r>
        <w:r>
          <w:fldChar w:fldCharType="end"/>
        </w:r>
      </w:hyperlink>
    </w:p>
    <w:p>
      <w:pPr>
        <w:pStyle w:val="TOC2"/>
        <w:tabs>
          <w:tab w:val="right" w:leader="dot" w:pos="8306"/>
        </w:tabs>
      </w:pPr>
      <w:hyperlink w:anchor="_Toc27594" w:history="1">
        <w:r>
          <w:rPr>
            <w:rFonts w:ascii="仿宋" w:eastAsia="仿宋" w:hAnsi="仿宋" w:cs="仿宋" w:hint="eastAsia"/>
            <w:lang w:eastAsia="zh-CN"/>
          </w:rPr>
          <w:t>(一)、旅游景区项目治理结构</w:t>
        </w:r>
        <w:r>
          <w:tab/>
        </w:r>
        <w:r>
          <w:fldChar w:fldCharType="begin"/>
        </w:r>
        <w:r>
          <w:instrText xml:space="preserve"> PAGEREF _Toc27594 \h </w:instrText>
        </w:r>
        <w:r>
          <w:fldChar w:fldCharType="separate"/>
        </w:r>
        <w:r>
          <w:t>46</w:t>
        </w:r>
        <w:r>
          <w:fldChar w:fldCharType="end"/>
        </w:r>
      </w:hyperlink>
    </w:p>
    <w:p>
      <w:pPr>
        <w:pStyle w:val="TOC2"/>
        <w:tabs>
          <w:tab w:val="right" w:leader="dot" w:pos="8306"/>
        </w:tabs>
      </w:pPr>
      <w:hyperlink w:anchor="_Toc20541" w:history="1">
        <w:r>
          <w:rPr>
            <w:rFonts w:ascii="仿宋" w:eastAsia="仿宋" w:hAnsi="仿宋" w:cs="仿宋" w:hint="eastAsia"/>
            <w:lang w:eastAsia="zh-CN"/>
          </w:rPr>
          <w:t>(二)、监督与审计</w:t>
        </w:r>
        <w:r>
          <w:tab/>
        </w:r>
        <w:r>
          <w:fldChar w:fldCharType="begin"/>
        </w:r>
        <w:r>
          <w:instrText xml:space="preserve"> PAGEREF _Toc20541 \h </w:instrText>
        </w:r>
        <w:r>
          <w:fldChar w:fldCharType="separate"/>
        </w:r>
        <w:r>
          <w:t>48</w:t>
        </w:r>
        <w:r>
          <w:fldChar w:fldCharType="end"/>
        </w:r>
      </w:hyperlink>
    </w:p>
    <w:p>
      <w:pPr>
        <w:pStyle w:val="TOC1"/>
        <w:tabs>
          <w:tab w:val="right" w:leader="dot" w:pos="8306"/>
        </w:tabs>
      </w:pPr>
      <w:hyperlink w:anchor="_Toc12654" w:history="1">
        <w:r>
          <w:rPr>
            <w:rFonts w:ascii="仿宋" w:eastAsia="仿宋" w:hAnsi="仿宋" w:cs="仿宋" w:hint="eastAsia"/>
            <w:lang w:eastAsia="zh-CN"/>
          </w:rPr>
          <w:t>十四、营销与推广策略</w:t>
        </w:r>
        <w:r>
          <w:tab/>
        </w:r>
        <w:r>
          <w:fldChar w:fldCharType="begin"/>
        </w:r>
        <w:r>
          <w:instrText xml:space="preserve"> PAGEREF _Toc12654 \h </w:instrText>
        </w:r>
        <w:r>
          <w:fldChar w:fldCharType="separate"/>
        </w:r>
        <w:r>
          <w:t>49</w:t>
        </w:r>
        <w:r>
          <w:fldChar w:fldCharType="end"/>
        </w:r>
      </w:hyperlink>
    </w:p>
    <w:p>
      <w:pPr>
        <w:pStyle w:val="TOC2"/>
        <w:tabs>
          <w:tab w:val="right" w:leader="dot" w:pos="8306"/>
        </w:tabs>
      </w:pPr>
      <w:hyperlink w:anchor="_Toc5294" w:history="1">
        <w:r>
          <w:rPr>
            <w:rFonts w:ascii="仿宋" w:eastAsia="仿宋" w:hAnsi="仿宋" w:cs="仿宋" w:hint="eastAsia"/>
            <w:lang w:eastAsia="zh-CN"/>
          </w:rPr>
          <w:t>(一)、产品/服务定位与特点</w:t>
        </w:r>
        <w:r>
          <w:tab/>
        </w:r>
        <w:r>
          <w:fldChar w:fldCharType="begin"/>
        </w:r>
        <w:r>
          <w:instrText xml:space="preserve"> PAGEREF _Toc5294 \h </w:instrText>
        </w:r>
        <w:r>
          <w:fldChar w:fldCharType="separate"/>
        </w:r>
        <w:r>
          <w:t>49</w:t>
        </w:r>
        <w:r>
          <w:fldChar w:fldCharType="end"/>
        </w:r>
      </w:hyperlink>
    </w:p>
    <w:p>
      <w:pPr>
        <w:pStyle w:val="TOC2"/>
        <w:tabs>
          <w:tab w:val="right" w:leader="dot" w:pos="8306"/>
        </w:tabs>
      </w:pPr>
      <w:hyperlink w:anchor="_Toc32551" w:history="1">
        <w:r>
          <w:rPr>
            <w:rFonts w:ascii="仿宋" w:eastAsia="仿宋" w:hAnsi="仿宋" w:cs="仿宋" w:hint="eastAsia"/>
            <w:lang w:eastAsia="zh-CN"/>
          </w:rPr>
          <w:t>(二)、市场定位与竞争分析</w:t>
        </w:r>
        <w:r>
          <w:tab/>
        </w:r>
        <w:r>
          <w:fldChar w:fldCharType="begin"/>
        </w:r>
        <w:r>
          <w:instrText xml:space="preserve"> PAGEREF _Toc32551 \h </w:instrText>
        </w:r>
        <w:r>
          <w:fldChar w:fldCharType="separate"/>
        </w:r>
        <w:r>
          <w:t>50</w:t>
        </w:r>
        <w:r>
          <w:fldChar w:fldCharType="end"/>
        </w:r>
      </w:hyperlink>
    </w:p>
    <w:p>
      <w:pPr>
        <w:pStyle w:val="TOC2"/>
        <w:tabs>
          <w:tab w:val="right" w:leader="dot" w:pos="8306"/>
        </w:tabs>
      </w:pPr>
      <w:hyperlink w:anchor="_Toc18689" w:history="1">
        <w:r>
          <w:rPr>
            <w:rFonts w:ascii="仿宋" w:eastAsia="仿宋" w:hAnsi="仿宋" w:cs="仿宋" w:hint="eastAsia"/>
            <w:lang w:eastAsia="zh-CN"/>
          </w:rPr>
          <w:t>(三)、营销渠道与策略</w:t>
        </w:r>
        <w:r>
          <w:tab/>
        </w:r>
        <w:r>
          <w:fldChar w:fldCharType="begin"/>
        </w:r>
        <w:r>
          <w:instrText xml:space="preserve"> PAGEREF _Toc18689 \h </w:instrText>
        </w:r>
        <w:r>
          <w:fldChar w:fldCharType="separate"/>
        </w:r>
        <w:r>
          <w:t>52</w:t>
        </w:r>
        <w:r>
          <w:fldChar w:fldCharType="end"/>
        </w:r>
      </w:hyperlink>
    </w:p>
    <w:p>
      <w:pPr>
        <w:pStyle w:val="TOC2"/>
        <w:tabs>
          <w:tab w:val="right" w:leader="dot" w:pos="8306"/>
        </w:tabs>
      </w:pPr>
      <w:hyperlink w:anchor="_Toc15825" w:history="1">
        <w:r>
          <w:rPr>
            <w:rFonts w:ascii="仿宋" w:eastAsia="仿宋" w:hAnsi="仿宋" w:cs="仿宋" w:hint="eastAsia"/>
            <w:lang w:eastAsia="zh-CN"/>
          </w:rPr>
          <w:t>(四)、推广与宣传活动</w:t>
        </w:r>
        <w:r>
          <w:tab/>
        </w:r>
        <w:r>
          <w:fldChar w:fldCharType="begin"/>
        </w:r>
        <w:r>
          <w:instrText xml:space="preserve"> PAGEREF _Toc15825 \h </w:instrText>
        </w:r>
        <w:r>
          <w:fldChar w:fldCharType="separate"/>
        </w:r>
        <w:r>
          <w:t>53</w:t>
        </w:r>
        <w:r>
          <w:fldChar w:fldCharType="end"/>
        </w:r>
      </w:hyperlink>
    </w:p>
    <w:p>
      <w:pPr>
        <w:pStyle w:val="TOC1"/>
        <w:tabs>
          <w:tab w:val="right" w:leader="dot" w:pos="8306"/>
        </w:tabs>
      </w:pPr>
      <w:hyperlink w:anchor="_Toc23991" w:history="1">
        <w:r>
          <w:rPr>
            <w:rFonts w:ascii="仿宋" w:eastAsia="仿宋" w:hAnsi="仿宋" w:cs="仿宋" w:hint="eastAsia"/>
            <w:lang w:eastAsia="zh-CN"/>
          </w:rPr>
          <w:t>十五、供应链管理</w:t>
        </w:r>
        <w:r>
          <w:tab/>
        </w:r>
        <w:r>
          <w:fldChar w:fldCharType="begin"/>
        </w:r>
        <w:r>
          <w:instrText xml:space="preserve"> PAGEREF _Toc23991 \h </w:instrText>
        </w:r>
        <w:r>
          <w:fldChar w:fldCharType="separate"/>
        </w:r>
        <w:r>
          <w:t>58</w:t>
        </w:r>
        <w:r>
          <w:fldChar w:fldCharType="end"/>
        </w:r>
      </w:hyperlink>
    </w:p>
    <w:p>
      <w:pPr>
        <w:pStyle w:val="TOC2"/>
        <w:tabs>
          <w:tab w:val="right" w:leader="dot" w:pos="8306"/>
        </w:tabs>
      </w:pPr>
      <w:hyperlink w:anchor="_Toc25272" w:history="1">
        <w:r>
          <w:rPr>
            <w:rFonts w:ascii="仿宋" w:eastAsia="仿宋" w:hAnsi="仿宋" w:cs="仿宋" w:hint="eastAsia"/>
            <w:lang w:eastAsia="zh-CN"/>
          </w:rPr>
          <w:t>(一)、供应链战略规划</w:t>
        </w:r>
        <w:r>
          <w:tab/>
        </w:r>
        <w:r>
          <w:fldChar w:fldCharType="begin"/>
        </w:r>
        <w:r>
          <w:instrText xml:space="preserve"> PAGEREF _Toc25272 \h </w:instrText>
        </w:r>
        <w:r>
          <w:fldChar w:fldCharType="separate"/>
        </w:r>
        <w:r>
          <w:t>58</w:t>
        </w:r>
        <w:r>
          <w:fldChar w:fldCharType="end"/>
        </w:r>
      </w:hyperlink>
    </w:p>
    <w:p>
      <w:pPr>
        <w:pStyle w:val="TOC2"/>
        <w:tabs>
          <w:tab w:val="right" w:leader="dot" w:pos="8306"/>
        </w:tabs>
      </w:pPr>
      <w:hyperlink w:anchor="_Toc18059" w:history="1">
        <w:r>
          <w:rPr>
            <w:rFonts w:ascii="仿宋" w:eastAsia="仿宋" w:hAnsi="仿宋" w:cs="仿宋" w:hint="eastAsia"/>
            <w:lang w:eastAsia="zh-CN"/>
          </w:rPr>
          <w:t>(二)、供应商选择与合作</w:t>
        </w:r>
        <w:r>
          <w:tab/>
        </w:r>
        <w:r>
          <w:fldChar w:fldCharType="begin"/>
        </w:r>
        <w:r>
          <w:instrText xml:space="preserve"> PAGEREF _Toc18059 \h </w:instrText>
        </w:r>
        <w:r>
          <w:fldChar w:fldCharType="separate"/>
        </w:r>
        <w:r>
          <w:t>60</w:t>
        </w:r>
        <w:r>
          <w:fldChar w:fldCharType="end"/>
        </w:r>
      </w:hyperlink>
    </w:p>
    <w:p>
      <w:pPr>
        <w:pStyle w:val="TOC2"/>
        <w:tabs>
          <w:tab w:val="right" w:leader="dot" w:pos="8306"/>
        </w:tabs>
      </w:pPr>
      <w:hyperlink w:anchor="_Toc8128" w:history="1">
        <w:r>
          <w:rPr>
            <w:rFonts w:ascii="仿宋" w:eastAsia="仿宋" w:hAnsi="仿宋" w:cs="仿宋" w:hint="eastAsia"/>
            <w:lang w:eastAsia="zh-CN"/>
          </w:rPr>
          <w:t>(三)、物流与库存管理</w:t>
        </w:r>
        <w:r>
          <w:tab/>
        </w:r>
        <w:r>
          <w:fldChar w:fldCharType="begin"/>
        </w:r>
        <w:r>
          <w:instrText xml:space="preserve"> PAGEREF _Toc8128 \h </w:instrText>
        </w:r>
        <w:r>
          <w:fldChar w:fldCharType="separate"/>
        </w:r>
        <w:r>
          <w:t>61</w:t>
        </w:r>
        <w:r>
          <w:fldChar w:fldCharType="end"/>
        </w:r>
      </w:hyperlink>
    </w:p>
    <w:p>
      <w:pPr>
        <w:pStyle w:val="TOC1"/>
        <w:tabs>
          <w:tab w:val="right" w:leader="dot" w:pos="8306"/>
        </w:tabs>
      </w:pPr>
      <w:hyperlink w:anchor="_Toc11906" w:history="1">
        <w:r>
          <w:rPr>
            <w:rFonts w:ascii="仿宋" w:eastAsia="仿宋" w:hAnsi="仿宋" w:cs="仿宋" w:hint="eastAsia"/>
            <w:lang w:eastAsia="zh-CN"/>
          </w:rPr>
          <w:t>十六、旅游景区项目实施保障措施</w:t>
        </w:r>
        <w:r>
          <w:tab/>
        </w:r>
        <w:r>
          <w:fldChar w:fldCharType="begin"/>
        </w:r>
        <w:r>
          <w:instrText xml:space="preserve"> PAGEREF _Toc11906 \h </w:instrText>
        </w:r>
        <w:r>
          <w:fldChar w:fldCharType="separate"/>
        </w:r>
        <w:r>
          <w:t>62</w:t>
        </w:r>
        <w:r>
          <w:fldChar w:fldCharType="end"/>
        </w:r>
      </w:hyperlink>
    </w:p>
    <w:p>
      <w:pPr>
        <w:pStyle w:val="TOC2"/>
        <w:tabs>
          <w:tab w:val="right" w:leader="dot" w:pos="8306"/>
        </w:tabs>
      </w:pPr>
      <w:hyperlink w:anchor="_Toc31176" w:history="1">
        <w:r>
          <w:rPr>
            <w:rFonts w:ascii="仿宋" w:eastAsia="仿宋" w:hAnsi="仿宋" w:cs="仿宋" w:hint="eastAsia"/>
            <w:lang w:eastAsia="zh-CN"/>
          </w:rPr>
          <w:t>(一)、旅游景区项目实施保障机制</w:t>
        </w:r>
        <w:r>
          <w:tab/>
        </w:r>
        <w:r>
          <w:fldChar w:fldCharType="begin"/>
        </w:r>
        <w:r>
          <w:instrText xml:space="preserve"> PAGEREF _Toc31176 \h </w:instrText>
        </w:r>
        <w:r>
          <w:fldChar w:fldCharType="separate"/>
        </w:r>
        <w:r>
          <w:t>62</w:t>
        </w:r>
        <w:r>
          <w:fldChar w:fldCharType="end"/>
        </w:r>
      </w:hyperlink>
    </w:p>
    <w:p>
      <w:pPr>
        <w:pStyle w:val="TOC2"/>
        <w:tabs>
          <w:tab w:val="right" w:leader="dot" w:pos="8306"/>
        </w:tabs>
      </w:pPr>
      <w:hyperlink w:anchor="_Toc7496" w:history="1">
        <w:r>
          <w:rPr>
            <w:rFonts w:ascii="仿宋" w:eastAsia="仿宋" w:hAnsi="仿宋" w:cs="仿宋" w:hint="eastAsia"/>
            <w:lang w:eastAsia="zh-CN"/>
          </w:rPr>
          <w:t>(二)、旅游景区项目法律合规要求</w:t>
        </w:r>
        <w:r>
          <w:tab/>
        </w:r>
        <w:r>
          <w:fldChar w:fldCharType="begin"/>
        </w:r>
        <w:r>
          <w:instrText xml:space="preserve"> PAGEREF _Toc7496 \h </w:instrText>
        </w:r>
        <w:r>
          <w:fldChar w:fldCharType="separate"/>
        </w:r>
        <w:r>
          <w:t>66</w:t>
        </w:r>
        <w:r>
          <w:fldChar w:fldCharType="end"/>
        </w:r>
      </w:hyperlink>
    </w:p>
    <w:p>
      <w:pPr>
        <w:pStyle w:val="TOC2"/>
        <w:tabs>
          <w:tab w:val="right" w:leader="dot" w:pos="8306"/>
        </w:tabs>
      </w:pPr>
      <w:hyperlink w:anchor="_Toc7939" w:history="1">
        <w:r>
          <w:rPr>
            <w:rFonts w:ascii="仿宋" w:eastAsia="仿宋" w:hAnsi="仿宋" w:cs="仿宋" w:hint="eastAsia"/>
            <w:lang w:eastAsia="zh-CN"/>
          </w:rPr>
          <w:t>(三)、旅游景区项目合同管理与法律事务</w:t>
        </w:r>
        <w:r>
          <w:tab/>
        </w:r>
        <w:r>
          <w:fldChar w:fldCharType="begin"/>
        </w:r>
        <w:r>
          <w:instrText xml:space="preserve"> PAGEREF _Toc7939 \h </w:instrText>
        </w:r>
        <w:r>
          <w:fldChar w:fldCharType="separate"/>
        </w:r>
        <w:r>
          <w:t>70</w:t>
        </w:r>
        <w:r>
          <w:fldChar w:fldCharType="end"/>
        </w:r>
      </w:hyperlink>
    </w:p>
    <w:p>
      <w:pPr>
        <w:pStyle w:val="TOC2"/>
        <w:tabs>
          <w:tab w:val="right" w:leader="dot" w:pos="8306"/>
        </w:tabs>
      </w:pPr>
      <w:hyperlink w:anchor="_Toc8333" w:history="1">
        <w:r>
          <w:rPr>
            <w:rFonts w:ascii="仿宋" w:eastAsia="仿宋" w:hAnsi="仿宋" w:cs="仿宋" w:hint="eastAsia"/>
            <w:lang w:eastAsia="zh-CN"/>
          </w:rPr>
          <w:t>(四)、旅游景区项目知识产权保护策略</w:t>
        </w:r>
        <w:r>
          <w:tab/>
        </w:r>
        <w:r>
          <w:fldChar w:fldCharType="begin"/>
        </w:r>
        <w:r>
          <w:instrText xml:space="preserve"> PAGEREF _Toc8333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94"/>
      <w:r>
        <w:rPr>
          <w:rFonts w:ascii="仿宋" w:eastAsia="仿宋" w:hAnsi="仿宋" w:cs="仿宋" w:hint="eastAsia"/>
          <w:sz w:val="28"/>
          <w:lang w:eastAsia="zh-CN"/>
        </w:rPr>
        <w:t>一、旅游景区项目建设背景及必要性分析</w:t>
      </w:r>
      <w:bookmarkEnd w:id="2"/>
    </w:p>
    <w:p>
      <w:pPr>
        <w:pStyle w:val="Heading2"/>
        <w:rPr>
          <w:rFonts w:ascii="仿宋" w:eastAsia="仿宋" w:hAnsi="仿宋" w:cs="仿宋" w:hint="eastAsia"/>
          <w:lang w:eastAsia="zh-CN"/>
        </w:rPr>
      </w:pPr>
      <w:bookmarkStart w:id="3" w:name="_Toc19904"/>
      <w:r>
        <w:rPr>
          <w:rFonts w:ascii="仿宋" w:eastAsia="仿宋" w:hAnsi="仿宋" w:cs="仿宋" w:hint="eastAsia"/>
          <w:lang w:eastAsia="zh-CN"/>
        </w:rPr>
        <w:t>(一)、旅游景区项目背景分析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景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景区项目在这个潮流中的定位。同时，我们将关注行业内涌现的新兴机遇，以便旅游景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景区项目提供了强大的发展动力。我们将聚焦于行业内最新的技术发展趋势，包括但不限于人工智能、大数据分析、物联网等领域。通过深度的技术研究，我们将确保旅游景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景区项目发展的源泉。我们将投入更多的精力对市场需求进行深入剖析，超越表面的需求，深入挖掘潜在的市场痛点和机遇。通过对市场需求的细致了解，旅游景区项目将更有针对性地设计解决方案，满足市场的多样化需求，从而更好地促进旅游景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景区项目战略至关重要。我们将对竞争态势进行更为深入的分析，包括但不限于市场份额、产品特点、客户满意度等多个维度。通过深度的竞争分析，旅游景区项目将能够更准确地把握市场脉搏，制定具有竞争力的旅游景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旅游景区项目的发展具有直接的影响。我们将进行更为全面的法规和政策分析，了解行业发展中的潜在法律风险和合规挑战。通过充分了解和遵守相关法规，旅游景区项目将确保在法律框架内合法合规运营，为旅游景区项目的稳健发展提供有力支持。</w:t>
      </w:r>
    </w:p>
    <w:p>
      <w:pPr>
        <w:pStyle w:val="Heading2"/>
        <w:ind w:firstLine="560" w:firstLineChars="200"/>
        <w:rPr>
          <w:rFonts w:ascii="仿宋" w:eastAsia="仿宋" w:hAnsi="仿宋" w:cs="仿宋" w:hint="eastAsia"/>
          <w:sz w:val="28"/>
          <w:lang w:eastAsia="zh-CN"/>
        </w:rPr>
      </w:pPr>
      <w:bookmarkStart w:id="4" w:name="_Toc27211"/>
      <w:r>
        <w:rPr>
          <w:rFonts w:ascii="仿宋" w:eastAsia="仿宋" w:hAnsi="仿宋" w:cs="仿宋" w:hint="eastAsia"/>
          <w:sz w:val="28"/>
          <w:lang w:eastAsia="zh-CN"/>
        </w:rPr>
        <w:t>(二)、旅游景区项目建设必要性分析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建设的迫切性源于对行业发展趋势的深刻洞察。我们正处于一个行业变革的时代，科技创新、数字化转型成为企业发展的关键动力。旅游景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建设不仅仅是为了跟上潮流，更是为了通过技术创新推动企业的持续发展。通过引入先进的技术和解决方案，旅游景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景区项目的建设成为必然选择，通过提高产品质量、拓展服务领域，从而在竞争中获得更多的机会。旅游景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旅游景区项目建设的必要性体现在对客户需求更精准的满足。通过旅游景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建设的背后是对企业持续创新的追求。只有通过不断创新，企业才能在竞争中立于不败之地。旅游景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758"/>
      <w:r>
        <w:rPr>
          <w:rFonts w:ascii="仿宋" w:eastAsia="仿宋" w:hAnsi="仿宋" w:cs="仿宋" w:hint="eastAsia"/>
          <w:sz w:val="28"/>
          <w:lang w:eastAsia="zh-CN"/>
        </w:rPr>
        <w:t>二、旅游景区项目危机管理</w:t>
      </w:r>
      <w:bookmarkEnd w:id="5"/>
    </w:p>
    <w:p>
      <w:pPr>
        <w:pStyle w:val="Heading2"/>
        <w:rPr>
          <w:rFonts w:ascii="仿宋" w:eastAsia="仿宋" w:hAnsi="仿宋" w:cs="仿宋" w:hint="eastAsia"/>
          <w:lang w:eastAsia="zh-CN"/>
        </w:rPr>
      </w:pPr>
      <w:bookmarkStart w:id="6" w:name="_Toc2705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项目危机管理中，危机预警与识别是确保旅游景区项目稳健运行的核心步骤。通过建立全面的监测机制，旅游景区项目团队旨在及时发现和理解潜在的风险和危机因素，以便采取及时的预防和应对措施，确保旅游景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首先，通过深入的风险评估，旅游景区项目团队全面分析了整个旅游景区项目和各个阶段可能存在的威胁。这包括准确评估每个潜在风险的发生概率和可能影响的程度，为后续危机预警提供了有力支持。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景区项目团队着重于明确定义旅游景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景区项目进展的持续监控，团队能够及时发现潜在问题并作出迅速反应。旅游景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在这一阶段，团队的专业素养和反应速度将发挥至关重要的作用，以确保潜在危机能够在初期得到有效的处理，最大程度地减轻负面影响。通过危机预警与识别，旅游景区项目得以更有序、可控地推进。</w:t>
      </w:r>
    </w:p>
    <w:p>
      <w:pPr>
        <w:pStyle w:val="Heading2"/>
        <w:ind w:firstLine="560" w:firstLineChars="200"/>
        <w:rPr>
          <w:rFonts w:ascii="仿宋" w:eastAsia="仿宋" w:hAnsi="仿宋" w:cs="仿宋" w:hint="eastAsia"/>
          <w:sz w:val="28"/>
          <w:lang w:eastAsia="zh-CN"/>
        </w:rPr>
      </w:pPr>
      <w:bookmarkStart w:id="7" w:name="_Toc3247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在危机发生时，旅游景区项目团队立即行动，成立了应急小组。该小组的任务是迅速制定并实施紧急应对措施，以最小化潜在损失。以下是采取的主要措施：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暂停旅游景区项目进度：为遏制危机蔓延，旅游景区项目暂时停止进行，以便全面评估当前状况。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资源重新分配：重新评估旅游景区项目资源的分配，确保最大限度地减小损失。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实时沟通：与关键利益相关者建立实时沟通机制，向他们传递旅游景区项目危机的实际状况，保障旅游景区项目核心利益。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在紧急应对的同时，旅游景区项目团队强调了团队协作和有效沟通的重要性。以下是团队协作的关键举措：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信息共享机制：建立了信息共享平台，确保团队成员能够及时获取旅游景区项目危机的实时信息。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领导者沟通：旅游景区项目领导者通过定期会议和即时沟通工具，指导团队应对危机，保持团队稳定运行。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随着危机得到初步控制，旅游景区项目团队转向制定恢复计划，以确保旅游景区项目能够从中迅速恢复。主要恢复计划包括：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修复受损的进度计划：重新评估旅游景区项目进度，制定修复计划，确保旅游景区项目尽快回归正常进程。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重新调整资源分配：优化资源分配，确保旅游景区项目在有限资源下高效运转。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风险管理机制加强：对旅游景区项目风险进行全面评估，制定更强化的风险管理策略，以预防未来可能的危机。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318"/>
      <w:r>
        <w:rPr>
          <w:rFonts w:ascii="仿宋" w:eastAsia="仿宋" w:hAnsi="仿宋" w:cs="仿宋" w:hint="eastAsia"/>
          <w:sz w:val="28"/>
          <w:lang w:eastAsia="zh-CN"/>
        </w:rPr>
        <w:t>三、旅游景区项目可持续发展</w:t>
      </w:r>
      <w:bookmarkEnd w:id="8"/>
    </w:p>
    <w:p>
      <w:pPr>
        <w:pStyle w:val="Heading2"/>
        <w:rPr>
          <w:rFonts w:ascii="仿宋" w:eastAsia="仿宋" w:hAnsi="仿宋" w:cs="仿宋" w:hint="eastAsia"/>
          <w:lang w:eastAsia="zh-CN"/>
        </w:rPr>
      </w:pPr>
      <w:bookmarkStart w:id="9" w:name="_Toc21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项目中，旅游景区项目团队着眼于未来，明确了可持续发展的战略方向。制定的具体可持续发展目标包括降低资源使用、采用环保技术、最大化社会效益等。这一步骤不仅有助于旅游景区项目在环保和社会责任方面达到最高标准，也为未来提供了明确的指引，确保旅游景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可持续实践的融入旅游景区项目管理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游景区项目管理周期。从旅游景区项目规划开始，旅游景区项目团队就考虑了环境和社会的因素。在执行阶段，旅游景区项目团队积极推动绿色技术的应用，优化资源利用。此外，关注员工的社会责任，通过培训和沟通活动提高员工对可持续发展的认知，使他们能够在日常工作中践行可持续实践。这些举措不仅为旅游景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6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扎根于旅游景区项目的可持续发展理念，我们深信环保与社会责任是旅游景区项目成功的关键支柱。在旅游景区项目的每一步，我们都致力于通过创新和实践，履行对环境和社会的坚定责任。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团队通过引入先进的环保技术、建立高效的废物处理系统以及推动能源节约措施，积极履行环保责任。定期的环保监测和评估确保旅游景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不仅致力于自身可持续发展，还注重对社会的回馈。通过支持社区旅游景区项目、参与慈善事业、提供培训机会等方式，旅游景区项目积极履行社会责任。与当地社区建立积极互动，关注员工的工作与生活平衡，以及员工的身心健康，是旅游景区项目在社会责任层面的关键举措。这样的实践不仅增强了旅游景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79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5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的技术管理特点体现在其创新导向。通过引入最先进的技术趋势和解决方案，旅游景区项目致力于提升科技含量、提高质量和效率水平。这意味着我们将采用最新的工具和方法，确保旅游景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游景区项目技术管理的显著特征。通过整合不同领域的技术资源，我们实现了跨学科的协同工作。这有助于优化技术架构，提高整体效能。此外，整合性策略还促进了不同技术团队之间的紧密沟通和高效合作，确保旅游景区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旅游景区项目所采用的技术。通过不断优化技术方案，旅游景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游景区项目团队将在旅游景区项目初期识别可能的技术风险，并采取相应的预防和应对措施。通过建立健全的风险评估机制，旅游景区项目能够在实施过程中及时发现并解决潜在的技术问题，保障旅游景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游景区项目中，技术将成为旅游景区项目成功的有力支持。这一深度剖析揭示了技术管理在旅游景区项目实施中的关键作用，为旅游景区项目的技术基础奠定了坚实的基础。</w:t>
      </w:r>
    </w:p>
    <w:p>
      <w:pPr>
        <w:pStyle w:val="Heading2"/>
        <w:ind w:firstLine="560" w:firstLineChars="200"/>
        <w:rPr>
          <w:rFonts w:ascii="仿宋" w:eastAsia="仿宋" w:hAnsi="仿宋" w:cs="仿宋" w:hint="eastAsia"/>
          <w:sz w:val="28"/>
          <w:lang w:eastAsia="zh-CN"/>
        </w:rPr>
      </w:pPr>
      <w:bookmarkStart w:id="13" w:name="_Toc9218"/>
      <w:r>
        <w:rPr>
          <w:rFonts w:ascii="仿宋" w:eastAsia="仿宋" w:hAnsi="仿宋" w:cs="仿宋" w:hint="eastAsia"/>
          <w:sz w:val="28"/>
          <w:lang w:eastAsia="zh-CN"/>
        </w:rPr>
        <w:t>(二)、旅游景区项目工艺技术设计方案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游景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游景区项目将严格按照相关行业规范要求进行组织。通过有效控制产品质量，旅游景区项目将致力于为顾客提供优质的旅游景区项目产品和良好的服务。这体现了旅游景区项目对于生产活动合规性和质量标准的高度重视，为旅游景区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游景区项目注重生态效益和清洁生产原则。旅游景区项目建设将紧密结合地方特色经济发展，与社会经济发展规划和区域环境保护规划方案相协调一致。通过与当地区域自然生态系统的结合，旅游景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游景区项目产品具有多样化的客户需求和个性化的特点。因此，旅游景区项目产品规格品种多样，且单批生产数量较小。为满足这一特点，旅游景区项目承办单位将建设先进的柔性制造生产线。通过广泛应用柔性制造技术，旅游景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游景区项目采用的技术具有较高的技术含量和自动化水平，处于国内先进水平。这一技术选用不仅体现了对生产效率、质量和环境友好性的高标准要求，同时为旅游景区项目的可持续发展奠定了坚实的基础。</w:t>
      </w:r>
    </w:p>
    <w:p>
      <w:pPr>
        <w:pStyle w:val="Heading2"/>
        <w:ind w:firstLine="560" w:firstLineChars="200"/>
        <w:rPr>
          <w:rFonts w:ascii="仿宋" w:eastAsia="仿宋" w:hAnsi="仿宋" w:cs="仿宋" w:hint="eastAsia"/>
          <w:sz w:val="28"/>
          <w:lang w:eastAsia="zh-CN"/>
        </w:rPr>
      </w:pPr>
      <w:bookmarkStart w:id="14" w:name="_Toc1356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为确保旅游景区项目的高效生产和技术实施，我们制定了一套精心设计的设备选型方案，以满足旅游景区项目生产、质量和环保的要求。该方案的主要特点如下：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游景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针对旅游景区项目产品的多样性和小批量生产的特点，我们将建设柔性制造生产线。通过在设备选型中考虑柔性制造技术，可以灵活应对不同产品规格和生产需求，实现生产线的高度灵活性和适应性。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30"/>
      <w:r>
        <w:rPr>
          <w:rFonts w:ascii="仿宋" w:eastAsia="仿宋" w:hAnsi="仿宋" w:cs="仿宋" w:hint="eastAsia"/>
          <w:sz w:val="28"/>
          <w:lang w:eastAsia="zh-CN"/>
        </w:rPr>
        <w:t>五、旅游景区项目绩效评估</w:t>
      </w:r>
      <w:bookmarkEnd w:id="15"/>
    </w:p>
    <w:p>
      <w:pPr>
        <w:pStyle w:val="Heading2"/>
        <w:rPr>
          <w:rFonts w:ascii="仿宋" w:eastAsia="仿宋" w:hAnsi="仿宋" w:cs="仿宋" w:hint="eastAsia"/>
          <w:lang w:eastAsia="zh-CN"/>
        </w:rPr>
      </w:pPr>
      <w:bookmarkStart w:id="16" w:name="_Toc2700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项目中，我们设计了一套全面的绩效评估指标，以确保旅游景区项目的可控和成功交付。这些指标跨足旅游景区项目目标、成本、进度和质量等多个维度，为我们提供了全面洞察旅游景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目标达成率是我们关注的首要指标。我们设定了明确的目标，并通过定期监测和评估，迅速发现并应对潜在的目标偏差。这为旅游景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成本绩效是另一个核心关注点。通过实际成本与预算成本的对比分析，我们深入了解成本差异的原因，及时调整资源分配，保持旅游景区项目在经济效益方面的合理水平。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项目进度作为关键的绩效指标之一，得到了精心的关注。我们制定了详细的旅游景区项目进度计划，并设立了进度符合度指标，确保实际进度与计划进度保持一致。这使我们能够快速发现和解决潜在的进度问题，保持旅游景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景区项目绩效的不可或缺的一环。我们引入了一系列的质量标准和客户满意度指标，以确保旅游景区项目交付的成果在质量上达到或超越预期水平。通过持续监测这些指标，我们努力提升旅游景区项目整体质量水平，为旅游景区项目的成功交付提供有力保障。通过这些科学且全面的绩效评估，我们能够更好地引导旅游景区项目的持续改进，确保旅游景区项目目标的顺利达成。</w:t>
      </w:r>
    </w:p>
    <w:p>
      <w:pPr>
        <w:pStyle w:val="Heading2"/>
        <w:ind w:firstLine="560" w:firstLineChars="200"/>
        <w:rPr>
          <w:rFonts w:ascii="仿宋" w:eastAsia="仿宋" w:hAnsi="仿宋" w:cs="仿宋" w:hint="eastAsia"/>
          <w:sz w:val="28"/>
          <w:lang w:eastAsia="zh-CN"/>
        </w:rPr>
      </w:pPr>
      <w:bookmarkStart w:id="17" w:name="_Toc330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绩效评估是旅游景区项目中的关键环节，为确保旅游景区项目达到预期目标，我们采用了多层次、多维度的绩效评估方法。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景区项目的战略目标对齐，确保每个决策和行动都与旅游景区项目整体目标保持一致。团队会定期召开战略对齐会议，审视当前工作与旅游景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景区项目进度、质量、成本和风险等方面。这些指标通过数据收集和分析，为旅游景区项目管理团队提供了客观的评估依据。例如，我们通过旅游景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绩效评估不仅仅停留在旅游景区项目内部，还考虑了旅游景区项目对外部环境的影响。我们定期进行干系人满意度调查，以了解各利益相关方对旅游景区项目的期望和满意度，并及时做出调整。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这种多层次、多角度的绩效评估方法，使得我们能够全面了解旅游景区项目的运行状态，及时做出调整，确保旅游景区项目在不断变化的环境中保持稳健前行。</w:t>
      </w:r>
    </w:p>
    <w:p>
      <w:pPr>
        <w:pStyle w:val="Heading2"/>
        <w:ind w:firstLine="560" w:firstLineChars="200"/>
        <w:rPr>
          <w:rFonts w:ascii="仿宋" w:eastAsia="仿宋" w:hAnsi="仿宋" w:cs="仿宋" w:hint="eastAsia"/>
          <w:sz w:val="28"/>
          <w:lang w:eastAsia="zh-CN"/>
        </w:rPr>
      </w:pPr>
      <w:bookmarkStart w:id="18" w:name="_Toc121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为了确保旅游景区项目的有效管理和不断优化，我们采用了精心设计的绩效评估周期。这个周期旨在实现灵活、实时和全面的评估，以适应旅游景区项目执行中的各种挑战。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景区项目的不同需求，分为短期、中期和长期。短期评估关注每个迭代或工作周期，以及时发现和解决当前任务中的问题。中期评估涵盖几个迭代，深入了解整体旅游景区项目的趋势和性能。长期评估则着眼于整个旅游景区项目阶段，确保旅游景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景区项目管理工具和协作平台，团队成员能够随时更新和分享旅游景区项目数据。这种实时性的反馈机制使我们能够及时察觉潜在问题，快速调整，保持旅游景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https://d.book118.com/767011031041006025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493"/>
    <w:rsid w:val="00046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1103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2024-01-01T07:52:00Z</dcterms:created>
  <dcterms:modified xsi:type="dcterms:W3CDTF">2024-01-01T07:53:18Z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B6613A4EC7ED40D6B292DC8875B45A27_11</vt:lpwstr>
  </property>
  <property fmtid="{D5CDD505-2E9C-101B-9397-08002B2CF9AE}" pid="3" name="KSOProductBuildVer">
    <vt:lpwstr>2052-12.1.0.16120</vt:lpwstr>
  </property>
</Properties>
</file>