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天然级复盆子酮项目建设方案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07" w:history="1">
        <w:r>
          <w:rPr>
            <w:rFonts w:ascii="仿宋" w:eastAsia="仿宋" w:hAnsi="仿宋" w:cs="仿宋" w:hint="eastAsia"/>
            <w:lang w:eastAsia="zh-CN"/>
          </w:rPr>
          <w:t>概论</w:t>
        </w:r>
        <w:r>
          <w:tab/>
        </w:r>
        <w:r>
          <w:fldChar w:fldCharType="begin"/>
        </w:r>
        <w:r>
          <w:instrText xml:space="preserve"> PAGEREF _Toc31307 \h </w:instrText>
        </w:r>
        <w:r>
          <w:fldChar w:fldCharType="separate"/>
        </w:r>
        <w:r>
          <w:t>3</w:t>
        </w:r>
        <w:r>
          <w:fldChar w:fldCharType="end"/>
        </w:r>
      </w:hyperlink>
    </w:p>
    <w:p>
      <w:pPr>
        <w:pStyle w:val="TOC1"/>
        <w:tabs>
          <w:tab w:val="right" w:leader="dot" w:pos="8306"/>
        </w:tabs>
      </w:pPr>
      <w:hyperlink w:anchor="_Toc24869" w:history="1">
        <w:r>
          <w:rPr>
            <w:rFonts w:ascii="仿宋" w:eastAsia="仿宋" w:hAnsi="仿宋" w:cs="仿宋" w:hint="eastAsia"/>
            <w:lang w:eastAsia="zh-CN"/>
          </w:rPr>
          <w:t>一、资源开发及综合利用分析</w:t>
        </w:r>
        <w:r>
          <w:tab/>
        </w:r>
        <w:r>
          <w:fldChar w:fldCharType="begin"/>
        </w:r>
        <w:r>
          <w:instrText xml:space="preserve"> PAGEREF _Toc24869 \h </w:instrText>
        </w:r>
        <w:r>
          <w:fldChar w:fldCharType="separate"/>
        </w:r>
        <w:r>
          <w:t>3</w:t>
        </w:r>
        <w:r>
          <w:fldChar w:fldCharType="end"/>
        </w:r>
      </w:hyperlink>
    </w:p>
    <w:p>
      <w:pPr>
        <w:pStyle w:val="TOC2"/>
        <w:tabs>
          <w:tab w:val="right" w:leader="dot" w:pos="8306"/>
        </w:tabs>
      </w:pPr>
      <w:hyperlink w:anchor="_Toc22387" w:history="1">
        <w:r>
          <w:rPr>
            <w:rFonts w:ascii="仿宋" w:eastAsia="仿宋" w:hAnsi="仿宋" w:cs="仿宋" w:hint="eastAsia"/>
            <w:lang w:eastAsia="zh-CN"/>
          </w:rPr>
          <w:t>(一)、资源开发方案</w:t>
        </w:r>
        <w:r>
          <w:tab/>
        </w:r>
        <w:r>
          <w:fldChar w:fldCharType="begin"/>
        </w:r>
        <w:r>
          <w:instrText xml:space="preserve"> PAGEREF _Toc22387 \h </w:instrText>
        </w:r>
        <w:r>
          <w:fldChar w:fldCharType="separate"/>
        </w:r>
        <w:r>
          <w:t>3</w:t>
        </w:r>
        <w:r>
          <w:fldChar w:fldCharType="end"/>
        </w:r>
      </w:hyperlink>
    </w:p>
    <w:p>
      <w:pPr>
        <w:pStyle w:val="TOC2"/>
        <w:tabs>
          <w:tab w:val="right" w:leader="dot" w:pos="8306"/>
        </w:tabs>
      </w:pPr>
      <w:hyperlink w:anchor="_Toc28261" w:history="1">
        <w:r>
          <w:rPr>
            <w:rFonts w:ascii="仿宋" w:eastAsia="仿宋" w:hAnsi="仿宋" w:cs="仿宋" w:hint="eastAsia"/>
            <w:lang w:eastAsia="zh-CN"/>
          </w:rPr>
          <w:t>(二)、资源利用方案</w:t>
        </w:r>
        <w:r>
          <w:tab/>
        </w:r>
        <w:r>
          <w:fldChar w:fldCharType="begin"/>
        </w:r>
        <w:r>
          <w:instrText xml:space="preserve"> PAGEREF _Toc28261 \h </w:instrText>
        </w:r>
        <w:r>
          <w:fldChar w:fldCharType="separate"/>
        </w:r>
        <w:r>
          <w:t>4</w:t>
        </w:r>
        <w:r>
          <w:fldChar w:fldCharType="end"/>
        </w:r>
      </w:hyperlink>
    </w:p>
    <w:p>
      <w:pPr>
        <w:pStyle w:val="TOC2"/>
        <w:tabs>
          <w:tab w:val="right" w:leader="dot" w:pos="8306"/>
        </w:tabs>
      </w:pPr>
      <w:hyperlink w:anchor="_Toc3242" w:history="1">
        <w:r>
          <w:rPr>
            <w:rFonts w:ascii="仿宋" w:eastAsia="仿宋" w:hAnsi="仿宋" w:cs="仿宋" w:hint="eastAsia"/>
            <w:lang w:eastAsia="zh-CN"/>
          </w:rPr>
          <w:t>(三)、资源节约措施</w:t>
        </w:r>
        <w:r>
          <w:tab/>
        </w:r>
        <w:r>
          <w:fldChar w:fldCharType="begin"/>
        </w:r>
        <w:r>
          <w:instrText xml:space="preserve"> PAGEREF _Toc3242 \h </w:instrText>
        </w:r>
        <w:r>
          <w:fldChar w:fldCharType="separate"/>
        </w:r>
        <w:r>
          <w:t>5</w:t>
        </w:r>
        <w:r>
          <w:fldChar w:fldCharType="end"/>
        </w:r>
      </w:hyperlink>
    </w:p>
    <w:p>
      <w:pPr>
        <w:pStyle w:val="TOC1"/>
        <w:tabs>
          <w:tab w:val="right" w:leader="dot" w:pos="8306"/>
        </w:tabs>
      </w:pPr>
      <w:hyperlink w:anchor="_Toc22141" w:history="1">
        <w:r>
          <w:rPr>
            <w:rFonts w:ascii="仿宋" w:eastAsia="仿宋" w:hAnsi="仿宋" w:cs="仿宋" w:hint="eastAsia"/>
            <w:lang w:eastAsia="zh-CN"/>
          </w:rPr>
          <w:t>二、财务管理与成本控制</w:t>
        </w:r>
        <w:r>
          <w:tab/>
        </w:r>
        <w:r>
          <w:fldChar w:fldCharType="begin"/>
        </w:r>
        <w:r>
          <w:instrText xml:space="preserve"> PAGEREF _Toc22141 \h </w:instrText>
        </w:r>
        <w:r>
          <w:fldChar w:fldCharType="separate"/>
        </w:r>
        <w:r>
          <w:t>6</w:t>
        </w:r>
        <w:r>
          <w:fldChar w:fldCharType="end"/>
        </w:r>
      </w:hyperlink>
    </w:p>
    <w:p>
      <w:pPr>
        <w:pStyle w:val="TOC2"/>
        <w:tabs>
          <w:tab w:val="right" w:leader="dot" w:pos="8306"/>
        </w:tabs>
      </w:pPr>
      <w:hyperlink w:anchor="_Toc24916" w:history="1">
        <w:r>
          <w:rPr>
            <w:rFonts w:ascii="仿宋" w:eastAsia="仿宋" w:hAnsi="仿宋" w:cs="仿宋" w:hint="eastAsia"/>
            <w:lang w:eastAsia="zh-CN"/>
          </w:rPr>
          <w:t>(一)、财务管理体系建设</w:t>
        </w:r>
        <w:r>
          <w:tab/>
        </w:r>
        <w:r>
          <w:fldChar w:fldCharType="begin"/>
        </w:r>
        <w:r>
          <w:instrText xml:space="preserve"> PAGEREF _Toc24916 \h </w:instrText>
        </w:r>
        <w:r>
          <w:fldChar w:fldCharType="separate"/>
        </w:r>
        <w:r>
          <w:t>6</w:t>
        </w:r>
        <w:r>
          <w:fldChar w:fldCharType="end"/>
        </w:r>
      </w:hyperlink>
    </w:p>
    <w:p>
      <w:pPr>
        <w:pStyle w:val="TOC2"/>
        <w:tabs>
          <w:tab w:val="right" w:leader="dot" w:pos="8306"/>
        </w:tabs>
      </w:pPr>
      <w:hyperlink w:anchor="_Toc17741" w:history="1">
        <w:r>
          <w:rPr>
            <w:rFonts w:ascii="仿宋" w:eastAsia="仿宋" w:hAnsi="仿宋" w:cs="仿宋" w:hint="eastAsia"/>
            <w:lang w:eastAsia="zh-CN"/>
          </w:rPr>
          <w:t>(二)、成本控制措施</w:t>
        </w:r>
        <w:r>
          <w:tab/>
        </w:r>
        <w:r>
          <w:fldChar w:fldCharType="begin"/>
        </w:r>
        <w:r>
          <w:instrText xml:space="preserve"> PAGEREF _Toc17741 \h </w:instrText>
        </w:r>
        <w:r>
          <w:fldChar w:fldCharType="separate"/>
        </w:r>
        <w:r>
          <w:t>8</w:t>
        </w:r>
        <w:r>
          <w:fldChar w:fldCharType="end"/>
        </w:r>
      </w:hyperlink>
    </w:p>
    <w:p>
      <w:pPr>
        <w:pStyle w:val="TOC1"/>
        <w:tabs>
          <w:tab w:val="right" w:leader="dot" w:pos="8306"/>
        </w:tabs>
      </w:pPr>
      <w:hyperlink w:anchor="_Toc5014" w:history="1">
        <w:r>
          <w:rPr>
            <w:rFonts w:ascii="仿宋" w:eastAsia="仿宋" w:hAnsi="仿宋" w:cs="仿宋" w:hint="eastAsia"/>
            <w:lang w:eastAsia="zh-CN"/>
          </w:rPr>
          <w:t>三、项目监理与质量保证</w:t>
        </w:r>
        <w:r>
          <w:tab/>
        </w:r>
        <w:r>
          <w:fldChar w:fldCharType="begin"/>
        </w:r>
        <w:r>
          <w:instrText xml:space="preserve"> PAGEREF _Toc5014 \h </w:instrText>
        </w:r>
        <w:r>
          <w:fldChar w:fldCharType="separate"/>
        </w:r>
        <w:r>
          <w:t>9</w:t>
        </w:r>
        <w:r>
          <w:fldChar w:fldCharType="end"/>
        </w:r>
      </w:hyperlink>
    </w:p>
    <w:p>
      <w:pPr>
        <w:pStyle w:val="TOC2"/>
        <w:tabs>
          <w:tab w:val="right" w:leader="dot" w:pos="8306"/>
        </w:tabs>
      </w:pPr>
      <w:hyperlink w:anchor="_Toc25356" w:history="1">
        <w:r>
          <w:rPr>
            <w:rFonts w:ascii="仿宋" w:eastAsia="仿宋" w:hAnsi="仿宋" w:cs="仿宋" w:hint="eastAsia"/>
            <w:lang w:eastAsia="zh-CN"/>
          </w:rPr>
          <w:t>(一)、监理体系构建</w:t>
        </w:r>
        <w:r>
          <w:tab/>
        </w:r>
        <w:r>
          <w:fldChar w:fldCharType="begin"/>
        </w:r>
        <w:r>
          <w:instrText xml:space="preserve"> PAGEREF _Toc25356 \h </w:instrText>
        </w:r>
        <w:r>
          <w:fldChar w:fldCharType="separate"/>
        </w:r>
        <w:r>
          <w:t>9</w:t>
        </w:r>
        <w:r>
          <w:fldChar w:fldCharType="end"/>
        </w:r>
      </w:hyperlink>
    </w:p>
    <w:p>
      <w:pPr>
        <w:pStyle w:val="TOC2"/>
        <w:tabs>
          <w:tab w:val="right" w:leader="dot" w:pos="8306"/>
        </w:tabs>
      </w:pPr>
      <w:hyperlink w:anchor="_Toc2794" w:history="1">
        <w:r>
          <w:rPr>
            <w:rFonts w:ascii="仿宋" w:eastAsia="仿宋" w:hAnsi="仿宋" w:cs="仿宋" w:hint="eastAsia"/>
            <w:lang w:eastAsia="zh-CN"/>
          </w:rPr>
          <w:t>(二)、质量保证体系实施</w:t>
        </w:r>
        <w:r>
          <w:tab/>
        </w:r>
        <w:r>
          <w:fldChar w:fldCharType="begin"/>
        </w:r>
        <w:r>
          <w:instrText xml:space="preserve"> PAGEREF _Toc2794 \h </w:instrText>
        </w:r>
        <w:r>
          <w:fldChar w:fldCharType="separate"/>
        </w:r>
        <w:r>
          <w:t>10</w:t>
        </w:r>
        <w:r>
          <w:fldChar w:fldCharType="end"/>
        </w:r>
      </w:hyperlink>
    </w:p>
    <w:p>
      <w:pPr>
        <w:pStyle w:val="TOC2"/>
        <w:tabs>
          <w:tab w:val="right" w:leader="dot" w:pos="8306"/>
        </w:tabs>
      </w:pPr>
      <w:hyperlink w:anchor="_Toc16637" w:history="1">
        <w:r>
          <w:rPr>
            <w:rFonts w:ascii="仿宋" w:eastAsia="仿宋" w:hAnsi="仿宋" w:cs="仿宋" w:hint="eastAsia"/>
            <w:lang w:eastAsia="zh-CN"/>
          </w:rPr>
          <w:t>(三)、监理与质量控制流程</w:t>
        </w:r>
        <w:r>
          <w:tab/>
        </w:r>
        <w:r>
          <w:fldChar w:fldCharType="begin"/>
        </w:r>
        <w:r>
          <w:instrText xml:space="preserve"> PAGEREF _Toc16637 \h </w:instrText>
        </w:r>
        <w:r>
          <w:fldChar w:fldCharType="separate"/>
        </w:r>
        <w:r>
          <w:t>10</w:t>
        </w:r>
        <w:r>
          <w:fldChar w:fldCharType="end"/>
        </w:r>
      </w:hyperlink>
    </w:p>
    <w:p>
      <w:pPr>
        <w:pStyle w:val="TOC1"/>
        <w:tabs>
          <w:tab w:val="right" w:leader="dot" w:pos="8306"/>
        </w:tabs>
      </w:pPr>
      <w:hyperlink w:anchor="_Toc1137" w:history="1">
        <w:r>
          <w:rPr>
            <w:rFonts w:ascii="仿宋" w:eastAsia="仿宋" w:hAnsi="仿宋" w:cs="仿宋" w:hint="eastAsia"/>
            <w:lang w:eastAsia="zh-CN"/>
          </w:rPr>
          <w:t>四、背景、必要性分析</w:t>
        </w:r>
        <w:r>
          <w:tab/>
        </w:r>
        <w:r>
          <w:fldChar w:fldCharType="begin"/>
        </w:r>
        <w:r>
          <w:instrText xml:space="preserve"> PAGEREF _Toc1137 \h </w:instrText>
        </w:r>
        <w:r>
          <w:fldChar w:fldCharType="separate"/>
        </w:r>
        <w:r>
          <w:t>11</w:t>
        </w:r>
        <w:r>
          <w:fldChar w:fldCharType="end"/>
        </w:r>
      </w:hyperlink>
    </w:p>
    <w:p>
      <w:pPr>
        <w:pStyle w:val="TOC2"/>
        <w:tabs>
          <w:tab w:val="right" w:leader="dot" w:pos="8306"/>
        </w:tabs>
      </w:pPr>
      <w:hyperlink w:anchor="_Toc31999" w:history="1">
        <w:r>
          <w:rPr>
            <w:rFonts w:ascii="仿宋" w:eastAsia="仿宋" w:hAnsi="仿宋" w:cs="仿宋" w:hint="eastAsia"/>
            <w:lang w:eastAsia="zh-CN"/>
          </w:rPr>
          <w:t>(一)、项目建设背景</w:t>
        </w:r>
        <w:r>
          <w:tab/>
        </w:r>
        <w:r>
          <w:fldChar w:fldCharType="begin"/>
        </w:r>
        <w:r>
          <w:instrText xml:space="preserve"> PAGEREF _Toc31999 \h </w:instrText>
        </w:r>
        <w:r>
          <w:fldChar w:fldCharType="separate"/>
        </w:r>
        <w:r>
          <w:t>11</w:t>
        </w:r>
        <w:r>
          <w:fldChar w:fldCharType="end"/>
        </w:r>
      </w:hyperlink>
    </w:p>
    <w:p>
      <w:pPr>
        <w:pStyle w:val="TOC2"/>
        <w:tabs>
          <w:tab w:val="right" w:leader="dot" w:pos="8306"/>
        </w:tabs>
      </w:pPr>
      <w:hyperlink w:anchor="_Toc11970" w:history="1">
        <w:r>
          <w:rPr>
            <w:rFonts w:ascii="仿宋" w:eastAsia="仿宋" w:hAnsi="仿宋" w:cs="仿宋" w:hint="eastAsia"/>
            <w:lang w:eastAsia="zh-CN"/>
          </w:rPr>
          <w:t>(二)、必要性分析</w:t>
        </w:r>
        <w:r>
          <w:tab/>
        </w:r>
        <w:r>
          <w:fldChar w:fldCharType="begin"/>
        </w:r>
        <w:r>
          <w:instrText xml:space="preserve"> PAGEREF _Toc11970 \h </w:instrText>
        </w:r>
        <w:r>
          <w:fldChar w:fldCharType="separate"/>
        </w:r>
        <w:r>
          <w:t>12</w:t>
        </w:r>
        <w:r>
          <w:fldChar w:fldCharType="end"/>
        </w:r>
      </w:hyperlink>
    </w:p>
    <w:p>
      <w:pPr>
        <w:pStyle w:val="TOC2"/>
        <w:tabs>
          <w:tab w:val="right" w:leader="dot" w:pos="8306"/>
        </w:tabs>
      </w:pPr>
      <w:hyperlink w:anchor="_Toc23199" w:history="1">
        <w:r>
          <w:rPr>
            <w:rFonts w:ascii="仿宋" w:eastAsia="仿宋" w:hAnsi="仿宋" w:cs="仿宋" w:hint="eastAsia"/>
            <w:lang w:eastAsia="zh-CN"/>
          </w:rPr>
          <w:t>(三)、项目建设有利条件</w:t>
        </w:r>
        <w:r>
          <w:tab/>
        </w:r>
        <w:r>
          <w:fldChar w:fldCharType="begin"/>
        </w:r>
        <w:r>
          <w:instrText xml:space="preserve"> PAGEREF _Toc23199 \h </w:instrText>
        </w:r>
        <w:r>
          <w:fldChar w:fldCharType="separate"/>
        </w:r>
        <w:r>
          <w:t>13</w:t>
        </w:r>
        <w:r>
          <w:fldChar w:fldCharType="end"/>
        </w:r>
      </w:hyperlink>
    </w:p>
    <w:p>
      <w:pPr>
        <w:pStyle w:val="TOC1"/>
        <w:tabs>
          <w:tab w:val="right" w:leader="dot" w:pos="8306"/>
        </w:tabs>
      </w:pPr>
      <w:hyperlink w:anchor="_Toc6471" w:history="1">
        <w:r>
          <w:rPr>
            <w:rFonts w:ascii="仿宋" w:eastAsia="仿宋" w:hAnsi="仿宋" w:cs="仿宋" w:hint="eastAsia"/>
            <w:lang w:eastAsia="zh-CN"/>
          </w:rPr>
          <w:t>五、项目选址研究</w:t>
        </w:r>
        <w:r>
          <w:tab/>
        </w:r>
        <w:r>
          <w:fldChar w:fldCharType="begin"/>
        </w:r>
        <w:r>
          <w:instrText xml:space="preserve"> PAGEREF _Toc6471 \h </w:instrText>
        </w:r>
        <w:r>
          <w:fldChar w:fldCharType="separate"/>
        </w:r>
        <w:r>
          <w:t>15</w:t>
        </w:r>
        <w:r>
          <w:fldChar w:fldCharType="end"/>
        </w:r>
      </w:hyperlink>
    </w:p>
    <w:p>
      <w:pPr>
        <w:pStyle w:val="TOC2"/>
        <w:tabs>
          <w:tab w:val="right" w:leader="dot" w:pos="8306"/>
        </w:tabs>
      </w:pPr>
      <w:hyperlink w:anchor="_Toc17795" w:history="1">
        <w:r>
          <w:rPr>
            <w:rFonts w:ascii="仿宋" w:eastAsia="仿宋" w:hAnsi="仿宋" w:cs="仿宋" w:hint="eastAsia"/>
            <w:lang w:eastAsia="zh-CN"/>
          </w:rPr>
          <w:t>(一)、项目选址原则</w:t>
        </w:r>
        <w:r>
          <w:tab/>
        </w:r>
        <w:r>
          <w:fldChar w:fldCharType="begin"/>
        </w:r>
        <w:r>
          <w:instrText xml:space="preserve"> PAGEREF _Toc17795 \h </w:instrText>
        </w:r>
        <w:r>
          <w:fldChar w:fldCharType="separate"/>
        </w:r>
        <w:r>
          <w:t>15</w:t>
        </w:r>
        <w:r>
          <w:fldChar w:fldCharType="end"/>
        </w:r>
      </w:hyperlink>
    </w:p>
    <w:p>
      <w:pPr>
        <w:pStyle w:val="TOC2"/>
        <w:tabs>
          <w:tab w:val="right" w:leader="dot" w:pos="8306"/>
        </w:tabs>
      </w:pPr>
      <w:hyperlink w:anchor="_Toc15204" w:history="1">
        <w:r>
          <w:rPr>
            <w:rFonts w:ascii="仿宋" w:eastAsia="仿宋" w:hAnsi="仿宋" w:cs="仿宋" w:hint="eastAsia"/>
            <w:lang w:eastAsia="zh-CN"/>
          </w:rPr>
          <w:t>(二)、项目选址</w:t>
        </w:r>
        <w:r>
          <w:tab/>
        </w:r>
        <w:r>
          <w:fldChar w:fldCharType="begin"/>
        </w:r>
        <w:r>
          <w:instrText xml:space="preserve"> PAGEREF _Toc15204 \h </w:instrText>
        </w:r>
        <w:r>
          <w:fldChar w:fldCharType="separate"/>
        </w:r>
        <w:r>
          <w:t>18</w:t>
        </w:r>
        <w:r>
          <w:fldChar w:fldCharType="end"/>
        </w:r>
      </w:hyperlink>
    </w:p>
    <w:p>
      <w:pPr>
        <w:pStyle w:val="TOC2"/>
        <w:tabs>
          <w:tab w:val="right" w:leader="dot" w:pos="8306"/>
        </w:tabs>
      </w:pPr>
      <w:hyperlink w:anchor="_Toc4205" w:history="1">
        <w:r>
          <w:rPr>
            <w:rFonts w:ascii="仿宋" w:eastAsia="仿宋" w:hAnsi="仿宋" w:cs="仿宋" w:hint="eastAsia"/>
            <w:lang w:eastAsia="zh-CN"/>
          </w:rPr>
          <w:t>(三)、建设条件分析</w:t>
        </w:r>
        <w:r>
          <w:tab/>
        </w:r>
        <w:r>
          <w:fldChar w:fldCharType="begin"/>
        </w:r>
        <w:r>
          <w:instrText xml:space="preserve"> PAGEREF _Toc4205 \h </w:instrText>
        </w:r>
        <w:r>
          <w:fldChar w:fldCharType="separate"/>
        </w:r>
        <w:r>
          <w:t>20</w:t>
        </w:r>
        <w:r>
          <w:fldChar w:fldCharType="end"/>
        </w:r>
      </w:hyperlink>
    </w:p>
    <w:p>
      <w:pPr>
        <w:pStyle w:val="TOC2"/>
        <w:tabs>
          <w:tab w:val="right" w:leader="dot" w:pos="8306"/>
        </w:tabs>
      </w:pPr>
      <w:hyperlink w:anchor="_Toc14849" w:history="1">
        <w:r>
          <w:rPr>
            <w:rFonts w:ascii="仿宋" w:eastAsia="仿宋" w:hAnsi="仿宋" w:cs="仿宋" w:hint="eastAsia"/>
            <w:lang w:eastAsia="zh-CN"/>
          </w:rPr>
          <w:t>(四)、用地控制指标</w:t>
        </w:r>
        <w:r>
          <w:tab/>
        </w:r>
        <w:r>
          <w:fldChar w:fldCharType="begin"/>
        </w:r>
        <w:r>
          <w:instrText xml:space="preserve"> PAGEREF _Toc14849 \h </w:instrText>
        </w:r>
        <w:r>
          <w:fldChar w:fldCharType="separate"/>
        </w:r>
        <w:r>
          <w:t>22</w:t>
        </w:r>
        <w:r>
          <w:fldChar w:fldCharType="end"/>
        </w:r>
      </w:hyperlink>
    </w:p>
    <w:p>
      <w:pPr>
        <w:pStyle w:val="TOC2"/>
        <w:tabs>
          <w:tab w:val="right" w:leader="dot" w:pos="8306"/>
        </w:tabs>
      </w:pPr>
      <w:hyperlink w:anchor="_Toc7467" w:history="1">
        <w:r>
          <w:rPr>
            <w:rFonts w:ascii="仿宋" w:eastAsia="仿宋" w:hAnsi="仿宋" w:cs="仿宋" w:hint="eastAsia"/>
            <w:lang w:eastAsia="zh-CN"/>
          </w:rPr>
          <w:t>(五)、地总体要求</w:t>
        </w:r>
        <w:r>
          <w:tab/>
        </w:r>
        <w:r>
          <w:fldChar w:fldCharType="begin"/>
        </w:r>
        <w:r>
          <w:instrText xml:space="preserve"> PAGEREF _Toc7467 \h </w:instrText>
        </w:r>
        <w:r>
          <w:fldChar w:fldCharType="separate"/>
        </w:r>
        <w:r>
          <w:t>23</w:t>
        </w:r>
        <w:r>
          <w:fldChar w:fldCharType="end"/>
        </w:r>
      </w:hyperlink>
    </w:p>
    <w:p>
      <w:pPr>
        <w:pStyle w:val="TOC2"/>
        <w:tabs>
          <w:tab w:val="right" w:leader="dot" w:pos="8306"/>
        </w:tabs>
      </w:pPr>
      <w:hyperlink w:anchor="_Toc1577" w:history="1">
        <w:r>
          <w:rPr>
            <w:rFonts w:ascii="仿宋" w:eastAsia="仿宋" w:hAnsi="仿宋" w:cs="仿宋" w:hint="eastAsia"/>
            <w:lang w:eastAsia="zh-CN"/>
          </w:rPr>
          <w:t>(六)、节约用地措施</w:t>
        </w:r>
        <w:r>
          <w:tab/>
        </w:r>
        <w:r>
          <w:fldChar w:fldCharType="begin"/>
        </w:r>
        <w:r>
          <w:instrText xml:space="preserve"> PAGEREF _Toc1577 \h </w:instrText>
        </w:r>
        <w:r>
          <w:fldChar w:fldCharType="separate"/>
        </w:r>
        <w:r>
          <w:t>24</w:t>
        </w:r>
        <w:r>
          <w:fldChar w:fldCharType="end"/>
        </w:r>
      </w:hyperlink>
    </w:p>
    <w:p>
      <w:pPr>
        <w:pStyle w:val="TOC2"/>
        <w:tabs>
          <w:tab w:val="right" w:leader="dot" w:pos="8306"/>
        </w:tabs>
      </w:pPr>
      <w:hyperlink w:anchor="_Toc15660" w:history="1">
        <w:r>
          <w:rPr>
            <w:rFonts w:ascii="仿宋" w:eastAsia="仿宋" w:hAnsi="仿宋" w:cs="仿宋" w:hint="eastAsia"/>
            <w:lang w:eastAsia="zh-CN"/>
          </w:rPr>
          <w:t>(七)、选址综合评价</w:t>
        </w:r>
        <w:r>
          <w:tab/>
        </w:r>
        <w:r>
          <w:fldChar w:fldCharType="begin"/>
        </w:r>
        <w:r>
          <w:instrText xml:space="preserve"> PAGEREF _Toc15660 \h </w:instrText>
        </w:r>
        <w:r>
          <w:fldChar w:fldCharType="separate"/>
        </w:r>
        <w:r>
          <w:t>26</w:t>
        </w:r>
        <w:r>
          <w:fldChar w:fldCharType="end"/>
        </w:r>
      </w:hyperlink>
    </w:p>
    <w:p>
      <w:pPr>
        <w:pStyle w:val="TOC1"/>
        <w:tabs>
          <w:tab w:val="right" w:leader="dot" w:pos="8306"/>
        </w:tabs>
      </w:pPr>
      <w:hyperlink w:anchor="_Toc1500" w:history="1">
        <w:r>
          <w:rPr>
            <w:rFonts w:ascii="仿宋" w:eastAsia="仿宋" w:hAnsi="仿宋" w:cs="仿宋" w:hint="eastAsia"/>
            <w:lang w:eastAsia="zh-CN"/>
          </w:rPr>
          <w:t>六、天然级复盆子酮项目概论</w:t>
        </w:r>
        <w:r>
          <w:tab/>
        </w:r>
        <w:r>
          <w:fldChar w:fldCharType="begin"/>
        </w:r>
        <w:r>
          <w:instrText xml:space="preserve"> PAGEREF _Toc1500 \h </w:instrText>
        </w:r>
        <w:r>
          <w:fldChar w:fldCharType="separate"/>
        </w:r>
        <w:r>
          <w:t>27</w:t>
        </w:r>
        <w:r>
          <w:fldChar w:fldCharType="end"/>
        </w:r>
      </w:hyperlink>
    </w:p>
    <w:p>
      <w:pPr>
        <w:pStyle w:val="TOC2"/>
        <w:tabs>
          <w:tab w:val="right" w:leader="dot" w:pos="8306"/>
        </w:tabs>
      </w:pPr>
      <w:hyperlink w:anchor="_Toc22418" w:history="1">
        <w:r>
          <w:rPr>
            <w:rFonts w:ascii="仿宋" w:eastAsia="仿宋" w:hAnsi="仿宋" w:cs="仿宋" w:hint="eastAsia"/>
            <w:lang w:eastAsia="zh-CN"/>
          </w:rPr>
          <w:t>(一)、项目申报单位概况</w:t>
        </w:r>
        <w:r>
          <w:tab/>
        </w:r>
        <w:r>
          <w:fldChar w:fldCharType="begin"/>
        </w:r>
        <w:r>
          <w:instrText xml:space="preserve"> PAGEREF _Toc22418 \h </w:instrText>
        </w:r>
        <w:r>
          <w:fldChar w:fldCharType="separate"/>
        </w:r>
        <w:r>
          <w:t>27</w:t>
        </w:r>
        <w:r>
          <w:fldChar w:fldCharType="end"/>
        </w:r>
      </w:hyperlink>
    </w:p>
    <w:p>
      <w:pPr>
        <w:pStyle w:val="TOC2"/>
        <w:tabs>
          <w:tab w:val="right" w:leader="dot" w:pos="8306"/>
        </w:tabs>
      </w:pPr>
      <w:hyperlink w:anchor="_Toc16461" w:history="1">
        <w:r>
          <w:rPr>
            <w:rFonts w:ascii="仿宋" w:eastAsia="仿宋" w:hAnsi="仿宋" w:cs="仿宋" w:hint="eastAsia"/>
            <w:lang w:eastAsia="zh-CN"/>
          </w:rPr>
          <w:t>(二)、项目概况</w:t>
        </w:r>
        <w:r>
          <w:tab/>
        </w:r>
        <w:r>
          <w:fldChar w:fldCharType="begin"/>
        </w:r>
        <w:r>
          <w:instrText xml:space="preserve"> PAGEREF _Toc16461 \h </w:instrText>
        </w:r>
        <w:r>
          <w:fldChar w:fldCharType="separate"/>
        </w:r>
        <w:r>
          <w:t>28</w:t>
        </w:r>
        <w:r>
          <w:fldChar w:fldCharType="end"/>
        </w:r>
      </w:hyperlink>
    </w:p>
    <w:p>
      <w:pPr>
        <w:pStyle w:val="TOC1"/>
        <w:tabs>
          <w:tab w:val="right" w:leader="dot" w:pos="8306"/>
        </w:tabs>
      </w:pPr>
      <w:hyperlink w:anchor="_Toc2294" w:history="1">
        <w:r>
          <w:rPr>
            <w:rFonts w:ascii="仿宋" w:eastAsia="仿宋" w:hAnsi="仿宋" w:cs="仿宋" w:hint="eastAsia"/>
            <w:lang w:eastAsia="zh-CN"/>
          </w:rPr>
          <w:t>七、项目变更管理</w:t>
        </w:r>
        <w:r>
          <w:tab/>
        </w:r>
        <w:r>
          <w:fldChar w:fldCharType="begin"/>
        </w:r>
        <w:r>
          <w:instrText xml:space="preserve"> PAGEREF _Toc2294 \h </w:instrText>
        </w:r>
        <w:r>
          <w:fldChar w:fldCharType="separate"/>
        </w:r>
        <w:r>
          <w:t>31</w:t>
        </w:r>
        <w:r>
          <w:fldChar w:fldCharType="end"/>
        </w:r>
      </w:hyperlink>
    </w:p>
    <w:p>
      <w:pPr>
        <w:pStyle w:val="TOC2"/>
        <w:tabs>
          <w:tab w:val="right" w:leader="dot" w:pos="8306"/>
        </w:tabs>
      </w:pPr>
      <w:hyperlink w:anchor="_Toc4378" w:history="1">
        <w:r>
          <w:rPr>
            <w:rFonts w:ascii="仿宋" w:eastAsia="仿宋" w:hAnsi="仿宋" w:cs="仿宋" w:hint="eastAsia"/>
            <w:lang w:eastAsia="zh-CN"/>
          </w:rPr>
          <w:t>(一)、变更控制流程</w:t>
        </w:r>
        <w:r>
          <w:tab/>
        </w:r>
        <w:r>
          <w:fldChar w:fldCharType="begin"/>
        </w:r>
        <w:r>
          <w:instrText xml:space="preserve"> PAGEREF _Toc4378 \h </w:instrText>
        </w:r>
        <w:r>
          <w:fldChar w:fldCharType="separate"/>
        </w:r>
        <w:r>
          <w:t>31</w:t>
        </w:r>
        <w:r>
          <w:fldChar w:fldCharType="end"/>
        </w:r>
      </w:hyperlink>
    </w:p>
    <w:p>
      <w:pPr>
        <w:pStyle w:val="TOC2"/>
        <w:tabs>
          <w:tab w:val="right" w:leader="dot" w:pos="8306"/>
        </w:tabs>
      </w:pPr>
      <w:hyperlink w:anchor="_Toc21057" w:history="1">
        <w:r>
          <w:rPr>
            <w:rFonts w:ascii="仿宋" w:eastAsia="仿宋" w:hAnsi="仿宋" w:cs="仿宋" w:hint="eastAsia"/>
            <w:lang w:eastAsia="zh-CN"/>
          </w:rPr>
          <w:t>(二)、影响评估与处理</w:t>
        </w:r>
        <w:r>
          <w:tab/>
        </w:r>
        <w:r>
          <w:fldChar w:fldCharType="begin"/>
        </w:r>
        <w:r>
          <w:instrText xml:space="preserve"> PAGEREF _Toc21057 \h </w:instrText>
        </w:r>
        <w:r>
          <w:fldChar w:fldCharType="separate"/>
        </w:r>
        <w:r>
          <w:t>31</w:t>
        </w:r>
        <w:r>
          <w:fldChar w:fldCharType="end"/>
        </w:r>
      </w:hyperlink>
    </w:p>
    <w:p>
      <w:pPr>
        <w:pStyle w:val="TOC2"/>
        <w:tabs>
          <w:tab w:val="right" w:leader="dot" w:pos="8306"/>
        </w:tabs>
      </w:pPr>
      <w:hyperlink w:anchor="_Toc16965" w:history="1">
        <w:r>
          <w:rPr>
            <w:rFonts w:ascii="仿宋" w:eastAsia="仿宋" w:hAnsi="仿宋" w:cs="仿宋" w:hint="eastAsia"/>
            <w:lang w:eastAsia="zh-CN"/>
          </w:rPr>
          <w:t>(三)、变更记录与追踪</w:t>
        </w:r>
        <w:r>
          <w:tab/>
        </w:r>
        <w:r>
          <w:fldChar w:fldCharType="begin"/>
        </w:r>
        <w:r>
          <w:instrText xml:space="preserve"> PAGEREF _Toc16965 \h </w:instrText>
        </w:r>
        <w:r>
          <w:fldChar w:fldCharType="separate"/>
        </w:r>
        <w:r>
          <w:t>33</w:t>
        </w:r>
        <w:r>
          <w:fldChar w:fldCharType="end"/>
        </w:r>
      </w:hyperlink>
    </w:p>
    <w:p>
      <w:pPr>
        <w:pStyle w:val="TOC2"/>
        <w:tabs>
          <w:tab w:val="right" w:leader="dot" w:pos="8306"/>
        </w:tabs>
      </w:pPr>
      <w:hyperlink w:anchor="_Toc22333" w:history="1">
        <w:r>
          <w:rPr>
            <w:rFonts w:ascii="仿宋" w:eastAsia="仿宋" w:hAnsi="仿宋" w:cs="仿宋" w:hint="eastAsia"/>
            <w:lang w:eastAsia="zh-CN"/>
          </w:rPr>
          <w:t>(四)、变更管理策略</w:t>
        </w:r>
        <w:r>
          <w:tab/>
        </w:r>
        <w:r>
          <w:fldChar w:fldCharType="begin"/>
        </w:r>
        <w:r>
          <w:instrText xml:space="preserve"> PAGEREF _Toc22333 \h </w:instrText>
        </w:r>
        <w:r>
          <w:fldChar w:fldCharType="separate"/>
        </w:r>
        <w:r>
          <w:t>35</w:t>
        </w:r>
        <w:r>
          <w:fldChar w:fldCharType="end"/>
        </w:r>
      </w:hyperlink>
    </w:p>
    <w:p>
      <w:pPr>
        <w:pStyle w:val="TOC1"/>
        <w:tabs>
          <w:tab w:val="right" w:leader="dot" w:pos="8306"/>
        </w:tabs>
      </w:pPr>
      <w:hyperlink w:anchor="_Toc11000" w:history="1">
        <w:r>
          <w:rPr>
            <w:rFonts w:ascii="仿宋" w:eastAsia="仿宋" w:hAnsi="仿宋" w:cs="仿宋" w:hint="eastAsia"/>
            <w:lang w:eastAsia="zh-CN"/>
          </w:rPr>
          <w:t>八、项目进度计划</w:t>
        </w:r>
        <w:r>
          <w:tab/>
        </w:r>
        <w:r>
          <w:fldChar w:fldCharType="begin"/>
        </w:r>
        <w:r>
          <w:instrText xml:space="preserve"> PAGEREF _Toc11000 \h </w:instrText>
        </w:r>
        <w:r>
          <w:fldChar w:fldCharType="separate"/>
        </w:r>
        <w:r>
          <w:t>36</w:t>
        </w:r>
        <w:r>
          <w:fldChar w:fldCharType="end"/>
        </w:r>
      </w:hyperlink>
    </w:p>
    <w:p>
      <w:pPr>
        <w:pStyle w:val="TOC2"/>
        <w:tabs>
          <w:tab w:val="right" w:leader="dot" w:pos="8306"/>
        </w:tabs>
      </w:pPr>
      <w:hyperlink w:anchor="_Toc29395" w:history="1">
        <w:r>
          <w:rPr>
            <w:rFonts w:ascii="仿宋" w:eastAsia="仿宋" w:hAnsi="仿宋" w:cs="仿宋" w:hint="eastAsia"/>
            <w:lang w:eastAsia="zh-CN"/>
          </w:rPr>
          <w:t>(一)、建设周期</w:t>
        </w:r>
        <w:r>
          <w:tab/>
        </w:r>
        <w:r>
          <w:fldChar w:fldCharType="begin"/>
        </w:r>
        <w:r>
          <w:instrText xml:space="preserve"> PAGEREF _Toc29395 \h </w:instrText>
        </w:r>
        <w:r>
          <w:fldChar w:fldCharType="separate"/>
        </w:r>
        <w:r>
          <w:t>36</w:t>
        </w:r>
        <w:r>
          <w:fldChar w:fldCharType="end"/>
        </w:r>
      </w:hyperlink>
    </w:p>
    <w:p>
      <w:pPr>
        <w:pStyle w:val="TOC2"/>
        <w:tabs>
          <w:tab w:val="right" w:leader="dot" w:pos="8306"/>
        </w:tabs>
      </w:pPr>
      <w:hyperlink w:anchor="_Toc8531" w:history="1">
        <w:r>
          <w:rPr>
            <w:rFonts w:ascii="仿宋" w:eastAsia="仿宋" w:hAnsi="仿宋" w:cs="仿宋" w:hint="eastAsia"/>
            <w:lang w:eastAsia="zh-CN"/>
          </w:rPr>
          <w:t>(二)、建设进度</w:t>
        </w:r>
        <w:r>
          <w:tab/>
        </w:r>
        <w:r>
          <w:fldChar w:fldCharType="begin"/>
        </w:r>
        <w:r>
          <w:instrText xml:space="preserve"> PAGEREF _Toc8531 \h </w:instrText>
        </w:r>
        <w:r>
          <w:fldChar w:fldCharType="separate"/>
        </w:r>
        <w:r>
          <w:t>37</w:t>
        </w:r>
        <w:r>
          <w:fldChar w:fldCharType="end"/>
        </w:r>
      </w:hyperlink>
    </w:p>
    <w:p>
      <w:pPr>
        <w:pStyle w:val="TOC2"/>
        <w:tabs>
          <w:tab w:val="right" w:leader="dot" w:pos="8306"/>
        </w:tabs>
      </w:pPr>
      <w:hyperlink w:anchor="_Toc22029" w:history="1">
        <w:r>
          <w:rPr>
            <w:rFonts w:ascii="仿宋" w:eastAsia="仿宋" w:hAnsi="仿宋" w:cs="仿宋" w:hint="eastAsia"/>
            <w:lang w:eastAsia="zh-CN"/>
          </w:rPr>
          <w:t>(三)、进度安排注意事项</w:t>
        </w:r>
        <w:r>
          <w:tab/>
        </w:r>
        <w:r>
          <w:fldChar w:fldCharType="begin"/>
        </w:r>
        <w:r>
          <w:instrText xml:space="preserve"> PAGEREF _Toc22029 \h </w:instrText>
        </w:r>
        <w:r>
          <w:fldChar w:fldCharType="separate"/>
        </w:r>
        <w:r>
          <w:t>38</w:t>
        </w:r>
        <w:r>
          <w:fldChar w:fldCharType="end"/>
        </w:r>
      </w:hyperlink>
    </w:p>
    <w:p>
      <w:pPr>
        <w:pStyle w:val="TOC2"/>
        <w:tabs>
          <w:tab w:val="right" w:leader="dot" w:pos="8306"/>
        </w:tabs>
      </w:pPr>
      <w:hyperlink w:anchor="_Toc16351" w:history="1">
        <w:r>
          <w:rPr>
            <w:rFonts w:ascii="仿宋" w:eastAsia="仿宋" w:hAnsi="仿宋" w:cs="仿宋" w:hint="eastAsia"/>
            <w:lang w:eastAsia="zh-CN"/>
          </w:rPr>
          <w:t>(四)、人力资源配置</w:t>
        </w:r>
        <w:r>
          <w:tab/>
        </w:r>
        <w:r>
          <w:fldChar w:fldCharType="begin"/>
        </w:r>
        <w:r>
          <w:instrText xml:space="preserve"> PAGEREF _Toc16351 \h </w:instrText>
        </w:r>
        <w:r>
          <w:fldChar w:fldCharType="separate"/>
        </w:r>
        <w:r>
          <w:t>39</w:t>
        </w:r>
        <w:r>
          <w:fldChar w:fldCharType="end"/>
        </w:r>
      </w:hyperlink>
    </w:p>
    <w:p>
      <w:pPr>
        <w:pStyle w:val="TOC2"/>
        <w:tabs>
          <w:tab w:val="right" w:leader="dot" w:pos="8306"/>
        </w:tabs>
      </w:pPr>
      <w:hyperlink w:anchor="_Toc20567" w:history="1">
        <w:r>
          <w:rPr>
            <w:rFonts w:ascii="仿宋" w:eastAsia="仿宋" w:hAnsi="仿宋" w:cs="仿宋" w:hint="eastAsia"/>
            <w:lang w:eastAsia="zh-CN"/>
          </w:rPr>
          <w:t>(五)、员工培训</w:t>
        </w:r>
        <w:r>
          <w:tab/>
        </w:r>
        <w:r>
          <w:fldChar w:fldCharType="begin"/>
        </w:r>
        <w:r>
          <w:instrText xml:space="preserve"> PAGEREF _Toc20567 \h </w:instrText>
        </w:r>
        <w:r>
          <w:fldChar w:fldCharType="separate"/>
        </w:r>
        <w:r>
          <w:t>41</w:t>
        </w:r>
        <w:r>
          <w:fldChar w:fldCharType="end"/>
        </w:r>
      </w:hyperlink>
    </w:p>
    <w:p>
      <w:pPr>
        <w:pStyle w:val="TOC2"/>
        <w:tabs>
          <w:tab w:val="right" w:leader="dot" w:pos="8306"/>
        </w:tabs>
      </w:pPr>
      <w:hyperlink w:anchor="_Toc17239" w:history="1">
        <w:r>
          <w:rPr>
            <w:rFonts w:ascii="仿宋" w:eastAsia="仿宋" w:hAnsi="仿宋" w:cs="仿宋" w:hint="eastAsia"/>
            <w:lang w:eastAsia="zh-CN"/>
          </w:rPr>
          <w:t>(六)、项目实施保障</w:t>
        </w:r>
        <w:r>
          <w:tab/>
        </w:r>
        <w:r>
          <w:fldChar w:fldCharType="begin"/>
        </w:r>
        <w:r>
          <w:instrText xml:space="preserve"> PAGEREF _Toc17239 \h </w:instrText>
        </w:r>
        <w:r>
          <w:fldChar w:fldCharType="separate"/>
        </w:r>
        <w:r>
          <w:t>42</w:t>
        </w:r>
        <w:r>
          <w:fldChar w:fldCharType="end"/>
        </w:r>
      </w:hyperlink>
    </w:p>
    <w:p>
      <w:pPr>
        <w:pStyle w:val="TOC2"/>
        <w:tabs>
          <w:tab w:val="right" w:leader="dot" w:pos="8306"/>
        </w:tabs>
      </w:pPr>
      <w:hyperlink w:anchor="_Toc4753" w:history="1">
        <w:r>
          <w:rPr>
            <w:rFonts w:ascii="仿宋" w:eastAsia="仿宋" w:hAnsi="仿宋" w:cs="仿宋" w:hint="eastAsia"/>
            <w:lang w:eastAsia="zh-CN"/>
          </w:rPr>
          <w:t>(七)、安全规范管理</w:t>
        </w:r>
        <w:r>
          <w:tab/>
        </w:r>
        <w:r>
          <w:fldChar w:fldCharType="begin"/>
        </w:r>
        <w:r>
          <w:instrText xml:space="preserve"> PAGEREF _Toc4753 \h </w:instrText>
        </w:r>
        <w:r>
          <w:fldChar w:fldCharType="separate"/>
        </w:r>
        <w:r>
          <w:t>43</w:t>
        </w:r>
        <w:r>
          <w:fldChar w:fldCharType="end"/>
        </w:r>
      </w:hyperlink>
    </w:p>
    <w:p>
      <w:pPr>
        <w:pStyle w:val="TOC1"/>
        <w:tabs>
          <w:tab w:val="right" w:leader="dot" w:pos="8306"/>
        </w:tabs>
      </w:pPr>
      <w:hyperlink w:anchor="_Toc11230" w:history="1">
        <w:r>
          <w:rPr>
            <w:rFonts w:ascii="仿宋" w:eastAsia="仿宋" w:hAnsi="仿宋" w:cs="仿宋" w:hint="eastAsia"/>
            <w:lang w:eastAsia="zh-CN"/>
          </w:rPr>
          <w:t>九、土地利用与规划方案</w:t>
        </w:r>
        <w:r>
          <w:tab/>
        </w:r>
        <w:r>
          <w:fldChar w:fldCharType="begin"/>
        </w:r>
        <w:r>
          <w:instrText xml:space="preserve"> PAGEREF _Toc11230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1" w:history="1">
        <w:r>
          <w:rPr>
            <w:rFonts w:ascii="仿宋" w:eastAsia="仿宋" w:hAnsi="仿宋" w:cs="仿宋" w:hint="eastAsia"/>
            <w:lang w:eastAsia="zh-CN"/>
          </w:rPr>
          <w:t>(一)、项目用地情况分析</w:t>
        </w:r>
        <w:r>
          <w:tab/>
        </w:r>
        <w:r>
          <w:fldChar w:fldCharType="begin"/>
        </w:r>
        <w:r>
          <w:instrText xml:space="preserve"> PAGEREF _Toc3061 \h </w:instrText>
        </w:r>
        <w:r>
          <w:fldChar w:fldCharType="separate"/>
        </w:r>
        <w:r>
          <w:t>44</w:t>
        </w:r>
        <w:r>
          <w:fldChar w:fldCharType="end"/>
        </w:r>
      </w:hyperlink>
    </w:p>
    <w:p>
      <w:pPr>
        <w:pStyle w:val="TOC2"/>
        <w:tabs>
          <w:tab w:val="right" w:leader="dot" w:pos="8306"/>
        </w:tabs>
      </w:pPr>
      <w:hyperlink w:anchor="_Toc25832" w:history="1">
        <w:r>
          <w:rPr>
            <w:rFonts w:ascii="仿宋" w:eastAsia="仿宋" w:hAnsi="仿宋" w:cs="仿宋" w:hint="eastAsia"/>
            <w:lang w:eastAsia="zh-CN"/>
          </w:rPr>
          <w:t>(二)、土地利用规划方案</w:t>
        </w:r>
        <w:r>
          <w:tab/>
        </w:r>
        <w:r>
          <w:fldChar w:fldCharType="begin"/>
        </w:r>
        <w:r>
          <w:instrText xml:space="preserve"> PAGEREF _Toc25832 \h </w:instrText>
        </w:r>
        <w:r>
          <w:fldChar w:fldCharType="separate"/>
        </w:r>
        <w:r>
          <w:t>45</w:t>
        </w:r>
        <w:r>
          <w:fldChar w:fldCharType="end"/>
        </w:r>
      </w:hyperlink>
    </w:p>
    <w:p>
      <w:pPr>
        <w:pStyle w:val="TOC1"/>
        <w:tabs>
          <w:tab w:val="right" w:leader="dot" w:pos="8306"/>
        </w:tabs>
      </w:pPr>
      <w:hyperlink w:anchor="_Toc14041" w:history="1">
        <w:r>
          <w:rPr>
            <w:rFonts w:ascii="仿宋" w:eastAsia="仿宋" w:hAnsi="仿宋" w:cs="仿宋" w:hint="eastAsia"/>
            <w:lang w:eastAsia="zh-CN"/>
          </w:rPr>
          <w:t>十、资金管理与财务规划</w:t>
        </w:r>
        <w:r>
          <w:tab/>
        </w:r>
        <w:r>
          <w:fldChar w:fldCharType="begin"/>
        </w:r>
        <w:r>
          <w:instrText xml:space="preserve"> PAGEREF _Toc14041 \h </w:instrText>
        </w:r>
        <w:r>
          <w:fldChar w:fldCharType="separate"/>
        </w:r>
        <w:r>
          <w:t>46</w:t>
        </w:r>
        <w:r>
          <w:fldChar w:fldCharType="end"/>
        </w:r>
      </w:hyperlink>
    </w:p>
    <w:p>
      <w:pPr>
        <w:pStyle w:val="TOC2"/>
        <w:tabs>
          <w:tab w:val="right" w:leader="dot" w:pos="8306"/>
        </w:tabs>
      </w:pPr>
      <w:hyperlink w:anchor="_Toc4440" w:history="1">
        <w:r>
          <w:rPr>
            <w:rFonts w:ascii="仿宋" w:eastAsia="仿宋" w:hAnsi="仿宋" w:cs="仿宋" w:hint="eastAsia"/>
            <w:lang w:eastAsia="zh-CN"/>
          </w:rPr>
          <w:t>(一)、项目资金来源与筹措</w:t>
        </w:r>
        <w:r>
          <w:tab/>
        </w:r>
        <w:r>
          <w:fldChar w:fldCharType="begin"/>
        </w:r>
        <w:r>
          <w:instrText xml:space="preserve"> PAGEREF _Toc4440 \h </w:instrText>
        </w:r>
        <w:r>
          <w:fldChar w:fldCharType="separate"/>
        </w:r>
        <w:r>
          <w:t>46</w:t>
        </w:r>
        <w:r>
          <w:fldChar w:fldCharType="end"/>
        </w:r>
      </w:hyperlink>
    </w:p>
    <w:p>
      <w:pPr>
        <w:pStyle w:val="TOC2"/>
        <w:tabs>
          <w:tab w:val="right" w:leader="dot" w:pos="8306"/>
        </w:tabs>
      </w:pPr>
      <w:hyperlink w:anchor="_Toc7381" w:history="1">
        <w:r>
          <w:rPr>
            <w:rFonts w:ascii="仿宋" w:eastAsia="仿宋" w:hAnsi="仿宋" w:cs="仿宋" w:hint="eastAsia"/>
            <w:lang w:eastAsia="zh-CN"/>
          </w:rPr>
          <w:t>(二)、资金使用与监管</w:t>
        </w:r>
        <w:r>
          <w:tab/>
        </w:r>
        <w:r>
          <w:fldChar w:fldCharType="begin"/>
        </w:r>
        <w:r>
          <w:instrText xml:space="preserve"> PAGEREF _Toc7381 \h </w:instrText>
        </w:r>
        <w:r>
          <w:fldChar w:fldCharType="separate"/>
        </w:r>
        <w:r>
          <w:t>48</w:t>
        </w:r>
        <w:r>
          <w:fldChar w:fldCharType="end"/>
        </w:r>
      </w:hyperlink>
    </w:p>
    <w:p>
      <w:pPr>
        <w:pStyle w:val="TOC2"/>
        <w:tabs>
          <w:tab w:val="right" w:leader="dot" w:pos="8306"/>
        </w:tabs>
      </w:pPr>
      <w:hyperlink w:anchor="_Toc17827" w:history="1">
        <w:r>
          <w:rPr>
            <w:rFonts w:ascii="仿宋" w:eastAsia="仿宋" w:hAnsi="仿宋" w:cs="仿宋" w:hint="eastAsia"/>
            <w:lang w:eastAsia="zh-CN"/>
          </w:rPr>
          <w:t>(三)、财务规划与预测</w:t>
        </w:r>
        <w:r>
          <w:tab/>
        </w:r>
        <w:r>
          <w:fldChar w:fldCharType="begin"/>
        </w:r>
        <w:r>
          <w:instrText xml:space="preserve"> PAGEREF _Toc17827 \h </w:instrText>
        </w:r>
        <w:r>
          <w:fldChar w:fldCharType="separate"/>
        </w:r>
        <w:r>
          <w:t>49</w:t>
        </w:r>
        <w:r>
          <w:fldChar w:fldCharType="end"/>
        </w:r>
      </w:hyperlink>
    </w:p>
    <w:p>
      <w:pPr>
        <w:pStyle w:val="TOC1"/>
        <w:tabs>
          <w:tab w:val="right" w:leader="dot" w:pos="8306"/>
        </w:tabs>
      </w:pPr>
      <w:hyperlink w:anchor="_Toc21722" w:history="1">
        <w:r>
          <w:rPr>
            <w:rFonts w:ascii="仿宋" w:eastAsia="仿宋" w:hAnsi="仿宋" w:cs="仿宋" w:hint="eastAsia"/>
            <w:lang w:eastAsia="zh-CN"/>
          </w:rPr>
          <w:t>十一、安全与应急管理</w:t>
        </w:r>
        <w:r>
          <w:tab/>
        </w:r>
        <w:r>
          <w:fldChar w:fldCharType="begin"/>
        </w:r>
        <w:r>
          <w:instrText xml:space="preserve"> PAGEREF _Toc21722 \h </w:instrText>
        </w:r>
        <w:r>
          <w:fldChar w:fldCharType="separate"/>
        </w:r>
        <w:r>
          <w:t>50</w:t>
        </w:r>
        <w:r>
          <w:fldChar w:fldCharType="end"/>
        </w:r>
      </w:hyperlink>
    </w:p>
    <w:p>
      <w:pPr>
        <w:pStyle w:val="TOC2"/>
        <w:tabs>
          <w:tab w:val="right" w:leader="dot" w:pos="8306"/>
        </w:tabs>
      </w:pPr>
      <w:hyperlink w:anchor="_Toc2042" w:history="1">
        <w:r>
          <w:rPr>
            <w:rFonts w:ascii="仿宋" w:eastAsia="仿宋" w:hAnsi="仿宋" w:cs="仿宋" w:hint="eastAsia"/>
            <w:lang w:eastAsia="zh-CN"/>
          </w:rPr>
          <w:t>(一)、安全生产管理</w:t>
        </w:r>
        <w:r>
          <w:tab/>
        </w:r>
        <w:r>
          <w:fldChar w:fldCharType="begin"/>
        </w:r>
        <w:r>
          <w:instrText xml:space="preserve"> PAGEREF _Toc2042 \h </w:instrText>
        </w:r>
        <w:r>
          <w:fldChar w:fldCharType="separate"/>
        </w:r>
        <w:r>
          <w:t>50</w:t>
        </w:r>
        <w:r>
          <w:fldChar w:fldCharType="end"/>
        </w:r>
      </w:hyperlink>
    </w:p>
    <w:p>
      <w:pPr>
        <w:pStyle w:val="TOC2"/>
        <w:tabs>
          <w:tab w:val="right" w:leader="dot" w:pos="8306"/>
        </w:tabs>
      </w:pPr>
      <w:hyperlink w:anchor="_Toc4924" w:history="1">
        <w:r>
          <w:rPr>
            <w:rFonts w:ascii="仿宋" w:eastAsia="仿宋" w:hAnsi="仿宋" w:cs="仿宋" w:hint="eastAsia"/>
            <w:lang w:eastAsia="zh-CN"/>
          </w:rPr>
          <w:t>(二)、应急预案与响应</w:t>
        </w:r>
        <w:r>
          <w:tab/>
        </w:r>
        <w:r>
          <w:fldChar w:fldCharType="begin"/>
        </w:r>
        <w:r>
          <w:instrText xml:space="preserve"> PAGEREF _Toc4924 \h </w:instrText>
        </w:r>
        <w:r>
          <w:fldChar w:fldCharType="separate"/>
        </w:r>
        <w:r>
          <w:t>51</w:t>
        </w:r>
        <w:r>
          <w:fldChar w:fldCharType="end"/>
        </w:r>
      </w:hyperlink>
    </w:p>
    <w:p>
      <w:pPr>
        <w:pStyle w:val="TOC1"/>
        <w:tabs>
          <w:tab w:val="right" w:leader="dot" w:pos="8306"/>
        </w:tabs>
      </w:pPr>
      <w:hyperlink w:anchor="_Toc28355" w:history="1">
        <w:r>
          <w:rPr>
            <w:rFonts w:ascii="仿宋" w:eastAsia="仿宋" w:hAnsi="仿宋" w:cs="仿宋" w:hint="eastAsia"/>
            <w:lang w:eastAsia="zh-CN"/>
          </w:rPr>
          <w:t>十二、客户关系管理与市场拓展</w:t>
        </w:r>
        <w:r>
          <w:tab/>
        </w:r>
        <w:r>
          <w:fldChar w:fldCharType="begin"/>
        </w:r>
        <w:r>
          <w:instrText xml:space="preserve"> PAGEREF _Toc28355 \h </w:instrText>
        </w:r>
        <w:r>
          <w:fldChar w:fldCharType="separate"/>
        </w:r>
        <w:r>
          <w:t>53</w:t>
        </w:r>
        <w:r>
          <w:fldChar w:fldCharType="end"/>
        </w:r>
      </w:hyperlink>
    </w:p>
    <w:p>
      <w:pPr>
        <w:pStyle w:val="TOC2"/>
        <w:tabs>
          <w:tab w:val="right" w:leader="dot" w:pos="8306"/>
        </w:tabs>
      </w:pPr>
      <w:hyperlink w:anchor="_Toc25271" w:history="1">
        <w:r>
          <w:rPr>
            <w:rFonts w:ascii="仿宋" w:eastAsia="仿宋" w:hAnsi="仿宋" w:cs="仿宋" w:hint="eastAsia"/>
            <w:lang w:eastAsia="zh-CN"/>
          </w:rPr>
          <w:t>(一)、客户关系管理策略</w:t>
        </w:r>
        <w:r>
          <w:tab/>
        </w:r>
        <w:r>
          <w:fldChar w:fldCharType="begin"/>
        </w:r>
        <w:r>
          <w:instrText xml:space="preserve"> PAGEREF _Toc25271 \h </w:instrText>
        </w:r>
        <w:r>
          <w:fldChar w:fldCharType="separate"/>
        </w:r>
        <w:r>
          <w:t>53</w:t>
        </w:r>
        <w:r>
          <w:fldChar w:fldCharType="end"/>
        </w:r>
      </w:hyperlink>
    </w:p>
    <w:p>
      <w:pPr>
        <w:pStyle w:val="TOC2"/>
        <w:tabs>
          <w:tab w:val="right" w:leader="dot" w:pos="8306"/>
        </w:tabs>
      </w:pPr>
      <w:hyperlink w:anchor="_Toc14320" w:history="1">
        <w:r>
          <w:rPr>
            <w:rFonts w:ascii="仿宋" w:eastAsia="仿宋" w:hAnsi="仿宋" w:cs="仿宋" w:hint="eastAsia"/>
            <w:lang w:eastAsia="zh-CN"/>
          </w:rPr>
          <w:t>(二)、市场拓展方案</w:t>
        </w:r>
        <w:r>
          <w:tab/>
        </w:r>
        <w:r>
          <w:fldChar w:fldCharType="begin"/>
        </w:r>
        <w:r>
          <w:instrText xml:space="preserve"> PAGEREF _Toc14320 \h </w:instrText>
        </w:r>
        <w:r>
          <w:fldChar w:fldCharType="separate"/>
        </w:r>
        <w:r>
          <w:t>54</w:t>
        </w:r>
        <w:r>
          <w:fldChar w:fldCharType="end"/>
        </w:r>
      </w:hyperlink>
    </w:p>
    <w:p>
      <w:pPr>
        <w:pStyle w:val="TOC1"/>
        <w:tabs>
          <w:tab w:val="right" w:leader="dot" w:pos="8306"/>
        </w:tabs>
      </w:pPr>
      <w:hyperlink w:anchor="_Toc5880" w:history="1">
        <w:r>
          <w:rPr>
            <w:rFonts w:ascii="仿宋" w:eastAsia="仿宋" w:hAnsi="仿宋" w:cs="仿宋" w:hint="eastAsia"/>
            <w:lang w:eastAsia="zh-CN"/>
          </w:rPr>
          <w:t>十三、合作与交流机制建立</w:t>
        </w:r>
        <w:r>
          <w:tab/>
        </w:r>
        <w:r>
          <w:fldChar w:fldCharType="begin"/>
        </w:r>
        <w:r>
          <w:instrText xml:space="preserve"> PAGEREF _Toc5880 \h </w:instrText>
        </w:r>
        <w:r>
          <w:fldChar w:fldCharType="separate"/>
        </w:r>
        <w:r>
          <w:t>55</w:t>
        </w:r>
        <w:r>
          <w:fldChar w:fldCharType="end"/>
        </w:r>
      </w:hyperlink>
    </w:p>
    <w:p>
      <w:pPr>
        <w:pStyle w:val="TOC2"/>
        <w:tabs>
          <w:tab w:val="right" w:leader="dot" w:pos="8306"/>
        </w:tabs>
      </w:pPr>
      <w:hyperlink w:anchor="_Toc18419" w:history="1">
        <w:r>
          <w:rPr>
            <w:rFonts w:ascii="仿宋" w:eastAsia="仿宋" w:hAnsi="仿宋" w:cs="仿宋" w:hint="eastAsia"/>
            <w:lang w:eastAsia="zh-CN"/>
          </w:rPr>
          <w:t>(一)、合作伙伴选择与合作方式</w:t>
        </w:r>
        <w:r>
          <w:tab/>
        </w:r>
        <w:r>
          <w:fldChar w:fldCharType="begin"/>
        </w:r>
        <w:r>
          <w:instrText xml:space="preserve"> PAGEREF _Toc18419 \h </w:instrText>
        </w:r>
        <w:r>
          <w:fldChar w:fldCharType="separate"/>
        </w:r>
        <w:r>
          <w:t>55</w:t>
        </w:r>
        <w:r>
          <w:fldChar w:fldCharType="end"/>
        </w:r>
      </w:hyperlink>
    </w:p>
    <w:p>
      <w:pPr>
        <w:pStyle w:val="TOC2"/>
        <w:tabs>
          <w:tab w:val="right" w:leader="dot" w:pos="8306"/>
        </w:tabs>
      </w:pPr>
      <w:hyperlink w:anchor="_Toc19519" w:history="1">
        <w:r>
          <w:rPr>
            <w:rFonts w:ascii="仿宋" w:eastAsia="仿宋" w:hAnsi="仿宋" w:cs="仿宋" w:hint="eastAsia"/>
            <w:lang w:eastAsia="zh-CN"/>
          </w:rPr>
          <w:t>(二)、交流与合作平台搭建</w:t>
        </w:r>
        <w:r>
          <w:tab/>
        </w:r>
        <w:r>
          <w:fldChar w:fldCharType="begin"/>
        </w:r>
        <w:r>
          <w:instrText xml:space="preserve"> PAGEREF _Toc19519 \h </w:instrText>
        </w:r>
        <w:r>
          <w:fldChar w:fldCharType="separate"/>
        </w:r>
        <w:r>
          <w:t>57</w:t>
        </w:r>
        <w:r>
          <w:fldChar w:fldCharType="end"/>
        </w:r>
      </w:hyperlink>
    </w:p>
    <w:p>
      <w:pPr>
        <w:pStyle w:val="TOC1"/>
        <w:tabs>
          <w:tab w:val="right" w:leader="dot" w:pos="8306"/>
        </w:tabs>
      </w:pPr>
      <w:hyperlink w:anchor="_Toc13657" w:history="1">
        <w:r>
          <w:rPr>
            <w:rFonts w:ascii="仿宋" w:eastAsia="仿宋" w:hAnsi="仿宋" w:cs="仿宋" w:hint="eastAsia"/>
            <w:lang w:eastAsia="zh-CN"/>
          </w:rPr>
          <w:t>十四、人力资源管理与开发</w:t>
        </w:r>
        <w:r>
          <w:tab/>
        </w:r>
        <w:r>
          <w:fldChar w:fldCharType="begin"/>
        </w:r>
        <w:r>
          <w:instrText xml:space="preserve"> PAGEREF _Toc13657 \h </w:instrText>
        </w:r>
        <w:r>
          <w:fldChar w:fldCharType="separate"/>
        </w:r>
        <w:r>
          <w:t>58</w:t>
        </w:r>
        <w:r>
          <w:fldChar w:fldCharType="end"/>
        </w:r>
      </w:hyperlink>
    </w:p>
    <w:p>
      <w:pPr>
        <w:pStyle w:val="TOC2"/>
        <w:tabs>
          <w:tab w:val="right" w:leader="dot" w:pos="8306"/>
        </w:tabs>
      </w:pPr>
      <w:hyperlink w:anchor="_Toc9471" w:history="1">
        <w:r>
          <w:rPr>
            <w:rFonts w:ascii="仿宋" w:eastAsia="仿宋" w:hAnsi="仿宋" w:cs="仿宋" w:hint="eastAsia"/>
            <w:lang w:eastAsia="zh-CN"/>
          </w:rPr>
          <w:t>(一)、人力资源规划</w:t>
        </w:r>
        <w:r>
          <w:tab/>
        </w:r>
        <w:r>
          <w:fldChar w:fldCharType="begin"/>
        </w:r>
        <w:r>
          <w:instrText xml:space="preserve"> PAGEREF _Toc9471 \h </w:instrText>
        </w:r>
        <w:r>
          <w:fldChar w:fldCharType="separate"/>
        </w:r>
        <w:r>
          <w:t>58</w:t>
        </w:r>
        <w:r>
          <w:fldChar w:fldCharType="end"/>
        </w:r>
      </w:hyperlink>
    </w:p>
    <w:p>
      <w:pPr>
        <w:pStyle w:val="TOC2"/>
        <w:tabs>
          <w:tab w:val="right" w:leader="dot" w:pos="8306"/>
        </w:tabs>
      </w:pPr>
      <w:hyperlink w:anchor="_Toc28256" w:history="1">
        <w:r>
          <w:rPr>
            <w:rFonts w:ascii="仿宋" w:eastAsia="仿宋" w:hAnsi="仿宋" w:cs="仿宋" w:hint="eastAsia"/>
            <w:lang w:eastAsia="zh-CN"/>
          </w:rPr>
          <w:t>(二)、人力资源开发与培训</w:t>
        </w:r>
        <w:r>
          <w:tab/>
        </w:r>
        <w:r>
          <w:fldChar w:fldCharType="begin"/>
        </w:r>
        <w:r>
          <w:instrText xml:space="preserve"> PAGEREF _Toc28256 \h </w:instrText>
        </w:r>
        <w:r>
          <w:fldChar w:fldCharType="separate"/>
        </w:r>
        <w:r>
          <w:t>60</w:t>
        </w:r>
        <w:r>
          <w:fldChar w:fldCharType="end"/>
        </w:r>
      </w:hyperlink>
    </w:p>
    <w:p>
      <w:pPr>
        <w:pStyle w:val="TOC1"/>
        <w:tabs>
          <w:tab w:val="right" w:leader="dot" w:pos="8306"/>
        </w:tabs>
      </w:pPr>
      <w:hyperlink w:anchor="_Toc15798" w:history="1">
        <w:r>
          <w:rPr>
            <w:rFonts w:ascii="仿宋" w:eastAsia="仿宋" w:hAnsi="仿宋" w:cs="仿宋" w:hint="eastAsia"/>
            <w:lang w:eastAsia="zh-CN"/>
          </w:rPr>
          <w:t>十五、质量管理与控制</w:t>
        </w:r>
        <w:r>
          <w:tab/>
        </w:r>
        <w:r>
          <w:fldChar w:fldCharType="begin"/>
        </w:r>
        <w:r>
          <w:instrText xml:space="preserve"> PAGEREF _Toc15798 \h </w:instrText>
        </w:r>
        <w:r>
          <w:fldChar w:fldCharType="separate"/>
        </w:r>
        <w:r>
          <w:t>63</w:t>
        </w:r>
        <w:r>
          <w:fldChar w:fldCharType="end"/>
        </w:r>
      </w:hyperlink>
    </w:p>
    <w:p>
      <w:pPr>
        <w:pStyle w:val="TOC2"/>
        <w:tabs>
          <w:tab w:val="right" w:leader="dot" w:pos="8306"/>
        </w:tabs>
      </w:pPr>
      <w:hyperlink w:anchor="_Toc12280" w:history="1">
        <w:r>
          <w:rPr>
            <w:rFonts w:ascii="仿宋" w:eastAsia="仿宋" w:hAnsi="仿宋" w:cs="仿宋" w:hint="eastAsia"/>
            <w:lang w:eastAsia="zh-CN"/>
          </w:rPr>
          <w:t>(一)、质量管理体系建设</w:t>
        </w:r>
        <w:r>
          <w:tab/>
        </w:r>
        <w:r>
          <w:fldChar w:fldCharType="begin"/>
        </w:r>
        <w:r>
          <w:instrText xml:space="preserve"> PAGEREF _Toc12280 \h </w:instrText>
        </w:r>
        <w:r>
          <w:fldChar w:fldCharType="separate"/>
        </w:r>
        <w:r>
          <w:t>63</w:t>
        </w:r>
        <w:r>
          <w:fldChar w:fldCharType="end"/>
        </w:r>
      </w:hyperlink>
    </w:p>
    <w:p>
      <w:pPr>
        <w:pStyle w:val="TOC2"/>
        <w:tabs>
          <w:tab w:val="right" w:leader="dot" w:pos="8306"/>
        </w:tabs>
      </w:pPr>
      <w:hyperlink w:anchor="_Toc20563" w:history="1">
        <w:r>
          <w:rPr>
            <w:rFonts w:ascii="仿宋" w:eastAsia="仿宋" w:hAnsi="仿宋" w:cs="仿宋" w:hint="eastAsia"/>
            <w:lang w:eastAsia="zh-CN"/>
          </w:rPr>
          <w:t>(二)、质量控制措施</w:t>
        </w:r>
        <w:r>
          <w:tab/>
        </w:r>
        <w:r>
          <w:fldChar w:fldCharType="begin"/>
        </w:r>
        <w:r>
          <w:instrText xml:space="preserve"> PAGEREF _Toc20563 \h </w:instrText>
        </w:r>
        <w:r>
          <w:fldChar w:fldCharType="separate"/>
        </w:r>
        <w:r>
          <w:t>64</w:t>
        </w:r>
        <w:r>
          <w:fldChar w:fldCharType="end"/>
        </w:r>
      </w:hyperlink>
    </w:p>
    <w:p>
      <w:pPr>
        <w:pStyle w:val="TOC1"/>
        <w:tabs>
          <w:tab w:val="right" w:leader="dot" w:pos="8306"/>
        </w:tabs>
      </w:pPr>
      <w:hyperlink w:anchor="_Toc529" w:history="1">
        <w:r>
          <w:rPr>
            <w:rFonts w:ascii="仿宋" w:eastAsia="仿宋" w:hAnsi="仿宋" w:cs="仿宋" w:hint="eastAsia"/>
            <w:lang w:eastAsia="zh-CN"/>
          </w:rPr>
          <w:t>十六、设施与设备管理</w:t>
        </w:r>
        <w:r>
          <w:tab/>
        </w:r>
        <w:r>
          <w:fldChar w:fldCharType="begin"/>
        </w:r>
        <w:r>
          <w:instrText xml:space="preserve"> PAGEREF _Toc529 \h </w:instrText>
        </w:r>
        <w:r>
          <w:fldChar w:fldCharType="separate"/>
        </w:r>
        <w:r>
          <w:t>65</w:t>
        </w:r>
        <w:r>
          <w:fldChar w:fldCharType="end"/>
        </w:r>
      </w:hyperlink>
    </w:p>
    <w:p>
      <w:pPr>
        <w:pStyle w:val="TOC2"/>
        <w:tabs>
          <w:tab w:val="right" w:leader="dot" w:pos="8306"/>
        </w:tabs>
      </w:pPr>
      <w:hyperlink w:anchor="_Toc3032" w:history="1">
        <w:r>
          <w:rPr>
            <w:rFonts w:ascii="仿宋" w:eastAsia="仿宋" w:hAnsi="仿宋" w:cs="仿宋" w:hint="eastAsia"/>
            <w:lang w:eastAsia="zh-CN"/>
          </w:rPr>
          <w:t>(一)、设施规划与配置</w:t>
        </w:r>
        <w:r>
          <w:tab/>
        </w:r>
        <w:r>
          <w:fldChar w:fldCharType="begin"/>
        </w:r>
        <w:r>
          <w:instrText xml:space="preserve"> PAGEREF _Toc3032 \h </w:instrText>
        </w:r>
        <w:r>
          <w:fldChar w:fldCharType="separate"/>
        </w:r>
        <w:r>
          <w:t>65</w:t>
        </w:r>
        <w:r>
          <w:fldChar w:fldCharType="end"/>
        </w:r>
      </w:hyperlink>
    </w:p>
    <w:p>
      <w:pPr>
        <w:pStyle w:val="TOC2"/>
        <w:tabs>
          <w:tab w:val="right" w:leader="dot" w:pos="8306"/>
        </w:tabs>
      </w:pPr>
      <w:hyperlink w:anchor="_Toc19244" w:history="1">
        <w:r>
          <w:rPr>
            <w:rFonts w:ascii="仿宋" w:eastAsia="仿宋" w:hAnsi="仿宋" w:cs="仿宋" w:hint="eastAsia"/>
            <w:lang w:eastAsia="zh-CN"/>
          </w:rPr>
          <w:t>(二)、设备采购与维护管理</w:t>
        </w:r>
        <w:r>
          <w:tab/>
        </w:r>
        <w:r>
          <w:fldChar w:fldCharType="begin"/>
        </w:r>
        <w:r>
          <w:instrText xml:space="preserve"> PAGEREF _Toc19244 \h </w:instrText>
        </w:r>
        <w:r>
          <w:fldChar w:fldCharType="separate"/>
        </w:r>
        <w:r>
          <w:t>66</w:t>
        </w:r>
        <w:r>
          <w:fldChar w:fldCharType="end"/>
        </w:r>
      </w:hyperlink>
    </w:p>
    <w:p>
      <w:pPr>
        <w:pStyle w:val="TOC2"/>
        <w:tabs>
          <w:tab w:val="right" w:leader="dot" w:pos="8306"/>
        </w:tabs>
      </w:pPr>
      <w:hyperlink w:anchor="_Toc2600" w:history="1">
        <w:r>
          <w:rPr>
            <w:rFonts w:ascii="仿宋" w:eastAsia="仿宋" w:hAnsi="仿宋" w:cs="仿宋" w:hint="eastAsia"/>
            <w:lang w:eastAsia="zh-CN"/>
          </w:rPr>
          <w:t>(三)、设施设备升级策略</w:t>
        </w:r>
        <w:r>
          <w:tab/>
        </w:r>
        <w:r>
          <w:fldChar w:fldCharType="begin"/>
        </w:r>
        <w:r>
          <w:instrText xml:space="preserve"> PAGEREF _Toc2600 \h </w:instrText>
        </w:r>
        <w:r>
          <w:fldChar w:fldCharType="separate"/>
        </w:r>
        <w:r>
          <w:t>67</w:t>
        </w:r>
        <w:r>
          <w:fldChar w:fldCharType="end"/>
        </w:r>
      </w:hyperlink>
    </w:p>
    <w:p>
      <w:pPr>
        <w:pStyle w:val="TOC1"/>
        <w:tabs>
          <w:tab w:val="right" w:leader="dot" w:pos="8306"/>
        </w:tabs>
      </w:pPr>
      <w:hyperlink w:anchor="_Toc23931" w:history="1">
        <w:r>
          <w:rPr>
            <w:rFonts w:ascii="仿宋" w:eastAsia="仿宋" w:hAnsi="仿宋" w:cs="仿宋" w:hint="eastAsia"/>
            <w:lang w:eastAsia="zh-CN"/>
          </w:rPr>
          <w:t>十七、产业协同与集群发展</w:t>
        </w:r>
        <w:r>
          <w:tab/>
        </w:r>
        <w:r>
          <w:fldChar w:fldCharType="begin"/>
        </w:r>
        <w:r>
          <w:instrText xml:space="preserve"> PAGEREF _Toc23931 \h </w:instrText>
        </w:r>
        <w:r>
          <w:fldChar w:fldCharType="separate"/>
        </w:r>
        <w:r>
          <w:t>67</w:t>
        </w:r>
        <w:r>
          <w:fldChar w:fldCharType="end"/>
        </w:r>
      </w:hyperlink>
    </w:p>
    <w:p>
      <w:pPr>
        <w:pStyle w:val="TOC2"/>
        <w:tabs>
          <w:tab w:val="right" w:leader="dot" w:pos="8306"/>
        </w:tabs>
      </w:pPr>
      <w:hyperlink w:anchor="_Toc23835" w:history="1">
        <w:r>
          <w:rPr>
            <w:rFonts w:ascii="仿宋" w:eastAsia="仿宋" w:hAnsi="仿宋" w:cs="仿宋" w:hint="eastAsia"/>
            <w:lang w:eastAsia="zh-CN"/>
          </w:rPr>
          <w:t>(一)、产业协同机制建设</w:t>
        </w:r>
        <w:r>
          <w:tab/>
        </w:r>
        <w:r>
          <w:fldChar w:fldCharType="begin"/>
        </w:r>
        <w:r>
          <w:instrText xml:space="preserve"> PAGEREF _Toc23835 \h </w:instrText>
        </w:r>
        <w:r>
          <w:fldChar w:fldCharType="separate"/>
        </w:r>
        <w:r>
          <w:t>67</w:t>
        </w:r>
        <w:r>
          <w:fldChar w:fldCharType="end"/>
        </w:r>
      </w:hyperlink>
    </w:p>
    <w:p>
      <w:pPr>
        <w:pStyle w:val="TOC2"/>
        <w:tabs>
          <w:tab w:val="right" w:leader="dot" w:pos="8306"/>
        </w:tabs>
      </w:pPr>
      <w:hyperlink w:anchor="_Toc12834" w:history="1">
        <w:r>
          <w:rPr>
            <w:rFonts w:ascii="仿宋" w:eastAsia="仿宋" w:hAnsi="仿宋" w:cs="仿宋" w:hint="eastAsia"/>
            <w:lang w:eastAsia="zh-CN"/>
          </w:rPr>
          <w:t>(二)、产业集群培育与发展</w:t>
        </w:r>
        <w:r>
          <w:tab/>
        </w:r>
        <w:r>
          <w:fldChar w:fldCharType="begin"/>
        </w:r>
        <w:r>
          <w:instrText xml:space="preserve"> PAGEREF _Toc12834 \h </w:instrText>
        </w:r>
        <w:r>
          <w:fldChar w:fldCharType="separate"/>
        </w:r>
        <w:r>
          <w:t>68</w:t>
        </w:r>
        <w:r>
          <w:fldChar w:fldCharType="end"/>
        </w:r>
      </w:hyperlink>
    </w:p>
    <w:p>
      <w:pPr>
        <w:pStyle w:val="TOC1"/>
        <w:tabs>
          <w:tab w:val="right" w:leader="dot" w:pos="8306"/>
        </w:tabs>
      </w:pPr>
      <w:hyperlink w:anchor="_Toc13641" w:history="1">
        <w:r>
          <w:rPr>
            <w:rFonts w:ascii="仿宋" w:eastAsia="仿宋" w:hAnsi="仿宋" w:cs="仿宋" w:hint="eastAsia"/>
            <w:lang w:eastAsia="zh-CN"/>
          </w:rPr>
          <w:t>十八、知识产权管理与保护</w:t>
        </w:r>
        <w:r>
          <w:tab/>
        </w:r>
        <w:r>
          <w:fldChar w:fldCharType="begin"/>
        </w:r>
        <w:r>
          <w:instrText xml:space="preserve"> PAGEREF _Toc13641 \h </w:instrText>
        </w:r>
        <w:r>
          <w:fldChar w:fldCharType="separate"/>
        </w:r>
        <w:r>
          <w:t>69</w:t>
        </w:r>
        <w:r>
          <w:fldChar w:fldCharType="end"/>
        </w:r>
      </w:hyperlink>
    </w:p>
    <w:p>
      <w:pPr>
        <w:pStyle w:val="TOC2"/>
        <w:tabs>
          <w:tab w:val="right" w:leader="dot" w:pos="8306"/>
        </w:tabs>
      </w:pPr>
      <w:hyperlink w:anchor="_Toc27472" w:history="1">
        <w:r>
          <w:rPr>
            <w:rFonts w:ascii="仿宋" w:eastAsia="仿宋" w:hAnsi="仿宋" w:cs="仿宋" w:hint="eastAsia"/>
            <w:lang w:eastAsia="zh-CN"/>
          </w:rPr>
          <w:t>(一)、知识产权管理体系建设</w:t>
        </w:r>
        <w:r>
          <w:tab/>
        </w:r>
        <w:r>
          <w:fldChar w:fldCharType="begin"/>
        </w:r>
        <w:r>
          <w:instrText xml:space="preserve"> PAGEREF _Toc27472 \h </w:instrText>
        </w:r>
        <w:r>
          <w:fldChar w:fldCharType="separate"/>
        </w:r>
        <w:r>
          <w:t>69</w:t>
        </w:r>
        <w:r>
          <w:fldChar w:fldCharType="end"/>
        </w:r>
      </w:hyperlink>
    </w:p>
    <w:p>
      <w:pPr>
        <w:pStyle w:val="TOC2"/>
        <w:tabs>
          <w:tab w:val="right" w:leader="dot" w:pos="8306"/>
        </w:tabs>
      </w:pPr>
      <w:hyperlink w:anchor="_Toc30773" w:history="1">
        <w:r>
          <w:rPr>
            <w:rFonts w:ascii="仿宋" w:eastAsia="仿宋" w:hAnsi="仿宋" w:cs="仿宋" w:hint="eastAsia"/>
            <w:lang w:eastAsia="zh-CN"/>
          </w:rPr>
          <w:t>(二)、知识产权保护措施</w:t>
        </w:r>
        <w:r>
          <w:tab/>
        </w:r>
        <w:r>
          <w:fldChar w:fldCharType="begin"/>
        </w:r>
        <w:r>
          <w:instrText xml:space="preserve"> PAGEREF _Toc30773 \h </w:instrText>
        </w:r>
        <w:r>
          <w:fldChar w:fldCharType="separate"/>
        </w:r>
        <w:r>
          <w:t>70</w:t>
        </w:r>
        <w:r>
          <w:fldChar w:fldCharType="end"/>
        </w:r>
      </w:hyperlink>
    </w:p>
    <w:p>
      <w:pPr>
        <w:pStyle w:val="TOC1"/>
        <w:tabs>
          <w:tab w:val="right" w:leader="dot" w:pos="8306"/>
        </w:tabs>
      </w:pPr>
      <w:hyperlink w:anchor="_Toc15433" w:history="1">
        <w:r>
          <w:rPr>
            <w:rFonts w:ascii="仿宋" w:eastAsia="仿宋" w:hAnsi="仿宋" w:cs="仿宋" w:hint="eastAsia"/>
            <w:lang w:eastAsia="zh-CN"/>
          </w:rPr>
          <w:t>十九、成果转化与推广应用</w:t>
        </w:r>
        <w:r>
          <w:tab/>
        </w:r>
        <w:r>
          <w:fldChar w:fldCharType="begin"/>
        </w:r>
        <w:r>
          <w:instrText xml:space="preserve"> PAGEREF _Toc15433 \h </w:instrText>
        </w:r>
        <w:r>
          <w:fldChar w:fldCharType="separate"/>
        </w:r>
        <w:r>
          <w:t>72</w:t>
        </w:r>
        <w:r>
          <w:fldChar w:fldCharType="end"/>
        </w:r>
      </w:hyperlink>
    </w:p>
    <w:p>
      <w:pPr>
        <w:pStyle w:val="TOC2"/>
        <w:tabs>
          <w:tab w:val="right" w:leader="dot" w:pos="8306"/>
        </w:tabs>
      </w:pPr>
      <w:hyperlink w:anchor="_Toc2232" w:history="1">
        <w:r>
          <w:rPr>
            <w:rFonts w:ascii="仿宋" w:eastAsia="仿宋" w:hAnsi="仿宋" w:cs="仿宋" w:hint="eastAsia"/>
            <w:lang w:eastAsia="zh-CN"/>
          </w:rPr>
          <w:t>(一)、成果转化策略制定</w:t>
        </w:r>
        <w:r>
          <w:tab/>
        </w:r>
        <w:r>
          <w:fldChar w:fldCharType="begin"/>
        </w:r>
        <w:r>
          <w:instrText xml:space="preserve"> PAGEREF _Toc2232 \h </w:instrText>
        </w:r>
        <w:r>
          <w:fldChar w:fldCharType="separate"/>
        </w:r>
        <w:r>
          <w:t>72</w:t>
        </w:r>
        <w:r>
          <w:fldChar w:fldCharType="end"/>
        </w:r>
      </w:hyperlink>
    </w:p>
    <w:p>
      <w:pPr>
        <w:pStyle w:val="TOC2"/>
        <w:tabs>
          <w:tab w:val="right" w:leader="dot" w:pos="8306"/>
        </w:tabs>
      </w:pPr>
      <w:hyperlink w:anchor="_Toc3737" w:history="1">
        <w:r>
          <w:rPr>
            <w:rFonts w:ascii="仿宋" w:eastAsia="仿宋" w:hAnsi="仿宋" w:cs="仿宋" w:hint="eastAsia"/>
            <w:lang w:eastAsia="zh-CN"/>
          </w:rPr>
          <w:t>(二)、成果推广应用方案</w:t>
        </w:r>
        <w:r>
          <w:tab/>
        </w:r>
        <w:r>
          <w:fldChar w:fldCharType="begin"/>
        </w:r>
        <w:r>
          <w:instrText xml:space="preserve"> PAGEREF _Toc3737 \h </w:instrText>
        </w:r>
        <w:r>
          <w:fldChar w:fldCharType="separate"/>
        </w:r>
        <w:r>
          <w:t>73</w:t>
        </w:r>
        <w:r>
          <w:fldChar w:fldCharType="end"/>
        </w:r>
      </w:hyperlink>
    </w:p>
    <w:p>
      <w:pPr>
        <w:pStyle w:val="TOC1"/>
        <w:tabs>
          <w:tab w:val="right" w:leader="dot" w:pos="8306"/>
        </w:tabs>
      </w:pPr>
      <w:hyperlink w:anchor="_Toc23518" w:history="1">
        <w:r>
          <w:rPr>
            <w:rFonts w:ascii="仿宋" w:eastAsia="仿宋" w:hAnsi="仿宋" w:cs="仿宋" w:hint="eastAsia"/>
            <w:lang w:eastAsia="zh-CN"/>
          </w:rPr>
          <w:t>二十、企业合规与伦理</w:t>
        </w:r>
        <w:r>
          <w:tab/>
        </w:r>
        <w:r>
          <w:fldChar w:fldCharType="begin"/>
        </w:r>
        <w:r>
          <w:instrText xml:space="preserve"> PAGEREF _Toc23518 \h </w:instrText>
        </w:r>
        <w:r>
          <w:fldChar w:fldCharType="separate"/>
        </w:r>
        <w:r>
          <w:t>75</w:t>
        </w:r>
        <w:r>
          <w:fldChar w:fldCharType="end"/>
        </w:r>
      </w:hyperlink>
    </w:p>
    <w:p>
      <w:pPr>
        <w:pStyle w:val="TOC2"/>
        <w:tabs>
          <w:tab w:val="right" w:leader="dot" w:pos="8306"/>
        </w:tabs>
      </w:pPr>
      <w:hyperlink w:anchor="_Toc13830" w:history="1">
        <w:r>
          <w:rPr>
            <w:rFonts w:ascii="仿宋" w:eastAsia="仿宋" w:hAnsi="仿宋" w:cs="仿宋" w:hint="eastAsia"/>
            <w:lang w:eastAsia="zh-CN"/>
          </w:rPr>
          <w:t>(一)、合规政策与程序</w:t>
        </w:r>
        <w:r>
          <w:tab/>
        </w:r>
        <w:r>
          <w:fldChar w:fldCharType="begin"/>
        </w:r>
        <w:r>
          <w:instrText xml:space="preserve"> PAGEREF _Toc13830 \h </w:instrText>
        </w:r>
        <w:r>
          <w:fldChar w:fldCharType="separate"/>
        </w:r>
        <w:r>
          <w:t>75</w:t>
        </w:r>
        <w:r>
          <w:fldChar w:fldCharType="end"/>
        </w:r>
      </w:hyperlink>
    </w:p>
    <w:p>
      <w:pPr>
        <w:pStyle w:val="TOC2"/>
        <w:tabs>
          <w:tab w:val="right" w:leader="dot" w:pos="8306"/>
        </w:tabs>
      </w:pPr>
      <w:hyperlink w:anchor="_Toc1428" w:history="1">
        <w:r>
          <w:rPr>
            <w:rFonts w:ascii="仿宋" w:eastAsia="仿宋" w:hAnsi="仿宋" w:cs="仿宋" w:hint="eastAsia"/>
            <w:lang w:eastAsia="zh-CN"/>
          </w:rPr>
          <w:t>(二)、伦理规范与培训</w:t>
        </w:r>
        <w:r>
          <w:tab/>
        </w:r>
        <w:r>
          <w:fldChar w:fldCharType="begin"/>
        </w:r>
        <w:r>
          <w:instrText xml:space="preserve"> PAGEREF _Toc1428 \h </w:instrText>
        </w:r>
        <w:r>
          <w:fldChar w:fldCharType="separate"/>
        </w:r>
        <w:r>
          <w:t>76</w:t>
        </w:r>
        <w:r>
          <w:fldChar w:fldCharType="end"/>
        </w:r>
      </w:hyperlink>
    </w:p>
    <w:p>
      <w:pPr>
        <w:pStyle w:val="TOC2"/>
        <w:tabs>
          <w:tab w:val="right" w:leader="dot" w:pos="8306"/>
        </w:tabs>
      </w:pPr>
      <w:hyperlink w:anchor="_Toc20740" w:history="1">
        <w:r>
          <w:rPr>
            <w:rFonts w:ascii="仿宋" w:eastAsia="仿宋" w:hAnsi="仿宋" w:cs="仿宋" w:hint="eastAsia"/>
            <w:lang w:eastAsia="zh-CN"/>
          </w:rPr>
          <w:t>(三)、合规风险评估</w:t>
        </w:r>
        <w:r>
          <w:tab/>
        </w:r>
        <w:r>
          <w:fldChar w:fldCharType="begin"/>
        </w:r>
        <w:r>
          <w:instrText xml:space="preserve"> PAGEREF _Toc20740 \h </w:instrText>
        </w:r>
        <w:r>
          <w:fldChar w:fldCharType="separate"/>
        </w:r>
        <w:r>
          <w:t>77</w:t>
        </w:r>
        <w:r>
          <w:fldChar w:fldCharType="end"/>
        </w:r>
      </w:hyperlink>
    </w:p>
    <w:p>
      <w:pPr>
        <w:pStyle w:val="TOC2"/>
        <w:tabs>
          <w:tab w:val="right" w:leader="dot" w:pos="8306"/>
        </w:tabs>
      </w:pPr>
      <w:hyperlink w:anchor="_Toc983" w:history="1">
        <w:r>
          <w:rPr>
            <w:rFonts w:ascii="仿宋" w:eastAsia="仿宋" w:hAnsi="仿宋" w:cs="仿宋" w:hint="eastAsia"/>
            <w:lang w:eastAsia="zh-CN"/>
          </w:rPr>
          <w:t>(四)、合规监督与执行</w:t>
        </w:r>
        <w:r>
          <w:tab/>
        </w:r>
        <w:r>
          <w:fldChar w:fldCharType="begin"/>
        </w:r>
        <w:r>
          <w:instrText xml:space="preserve"> PAGEREF _Toc983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6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38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一、天然级复盆子酮项目的技术资源开发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级复盆子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二、天然级复盆子酮项目的人力资源管理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天然级复盆子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三、天然级复盆子酮项目的资金资源筹措与优化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天然级复盆子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26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天然级复盆子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天然级复盆子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天然级复盆子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4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天然级复盆子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天然级复盆子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天然级复盆子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14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491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天然级复盆子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774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5014"/>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5356"/>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794"/>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16637"/>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1137"/>
      <w:r>
        <w:rPr>
          <w:rFonts w:ascii="仿宋" w:eastAsia="仿宋" w:hAnsi="仿宋" w:cs="仿宋" w:hint="eastAsia"/>
          <w:sz w:val="28"/>
          <w:lang w:eastAsia="zh-CN"/>
        </w:rPr>
        <w:t>四、背景、必要性分析</w:t>
      </w:r>
      <w:bookmarkEnd w:id="13"/>
    </w:p>
    <w:p>
      <w:pPr>
        <w:pStyle w:val="Heading2"/>
        <w:rPr>
          <w:rFonts w:ascii="仿宋" w:eastAsia="仿宋" w:hAnsi="仿宋" w:cs="仿宋" w:hint="eastAsia"/>
          <w:lang w:eastAsia="zh-CN"/>
        </w:rPr>
      </w:pPr>
      <w:bookmarkStart w:id="14" w:name="_Toc31999"/>
      <w:r>
        <w:rPr>
          <w:rFonts w:ascii="仿宋" w:eastAsia="仿宋" w:hAnsi="仿宋" w:cs="仿宋" w:hint="eastAsia"/>
          <w:lang w:eastAsia="zh-CN"/>
        </w:rPr>
        <w:t>(一)、项目建设背景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天然级复盆子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天然级复盆子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https://d.book118.com/767011143102006053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天然级复盆子酮项目建设方案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FA233C"/>
    <w:rsid w:val="7AFA23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7011143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2024-02-29T10:26:00Z</dcterms:created>
  <dcterms:modified xsi:type="dcterms:W3CDTF">2024-02-29T10:27:03Z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F65EBB579B6640A78FE52F4E821322A1_11</vt:lpwstr>
  </property>
  <property fmtid="{D5CDD505-2E9C-101B-9397-08002B2CF9AE}" pid="3" name="KSOProductBuildVer">
    <vt:lpwstr>2052-12.1.0.16250</vt:lpwstr>
  </property>
</Properties>
</file>