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835AD0" w:rsidP="00835AD0">
      <w:pPr>
        <w:adjustRightInd w:val="0"/>
        <w:snapToGrid w:val="0"/>
        <w:spacing w:line="360" w:lineRule="auto"/>
        <w:jc w:val="center"/>
        <w:rPr>
          <w:rFonts w:ascii="黑体" w:eastAsia="黑体" w:hAnsi="黑体"/>
          <w:noProof/>
          <w:sz w:val="32"/>
          <w:szCs w:val="32"/>
        </w:rPr>
      </w:pPr>
      <w:r w:rsidRPr="00F81966">
        <w:rPr>
          <w:rFonts w:ascii="黑体" w:eastAsia="黑体" w:hAnsi="黑体" w:hint="eastAsia"/>
          <w:noProof/>
          <w:sz w:val="32"/>
          <w:szCs w:val="32"/>
        </w:rPr>
        <w:t>江苏省2023-2024学年高三上学期期末模拟检测</w:t>
      </w:r>
    </w:p>
    <w:p w:rsidR="00835AD0" w:rsidRPr="00F81966" w:rsidP="00835AD0">
      <w:pPr>
        <w:adjustRightInd w:val="0"/>
        <w:snapToGrid w:val="0"/>
        <w:spacing w:line="360" w:lineRule="auto"/>
        <w:jc w:val="center"/>
        <w:rPr>
          <w:rFonts w:ascii="黑体" w:eastAsia="黑体" w:hAnsi="黑体"/>
          <w:noProof/>
          <w:sz w:val="32"/>
          <w:szCs w:val="32"/>
        </w:rPr>
      </w:pPr>
      <w:r w:rsidRPr="00F81966">
        <w:rPr>
          <w:rFonts w:ascii="黑体" w:eastAsia="黑体" w:hAnsi="黑体" w:hint="eastAsia"/>
          <w:noProof/>
          <w:sz w:val="32"/>
          <w:szCs w:val="32"/>
        </w:rPr>
        <w:t>语文试题</w:t>
      </w:r>
    </w:p>
    <w:p w:rsidR="00835AD0" w:rsidRPr="00F81966" w:rsidP="00835AD0">
      <w:pPr>
        <w:adjustRightInd w:val="0"/>
        <w:snapToGrid w:val="0"/>
        <w:spacing w:line="360" w:lineRule="auto"/>
        <w:rPr>
          <w:rFonts w:asciiTheme="minorEastAsia" w:hAnsiTheme="minorEastAsia"/>
          <w:szCs w:val="21"/>
        </w:rPr>
      </w:pPr>
      <w:r w:rsidRPr="00F81966">
        <w:rPr>
          <w:rFonts w:asciiTheme="minorEastAsia" w:hAnsiTheme="minorEastAsia" w:cs="宋体"/>
          <w:b/>
          <w:szCs w:val="21"/>
        </w:rPr>
        <w:t>一、现代文阅读(35分)</w:t>
      </w:r>
    </w:p>
    <w:p w:rsidR="00835AD0" w:rsidRPr="00F81966" w:rsidP="00835AD0">
      <w:pPr>
        <w:adjustRightInd w:val="0"/>
        <w:snapToGrid w:val="0"/>
        <w:spacing w:line="360" w:lineRule="auto"/>
        <w:rPr>
          <w:rFonts w:asciiTheme="minorEastAsia" w:hAnsiTheme="minorEastAsia"/>
          <w:szCs w:val="21"/>
        </w:rPr>
      </w:pPr>
      <w:r w:rsidRPr="00F81966">
        <w:rPr>
          <w:rFonts w:asciiTheme="minorEastAsia" w:hAnsiTheme="minorEastAsia" w:cs="宋体"/>
          <w:b/>
          <w:szCs w:val="21"/>
        </w:rPr>
        <w:t>(一)现代文阅读Ⅰ(本题共5小题,19分)</w:t>
      </w:r>
    </w:p>
    <w:p w:rsidR="00835AD0" w:rsidRPr="00F81966" w:rsidP="00835AD0">
      <w:pPr>
        <w:adjustRightInd w:val="0"/>
        <w:snapToGrid w:val="0"/>
        <w:spacing w:line="360" w:lineRule="auto"/>
        <w:jc w:val="left"/>
        <w:rPr>
          <w:rFonts w:asciiTheme="minorEastAsia" w:hAnsiTheme="minorEastAsia"/>
          <w:szCs w:val="21"/>
        </w:rPr>
      </w:pPr>
      <w:r w:rsidRPr="00F81966">
        <w:rPr>
          <w:rFonts w:asciiTheme="minorEastAsia" w:hAnsiTheme="minorEastAsia" w:cs="宋体"/>
          <w:szCs w:val="21"/>
        </w:rPr>
        <w:t>阅读下面的文字，完成下面小题。</w:t>
      </w:r>
    </w:p>
    <w:p w:rsidR="00835AD0" w:rsidRPr="00F81966" w:rsidP="00835AD0">
      <w:pPr>
        <w:adjustRightInd w:val="0"/>
        <w:snapToGrid w:val="0"/>
        <w:spacing w:line="360" w:lineRule="auto"/>
        <w:ind w:firstLine="420"/>
        <w:jc w:val="left"/>
        <w:rPr>
          <w:rFonts w:asciiTheme="minorEastAsia" w:hAnsiTheme="minorEastAsia"/>
          <w:szCs w:val="21"/>
        </w:rPr>
      </w:pPr>
      <w:r w:rsidRPr="00F81966">
        <w:rPr>
          <w:rFonts w:asciiTheme="minorEastAsia" w:hAnsiTheme="minorEastAsia" w:cs="楷体"/>
          <w:szCs w:val="21"/>
        </w:rPr>
        <w:t>材料一</w:t>
      </w:r>
    </w:p>
    <w:p w:rsidR="00835AD0" w:rsidRPr="00F81966" w:rsidP="00835AD0">
      <w:pPr>
        <w:adjustRightInd w:val="0"/>
        <w:snapToGrid w:val="0"/>
        <w:spacing w:line="360" w:lineRule="auto"/>
        <w:ind w:firstLine="420"/>
        <w:jc w:val="left"/>
        <w:rPr>
          <w:rFonts w:asciiTheme="minorEastAsia" w:hAnsiTheme="minorEastAsia"/>
          <w:szCs w:val="21"/>
        </w:rPr>
      </w:pPr>
      <w:r w:rsidRPr="00F81966">
        <w:rPr>
          <w:rFonts w:asciiTheme="minorEastAsia" w:hAnsiTheme="minorEastAsia" w:cs="楷体"/>
          <w:szCs w:val="21"/>
        </w:rPr>
        <w:t>气韵雅致的中国古色，是中华传统文化特有的语汇，承载着中国人看待世界的方式，蕴藏着中华民族流传千年的审美基因和经典智慧。随着亮相兔年央视春晚的创意类节目《满庭芳·国色》的</w:t>
      </w:r>
      <w:r w:rsidRPr="00F81966">
        <w:rPr>
          <w:rFonts w:asciiTheme="minorEastAsia" w:hAnsiTheme="minorEastAsia" w:cs="宋体"/>
          <w:szCs w:val="21"/>
        </w:rPr>
        <w:t>“</w:t>
      </w:r>
      <w:r w:rsidRPr="00F81966">
        <w:rPr>
          <w:rFonts w:asciiTheme="minorEastAsia" w:hAnsiTheme="minorEastAsia" w:cs="楷体"/>
          <w:szCs w:val="21"/>
        </w:rPr>
        <w:t>出圈</w:t>
      </w:r>
      <w:r w:rsidRPr="00F81966">
        <w:rPr>
          <w:rFonts w:asciiTheme="minorEastAsia" w:hAnsiTheme="minorEastAsia" w:cs="宋体"/>
          <w:szCs w:val="21"/>
        </w:rPr>
        <w:t>”</w:t>
      </w:r>
      <w:r w:rsidRPr="00F81966">
        <w:rPr>
          <w:rFonts w:asciiTheme="minorEastAsia" w:hAnsiTheme="minorEastAsia" w:cs="楷体"/>
          <w:szCs w:val="21"/>
        </w:rPr>
        <w:t>，大美中国色点燃了时下的</w:t>
      </w:r>
      <w:r w:rsidRPr="00F81966">
        <w:rPr>
          <w:rFonts w:asciiTheme="minorEastAsia" w:hAnsiTheme="minorEastAsia" w:cs="宋体"/>
          <w:szCs w:val="21"/>
        </w:rPr>
        <w:t>“</w:t>
      </w:r>
      <w:r w:rsidRPr="00F81966">
        <w:rPr>
          <w:rFonts w:asciiTheme="minorEastAsia" w:hAnsiTheme="minorEastAsia" w:cs="楷体"/>
          <w:szCs w:val="21"/>
        </w:rPr>
        <w:t>色彩新潮流</w:t>
      </w:r>
      <w:r w:rsidRPr="00F81966">
        <w:rPr>
          <w:rFonts w:asciiTheme="minorEastAsia" w:hAnsiTheme="minorEastAsia" w:cs="宋体"/>
          <w:szCs w:val="21"/>
        </w:rPr>
        <w:t>”</w:t>
      </w:r>
      <w:r w:rsidRPr="00F81966">
        <w:rPr>
          <w:rFonts w:asciiTheme="minorEastAsia" w:hAnsiTheme="minorEastAsia" w:cs="楷体"/>
          <w:szCs w:val="21"/>
        </w:rPr>
        <w:t>，也体现出以悠远、深厚中华传统文化底蕴作为有力支撑的文化自信。</w:t>
      </w:r>
    </w:p>
    <w:p w:rsidR="00835AD0" w:rsidRPr="00F81966" w:rsidP="00835AD0">
      <w:pPr>
        <w:adjustRightInd w:val="0"/>
        <w:snapToGrid w:val="0"/>
        <w:spacing w:line="360" w:lineRule="auto"/>
        <w:ind w:firstLine="420"/>
        <w:jc w:val="left"/>
        <w:rPr>
          <w:rFonts w:asciiTheme="minorEastAsia" w:hAnsiTheme="minorEastAsia"/>
          <w:szCs w:val="21"/>
        </w:rPr>
      </w:pPr>
      <w:r w:rsidRPr="00F81966">
        <w:rPr>
          <w:rFonts w:asciiTheme="minorEastAsia" w:hAnsiTheme="minorEastAsia" w:cs="楷体"/>
          <w:szCs w:val="21"/>
        </w:rPr>
        <w:t>中国色的</w:t>
      </w:r>
      <w:r w:rsidRPr="00F81966">
        <w:rPr>
          <w:rFonts w:asciiTheme="minorEastAsia" w:hAnsiTheme="minorEastAsia" w:cs="宋体"/>
          <w:szCs w:val="21"/>
        </w:rPr>
        <w:t>“</w:t>
      </w:r>
      <w:r w:rsidRPr="00F81966">
        <w:rPr>
          <w:rFonts w:asciiTheme="minorEastAsia" w:hAnsiTheme="minorEastAsia" w:cs="楷体"/>
          <w:szCs w:val="21"/>
        </w:rPr>
        <w:t>出圈</w:t>
      </w:r>
      <w:r w:rsidRPr="00F81966">
        <w:rPr>
          <w:rFonts w:asciiTheme="minorEastAsia" w:hAnsiTheme="minorEastAsia" w:cs="宋体"/>
          <w:szCs w:val="21"/>
        </w:rPr>
        <w:t>”</w:t>
      </w:r>
      <w:r w:rsidRPr="00F81966">
        <w:rPr>
          <w:rFonts w:asciiTheme="minorEastAsia" w:hAnsiTheme="minorEastAsia" w:cs="楷体"/>
          <w:szCs w:val="21"/>
        </w:rPr>
        <w:t>，近年来其实有迹可循。周杰伦流行歌曲《青花瓷》里唱出的一句</w:t>
      </w:r>
      <w:r w:rsidRPr="00F81966">
        <w:rPr>
          <w:rFonts w:asciiTheme="minorEastAsia" w:hAnsiTheme="minorEastAsia" w:cs="宋体"/>
          <w:szCs w:val="21"/>
        </w:rPr>
        <w:t>“</w:t>
      </w:r>
      <w:r w:rsidRPr="00F81966">
        <w:rPr>
          <w:rFonts w:asciiTheme="minorEastAsia" w:hAnsiTheme="minorEastAsia" w:cs="楷体"/>
          <w:szCs w:val="21"/>
        </w:rPr>
        <w:t>天青色等烟雨</w:t>
      </w:r>
      <w:r w:rsidRPr="00F81966">
        <w:rPr>
          <w:rFonts w:asciiTheme="minorEastAsia" w:hAnsiTheme="minorEastAsia" w:cs="宋体"/>
          <w:szCs w:val="21"/>
        </w:rPr>
        <w:t>”</w:t>
      </w:r>
      <w:r w:rsidRPr="00F81966">
        <w:rPr>
          <w:rFonts w:asciiTheme="minorEastAsia" w:hAnsiTheme="minorEastAsia" w:cs="楷体"/>
          <w:szCs w:val="21"/>
        </w:rPr>
        <w:t>，令多少人醉心于如诗如画又神秘非常的雨过天青色。爆款电视剧《延禧攻略》带火的</w:t>
      </w:r>
      <w:r w:rsidRPr="00F81966">
        <w:rPr>
          <w:rFonts w:asciiTheme="minorEastAsia" w:hAnsiTheme="minorEastAsia" w:cs="宋体"/>
          <w:szCs w:val="21"/>
        </w:rPr>
        <w:t>“</w:t>
      </w:r>
      <w:r w:rsidRPr="00F81966">
        <w:rPr>
          <w:rFonts w:asciiTheme="minorEastAsia" w:hAnsiTheme="minorEastAsia" w:cs="楷体"/>
          <w:szCs w:val="21"/>
        </w:rPr>
        <w:t>延禧色系</w:t>
      </w:r>
      <w:r w:rsidRPr="00F81966">
        <w:rPr>
          <w:rFonts w:asciiTheme="minorEastAsia" w:hAnsiTheme="minorEastAsia" w:cs="宋体"/>
          <w:szCs w:val="21"/>
        </w:rPr>
        <w:t>”</w:t>
      </w:r>
      <w:r w:rsidRPr="00F81966">
        <w:rPr>
          <w:rFonts w:asciiTheme="minorEastAsia" w:hAnsiTheme="minorEastAsia" w:cs="楷体"/>
          <w:szCs w:val="21"/>
        </w:rPr>
        <w:t>温柔又高级，那正是浓淡皆宜、美得让人挪不开眼的一整套中国传统色系。在全国多地巡演上百场的舞剧《只此青绿》，用千古名画《千里江山图》中那抹独特的青绿色，唤醒了中国人的审美体验。</w:t>
      </w:r>
    </w:p>
    <w:p w:rsidR="00835AD0" w:rsidRPr="00F81966" w:rsidP="00835AD0">
      <w:pPr>
        <w:adjustRightInd w:val="0"/>
        <w:snapToGrid w:val="0"/>
        <w:spacing w:line="360" w:lineRule="auto"/>
        <w:ind w:firstLine="420"/>
        <w:jc w:val="left"/>
        <w:rPr>
          <w:rFonts w:asciiTheme="minorEastAsia" w:hAnsiTheme="minorEastAsia"/>
          <w:szCs w:val="21"/>
        </w:rPr>
      </w:pPr>
      <w:r w:rsidRPr="00F81966">
        <w:rPr>
          <w:rFonts w:asciiTheme="minorEastAsia" w:hAnsiTheme="minorEastAsia" w:cs="楷体"/>
          <w:szCs w:val="21"/>
        </w:rPr>
        <w:t>大众对于中国色的追捧，甚至跨越千年，对接时下的日常生活。频频卖断货的国风口红，其郎窖红、腘脂红、美人雾等色号的灵感，无不来自中国色。修图A</w:t>
      </w:r>
      <w:r w:rsidRPr="00F81966">
        <w:rPr>
          <w:rFonts w:asciiTheme="minorEastAsia" w:hAnsiTheme="minorEastAsia" w:cs="Times New Roman"/>
          <w:szCs w:val="21"/>
        </w:rPr>
        <w:t>pp</w:t>
      </w:r>
      <w:r w:rsidRPr="00F81966">
        <w:rPr>
          <w:rFonts w:asciiTheme="minorEastAsia" w:hAnsiTheme="minorEastAsia" w:cs="楷体"/>
          <w:szCs w:val="21"/>
        </w:rPr>
        <w:t>中备受年轻人青睐的</w:t>
      </w:r>
      <w:r w:rsidRPr="00F81966">
        <w:rPr>
          <w:rFonts w:asciiTheme="minorEastAsia" w:hAnsiTheme="minorEastAsia" w:cs="宋体"/>
          <w:szCs w:val="21"/>
        </w:rPr>
        <w:t>“</w:t>
      </w:r>
      <w:r w:rsidRPr="00F81966">
        <w:rPr>
          <w:rFonts w:asciiTheme="minorEastAsia" w:hAnsiTheme="minorEastAsia" w:cs="楷体"/>
          <w:szCs w:val="21"/>
        </w:rPr>
        <w:t>中国潮色</w:t>
      </w:r>
      <w:r w:rsidRPr="00F81966">
        <w:rPr>
          <w:rFonts w:asciiTheme="minorEastAsia" w:hAnsiTheme="minorEastAsia" w:cs="宋体"/>
          <w:szCs w:val="21"/>
        </w:rPr>
        <w:t>”</w:t>
      </w:r>
      <w:r w:rsidRPr="00F81966">
        <w:rPr>
          <w:rFonts w:asciiTheme="minorEastAsia" w:hAnsiTheme="minorEastAsia" w:cs="楷体"/>
          <w:szCs w:val="21"/>
        </w:rPr>
        <w:t>滤镜，离不开众多中国传统色彩贡献的智慧。兔年新春，</w:t>
      </w:r>
      <w:r w:rsidRPr="00F81966">
        <w:rPr>
          <w:rFonts w:asciiTheme="minorEastAsia" w:hAnsiTheme="minorEastAsia" w:cs="宋体"/>
          <w:szCs w:val="21"/>
        </w:rPr>
        <w:t>“</w:t>
      </w:r>
      <w:r w:rsidRPr="00F81966">
        <w:rPr>
          <w:rFonts w:asciiTheme="minorEastAsia" w:hAnsiTheme="minorEastAsia" w:cs="楷体"/>
          <w:szCs w:val="21"/>
        </w:rPr>
        <w:t>小红书</w:t>
      </w:r>
      <w:r w:rsidRPr="00F81966">
        <w:rPr>
          <w:rFonts w:asciiTheme="minorEastAsia" w:hAnsiTheme="minorEastAsia" w:cs="宋体"/>
          <w:szCs w:val="21"/>
        </w:rPr>
        <w:t>”</w:t>
      </w:r>
      <w:r w:rsidRPr="00F81966">
        <w:rPr>
          <w:rFonts w:asciiTheme="minorEastAsia" w:hAnsiTheme="minorEastAsia" w:cs="楷体"/>
          <w:szCs w:val="21"/>
        </w:rPr>
        <w:t>上热搜的去处，很多都指向雍容大气、年味满满的宫墙红，北京的故宫、杭州的德寿宫、上海的广富林、成都的武侯祠等皆如是。</w:t>
      </w:r>
    </w:p>
    <w:p w:rsidR="00835AD0" w:rsidRPr="00F81966" w:rsidP="00835AD0">
      <w:pPr>
        <w:adjustRightInd w:val="0"/>
        <w:snapToGrid w:val="0"/>
        <w:spacing w:line="360" w:lineRule="auto"/>
        <w:ind w:firstLine="420"/>
        <w:jc w:val="left"/>
        <w:rPr>
          <w:rFonts w:asciiTheme="minorEastAsia" w:hAnsiTheme="minorEastAsia"/>
          <w:szCs w:val="21"/>
        </w:rPr>
      </w:pPr>
      <w:r w:rsidRPr="00F81966">
        <w:rPr>
          <w:rFonts w:asciiTheme="minorEastAsia" w:hAnsiTheme="minorEastAsia" w:cs="楷体"/>
          <w:szCs w:val="21"/>
        </w:rPr>
        <w:t>在上海美术学院副教授胡建君看来，传统文化复兴的时代正在到来。</w:t>
      </w:r>
      <w:r w:rsidRPr="00F81966">
        <w:rPr>
          <w:rFonts w:asciiTheme="minorEastAsia" w:hAnsiTheme="minorEastAsia" w:cs="宋体"/>
          <w:szCs w:val="21"/>
        </w:rPr>
        <w:t>“</w:t>
      </w:r>
      <w:r w:rsidRPr="00F81966">
        <w:rPr>
          <w:rFonts w:asciiTheme="minorEastAsia" w:hAnsiTheme="minorEastAsia" w:cs="楷体"/>
          <w:szCs w:val="21"/>
        </w:rPr>
        <w:t>一方面，一批高质量影视文艺作品、文博艺术展览发挥着重要的引导作用，它们无不塑造了以国色为基调的安宁典雅、蕴藉丰厚的审美，润物细无声地释放着传统文化的魅力。另一方面，身处快时代，越来越多善于内省的人们由衷感知到，历经岁月积淀的才是高级的，直入人心的。</w:t>
      </w:r>
      <w:r w:rsidRPr="00F81966">
        <w:rPr>
          <w:rFonts w:asciiTheme="minorEastAsia" w:hAnsiTheme="minorEastAsia" w:cs="宋体"/>
          <w:szCs w:val="21"/>
        </w:rPr>
        <w:t>”</w:t>
      </w:r>
      <w:r w:rsidRPr="00F81966">
        <w:rPr>
          <w:rFonts w:asciiTheme="minorEastAsia" w:hAnsiTheme="minorEastAsia" w:cs="楷体"/>
          <w:szCs w:val="21"/>
        </w:rPr>
        <w:t>审美基因背后深厚的文化内涵超越了色彩，成为中国色最耐人寻味之处。</w:t>
      </w:r>
    </w:p>
    <w:p w:rsidR="00835AD0" w:rsidRPr="00F81966" w:rsidP="00835AD0">
      <w:pPr>
        <w:adjustRightInd w:val="0"/>
        <w:snapToGrid w:val="0"/>
        <w:spacing w:line="360" w:lineRule="auto"/>
        <w:ind w:firstLine="420"/>
        <w:jc w:val="left"/>
        <w:rPr>
          <w:rFonts w:asciiTheme="minorEastAsia" w:hAnsiTheme="minorEastAsia"/>
          <w:szCs w:val="21"/>
        </w:rPr>
      </w:pPr>
      <w:r w:rsidRPr="00F81966">
        <w:rPr>
          <w:rFonts w:asciiTheme="minorEastAsia" w:hAnsiTheme="minorEastAsia" w:cs="楷体"/>
          <w:szCs w:val="21"/>
        </w:rPr>
        <w:t>追捧中国色时，我们应当追捧的究竟是什么？单从视觉上看，众多中国色都能在国际通用的潘通色卡里找到对应的参数。胡建君指出，中国色的独特性其实更在于色彩观念承载的文化内涵。只有置身于文化史上，中国色彩艺术方能获得完整的意义。原来，有别于西方三原色的分类法，中国古色遵循的是</w:t>
      </w:r>
      <w:r w:rsidRPr="00F81966">
        <w:rPr>
          <w:rFonts w:asciiTheme="minorEastAsia" w:hAnsiTheme="minorEastAsia" w:cs="宋体"/>
          <w:szCs w:val="21"/>
        </w:rPr>
        <w:t>“</w:t>
      </w:r>
      <w:r w:rsidRPr="00F81966">
        <w:rPr>
          <w:rFonts w:asciiTheme="minorEastAsia" w:hAnsiTheme="minorEastAsia" w:cs="楷体"/>
          <w:szCs w:val="21"/>
        </w:rPr>
        <w:t>五色观</w:t>
      </w:r>
      <w:r w:rsidRPr="00F81966">
        <w:rPr>
          <w:rFonts w:asciiTheme="minorEastAsia" w:hAnsiTheme="minorEastAsia" w:cs="宋体"/>
          <w:szCs w:val="21"/>
        </w:rPr>
        <w:t>”</w:t>
      </w:r>
      <w:r w:rsidRPr="00F81966">
        <w:rPr>
          <w:rFonts w:asciiTheme="minorEastAsia" w:hAnsiTheme="minorEastAsia" w:cs="楷体"/>
          <w:szCs w:val="21"/>
        </w:rPr>
        <w:t>。这种色彩观念结合</w:t>
      </w:r>
      <w:r w:rsidRPr="00F81966">
        <w:rPr>
          <w:rFonts w:asciiTheme="minorEastAsia" w:hAnsiTheme="minorEastAsia" w:cs="宋体"/>
          <w:szCs w:val="21"/>
        </w:rPr>
        <w:t>“</w:t>
      </w:r>
      <w:r w:rsidRPr="00F81966">
        <w:rPr>
          <w:rFonts w:asciiTheme="minorEastAsia" w:hAnsiTheme="minorEastAsia" w:cs="楷体"/>
          <w:szCs w:val="21"/>
        </w:rPr>
        <w:t>阴阳五行说</w:t>
      </w:r>
      <w:r w:rsidRPr="00F81966">
        <w:rPr>
          <w:rFonts w:asciiTheme="minorEastAsia" w:hAnsiTheme="minorEastAsia" w:cs="宋体"/>
          <w:szCs w:val="21"/>
        </w:rPr>
        <w:t>”</w:t>
      </w:r>
      <w:r w:rsidRPr="00F81966">
        <w:rPr>
          <w:rFonts w:asciiTheme="minorEastAsia" w:hAnsiTheme="minorEastAsia" w:cs="楷体"/>
          <w:szCs w:val="21"/>
        </w:rPr>
        <w:t>等要素逐渐整合发展而来，并非独立静观的存在，可对应天地、阴阳、方位、季节、声音，关乎内心的声色与动静。小到个人生活习惯与喜好，大到国家典礼仪式，古人都提倡在不同时节用不同颜色来顺应天地万物之气象。</w:t>
      </w:r>
    </w:p>
    <w:p w:rsidR="00835AD0" w:rsidRPr="00F81966" w:rsidP="00835AD0">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F81966">
        <w:rPr>
          <w:rFonts w:asciiTheme="minorEastAsia" w:hAnsiTheme="minorEastAsia" w:cs="宋体"/>
          <w:szCs w:val="21"/>
        </w:rPr>
        <w:t>“</w:t>
      </w:r>
      <w:r w:rsidRPr="00F81966">
        <w:rPr>
          <w:rFonts w:asciiTheme="minorEastAsia" w:hAnsiTheme="minorEastAsia" w:cs="楷体"/>
          <w:szCs w:val="21"/>
        </w:rPr>
        <w:t>中国色</w:t>
      </w:r>
      <w:r w:rsidRPr="00F81966">
        <w:rPr>
          <w:rFonts w:asciiTheme="minorEastAsia" w:hAnsiTheme="minorEastAsia" w:cs="宋体"/>
          <w:szCs w:val="21"/>
        </w:rPr>
        <w:t>”</w:t>
      </w:r>
      <w:r w:rsidRPr="00F81966">
        <w:rPr>
          <w:rFonts w:asciiTheme="minorEastAsia" w:hAnsiTheme="minorEastAsia" w:cs="楷体"/>
          <w:szCs w:val="21"/>
        </w:rPr>
        <w:t>网站收录的中国色多达</w:t>
      </w:r>
      <w:r w:rsidRPr="00F81966">
        <w:rPr>
          <w:rFonts w:asciiTheme="minorEastAsia" w:hAnsiTheme="minorEastAsia" w:cs="Times New Roman"/>
          <w:szCs w:val="21"/>
        </w:rPr>
        <w:t>526</w:t>
      </w:r>
      <w:r w:rsidRPr="00F81966">
        <w:rPr>
          <w:rFonts w:asciiTheme="minorEastAsia" w:hAnsiTheme="minorEastAsia" w:cs="楷体"/>
          <w:szCs w:val="21"/>
        </w:rPr>
        <w:t>种，丰富程度远超人们的想象。其中很多颜色颇</w:t>
      </w:r>
    </w:p>
    <w:p w:rsidR="00835AD0" w:rsidRPr="00F81966" w:rsidP="00835AD0">
      <w:pPr>
        <w:adjustRightInd w:val="0"/>
        <w:snapToGrid w:val="0"/>
        <w:spacing w:line="360" w:lineRule="auto"/>
        <w:ind w:firstLine="420"/>
        <w:jc w:val="left"/>
        <w:rPr>
          <w:rFonts w:asciiTheme="minorEastAsia" w:hAnsiTheme="minorEastAsia"/>
          <w:szCs w:val="21"/>
        </w:rPr>
      </w:pPr>
      <w:r w:rsidRPr="00F81966">
        <w:rPr>
          <w:rFonts w:asciiTheme="minorEastAsia" w:hAnsiTheme="minorEastAsia" w:cs="楷体"/>
          <w:szCs w:val="21"/>
        </w:rPr>
        <w:t>为微妙，呈现出含蓄而清雅的高级感。文化学者郭浩、李健明在《中国传统色：故宫里的色彩美学》一书中揭秘了</w:t>
      </w:r>
      <w:r w:rsidRPr="00F81966">
        <w:rPr>
          <w:rFonts w:asciiTheme="minorEastAsia" w:hAnsiTheme="minorEastAsia" w:cs="Times New Roman"/>
          <w:szCs w:val="21"/>
        </w:rPr>
        <w:t>384</w:t>
      </w:r>
      <w:r w:rsidRPr="00F81966">
        <w:rPr>
          <w:rFonts w:asciiTheme="minorEastAsia" w:hAnsiTheme="minorEastAsia" w:cs="楷体"/>
          <w:szCs w:val="21"/>
        </w:rPr>
        <w:t>种中国古色的由来。例如，</w:t>
      </w:r>
      <w:r w:rsidRPr="00F81966">
        <w:rPr>
          <w:rFonts w:asciiTheme="minorEastAsia" w:hAnsiTheme="minorEastAsia" w:cs="宋体"/>
          <w:szCs w:val="21"/>
        </w:rPr>
        <w:t>“</w:t>
      </w:r>
      <w:r w:rsidRPr="00F81966">
        <w:rPr>
          <w:rFonts w:asciiTheme="minorEastAsia" w:hAnsiTheme="minorEastAsia" w:cs="楷体"/>
          <w:szCs w:val="21"/>
        </w:rPr>
        <w:t>苍食</w:t>
      </w:r>
      <w:r w:rsidRPr="00F81966">
        <w:rPr>
          <w:rFonts w:asciiTheme="minorEastAsia" w:hAnsiTheme="minorEastAsia" w:cs="宋体"/>
          <w:szCs w:val="21"/>
        </w:rPr>
        <w:t>”</w:t>
      </w:r>
      <w:r w:rsidRPr="00F81966">
        <w:rPr>
          <w:rFonts w:asciiTheme="minorEastAsia" w:hAnsiTheme="minorEastAsia" w:cs="楷体"/>
          <w:szCs w:val="21"/>
        </w:rPr>
        <w:t>是春天竹子出生时的青绿，</w:t>
      </w:r>
      <w:r w:rsidRPr="00F81966">
        <w:rPr>
          <w:rFonts w:asciiTheme="minorEastAsia" w:hAnsiTheme="minorEastAsia" w:cs="宋体"/>
          <w:szCs w:val="21"/>
        </w:rPr>
        <w:t>“</w:t>
      </w:r>
      <w:r w:rsidRPr="00F81966">
        <w:rPr>
          <w:rFonts w:asciiTheme="minorEastAsia" w:hAnsiTheme="minorEastAsia" w:cs="楷体"/>
          <w:szCs w:val="21"/>
        </w:rPr>
        <w:t>月白</w:t>
      </w:r>
      <w:r w:rsidRPr="00F81966">
        <w:rPr>
          <w:rFonts w:asciiTheme="minorEastAsia" w:hAnsiTheme="minorEastAsia" w:cs="宋体"/>
          <w:szCs w:val="21"/>
        </w:rPr>
        <w:t>”</w:t>
      </w:r>
      <w:r w:rsidRPr="00F81966">
        <w:rPr>
          <w:rFonts w:asciiTheme="minorEastAsia" w:hAnsiTheme="minorEastAsia" w:cs="楷体"/>
          <w:szCs w:val="21"/>
        </w:rPr>
        <w:t>是月光洒下的一片青白，</w:t>
      </w:r>
      <w:r w:rsidRPr="00F81966">
        <w:rPr>
          <w:rFonts w:asciiTheme="minorEastAsia" w:hAnsiTheme="minorEastAsia" w:cs="宋体"/>
          <w:szCs w:val="21"/>
        </w:rPr>
        <w:t>“</w:t>
      </w:r>
      <w:r w:rsidRPr="00F81966">
        <w:rPr>
          <w:rFonts w:asciiTheme="minorEastAsia" w:hAnsiTheme="minorEastAsia" w:cs="楷体"/>
          <w:szCs w:val="21"/>
        </w:rPr>
        <w:t>窃蓝</w:t>
      </w:r>
      <w:r w:rsidRPr="00F81966">
        <w:rPr>
          <w:rFonts w:asciiTheme="minorEastAsia" w:hAnsiTheme="minorEastAsia" w:cs="宋体"/>
          <w:szCs w:val="21"/>
        </w:rPr>
        <w:t>”</w:t>
      </w:r>
      <w:r w:rsidRPr="00F81966">
        <w:rPr>
          <w:rFonts w:asciiTheme="minorEastAsia" w:hAnsiTheme="minorEastAsia" w:cs="楷体"/>
          <w:szCs w:val="21"/>
        </w:rPr>
        <w:t>是立秋之起色、秋天晴空的一点蓝，</w:t>
      </w:r>
      <w:r w:rsidRPr="00F81966">
        <w:rPr>
          <w:rFonts w:asciiTheme="minorEastAsia" w:hAnsiTheme="minorEastAsia" w:cs="宋体"/>
          <w:szCs w:val="21"/>
        </w:rPr>
        <w:t>“</w:t>
      </w:r>
      <w:r w:rsidRPr="00F81966">
        <w:rPr>
          <w:rFonts w:asciiTheme="minorEastAsia" w:hAnsiTheme="minorEastAsia" w:cs="楷体"/>
          <w:szCs w:val="21"/>
        </w:rPr>
        <w:t>海天霞</w:t>
      </w:r>
      <w:r w:rsidRPr="00F81966">
        <w:rPr>
          <w:rFonts w:asciiTheme="minorEastAsia" w:hAnsiTheme="minorEastAsia" w:cs="宋体"/>
          <w:szCs w:val="21"/>
        </w:rPr>
        <w:t>”</w:t>
      </w:r>
      <w:r w:rsidRPr="00F81966">
        <w:rPr>
          <w:rFonts w:asciiTheme="minorEastAsia" w:hAnsiTheme="minorEastAsia" w:cs="楷体"/>
          <w:szCs w:val="21"/>
        </w:rPr>
        <w:t>是海霞灿烂里云朵和天空被染上的那层浅红。由此可见，中国色均从天地万物的造化中衍生而来，让人不禁佩服古人的感知力与想象力。</w:t>
      </w:r>
    </w:p>
    <w:p w:rsidR="00835AD0" w:rsidRPr="00F81966" w:rsidP="00835AD0">
      <w:pPr>
        <w:adjustRightInd w:val="0"/>
        <w:snapToGrid w:val="0"/>
        <w:spacing w:line="360" w:lineRule="auto"/>
        <w:ind w:firstLine="420"/>
        <w:jc w:val="left"/>
        <w:rPr>
          <w:rFonts w:asciiTheme="minorEastAsia" w:hAnsiTheme="minorEastAsia"/>
          <w:szCs w:val="21"/>
        </w:rPr>
      </w:pPr>
      <w:r w:rsidRPr="00F81966">
        <w:rPr>
          <w:rFonts w:asciiTheme="minorEastAsia" w:hAnsiTheme="minorEastAsia" w:cs="楷体"/>
          <w:szCs w:val="21"/>
        </w:rPr>
        <w:t>古往今来，中国色也从流转的自然定格在器物、绘画和建筑中，让更多的人得以捕捉这样的美感。中国陶瓷的众多颜色就大有讲究，包含文学、美学、哲学等诸多意义，对此，马未都在《瓷之色》一书中有过详述。盛唐最神秘的瑰宝——秘色瓷，是唐朝皇亲贵戚专用瓷器，如美人罩上面纱，其工艺至今是谜。从法门寺地宫出土的</w:t>
      </w:r>
      <w:r w:rsidRPr="00F81966">
        <w:rPr>
          <w:rFonts w:asciiTheme="minorEastAsia" w:hAnsiTheme="minorEastAsia" w:cs="Times New Roman"/>
          <w:szCs w:val="21"/>
        </w:rPr>
        <w:t>14</w:t>
      </w:r>
      <w:r w:rsidRPr="00F81966">
        <w:rPr>
          <w:rFonts w:asciiTheme="minorEastAsia" w:hAnsiTheme="minorEastAsia" w:cs="楷体"/>
          <w:szCs w:val="21"/>
        </w:rPr>
        <w:t>件秘色瓷中，就有</w:t>
      </w:r>
      <w:r w:rsidRPr="00F81966">
        <w:rPr>
          <w:rFonts w:asciiTheme="minorEastAsia" w:hAnsiTheme="minorEastAsia" w:cs="宋体"/>
          <w:szCs w:val="21"/>
        </w:rPr>
        <w:t>“</w:t>
      </w:r>
      <w:r w:rsidRPr="00F81966">
        <w:rPr>
          <w:rFonts w:asciiTheme="minorEastAsia" w:hAnsiTheme="minorEastAsia" w:cs="楷体"/>
          <w:szCs w:val="21"/>
        </w:rPr>
        <w:t>巧刻明月染春水，轻旋薄冰盛绿云</w:t>
      </w:r>
      <w:r w:rsidRPr="00F81966">
        <w:rPr>
          <w:rFonts w:asciiTheme="minorEastAsia" w:hAnsiTheme="minorEastAsia" w:cs="宋体"/>
          <w:szCs w:val="21"/>
        </w:rPr>
        <w:t>”</w:t>
      </w:r>
      <w:r w:rsidRPr="00F81966">
        <w:rPr>
          <w:rFonts w:asciiTheme="minorEastAsia" w:hAnsiTheme="minorEastAsia" w:cs="楷体"/>
          <w:szCs w:val="21"/>
        </w:rPr>
        <w:t>的秘色之青。</w:t>
      </w:r>
    </w:p>
    <w:p w:rsidR="00835AD0" w:rsidRPr="00F81966" w:rsidP="00835AD0">
      <w:pPr>
        <w:adjustRightInd w:val="0"/>
        <w:snapToGrid w:val="0"/>
        <w:spacing w:line="360" w:lineRule="auto"/>
        <w:ind w:firstLine="420"/>
        <w:jc w:val="right"/>
        <w:rPr>
          <w:rFonts w:asciiTheme="minorEastAsia" w:hAnsiTheme="minorEastAsia"/>
          <w:szCs w:val="21"/>
        </w:rPr>
      </w:pPr>
      <w:r w:rsidRPr="00F81966">
        <w:rPr>
          <w:rFonts w:asciiTheme="minorEastAsia" w:hAnsiTheme="minorEastAsia" w:cs="楷体"/>
          <w:szCs w:val="21"/>
        </w:rPr>
        <w:t>（摘编自范昕《大美中国色，绽放穿越千年的文化自信》）</w:t>
      </w:r>
    </w:p>
    <w:p w:rsidR="00835AD0" w:rsidRPr="00F81966" w:rsidP="00835AD0">
      <w:pPr>
        <w:adjustRightInd w:val="0"/>
        <w:snapToGrid w:val="0"/>
        <w:spacing w:line="360" w:lineRule="auto"/>
        <w:ind w:firstLine="420"/>
        <w:jc w:val="left"/>
        <w:rPr>
          <w:rFonts w:asciiTheme="minorEastAsia" w:hAnsiTheme="minorEastAsia"/>
          <w:szCs w:val="21"/>
        </w:rPr>
      </w:pPr>
      <w:r w:rsidRPr="00F81966">
        <w:rPr>
          <w:rFonts w:asciiTheme="minorEastAsia" w:hAnsiTheme="minorEastAsia" w:cs="楷体"/>
          <w:szCs w:val="21"/>
        </w:rPr>
        <w:t>材料二</w:t>
      </w:r>
    </w:p>
    <w:p w:rsidR="00835AD0" w:rsidRPr="00F81966" w:rsidP="00835AD0">
      <w:pPr>
        <w:adjustRightInd w:val="0"/>
        <w:snapToGrid w:val="0"/>
        <w:spacing w:line="360" w:lineRule="auto"/>
        <w:ind w:firstLine="420"/>
        <w:jc w:val="left"/>
        <w:rPr>
          <w:rFonts w:asciiTheme="minorEastAsia" w:hAnsiTheme="minorEastAsia"/>
          <w:szCs w:val="21"/>
        </w:rPr>
      </w:pPr>
      <w:r w:rsidRPr="00F81966">
        <w:rPr>
          <w:rFonts w:asciiTheme="minorEastAsia" w:hAnsiTheme="minorEastAsia" w:cs="楷体"/>
          <w:szCs w:val="21"/>
        </w:rPr>
        <w:t>古代中国人从复杂的色彩自然现象当中，将色彩归为五种基本色：赤、黄、青、黑、白。在历史文献《周礼》记载中，第一次提出</w:t>
      </w:r>
      <w:r w:rsidRPr="00F81966">
        <w:rPr>
          <w:rFonts w:asciiTheme="minorEastAsia" w:hAnsiTheme="minorEastAsia" w:cs="宋体"/>
          <w:szCs w:val="21"/>
        </w:rPr>
        <w:t>“</w:t>
      </w:r>
      <w:r w:rsidRPr="00F81966">
        <w:rPr>
          <w:rFonts w:asciiTheme="minorEastAsia" w:hAnsiTheme="minorEastAsia" w:cs="楷体"/>
          <w:szCs w:val="21"/>
        </w:rPr>
        <w:t>五色</w:t>
      </w:r>
      <w:r w:rsidRPr="00F81966">
        <w:rPr>
          <w:rFonts w:asciiTheme="minorEastAsia" w:hAnsiTheme="minorEastAsia" w:cs="宋体"/>
          <w:szCs w:val="21"/>
        </w:rPr>
        <w:t>”</w:t>
      </w:r>
      <w:r w:rsidRPr="00F81966">
        <w:rPr>
          <w:rFonts w:asciiTheme="minorEastAsia" w:hAnsiTheme="minorEastAsia" w:cs="楷体"/>
          <w:szCs w:val="21"/>
        </w:rPr>
        <w:t>的概念。西周最具代表性的古代哲学思想之一就是五行说，将宇宙万物归纳为五种元素即金、木、水、火、土，这五种元素为支配宇宙的自然力。春秋时期，将五色与阴阳五行结合在一起，称为</w:t>
      </w:r>
      <w:r w:rsidRPr="00F81966">
        <w:rPr>
          <w:rFonts w:asciiTheme="minorEastAsia" w:hAnsiTheme="minorEastAsia" w:cs="宋体"/>
          <w:szCs w:val="21"/>
        </w:rPr>
        <w:t>“</w:t>
      </w:r>
      <w:r w:rsidRPr="00F81966">
        <w:rPr>
          <w:rFonts w:asciiTheme="minorEastAsia" w:hAnsiTheme="minorEastAsia" w:cs="楷体"/>
          <w:szCs w:val="21"/>
        </w:rPr>
        <w:t>五色观</w:t>
      </w:r>
      <w:r w:rsidRPr="00F81966">
        <w:rPr>
          <w:rFonts w:asciiTheme="minorEastAsia" w:hAnsiTheme="minorEastAsia" w:cs="宋体"/>
          <w:szCs w:val="21"/>
        </w:rPr>
        <w:t>”</w:t>
      </w:r>
      <w:r w:rsidRPr="00F81966">
        <w:rPr>
          <w:rFonts w:asciiTheme="minorEastAsia" w:hAnsiTheme="minorEastAsia" w:cs="楷体"/>
          <w:szCs w:val="21"/>
        </w:rPr>
        <w:t>，木青、火赤、土黄、金白、水黑，这就构成了中国最为古老的颜色搭配。</w:t>
      </w:r>
    </w:p>
    <w:p w:rsidR="00835AD0" w:rsidRPr="00F81966" w:rsidP="00835AD0">
      <w:pPr>
        <w:adjustRightInd w:val="0"/>
        <w:snapToGrid w:val="0"/>
        <w:spacing w:line="360" w:lineRule="auto"/>
        <w:ind w:firstLine="420"/>
        <w:jc w:val="left"/>
        <w:rPr>
          <w:rFonts w:asciiTheme="minorEastAsia" w:hAnsiTheme="minorEastAsia"/>
          <w:szCs w:val="21"/>
        </w:rPr>
      </w:pPr>
      <w:r w:rsidRPr="00F81966">
        <w:rPr>
          <w:rFonts w:asciiTheme="minorEastAsia" w:hAnsiTheme="minorEastAsia" w:cs="楷体"/>
          <w:szCs w:val="21"/>
        </w:rPr>
        <w:t>春秋战国，中国古典美学思想进入启蒙阶段，以儒道两家为代表的古典美学思想已经形成并不断地推动着</w:t>
      </w:r>
      <w:r w:rsidRPr="00F81966">
        <w:rPr>
          <w:rFonts w:asciiTheme="minorEastAsia" w:hAnsiTheme="minorEastAsia" w:cs="宋体"/>
          <w:szCs w:val="21"/>
        </w:rPr>
        <w:t>“</w:t>
      </w:r>
      <w:r w:rsidRPr="00F81966">
        <w:rPr>
          <w:rFonts w:asciiTheme="minorEastAsia" w:hAnsiTheme="minorEastAsia" w:cs="楷体"/>
          <w:szCs w:val="21"/>
        </w:rPr>
        <w:t>目观为美</w:t>
      </w:r>
      <w:r w:rsidRPr="00F81966">
        <w:rPr>
          <w:rFonts w:asciiTheme="minorEastAsia" w:hAnsiTheme="minorEastAsia" w:cs="宋体"/>
          <w:szCs w:val="21"/>
        </w:rPr>
        <w:t>”</w:t>
      </w:r>
      <w:r w:rsidRPr="00F81966">
        <w:rPr>
          <w:rFonts w:asciiTheme="minorEastAsia" w:hAnsiTheme="minorEastAsia" w:cs="楷体"/>
          <w:szCs w:val="21"/>
        </w:rPr>
        <w:t>简单朴素的低层次色彩美感认识向高层次色彩审美认识的发展。</w:t>
      </w:r>
    </w:p>
    <w:p w:rsidR="00835AD0" w:rsidRPr="00F81966" w:rsidP="00835AD0">
      <w:pPr>
        <w:adjustRightInd w:val="0"/>
        <w:snapToGrid w:val="0"/>
        <w:spacing w:line="360" w:lineRule="auto"/>
        <w:ind w:firstLine="420"/>
        <w:jc w:val="left"/>
        <w:rPr>
          <w:rFonts w:asciiTheme="minorEastAsia" w:hAnsiTheme="minorEastAsia"/>
          <w:szCs w:val="21"/>
        </w:rPr>
      </w:pPr>
      <w:r w:rsidRPr="00F81966">
        <w:rPr>
          <w:rFonts w:asciiTheme="minorEastAsia" w:hAnsiTheme="minorEastAsia" w:cs="楷体"/>
          <w:szCs w:val="21"/>
        </w:rPr>
        <w:t>儒家哲学赋予了色彩更多的社会伦理道德意义。儒家哲学在色彩理论上沿用五色为正色，其他色为间色的理论，在象征意义上表示尊卑贵贱等级，儒家还认为色彩可以暗示人的性格和德行。在这种哲学思想的影响下，色彩理论在不同的阶层中形成了两种截然不同的风格——民间色彩和宫廷色彩。民间色彩鲜明强烈，大胆夸张；宫廷色彩奢侈豪华，以富贵为美；士大夫色彩相对单一，追求闲情雅趣，清高脱俗，以典雅为美。</w:t>
      </w:r>
    </w:p>
    <w:p w:rsidR="00835AD0" w:rsidRPr="00F81966" w:rsidP="00835AD0">
      <w:pPr>
        <w:adjustRightInd w:val="0"/>
        <w:snapToGrid w:val="0"/>
        <w:spacing w:line="360" w:lineRule="auto"/>
        <w:ind w:firstLine="420"/>
        <w:jc w:val="left"/>
        <w:rPr>
          <w:rFonts w:asciiTheme="minorEastAsia" w:hAnsiTheme="minorEastAsia"/>
          <w:szCs w:val="21"/>
        </w:rPr>
      </w:pPr>
      <w:r w:rsidRPr="00F81966">
        <w:rPr>
          <w:rFonts w:asciiTheme="minorEastAsia" w:hAnsiTheme="minorEastAsia" w:cs="楷体"/>
          <w:szCs w:val="21"/>
        </w:rPr>
        <w:t>道家哲学追求自然色彩的平淡素净之美。老子曾提出</w:t>
      </w:r>
      <w:r w:rsidRPr="00F81966">
        <w:rPr>
          <w:rFonts w:asciiTheme="minorEastAsia" w:hAnsiTheme="minorEastAsia" w:cs="宋体"/>
          <w:szCs w:val="21"/>
        </w:rPr>
        <w:t>“</w:t>
      </w:r>
      <w:r w:rsidRPr="00F81966">
        <w:rPr>
          <w:rFonts w:asciiTheme="minorEastAsia" w:hAnsiTheme="minorEastAsia" w:cs="楷体"/>
          <w:szCs w:val="21"/>
        </w:rPr>
        <w:t>五色令人目盲</w:t>
      </w:r>
      <w:r w:rsidRPr="00F81966">
        <w:rPr>
          <w:rFonts w:asciiTheme="minorEastAsia" w:hAnsiTheme="minorEastAsia" w:cs="宋体"/>
          <w:szCs w:val="21"/>
        </w:rPr>
        <w:t>”</w:t>
      </w:r>
      <w:r w:rsidRPr="00F81966">
        <w:rPr>
          <w:rFonts w:asciiTheme="minorEastAsia" w:hAnsiTheme="minorEastAsia" w:cs="楷体"/>
          <w:szCs w:val="21"/>
        </w:rPr>
        <w:t>，庄子也提出了</w:t>
      </w:r>
      <w:r w:rsidRPr="00F81966">
        <w:rPr>
          <w:rFonts w:asciiTheme="minorEastAsia" w:hAnsiTheme="minorEastAsia" w:cs="宋体"/>
          <w:szCs w:val="21"/>
        </w:rPr>
        <w:t>“</w:t>
      </w:r>
      <w:r w:rsidRPr="00F81966">
        <w:rPr>
          <w:rFonts w:asciiTheme="minorEastAsia" w:hAnsiTheme="minorEastAsia" w:cs="楷体"/>
          <w:szCs w:val="21"/>
        </w:rPr>
        <w:t>五色乱目，使人目不明</w:t>
      </w:r>
      <w:r w:rsidRPr="00F81966">
        <w:rPr>
          <w:rFonts w:asciiTheme="minorEastAsia" w:hAnsiTheme="minorEastAsia" w:cs="宋体"/>
          <w:szCs w:val="21"/>
        </w:rPr>
        <w:t>”</w:t>
      </w:r>
      <w:r w:rsidRPr="00F81966">
        <w:rPr>
          <w:rFonts w:asciiTheme="minorEastAsia" w:hAnsiTheme="minorEastAsia" w:cs="楷体"/>
          <w:szCs w:val="21"/>
        </w:rPr>
        <w:t>。道家的哲学思想在绘画从一贯的重色彩到重水墨的转变过程中起到了决定性的作用，并将黑色推崇到了极致。这种色彩观对中国绘画，特别是宋代兴起的文人画的色彩美学思想产生了深远的影响。水墨画的出现与完善并不代表着中国人对色彩的放弃，而是艺术家对色彩理解的一种深化与提炼。它是哲学的选择，同时也符合科学色彩学的精神。</w:t>
      </w:r>
    </w:p>
    <w:p w:rsidR="00835AD0" w:rsidRPr="00F81966" w:rsidP="00835AD0">
      <w:pPr>
        <w:adjustRightInd w:val="0"/>
        <w:snapToGrid w:val="0"/>
        <w:spacing w:line="360" w:lineRule="auto"/>
        <w:ind w:firstLine="420"/>
        <w:jc w:val="left"/>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F81966">
        <w:rPr>
          <w:rFonts w:asciiTheme="minorEastAsia" w:hAnsiTheme="minorEastAsia" w:cs="楷体"/>
          <w:szCs w:val="21"/>
        </w:rPr>
        <w:t>在古代中国，色彩不仅仅是一个颜色，一个符号那么简单，古人对色彩赋予了更多的象征意义。如</w:t>
      </w:r>
      <w:r w:rsidRPr="00F81966">
        <w:rPr>
          <w:rFonts w:asciiTheme="minorEastAsia" w:hAnsiTheme="minorEastAsia" w:cs="宋体"/>
          <w:szCs w:val="21"/>
        </w:rPr>
        <w:t>“</w:t>
      </w:r>
      <w:r w:rsidRPr="00F81966">
        <w:rPr>
          <w:rFonts w:asciiTheme="minorEastAsia" w:hAnsiTheme="minorEastAsia" w:cs="楷体"/>
          <w:szCs w:val="21"/>
        </w:rPr>
        <w:t>赤</w:t>
      </w:r>
      <w:r w:rsidRPr="00F81966">
        <w:rPr>
          <w:rFonts w:asciiTheme="minorEastAsia" w:hAnsiTheme="minorEastAsia" w:cs="宋体"/>
          <w:szCs w:val="21"/>
        </w:rPr>
        <w:t>”</w:t>
      </w:r>
      <w:r w:rsidRPr="00F81966">
        <w:rPr>
          <w:rFonts w:asciiTheme="minorEastAsia" w:hAnsiTheme="minorEastAsia" w:cs="楷体"/>
          <w:szCs w:val="21"/>
        </w:rPr>
        <w:t>，即红色。红色象征喜庆吉祥、权势富贵、性格张扬。人逢喜庆，都要用红色来装饰，新春过年用大红纸写对联：新娘穿红色礼服，新郎佩戴红花，人走运了，称为</w:t>
      </w:r>
      <w:r w:rsidRPr="00F81966">
        <w:rPr>
          <w:rFonts w:asciiTheme="minorEastAsia" w:hAnsiTheme="minorEastAsia" w:cs="宋体"/>
          <w:szCs w:val="21"/>
        </w:rPr>
        <w:t>“</w:t>
      </w:r>
      <w:r w:rsidRPr="00F81966">
        <w:rPr>
          <w:rFonts w:asciiTheme="minorEastAsia" w:hAnsiTheme="minorEastAsia" w:cs="楷体"/>
          <w:szCs w:val="21"/>
        </w:rPr>
        <w:t>红运</w:t>
      </w:r>
      <w:r w:rsidRPr="00F81966">
        <w:rPr>
          <w:rFonts w:asciiTheme="minorEastAsia" w:hAnsiTheme="minorEastAsia" w:cs="宋体"/>
          <w:szCs w:val="21"/>
        </w:rPr>
        <w:t>”</w:t>
      </w:r>
      <w:r w:rsidRPr="00F81966">
        <w:rPr>
          <w:rFonts w:asciiTheme="minorEastAsia" w:hAnsiTheme="minorEastAsia" w:cs="楷体"/>
          <w:szCs w:val="21"/>
        </w:rPr>
        <w:t>，古代称美丽女子为</w:t>
      </w:r>
      <w:r w:rsidRPr="00F81966">
        <w:rPr>
          <w:rFonts w:asciiTheme="minorEastAsia" w:hAnsiTheme="minorEastAsia" w:cs="宋体"/>
          <w:szCs w:val="21"/>
        </w:rPr>
        <w:t>“</w:t>
      </w:r>
      <w:r w:rsidRPr="00F81966">
        <w:rPr>
          <w:rFonts w:asciiTheme="minorEastAsia" w:hAnsiTheme="minorEastAsia" w:cs="楷体"/>
          <w:szCs w:val="21"/>
        </w:rPr>
        <w:t>红颜</w:t>
      </w:r>
      <w:r w:rsidRPr="00F81966">
        <w:rPr>
          <w:rFonts w:asciiTheme="minorEastAsia" w:hAnsiTheme="minorEastAsia" w:cs="宋体"/>
          <w:szCs w:val="21"/>
        </w:rPr>
        <w:t>”</w:t>
      </w:r>
    </w:p>
    <w:p w:rsidR="00835AD0" w:rsidRPr="00F81966" w:rsidP="00835AD0">
      <w:pPr>
        <w:adjustRightInd w:val="0"/>
        <w:snapToGrid w:val="0"/>
        <w:spacing w:line="360" w:lineRule="auto"/>
        <w:ind w:firstLine="420"/>
        <w:jc w:val="left"/>
        <w:rPr>
          <w:rFonts w:asciiTheme="minorEastAsia" w:hAnsiTheme="minorEastAsia"/>
          <w:szCs w:val="21"/>
        </w:rPr>
      </w:pPr>
      <w:r w:rsidRPr="00F81966">
        <w:rPr>
          <w:rFonts w:asciiTheme="minorEastAsia" w:hAnsiTheme="minorEastAsia" w:cs="楷体"/>
          <w:szCs w:val="21"/>
        </w:rPr>
        <w:t>；朝廷命官住朱门，坐朱轩，穿朱衣，表示地位身份，等等。</w:t>
      </w:r>
    </w:p>
    <w:p w:rsidR="00835AD0" w:rsidRPr="00F81966" w:rsidP="00835AD0">
      <w:pPr>
        <w:adjustRightInd w:val="0"/>
        <w:snapToGrid w:val="0"/>
        <w:spacing w:line="360" w:lineRule="auto"/>
        <w:ind w:firstLine="420"/>
        <w:jc w:val="right"/>
        <w:rPr>
          <w:rFonts w:asciiTheme="minorEastAsia" w:hAnsiTheme="minorEastAsia"/>
          <w:szCs w:val="21"/>
        </w:rPr>
      </w:pPr>
      <w:r w:rsidRPr="00F81966">
        <w:rPr>
          <w:rFonts w:asciiTheme="minorEastAsia" w:hAnsiTheme="minorEastAsia" w:cs="楷体"/>
          <w:szCs w:val="21"/>
        </w:rPr>
        <w:t>（节选自崔向英《浅析中国传统文化中的色彩内涵》，有删改）</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1</w:t>
      </w:r>
      <w:r>
        <w:rPr>
          <w:rFonts w:asciiTheme="minorEastAsia" w:hAnsiTheme="minorEastAsia"/>
          <w:szCs w:val="21"/>
        </w:rPr>
        <w:t>.</w:t>
      </w:r>
      <w:r w:rsidRPr="00F81966">
        <w:rPr>
          <w:rFonts w:asciiTheme="minorEastAsia" w:hAnsiTheme="minorEastAsia" w:cs="宋体"/>
          <w:szCs w:val="21"/>
        </w:rPr>
        <w:t>下列对材料相关内容的理解和分析，不正确的一项是（   ）</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A</w:t>
      </w:r>
      <w:r>
        <w:rPr>
          <w:rFonts w:asciiTheme="minorEastAsia" w:hAnsiTheme="minorEastAsia"/>
          <w:szCs w:val="21"/>
        </w:rPr>
        <w:t>.</w:t>
      </w:r>
      <w:r w:rsidRPr="00F81966">
        <w:rPr>
          <w:rFonts w:asciiTheme="minorEastAsia" w:hAnsiTheme="minorEastAsia" w:cs="宋体"/>
          <w:szCs w:val="21"/>
        </w:rPr>
        <w:t>中国古色的分类结合中国古代哲学观念“阴阳五行说”等要素提出了“五色观”，与西方提出的“三原色”分类之说不同。</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B</w:t>
      </w:r>
      <w:r>
        <w:rPr>
          <w:rFonts w:asciiTheme="minorEastAsia" w:hAnsiTheme="minorEastAsia"/>
          <w:szCs w:val="21"/>
        </w:rPr>
        <w:t>.</w:t>
      </w:r>
      <w:r w:rsidRPr="00F81966">
        <w:rPr>
          <w:rFonts w:asciiTheme="minorEastAsia" w:hAnsiTheme="minorEastAsia" w:cs="宋体"/>
          <w:szCs w:val="21"/>
        </w:rPr>
        <w:t>中国色至少有</w:t>
      </w:r>
      <w:r w:rsidRPr="00F81966">
        <w:rPr>
          <w:rFonts w:asciiTheme="minorEastAsia" w:hAnsiTheme="minorEastAsia" w:cs="Times New Roman"/>
          <w:szCs w:val="21"/>
        </w:rPr>
        <w:t>526</w:t>
      </w:r>
      <w:r w:rsidRPr="00F81966">
        <w:rPr>
          <w:rFonts w:asciiTheme="minorEastAsia" w:hAnsiTheme="minorEastAsia" w:cs="宋体"/>
          <w:szCs w:val="21"/>
        </w:rPr>
        <w:t>种，其中很多颜色含蓄而微妙，但从视觉上来看，这些颜色大都能在国际通用的潘通色卡里找到对应的参数。</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C</w:t>
      </w:r>
      <w:r>
        <w:rPr>
          <w:rFonts w:asciiTheme="minorEastAsia" w:hAnsiTheme="minorEastAsia"/>
          <w:szCs w:val="21"/>
        </w:rPr>
        <w:t>.</w:t>
      </w:r>
      <w:r w:rsidRPr="00F81966">
        <w:rPr>
          <w:rFonts w:asciiTheme="minorEastAsia" w:hAnsiTheme="minorEastAsia" w:cs="宋体"/>
          <w:szCs w:val="21"/>
        </w:rPr>
        <w:t>古典美学思想在春秋战国时期已进入启蒙阶段，它的形成以儒道两家为代表，并推动着“目观为美”的色彩美感认识向高层次发展。</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D</w:t>
      </w:r>
      <w:r>
        <w:rPr>
          <w:rFonts w:asciiTheme="minorEastAsia" w:hAnsiTheme="minorEastAsia"/>
          <w:szCs w:val="21"/>
        </w:rPr>
        <w:t>.</w:t>
      </w:r>
      <w:r w:rsidRPr="00F81966">
        <w:rPr>
          <w:rFonts w:asciiTheme="minorEastAsia" w:hAnsiTheme="minorEastAsia" w:cs="宋体"/>
          <w:szCs w:val="21"/>
        </w:rPr>
        <w:t>中国水墨画的出现是中国哲学的一次选择，是对色彩理解的一种深化与提炼，它对部分色彩的放弃是符合科学色彩学精神的。</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2</w:t>
      </w:r>
      <w:r>
        <w:rPr>
          <w:rFonts w:asciiTheme="minorEastAsia" w:hAnsiTheme="minorEastAsia"/>
          <w:szCs w:val="21"/>
        </w:rPr>
        <w:t>.</w:t>
      </w:r>
      <w:r w:rsidRPr="00F81966">
        <w:rPr>
          <w:rFonts w:asciiTheme="minorEastAsia" w:hAnsiTheme="minorEastAsia" w:cs="宋体"/>
          <w:szCs w:val="21"/>
        </w:rPr>
        <w:t>根据材料内容，下列说法正确的一项是（   ）</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A</w:t>
      </w:r>
      <w:r>
        <w:rPr>
          <w:rFonts w:asciiTheme="minorEastAsia" w:hAnsiTheme="minorEastAsia"/>
          <w:szCs w:val="21"/>
        </w:rPr>
        <w:t>.</w:t>
      </w:r>
      <w:r w:rsidRPr="00F81966">
        <w:rPr>
          <w:rFonts w:asciiTheme="minorEastAsia" w:hAnsiTheme="minorEastAsia" w:cs="宋体"/>
          <w:szCs w:val="21"/>
        </w:rPr>
        <w:t>材料一以中国色的出圈来谈文化自信，主要从文艺作品的火爆、日常生活的对接、器物暗含的美感等角度来论证，让人信服。</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B</w:t>
      </w:r>
      <w:r>
        <w:rPr>
          <w:rFonts w:asciiTheme="minorEastAsia" w:hAnsiTheme="minorEastAsia"/>
          <w:szCs w:val="21"/>
        </w:rPr>
        <w:t>.</w:t>
      </w:r>
      <w:r w:rsidRPr="00F81966">
        <w:rPr>
          <w:rFonts w:asciiTheme="minorEastAsia" w:hAnsiTheme="minorEastAsia" w:cs="宋体"/>
          <w:szCs w:val="21"/>
        </w:rPr>
        <w:t>文化学者郭浩、李健明著书揭秘中国古色的由来，以大量例证充分反映出古人对大自然中的颜色有着敏锐的感知和丰富的想象。</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C</w:t>
      </w:r>
      <w:r>
        <w:rPr>
          <w:rFonts w:asciiTheme="minorEastAsia" w:hAnsiTheme="minorEastAsia"/>
          <w:szCs w:val="21"/>
        </w:rPr>
        <w:t>.</w:t>
      </w:r>
      <w:r w:rsidRPr="00F81966">
        <w:rPr>
          <w:rFonts w:asciiTheme="minorEastAsia" w:hAnsiTheme="minorEastAsia" w:cs="宋体"/>
          <w:szCs w:val="21"/>
        </w:rPr>
        <w:t>材料二中通过对儒道两家的美学思想进行对比论证，揭示出古人对色彩内涵有完全不同的理解，导致了两种截然不同风格的形成。</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D</w:t>
      </w:r>
      <w:r>
        <w:rPr>
          <w:rFonts w:asciiTheme="minorEastAsia" w:hAnsiTheme="minorEastAsia"/>
          <w:szCs w:val="21"/>
        </w:rPr>
        <w:t>.</w:t>
      </w:r>
      <w:r w:rsidRPr="00F81966">
        <w:rPr>
          <w:rFonts w:asciiTheme="minorEastAsia" w:hAnsiTheme="minorEastAsia" w:cs="宋体"/>
          <w:szCs w:val="21"/>
        </w:rPr>
        <w:t>两则材料均提到了中国色的“五色观”，材料一以此强调中国色与西方色分类的不同，材料二以此来强调“五色”的不同。</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3</w:t>
      </w:r>
      <w:r>
        <w:rPr>
          <w:rFonts w:asciiTheme="minorEastAsia" w:hAnsiTheme="minorEastAsia"/>
          <w:szCs w:val="21"/>
        </w:rPr>
        <w:t>.</w:t>
      </w:r>
      <w:r w:rsidRPr="00F81966">
        <w:rPr>
          <w:rFonts w:asciiTheme="minorEastAsia" w:hAnsiTheme="minorEastAsia" w:cs="宋体"/>
          <w:szCs w:val="21"/>
        </w:rPr>
        <w:t>下列选项最不能体现材料二中“古人对色彩赋予了更多的象征意义”的一项是（   ）</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A</w:t>
      </w:r>
      <w:r>
        <w:rPr>
          <w:rFonts w:asciiTheme="minorEastAsia" w:hAnsiTheme="minorEastAsia"/>
          <w:szCs w:val="21"/>
        </w:rPr>
        <w:t>.</w:t>
      </w:r>
      <w:r w:rsidRPr="00F81966">
        <w:rPr>
          <w:rFonts w:asciiTheme="minorEastAsia" w:hAnsiTheme="minorEastAsia" w:cs="宋体"/>
          <w:szCs w:val="21"/>
        </w:rPr>
        <w:t>“千里澄江似练，翠峰如簇”，写江白峰翠，色彩雅洁，含蓄高级，意蕴极丰。</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B</w:t>
      </w:r>
      <w:r>
        <w:rPr>
          <w:rFonts w:asciiTheme="minorEastAsia" w:hAnsiTheme="minorEastAsia"/>
          <w:szCs w:val="21"/>
        </w:rPr>
        <w:t>.</w:t>
      </w:r>
      <w:r w:rsidRPr="00F81966">
        <w:rPr>
          <w:rFonts w:asciiTheme="minorEastAsia" w:hAnsiTheme="minorEastAsia" w:cs="宋体"/>
          <w:szCs w:val="21"/>
        </w:rPr>
        <w:t>古人认为黄色为土，是农耕文明的载体，代表中央，故将黄色确定为天子的服色。</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C</w:t>
      </w:r>
      <w:r>
        <w:rPr>
          <w:rFonts w:asciiTheme="minorEastAsia" w:hAnsiTheme="minorEastAsia"/>
          <w:szCs w:val="21"/>
        </w:rPr>
        <w:t>.</w:t>
      </w:r>
      <w:r w:rsidRPr="00F81966">
        <w:rPr>
          <w:rFonts w:asciiTheme="minorEastAsia" w:hAnsiTheme="minorEastAsia" w:cs="宋体"/>
          <w:szCs w:val="21"/>
        </w:rPr>
        <w:t>黑色传达庄重肃穆，还能给人威严、高贵之感，在古代常成为祭祀大典的主色调。</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D</w:t>
      </w:r>
      <w:r>
        <w:rPr>
          <w:rFonts w:asciiTheme="minorEastAsia" w:hAnsiTheme="minorEastAsia"/>
          <w:szCs w:val="21"/>
        </w:rPr>
        <w:t>.</w:t>
      </w:r>
      <w:r w:rsidRPr="00F81966">
        <w:rPr>
          <w:rFonts w:asciiTheme="minorEastAsia" w:hAnsiTheme="minorEastAsia" w:cs="宋体"/>
          <w:szCs w:val="21"/>
        </w:rPr>
        <w:t>京剧有“唱白脸”“白脸奸雄”等，曹操的脸谱颜色说明其身上有奸诈阴险的特质。</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4</w:t>
      </w:r>
      <w:r>
        <w:rPr>
          <w:rFonts w:asciiTheme="minorEastAsia" w:hAnsiTheme="minorEastAsia"/>
          <w:szCs w:val="21"/>
        </w:rPr>
        <w:t>.</w:t>
      </w:r>
      <w:r w:rsidRPr="00F81966">
        <w:rPr>
          <w:rFonts w:asciiTheme="minorEastAsia" w:hAnsiTheme="minorEastAsia" w:cs="宋体"/>
          <w:szCs w:val="21"/>
        </w:rPr>
        <w:t>马未都《瓷之色》一书中曾描述过景德镇的一种瓷器，在洁白如玉的高岭土上施以透明釉，让其白里透白，对此，马未都评论道，“声名远播的永乐甜白釉，妙在一个‘甜’字”。请结合材料一的内容，谈谈你对这句评论的理解。</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5</w:t>
      </w:r>
      <w:r>
        <w:rPr>
          <w:rFonts w:asciiTheme="minorEastAsia" w:hAnsiTheme="minorEastAsia"/>
          <w:szCs w:val="21"/>
        </w:rPr>
        <w:t>.</w:t>
      </w:r>
      <w:r w:rsidRPr="00F81966">
        <w:rPr>
          <w:rFonts w:asciiTheme="minorEastAsia" w:hAnsiTheme="minorEastAsia" w:cs="宋体"/>
          <w:szCs w:val="21"/>
        </w:rPr>
        <w:t>在《红楼梦》第四十回中，贾母见黛玉潇湘馆的窗纱颜色旧了，便张罗着让王熙凤为她换窗纱：“这个纱，新糊上好看，过了后来就不翠了。这个院子里头又没个桃杏树，这竹子已是绿的，再拿这绿纱糊上，反不配。”贾母在“雨过天青，秋香色，松绿色，银红色”四样颜色的“软烟罗”窗纱中选择了银红色给换上了。你认为，黛玉心里会接受这种新换的窗纱吗？请根据你对林黛玉这一艺术形象的了解，结合两则材料内容进行分析。</w:t>
      </w:r>
    </w:p>
    <w:p w:rsidR="00835AD0" w:rsidRPr="00F81966" w:rsidP="00835AD0">
      <w:pPr>
        <w:adjustRightInd w:val="0"/>
        <w:snapToGrid w:val="0"/>
        <w:spacing w:line="360" w:lineRule="auto"/>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Pr>
          <w:rFonts w:asciiTheme="minorEastAsia" w:hAnsiTheme="minorEastAsia"/>
          <w:szCs w:val="21"/>
        </w:rPr>
        <w:t>〖答 案〗</w:t>
      </w:r>
      <w:r w:rsidRPr="00F81966">
        <w:rPr>
          <w:rFonts w:asciiTheme="minorEastAsia" w:hAnsiTheme="minorEastAsia"/>
          <w:szCs w:val="21"/>
        </w:rPr>
        <w:t>1</w:t>
      </w:r>
      <w:r>
        <w:rPr>
          <w:rFonts w:asciiTheme="minorEastAsia" w:hAnsiTheme="minorEastAsia"/>
          <w:szCs w:val="21"/>
        </w:rPr>
        <w:t>.</w:t>
      </w:r>
      <w:r w:rsidRPr="00F81966">
        <w:rPr>
          <w:rFonts w:asciiTheme="minorEastAsia" w:hAnsiTheme="minorEastAsia"/>
          <w:szCs w:val="21"/>
        </w:rPr>
        <w:t>D    2</w:t>
      </w:r>
      <w:r>
        <w:rPr>
          <w:rFonts w:asciiTheme="minorEastAsia" w:hAnsiTheme="minorEastAsia"/>
          <w:szCs w:val="21"/>
        </w:rPr>
        <w:t>.</w:t>
      </w:r>
      <w:r w:rsidRPr="00F81966">
        <w:rPr>
          <w:rFonts w:asciiTheme="minorEastAsia" w:hAnsiTheme="minorEastAsia"/>
          <w:szCs w:val="21"/>
        </w:rPr>
        <w:t>B    3</w:t>
      </w:r>
      <w:r>
        <w:rPr>
          <w:rFonts w:asciiTheme="minorEastAsia" w:hAnsiTheme="minorEastAsia"/>
          <w:szCs w:val="21"/>
        </w:rPr>
        <w:t>.</w:t>
      </w:r>
      <w:r w:rsidRPr="00F81966">
        <w:rPr>
          <w:rFonts w:asciiTheme="minorEastAsia" w:hAnsiTheme="minorEastAsia"/>
          <w:szCs w:val="21"/>
        </w:rPr>
        <w:t xml:space="preserve">A    </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4</w:t>
      </w:r>
      <w:r>
        <w:rPr>
          <w:rFonts w:asciiTheme="minorEastAsia" w:hAnsiTheme="minorEastAsia"/>
          <w:szCs w:val="21"/>
        </w:rPr>
        <w:t>.</w:t>
      </w:r>
      <w:r w:rsidRPr="00F81966">
        <w:rPr>
          <w:rFonts w:asciiTheme="minorEastAsia" w:hAnsiTheme="minorEastAsia" w:cs="宋体"/>
          <w:szCs w:val="21"/>
        </w:rPr>
        <w:t>①“甜白釉”中的“甜”字是对瓷器颜色的一种形容，颜色属于视觉，而“甜”是一种味觉，运用了通感的手法来命名颜色，包含了文学、美学等方面的意义，命名显得精妙；</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cs="宋体"/>
          <w:szCs w:val="21"/>
        </w:rPr>
        <w:t>②“甜”这完全是一种主观感觉，减去一切可能影响颜色的杂质，充分体现出古人对颜色的感知力与想象力，命名显得很巧妙。</w:t>
      </w:r>
      <w:r w:rsidRPr="00F81966">
        <w:rPr>
          <w:rFonts w:asciiTheme="minorEastAsia" w:hAnsiTheme="minorEastAsia"/>
          <w:szCs w:val="21"/>
        </w:rPr>
        <w:t xml:space="preserve">    </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5</w:t>
      </w:r>
      <w:r>
        <w:rPr>
          <w:rFonts w:asciiTheme="minorEastAsia" w:hAnsiTheme="minorEastAsia"/>
          <w:szCs w:val="21"/>
        </w:rPr>
        <w:t>.</w:t>
      </w:r>
      <w:r>
        <w:rPr>
          <w:rFonts w:asciiTheme="minorEastAsia" w:hAnsiTheme="minorEastAsia" w:cs="宋体"/>
          <w:szCs w:val="21"/>
        </w:rPr>
        <w:t>——★ 参 考 答  案 ★ ——</w:t>
      </w:r>
      <w:r w:rsidRPr="00F81966">
        <w:rPr>
          <w:rFonts w:asciiTheme="minorEastAsia" w:hAnsiTheme="minorEastAsia" w:cs="Times New Roman"/>
          <w:szCs w:val="21"/>
        </w:rPr>
        <w:t>1</w:t>
      </w:r>
      <w:r w:rsidRPr="00F81966">
        <w:rPr>
          <w:rFonts w:asciiTheme="minorEastAsia" w:hAnsiTheme="minorEastAsia" w:cs="宋体"/>
          <w:szCs w:val="21"/>
        </w:rPr>
        <w:t>：不会接受。①材料一说到，“小到个人生活习惯与喜好，大到国家典礼仪式，古人都提倡在不同时节用不同颜色来顺应天地万物之气象”。林黛玉生活习惯好静，这种红色过于热闹，不适合；②材料二说到，古人对色彩赋予了更多的象征意义，其中“红色象征性格张扬”，对于林黛玉来说，性格显得娴静而细腻，红色的张扬与之完全不合。</w:t>
      </w:r>
    </w:p>
    <w:p w:rsidR="00835AD0" w:rsidRPr="00F81966" w:rsidP="00835AD0">
      <w:pPr>
        <w:adjustRightInd w:val="0"/>
        <w:snapToGrid w:val="0"/>
        <w:spacing w:line="360" w:lineRule="auto"/>
        <w:textAlignment w:val="center"/>
        <w:rPr>
          <w:rFonts w:asciiTheme="minorEastAsia" w:hAnsiTheme="minorEastAsia"/>
          <w:szCs w:val="21"/>
        </w:rPr>
      </w:pPr>
      <w:r>
        <w:rPr>
          <w:rFonts w:asciiTheme="minorEastAsia" w:hAnsiTheme="minorEastAsia" w:cs="宋体"/>
          <w:szCs w:val="21"/>
        </w:rPr>
        <w:t>——★ 参 考 答  案 ★ ——</w:t>
      </w:r>
      <w:r w:rsidRPr="00F81966">
        <w:rPr>
          <w:rFonts w:asciiTheme="minorEastAsia" w:hAnsiTheme="minorEastAsia" w:cs="Times New Roman"/>
          <w:szCs w:val="21"/>
        </w:rPr>
        <w:t>2</w:t>
      </w:r>
      <w:r w:rsidRPr="00F81966">
        <w:rPr>
          <w:rFonts w:asciiTheme="minorEastAsia" w:hAnsiTheme="minorEastAsia" w:cs="宋体"/>
          <w:szCs w:val="21"/>
        </w:rPr>
        <w:t>：会接受。①材料一说到，“小到个人生活习惯与喜好，大到国家典礼仪式，古人都提倡在不同时节用不同颜色来顺应天地万物之气象”。正如贾母所说，潇湘馆环境是绿色，再用绿窗纱明显与潇湘馆的这片天地万物不配，林黛玉心思玲珑剔透，应该能想到贾母这是为她着想；②材料二说到，古人对色彩赋予了更多的象征意义，其中“红色象征喜庆吉祥”，对于林黛玉来说，寄居外祖母家本来就让敏感的她有点自卑，旧窗纱更显寒酸，换成新的窗纱，会有新的心情；红色传递出来的喜庆吉祥更能冲淡寄人篱下的清冷。</w:t>
      </w:r>
    </w:p>
    <w:p w:rsidR="00835AD0" w:rsidRPr="00F81966" w:rsidP="00835AD0">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【1题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本题考查学生理解文章内容，筛选并整合文中信息的能力。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D</w:t>
      </w:r>
      <w:r w:rsidRPr="00F81966">
        <w:rPr>
          <w:rFonts w:asciiTheme="minorEastAsia" w:hAnsiTheme="minorEastAsia" w:cs="宋体"/>
          <w:szCs w:val="21"/>
        </w:rPr>
        <w:t>.“对部分色彩</w:t>
      </w:r>
      <w:r w:rsidRPr="00F81966">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F81966">
        <w:rPr>
          <w:rFonts w:asciiTheme="minorEastAsia" w:hAnsiTheme="minorEastAsia" w:cs="宋体"/>
          <w:szCs w:val="21"/>
        </w:rPr>
        <w:t>放弃”错，在文中表述为“并不代表着中国人对色彩的放弃”。</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故选D。</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【2题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本题考查学生分析概括作者在文中的观点态度的能力。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A</w:t>
      </w:r>
      <w:r w:rsidRPr="00F81966">
        <w:rPr>
          <w:rFonts w:asciiTheme="minorEastAsia" w:hAnsiTheme="minorEastAsia" w:cs="宋体"/>
          <w:szCs w:val="21"/>
        </w:rPr>
        <w:t>.“器物暗含的美感”错，主要从文艺作品的火爆、日常生活的对接、顺应天地万物的智慧等角度来论证。器物的暗含的美感是顺应天地万物的智慧的表征之一。</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C</w:t>
      </w:r>
      <w:r w:rsidRPr="00F81966">
        <w:rPr>
          <w:rFonts w:asciiTheme="minorEastAsia" w:hAnsiTheme="minorEastAsia" w:cs="宋体"/>
          <w:szCs w:val="21"/>
        </w:rPr>
        <w:t>.“对比论证”错，材料二写到儒道两家的美学思想不是在进行对比论证，而是举例论证中国传统文化中色彩的哲学内涵，“导致了两种截然不同风格的形成”更是张冠李戴。</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D</w:t>
      </w:r>
      <w:r w:rsidRPr="00F81966">
        <w:rPr>
          <w:rFonts w:asciiTheme="minorEastAsia" w:hAnsiTheme="minorEastAsia" w:cs="宋体"/>
          <w:szCs w:val="21"/>
        </w:rPr>
        <w:t>.“强调‘五色’的不同”错，材料二强调的是中国古色的哲学内涵，并未对“五色”进行差异性对比。</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故选B。</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【3题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本题考查学生分析论点、论据和论证方法的能力。</w:t>
      </w:r>
    </w:p>
    <w:p w:rsidR="00835AD0" w:rsidRPr="00F81966" w:rsidP="00835AD0">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sidRPr="00F81966">
        <w:rPr>
          <w:rFonts w:asciiTheme="minorEastAsia" w:hAnsiTheme="minorEastAsia" w:cs="宋体"/>
          <w:szCs w:val="21"/>
        </w:rPr>
        <w:t>材料二有关“色彩的象征意义”的阐述是“在象征意义上表示尊卑贵贱等级，儒家还认为色彩可以暗示人的性格和德行”。</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B项和C项体</w:t>
      </w:r>
      <w:r w:rsidRPr="00F81966">
        <w:rPr>
          <w:rFonts w:asciiTheme="minorEastAsia" w:hAnsiTheme="minorEastAsia" w:cs="宋体"/>
          <w:szCs w:val="21"/>
        </w:rPr>
        <w:t>现“表示尊卑贵贱等级”；</w:t>
      </w:r>
      <w:r w:rsidRPr="00F81966">
        <w:rPr>
          <w:rFonts w:asciiTheme="minorEastAsia" w:hAnsiTheme="minorEastAsia"/>
          <w:szCs w:val="21"/>
        </w:rPr>
        <w:t>D项体</w:t>
      </w:r>
      <w:r w:rsidRPr="00F81966">
        <w:rPr>
          <w:rFonts w:asciiTheme="minorEastAsia" w:hAnsiTheme="minorEastAsia" w:cs="宋体"/>
          <w:szCs w:val="21"/>
        </w:rPr>
        <w:t>现的是“暗示人的性格和德行”。</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A</w:t>
      </w:r>
      <w:r w:rsidRPr="00F81966">
        <w:rPr>
          <w:rFonts w:asciiTheme="minorEastAsia" w:hAnsiTheme="minorEastAsia" w:cs="宋体"/>
          <w:szCs w:val="21"/>
        </w:rPr>
        <w:t>.诗句出自王安石的《桂枝香·金陵怀古》，用“白练”比“澄江”，写远山青翠可爱，用的是颜色的本义而非象征义，体现材料一中色彩的含蓄高级和古人的感知力和想象力，而非材料二的象征意义。</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故选A。</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【4题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本题考查学生对文中信息进行分析、运用的能力。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结合材料一“中国陶瓷的众多颜色就大有讲究，包含文学、美学、哲学等诸多意义”可知，“甜白釉”中的“甜”字是对瓷器颜色的一种形容，颜色属于视觉，而“甜”是一种味觉，运用了通感的手法来命名颜色，包含了文学、美学等方面的意义，命名显得精妙；</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结合材料一“中国色均从天地万物的造化中衍生而来，让人不禁佩服古人的感知力与想象力”可知，“甜”这完全是一种主观感觉，减去一切可能影响颜色的杂质，充分体现出古人对颜色的感知力与想象力，命名显得很巧妙。</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【5题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本题考查学生探究文本中的某些问题，提出自己的见解的能力。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这是一道探究题，考生可以答接受，也可以认为不会接受。</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不</w:t>
      </w:r>
      <w:r w:rsidRPr="00F81966">
        <w:rPr>
          <w:rFonts w:asciiTheme="minorEastAsia" w:hAnsiTheme="minorEastAsia" w:cs="宋体"/>
          <w:szCs w:val="21"/>
        </w:rPr>
        <w:t>会接受。①材料一说到，“小到个人生活习惯与喜好，大到国家典礼仪式古人都提倡在不同时节用不同颜色来顺应天地万物之气象”。贾母在四样颜色的“软烟罗”窗纱中选择了银红色给黛玉潇湘馆换上，这种红色过于热闹，而根据林黛玉的生活习惯与喜好，林黛玉生活习惯好静，才学横溢，有浓郁的诗人气质，所以不适合；②材料二说到“儒家哲学赋予了色彩更多的社会伦理道德意义。儒家哲学在色彩理论上沿用五色为正色，其他色为间色的理论，在象征意义上表示尊卑贵贱等级，儒家还认为色彩可以暗示人的性格和德行”“红色象征喜庆吉祥、权势富贵、性格张扬”，古人对色彩赋予了更多的象征意义，其中“红色象征性格张扬”，对于林黛玉来说，性格显得娴静而细腻，红色的张扬与之完全不合。</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会接受。①材料一说到，“小到个人生活习惯与喜好，大到国家典礼仪式，古人都提倡在不同时节用不同颜色来顺应天地万物之气象”。正如贾母所说，潇湘馆环境是绿色，再用绿窗纱明显与潇湘馆的这片天地万物不配，选择红色窗纱是为整体环境考虑，林黛玉心思玲珑剔透，应该能接受；②材料二说到“儒家哲学赋予了色彩更多的社会伦理道德意义。儒家哲学在色彩理论上沿用五色为正色，其他色为间色的理论，在象征意义上表示尊卑贵贱等级，儒家还认为色彩可以暗示人的性格和德行”“红色象征喜庆吉祥、权势富贵、性格张扬”，古人对色彩赋予了更多的象征意义，其中“红色象征喜庆吉祥”，对于林黛玉来说，寄居外祖母家本来就让敏感的她有点自卑，旧窗纱更显寒酸，换成新的窗纱，会有新的心情；红色传递出来的喜庆吉祥更能冲淡寄人篱下的清冷。</w:t>
      </w:r>
    </w:p>
    <w:p w:rsidR="00835AD0" w:rsidRPr="00F81966" w:rsidP="00835AD0">
      <w:pPr>
        <w:adjustRightInd w:val="0"/>
        <w:snapToGrid w:val="0"/>
        <w:spacing w:line="360" w:lineRule="auto"/>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F81966">
        <w:rPr>
          <w:rFonts w:asciiTheme="minorEastAsia" w:hAnsiTheme="minorEastAsia" w:cs="宋体"/>
          <w:b/>
          <w:szCs w:val="21"/>
        </w:rPr>
        <w:t>(二)现代文阅读Ⅱ(本题共4小题,16分)</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cs="宋体"/>
          <w:szCs w:val="21"/>
        </w:rPr>
        <w:t>阅读下面的文字，完成小题。</w:t>
      </w:r>
    </w:p>
    <w:p w:rsidR="00835AD0" w:rsidRPr="00F81966" w:rsidP="00835AD0">
      <w:pPr>
        <w:adjustRightInd w:val="0"/>
        <w:snapToGrid w:val="0"/>
        <w:spacing w:line="360" w:lineRule="auto"/>
        <w:jc w:val="center"/>
        <w:textAlignment w:val="center"/>
        <w:rPr>
          <w:rFonts w:asciiTheme="minorEastAsia" w:hAnsiTheme="minorEastAsia"/>
          <w:szCs w:val="21"/>
        </w:rPr>
      </w:pPr>
      <w:r w:rsidRPr="00F81966">
        <w:rPr>
          <w:rFonts w:asciiTheme="minorEastAsia" w:hAnsiTheme="minorEastAsia" w:cs="楷体"/>
          <w:b/>
          <w:szCs w:val="21"/>
        </w:rPr>
        <w:t>汉江血</w:t>
      </w:r>
      <w:r>
        <w:rPr>
          <w:rFonts w:asciiTheme="minorEastAsia" w:hAnsiTheme="minorEastAsia" w:cs="楷体"/>
          <w:b/>
          <w:szCs w:val="21"/>
          <w:vertAlign w:val="superscript"/>
        </w:rPr>
        <w:t>〖备 注〗</w:t>
      </w:r>
    </w:p>
    <w:p w:rsidR="00835AD0" w:rsidRPr="00F81966" w:rsidP="00835AD0">
      <w:pPr>
        <w:adjustRightInd w:val="0"/>
        <w:snapToGrid w:val="0"/>
        <w:spacing w:line="360" w:lineRule="auto"/>
        <w:jc w:val="center"/>
        <w:textAlignment w:val="center"/>
        <w:rPr>
          <w:rFonts w:asciiTheme="minorEastAsia" w:hAnsiTheme="minorEastAsia"/>
          <w:szCs w:val="21"/>
        </w:rPr>
      </w:pPr>
      <w:r w:rsidRPr="00F81966">
        <w:rPr>
          <w:rFonts w:asciiTheme="minorEastAsia" w:hAnsiTheme="minorEastAsia" w:cs="楷体"/>
          <w:szCs w:val="21"/>
        </w:rPr>
        <w:t>叶雨蒙</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直到后半夜冯子恩苏醒了，那时寒风刮得更紧了。向荒坡四周寻望，只见灌丛的暗影在疾风中索索抖动，不见一丝人迹。敌人早已不见了；那么掩护自己的古建禄呢？他怎么样了？狂风的间歇中，他微微抬起头来，忽见距他十几公尺外地面上有一团暗影，好似一个倒伏的人，他一怔，便挪动着向前爬……真的是古建禄！他扑上去抱住他的歪着的头颅，双手感到了他脸部肌肉的僵硬和冰凉！他走了，这样匆匆忙忙，甚至没来得及与战友说一声再见……</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冯子恩向四周望了一下，之后爬到一处土质稍显松软的地段，用手抠挖地面，却有如摸到一块满是锈砂的生铁。他发愁了。但是必须尽快办好这件事呵，他回转头眺望茫茫的汉江，汉江灰蒙蒙的，岸边蒿草在寒风中刷刷抖动着干枯的茎叶。要是把战友的遗体沉到江里倒不错，等于是水葬了。</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天蒙蒙亮的时候，冯子恩终于将古建禄运到了封冻的汉江冰面上。他趴在冰上喘息了一阵，之后从右肩取下冲锋枪，检查了一下准星和击发处，还行。好啦，这一回成功在枪!</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先安葬战友，再为他复仇！</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他望了望江岸开阔地，那条灰白的道路以及那条路后面向坡上缓缓升起的稀疏的灌木丛，此刻显得静悄悄的。风减弱了，灰暗的晨雾在四处弥漫。奇怪，那些兔崽子们都缩到哪儿去了？他愤愤地想。好吧，现在先不管他们，一会他们会来的，一定会叫他们来！他从后腰上取下那颗手榴弹，小心翼翼地拧开弹柄后的盖帽，几秒钟后，手榴弹咝咝冒着青烟划一个弧形落到不远处的江面上。随即便轰然一响，碎冰块和弹片一阵雨似地哗哗落下来。爆炸过后，前方冰面上出现一个窟窿，好像有缕缕水气向天空升浮着。冯子恩盯着那袅袅飘升的水气，一点点把战友的遗体推到冰窟前。水很洁净，呈钢蓝色，汩汩地从冰层下流过。他伸手向冰窟里撩了些江水，擦拭着死者脸上的血迹，同时感到冰凉的江水渐渐浸透了自己的衣服。然后他将古建禄遗体头朝下，一点点送往水中……</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白蒙蒙的晨雾里，那帮端着卡宾枪的美国兵一路跑步奔到江边，一个瘦高个儿的士兵向江面指了指，大概是发现了卧倒的冯子恩吧，唿啦一下，全部卧倒了。</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冯子恩没有开枪。他纹丝不动地卧在冰面上，脸贴冰面，忍受着极度的虚弱和伤痛以及冰面上浸漫过来的冰凉的江水。</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这样过去好一阵，双方都没有动静。</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敌兵们不能断定江面上趴卧的是死人还是活人？到底出了什么事？如果那是个志愿军，刚才的手榴弹爆炸又是怎么一回事？谁投的？志愿军不会自己炸自己吧？</w:t>
      </w:r>
    </w:p>
    <w:p w:rsidR="00835AD0" w:rsidRPr="00F81966" w:rsidP="00835AD0">
      <w:pPr>
        <w:adjustRightInd w:val="0"/>
        <w:snapToGrid w:val="0"/>
        <w:spacing w:line="360" w:lineRule="auto"/>
        <w:ind w:firstLine="420"/>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F81966">
        <w:rPr>
          <w:rFonts w:asciiTheme="minorEastAsia" w:hAnsiTheme="minorEastAsia" w:cs="楷体"/>
          <w:szCs w:val="21"/>
        </w:rPr>
        <w:t>后来，那个瘦高个子敌兵试探着朝冯子恩打过来一梭子弹，“叭叭叭…… ”却不见反应。他们放心了，可能是具死尸。敌兵接着又乱放一阵枪，估计即便是活的也让这一阵乱枪打死了。他们一个接一个地从地上爬起来，小心翼翼地走到江面上。</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冯子恩右肩中了一弹，大概锁骨被击碎了，鲜血急速流淌下来，在冰面上聚了一滩。其余的子弹都打在他四周的冰面上，打得冰屑四溅。他很瞧不起这帮美国兵，枪法大差啦! 他依旧一动不动地趴在冰上，双手在怀里抱紧冲锋枪。其实不用他装死，他也差不多就要死了，血液将要流尽，体力早已耗完，唯有一颗心脏还在跳动……</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敌人成散兵线向他走来，皮靴踩踏着冰面，发出橐橐的响声……近些，再近些……冯子恩用顽强的毅力又坚持了最后几秒钟，之后他缓缓地从怀中向前伸出冲锋枪。</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“哒哒哒 …… ”一梭子复仇的子弹从他的枪口呼啸而出。敌兵们惊叫着翻滚倒地。冯子恩痛楚地闭上双眼，知道自己没有射中一个敌人，他的右肩负了伤，几乎无法握枪瞄准了，手指也冻得僵硬难以弯曲。冲锋枪在他的怀中乱跳，一串子弹打飞了。</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一颗子弹也没有了，他拖过冲锋枪在冰上一推，送入冰窟窿，之后他挣扎着翻了两个滚，到了冰窟窿前。敌人开始还击了，子弹刮风似地从他四周掠过，他先将双脚和两条小腿探入江水中，上半身留在冰面上，顿时他感到江流向下拽动他双腿的力量，刺骨的江水浸透了他的腿骨……他知道，这已是他最后的痛苦了，再过一小会儿，他就什么也感觉不到了。他两手按着冰面，使自己的身体继续向江水里下沉。江水浸过了他的臀部，接着又浸过他的腰腹……就在他的头颅入水的一霎间，他抬头向天空望了最后一眼。</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那时初升的阳光已从东山泻过来，碧蓝而辽阔的天空中有一只雄鹰在静静地盘旋。江岸高耸的山峰上，树林被阳光照亮了……</w:t>
      </w:r>
    </w:p>
    <w:p w:rsidR="00835AD0" w:rsidRPr="00F81966" w:rsidP="00835AD0">
      <w:pPr>
        <w:adjustRightInd w:val="0"/>
        <w:snapToGrid w:val="0"/>
        <w:spacing w:line="360" w:lineRule="auto"/>
        <w:ind w:firstLine="420"/>
        <w:textAlignment w:val="center"/>
        <w:rPr>
          <w:rFonts w:asciiTheme="minorEastAsia" w:hAnsiTheme="minorEastAsia"/>
          <w:szCs w:val="21"/>
        </w:rPr>
      </w:pPr>
      <w:r>
        <w:rPr>
          <w:rFonts w:asciiTheme="minorEastAsia" w:hAnsiTheme="minorEastAsia" w:cs="宋体"/>
          <w:szCs w:val="21"/>
        </w:rPr>
        <w:t>〖备 注〗</w:t>
      </w:r>
      <w:r w:rsidRPr="00F81966">
        <w:rPr>
          <w:rFonts w:asciiTheme="minorEastAsia" w:hAnsiTheme="minorEastAsia" w:cs="宋体"/>
          <w:szCs w:val="21"/>
        </w:rPr>
        <w:t>节选自叶雨蒙长篇纪实小说《汉江血》,作品描写的是中国人民志愿军与朝鲜人民军并肩作战进行的第三、第四次战役。</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6</w:t>
      </w:r>
      <w:r>
        <w:rPr>
          <w:rFonts w:asciiTheme="minorEastAsia" w:hAnsiTheme="minorEastAsia"/>
          <w:szCs w:val="21"/>
        </w:rPr>
        <w:t>.</w:t>
      </w:r>
      <w:r w:rsidRPr="00F81966">
        <w:rPr>
          <w:rFonts w:asciiTheme="minorEastAsia" w:hAnsiTheme="minorEastAsia" w:cs="宋体"/>
          <w:szCs w:val="21"/>
        </w:rPr>
        <w:t>下列对文本相关内容和艺术特色的分析鉴赏，不正确的一项是（   ）</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A</w:t>
      </w:r>
      <w:r>
        <w:rPr>
          <w:rFonts w:asciiTheme="minorEastAsia" w:hAnsiTheme="minorEastAsia"/>
          <w:szCs w:val="21"/>
        </w:rPr>
        <w:t>.</w:t>
      </w:r>
      <w:r w:rsidRPr="00F81966">
        <w:rPr>
          <w:rFonts w:asciiTheme="minorEastAsia" w:hAnsiTheme="minorEastAsia" w:cs="宋体"/>
          <w:szCs w:val="21"/>
        </w:rPr>
        <w:t>文中多处运用了细节描写，在冯子恩埋葬战友、报仇杀敌的叙述中，生动感人的细节描写突出了冯子恩的形象。</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B</w:t>
      </w:r>
      <w:r>
        <w:rPr>
          <w:rFonts w:asciiTheme="minorEastAsia" w:hAnsiTheme="minorEastAsia"/>
          <w:szCs w:val="21"/>
        </w:rPr>
        <w:t>.</w:t>
      </w:r>
      <w:r w:rsidRPr="00F81966">
        <w:rPr>
          <w:rFonts w:asciiTheme="minorEastAsia" w:hAnsiTheme="minorEastAsia" w:cs="宋体"/>
          <w:szCs w:val="21"/>
        </w:rPr>
        <w:t>“风减弱了，灰暗的晨雾在四处弥漫”,既渲染了战场上看似平静、迷蒙的环境，也为后文惨烈的战斗埋下伏笔。</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C</w:t>
      </w:r>
      <w:r>
        <w:rPr>
          <w:rFonts w:asciiTheme="minorEastAsia" w:hAnsiTheme="minorEastAsia"/>
          <w:szCs w:val="21"/>
        </w:rPr>
        <w:t>.</w:t>
      </w:r>
      <w:r w:rsidRPr="00F81966">
        <w:rPr>
          <w:rFonts w:asciiTheme="minorEastAsia" w:hAnsiTheme="minorEastAsia" w:cs="宋体"/>
          <w:szCs w:val="21"/>
        </w:rPr>
        <w:t>小说采用第三人称叙事，对事件的描述不做作、不矫情，使小说的叙述客观、直白、真切，具有较强的说服力。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D</w:t>
      </w:r>
      <w:r>
        <w:rPr>
          <w:rFonts w:asciiTheme="minorEastAsia" w:hAnsiTheme="minorEastAsia"/>
          <w:szCs w:val="21"/>
        </w:rPr>
        <w:t>.</w:t>
      </w:r>
      <w:r w:rsidRPr="00F81966">
        <w:rPr>
          <w:rFonts w:asciiTheme="minorEastAsia" w:hAnsiTheme="minorEastAsia" w:cs="宋体"/>
          <w:szCs w:val="21"/>
        </w:rPr>
        <w:t>小说详于叙事而略于抒情，按照故事发生的自然顺序组织情节，刻画志愿军战士的形象，具有强烈的艺术感染力。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7</w:t>
      </w:r>
      <w:r>
        <w:rPr>
          <w:rFonts w:asciiTheme="minorEastAsia" w:hAnsiTheme="minorEastAsia"/>
          <w:szCs w:val="21"/>
        </w:rPr>
        <w:t>.</w:t>
      </w:r>
      <w:r w:rsidRPr="00F81966">
        <w:rPr>
          <w:rFonts w:asciiTheme="minorEastAsia" w:hAnsiTheme="minorEastAsia" w:cs="宋体"/>
          <w:szCs w:val="21"/>
        </w:rPr>
        <w:t>关于小说结尾的部分，下列说法不正确的一项是（   ）</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A</w:t>
      </w:r>
      <w:r>
        <w:rPr>
          <w:rFonts w:asciiTheme="minorEastAsia" w:hAnsiTheme="minorEastAsia"/>
          <w:szCs w:val="21"/>
        </w:rPr>
        <w:t>.</w:t>
      </w:r>
      <w:r w:rsidRPr="00F81966">
        <w:rPr>
          <w:rFonts w:asciiTheme="minorEastAsia" w:hAnsiTheme="minorEastAsia" w:cs="宋体"/>
          <w:szCs w:val="21"/>
        </w:rPr>
        <w:t>小说结尾处“阳光”“山峰”等景物描写交代了故事发生的时间、环境。</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B</w:t>
      </w:r>
      <w:r>
        <w:rPr>
          <w:rFonts w:asciiTheme="minorEastAsia" w:hAnsiTheme="minorEastAsia"/>
          <w:szCs w:val="21"/>
        </w:rPr>
        <w:t>.</w:t>
      </w:r>
      <w:r w:rsidRPr="00F81966">
        <w:rPr>
          <w:rFonts w:asciiTheme="minorEastAsia" w:hAnsiTheme="minorEastAsia" w:cs="宋体"/>
          <w:szCs w:val="21"/>
        </w:rPr>
        <w:t>优美、恬静</w:t>
      </w:r>
      <w:r w:rsidRPr="00F81966">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F81966">
        <w:rPr>
          <w:rFonts w:asciiTheme="minorEastAsia" w:hAnsiTheme="minorEastAsia" w:cs="宋体"/>
          <w:szCs w:val="21"/>
        </w:rPr>
        <w:t>景物描写，表达了志愿军战士向往和平幸福生活的的愿景。</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C</w:t>
      </w:r>
      <w:r>
        <w:rPr>
          <w:rFonts w:asciiTheme="minorEastAsia" w:hAnsiTheme="minorEastAsia"/>
          <w:szCs w:val="21"/>
        </w:rPr>
        <w:t>.</w:t>
      </w:r>
      <w:r w:rsidRPr="00F81966">
        <w:rPr>
          <w:rFonts w:asciiTheme="minorEastAsia" w:hAnsiTheme="minorEastAsia" w:cs="宋体"/>
          <w:szCs w:val="21"/>
        </w:rPr>
        <w:t>景物描写烘托出志愿军战士视死如归的高尚精神风貌，推动情节的发展。</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D</w:t>
      </w:r>
      <w:r>
        <w:rPr>
          <w:rFonts w:asciiTheme="minorEastAsia" w:hAnsiTheme="minorEastAsia"/>
          <w:szCs w:val="21"/>
        </w:rPr>
        <w:t>.</w:t>
      </w:r>
      <w:r w:rsidRPr="00F81966">
        <w:rPr>
          <w:rFonts w:asciiTheme="minorEastAsia" w:hAnsiTheme="minorEastAsia" w:cs="宋体"/>
          <w:szCs w:val="21"/>
        </w:rPr>
        <w:t>结尾笔意突转、与前文惨烈战斗形成反差，为读者留下无尽的思考空间。</w:t>
      </w:r>
    </w:p>
    <w:p w:rsidR="00835AD0" w:rsidRPr="00F81966" w:rsidP="00835AD0">
      <w:pPr>
        <w:adjustRightInd w:val="0"/>
        <w:snapToGrid w:val="0"/>
        <w:spacing w:line="360" w:lineRule="auto"/>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F81966">
        <w:rPr>
          <w:rFonts w:asciiTheme="minorEastAsia" w:hAnsiTheme="minorEastAsia"/>
          <w:szCs w:val="21"/>
        </w:rPr>
        <w:t>8</w:t>
      </w:r>
      <w:r>
        <w:rPr>
          <w:rFonts w:asciiTheme="minorEastAsia" w:hAnsiTheme="minorEastAsia"/>
          <w:szCs w:val="21"/>
        </w:rPr>
        <w:t>.</w:t>
      </w:r>
      <w:r w:rsidRPr="00F81966">
        <w:rPr>
          <w:rFonts w:asciiTheme="minorEastAsia" w:hAnsiTheme="minorEastAsia" w:cs="宋体"/>
          <w:szCs w:val="21"/>
        </w:rPr>
        <w:t>小说题目“汉江血”的“血”字，内涵丰富，请结合相关内容简要分析。</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9</w:t>
      </w:r>
      <w:r>
        <w:rPr>
          <w:rFonts w:asciiTheme="minorEastAsia" w:hAnsiTheme="minorEastAsia"/>
          <w:szCs w:val="21"/>
        </w:rPr>
        <w:t>.</w:t>
      </w:r>
      <w:r w:rsidRPr="00F81966">
        <w:rPr>
          <w:rFonts w:asciiTheme="minorEastAsia" w:hAnsiTheme="minorEastAsia" w:cs="宋体"/>
          <w:szCs w:val="21"/>
        </w:rPr>
        <w:t>同样是战争题材的小说，本文与茹志鹃的《百合花》有许多不同之处，请结合文本谈谈有哪些不同。</w:t>
      </w:r>
    </w:p>
    <w:p w:rsidR="00835AD0" w:rsidRPr="00F81966" w:rsidP="00835AD0">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81966">
        <w:rPr>
          <w:rFonts w:asciiTheme="minorEastAsia" w:hAnsiTheme="minorEastAsia"/>
          <w:szCs w:val="21"/>
        </w:rPr>
        <w:t>6</w:t>
      </w:r>
      <w:r>
        <w:rPr>
          <w:rFonts w:asciiTheme="minorEastAsia" w:hAnsiTheme="minorEastAsia"/>
          <w:szCs w:val="21"/>
        </w:rPr>
        <w:t>.</w:t>
      </w:r>
      <w:r w:rsidRPr="00F81966">
        <w:rPr>
          <w:rFonts w:asciiTheme="minorEastAsia" w:hAnsiTheme="minorEastAsia"/>
          <w:szCs w:val="21"/>
        </w:rPr>
        <w:t>B    7</w:t>
      </w:r>
      <w:r>
        <w:rPr>
          <w:rFonts w:asciiTheme="minorEastAsia" w:hAnsiTheme="minorEastAsia"/>
          <w:szCs w:val="21"/>
        </w:rPr>
        <w:t>.</w:t>
      </w:r>
      <w:r w:rsidRPr="00F81966">
        <w:rPr>
          <w:rFonts w:asciiTheme="minorEastAsia" w:hAnsiTheme="minorEastAsia"/>
          <w:szCs w:val="21"/>
        </w:rPr>
        <w:t xml:space="preserve">C    </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8</w:t>
      </w:r>
      <w:r>
        <w:rPr>
          <w:rFonts w:asciiTheme="minorEastAsia" w:hAnsiTheme="minorEastAsia"/>
          <w:szCs w:val="21"/>
        </w:rPr>
        <w:t>.</w:t>
      </w:r>
      <w:r w:rsidRPr="00F81966">
        <w:rPr>
          <w:rFonts w:asciiTheme="minorEastAsia" w:hAnsiTheme="minorEastAsia" w:cs="宋体"/>
          <w:szCs w:val="21"/>
        </w:rPr>
        <w:t>①文章主人公在汉江战斗中流血牺牲；</w:t>
      </w:r>
      <w:r w:rsidRPr="00F81966">
        <w:rPr>
          <w:rFonts w:asciiTheme="minorEastAsia" w:hAnsiTheme="minorEastAsia" w:cs="宋体"/>
          <w:szCs w:val="21"/>
        </w:rPr>
        <w:br/>
        <w:t>②这是发生在朝鲜汉江的一场血战，“血”字体现战斗的惨烈；</w:t>
      </w:r>
      <w:r w:rsidRPr="00F81966">
        <w:rPr>
          <w:rFonts w:asciiTheme="minorEastAsia" w:hAnsiTheme="minorEastAsia" w:cs="宋体"/>
          <w:szCs w:val="21"/>
        </w:rPr>
        <w:br/>
        <w:t>③表现出我志愿军战士不畏强敌、视死如归的铁血精神。</w:t>
      </w:r>
      <w:r w:rsidRPr="00F81966">
        <w:rPr>
          <w:rFonts w:asciiTheme="minorEastAsia" w:hAnsiTheme="minorEastAsia"/>
          <w:szCs w:val="21"/>
        </w:rPr>
        <w:t xml:space="preserve">    </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9</w:t>
      </w:r>
      <w:r>
        <w:rPr>
          <w:rFonts w:asciiTheme="minorEastAsia" w:hAnsiTheme="minorEastAsia"/>
          <w:szCs w:val="21"/>
        </w:rPr>
        <w:t>.</w:t>
      </w:r>
      <w:r w:rsidRPr="00F81966">
        <w:rPr>
          <w:rFonts w:asciiTheme="minorEastAsia" w:hAnsiTheme="minorEastAsia" w:cs="宋体"/>
          <w:szCs w:val="21"/>
        </w:rPr>
        <w:t>①从主旨看，本文表现的是战友情和不怕牺牲的英雄主义精神，《百合花》表现了战争年代崇高纯洁的人际关系，歌颂了人性美。</w:t>
      </w:r>
      <w:r w:rsidRPr="00F81966">
        <w:rPr>
          <w:rFonts w:asciiTheme="minorEastAsia" w:hAnsiTheme="minorEastAsia" w:cs="宋体"/>
          <w:szCs w:val="21"/>
        </w:rPr>
        <w:br/>
        <w:t>②从手法看，本文正面描写了激烈、残酷的战争场面，《百合花》精心描绘日常生活片段,从侧面表现战争场景。</w:t>
      </w:r>
      <w:r w:rsidRPr="00F81966">
        <w:rPr>
          <w:rFonts w:asciiTheme="minorEastAsia" w:hAnsiTheme="minorEastAsia" w:cs="宋体"/>
          <w:szCs w:val="21"/>
        </w:rPr>
        <w:br/>
        <w:t>③从选材看，本文选取了战争生活中的一个横断面表现主题，《百合花》通过几件平凡小事对主题深入开掘。</w:t>
      </w:r>
      <w:r w:rsidRPr="00F81966">
        <w:rPr>
          <w:rFonts w:asciiTheme="minorEastAsia" w:hAnsiTheme="minorEastAsia" w:cs="宋体"/>
          <w:szCs w:val="21"/>
        </w:rPr>
        <w:br/>
        <w:t>④从语言看，本文似英雄诗篇，语言生动、朴直、真挚，呈现出“悲壮”之美，《百合花》语言清新自然，具有浓厚的抒情色彩。</w:t>
      </w:r>
    </w:p>
    <w:p w:rsidR="00835AD0" w:rsidRPr="00F81966" w:rsidP="00835AD0">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【6题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本题考查学生对文本相关内容和艺术特色的分析鉴赏的能力。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B</w:t>
      </w:r>
      <w:r w:rsidRPr="00F81966">
        <w:rPr>
          <w:rFonts w:asciiTheme="minorEastAsia" w:hAnsiTheme="minorEastAsia" w:cs="宋体"/>
          <w:szCs w:val="21"/>
        </w:rPr>
        <w:t>.“埋下伏笔”错误。“风减弱了，灰暗的晨雾在四处弥漫”既渲染了战场上看似平静、迷蒙的环境，也渲染了战场压抑的氛围，没有为下文情节的发展埋下伏笔。</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故选B。</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【7题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本题考查学生理解文中重要情节、段落作用的能力。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C</w:t>
      </w:r>
      <w:r w:rsidRPr="00F81966">
        <w:rPr>
          <w:rFonts w:asciiTheme="minorEastAsia" w:hAnsiTheme="minorEastAsia" w:cs="宋体"/>
          <w:szCs w:val="21"/>
        </w:rPr>
        <w:t>.“推动情节的发展”错误。小说的结尾，没有推动情节发展的作用。</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故选C。</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【8题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本题考查学生理解小说标题含义的能力。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标题“汉江血”的“血”字，意味着志愿军战士在战争中流血牺牲；</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结合注释“作品描写的是中国人民志愿军与朝鲜人民军并肩作战进行的第三、第四次战役”以及“敌兵们不能断定江面上趴卧的是死人还是活人？到底出了什么事？如果那是个志愿军”等处可知，这场战役发生在朝鲜，“血”字体现战斗的惨烈；</w:t>
      </w:r>
    </w:p>
    <w:p w:rsidR="00835AD0"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同时，在这场战役中，志愿军战士表现出了视死如归的高尚精神风貌，“血”字体现了志愿军战士不畏强敌、视死如归的铁血精神。</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【9题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F81966">
        <w:rPr>
          <w:rFonts w:asciiTheme="minorEastAsia" w:hAnsiTheme="minorEastAsia"/>
          <w:szCs w:val="21"/>
        </w:rPr>
        <w:t>本题考查学生分析小说文体特征和表现手法的能力。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从主旨看，小说</w:t>
      </w:r>
      <w:r w:rsidRPr="00F81966">
        <w:rPr>
          <w:rFonts w:asciiTheme="minorEastAsia" w:hAnsiTheme="minorEastAsia" w:cs="宋体"/>
          <w:szCs w:val="21"/>
        </w:rPr>
        <w:t>通过“冯子恩埋葬战友、报仇杀敌”等情节的描写，</w:t>
      </w:r>
      <w:r w:rsidRPr="00F81966">
        <w:rPr>
          <w:rFonts w:asciiTheme="minorEastAsia" w:hAnsiTheme="minorEastAsia"/>
          <w:szCs w:val="21"/>
        </w:rPr>
        <w:t>表现的是战友情和不怕牺牲的英雄主义精神，《百合花》表现了战争年代崇高纯洁的人际关系，歌颂了人性美。</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从手法看，</w:t>
      </w:r>
      <w:r w:rsidRPr="00F81966">
        <w:rPr>
          <w:rFonts w:asciiTheme="minorEastAsia" w:hAnsiTheme="minorEastAsia" w:cs="宋体"/>
          <w:szCs w:val="21"/>
        </w:rPr>
        <w:t>结合“他扑上去抱住他的歪着的头颅，双手感到了他脸部肌肉的僵硬和冰凉！他走了，这样匆匆忙忙，甚至没来得及与战友说一声再见……”“‘哒哒哒 ……’一梭子复仇的子弹从他的枪口呼啸而出。敌兵们惊叫着翻滚倒地。冯子恩痛楚地闭上双眼，知道自己没有射中一个敌人，他的右肩负了伤，几乎无法握枪瞄准了”分析可知，本文正面描写了激烈、残酷的战争场面，《百合花》精心描绘日常生活片段，从侧面表现战争场景。</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从选材看，本文选择了冯子恩埋葬战友古建禄、以及为他复仇的横断面，展现了志愿军战士的英勇无畏、视死如归的铁血精神；《百合花》通过几件平凡小事对主题深入开掘。</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从语言看，结合“好啦，这一回成功在枪!”“先安葬战友，再为他复仇！”“奇怪，那些兔崽子们都缩到哪儿去了？他愤愤地想。好吧，现在先不管他们，一会他们会来的，一定会叫他们来！”“其实不用他装死，他也差不多就要死了，血液将要流尽，体力早已耗完，唯有一颗心脏还在跳动……”“江水浸过了他的臀部，接着又浸过他的腰腹……就在他的头颅入水的一霎间，他抬头向天空望了最后一眼”等处分析，本文语言生动、朴直、真挚，似英雄诗篇，呈现出“悲壮”之美，《百合花》语言清新自然，具有浓厚的抒情色彩。</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cs="宋体"/>
          <w:b/>
          <w:szCs w:val="21"/>
        </w:rPr>
        <w:t>二、古诗文阅读(35分)</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cs="宋体"/>
          <w:b/>
          <w:szCs w:val="21"/>
        </w:rPr>
        <w:t>(一)文言文阅读(本题共5小题,20分)</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阅读下面的文言文，完成下面小题。</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材料一：</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宓子贱治亶父</w:t>
      </w:r>
      <w:r w:rsidRPr="00F81966">
        <w:rPr>
          <w:rFonts w:asciiTheme="minorEastAsia" w:hAnsiTheme="minorEastAsia" w:cs="Cambria Math"/>
          <w:szCs w:val="21"/>
          <w:vertAlign w:val="superscript"/>
        </w:rPr>
        <w:t>①</w:t>
      </w:r>
      <w:r w:rsidRPr="00F81966">
        <w:rPr>
          <w:rFonts w:asciiTheme="minorEastAsia" w:hAnsiTheme="minorEastAsia" w:cs="楷体"/>
          <w:szCs w:val="21"/>
        </w:rPr>
        <w:t>，恐鲁君之听谗人，而令己不得行其术也。将辞而行，请近吏二人于鲁君与之俱。至于亶父，邑吏皆朝。宓子贱令吏二人书。吏方将书，宓子贱从旁时掣摇其肘。吏书之不善，则宓子贱为之怒。吏甚患之，辞而请</w:t>
      </w:r>
      <w:r w:rsidRPr="00F81966">
        <w:rPr>
          <w:rFonts w:asciiTheme="minorEastAsia" w:hAnsiTheme="minorEastAsia" w:cs="楷体"/>
          <w:szCs w:val="21"/>
          <w:em w:val="dot"/>
        </w:rPr>
        <w:t>归</w:t>
      </w:r>
      <w:r w:rsidRPr="00F81966">
        <w:rPr>
          <w:rFonts w:asciiTheme="minorEastAsia" w:hAnsiTheme="minorEastAsia" w:cs="楷体"/>
          <w:szCs w:val="21"/>
        </w:rPr>
        <w:t>。宓子贱曰：</w:t>
      </w:r>
      <w:r w:rsidRPr="00F81966">
        <w:rPr>
          <w:rFonts w:asciiTheme="minorEastAsia" w:hAnsiTheme="minorEastAsia" w:cs="宋体"/>
          <w:szCs w:val="21"/>
        </w:rPr>
        <w:t>“</w:t>
      </w:r>
      <w:r w:rsidRPr="00F81966">
        <w:rPr>
          <w:rFonts w:asciiTheme="minorEastAsia" w:hAnsiTheme="minorEastAsia" w:cs="楷体"/>
          <w:szCs w:val="21"/>
        </w:rPr>
        <w:t>子之书甚不善，子勉归矣！</w:t>
      </w:r>
      <w:r w:rsidRPr="00F81966">
        <w:rPr>
          <w:rFonts w:asciiTheme="minorEastAsia" w:hAnsiTheme="minorEastAsia" w:cs="宋体"/>
          <w:szCs w:val="21"/>
        </w:rPr>
        <w:t>”</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二吏归</w:t>
      </w:r>
      <w:r w:rsidRPr="00F81966">
        <w:rPr>
          <w:rFonts w:asciiTheme="minorEastAsia" w:hAnsiTheme="minorEastAsia" w:cs="楷体"/>
          <w:szCs w:val="21"/>
          <w:em w:val="dot"/>
        </w:rPr>
        <w:t>报</w:t>
      </w:r>
      <w:r w:rsidRPr="00F81966">
        <w:rPr>
          <w:rFonts w:asciiTheme="minorEastAsia" w:hAnsiTheme="minorEastAsia" w:cs="楷体"/>
          <w:szCs w:val="21"/>
        </w:rPr>
        <w:t>于君，曰：</w:t>
      </w:r>
      <w:r w:rsidRPr="00F81966">
        <w:rPr>
          <w:rFonts w:asciiTheme="minorEastAsia" w:hAnsiTheme="minorEastAsia" w:cs="宋体"/>
          <w:szCs w:val="21"/>
        </w:rPr>
        <w:t>“</w:t>
      </w:r>
      <w:r w:rsidRPr="00F81966">
        <w:rPr>
          <w:rFonts w:asciiTheme="minorEastAsia" w:hAnsiTheme="minorEastAsia" w:cs="楷体"/>
          <w:szCs w:val="21"/>
        </w:rPr>
        <w:t>宓子贱不可为书。</w:t>
      </w:r>
      <w:r w:rsidRPr="00F81966">
        <w:rPr>
          <w:rFonts w:asciiTheme="minorEastAsia" w:hAnsiTheme="minorEastAsia" w:cs="宋体"/>
          <w:szCs w:val="21"/>
        </w:rPr>
        <w:t>”</w:t>
      </w:r>
      <w:r w:rsidRPr="00F81966">
        <w:rPr>
          <w:rFonts w:asciiTheme="minorEastAsia" w:hAnsiTheme="minorEastAsia" w:cs="楷体"/>
          <w:szCs w:val="21"/>
        </w:rPr>
        <w:t>君曰：</w:t>
      </w:r>
      <w:r w:rsidRPr="00F81966">
        <w:rPr>
          <w:rFonts w:asciiTheme="minorEastAsia" w:hAnsiTheme="minorEastAsia" w:cs="宋体"/>
          <w:szCs w:val="21"/>
        </w:rPr>
        <w:t>“</w:t>
      </w:r>
      <w:r w:rsidRPr="00F81966">
        <w:rPr>
          <w:rFonts w:asciiTheme="minorEastAsia" w:hAnsiTheme="minorEastAsia" w:cs="楷体"/>
          <w:szCs w:val="21"/>
        </w:rPr>
        <w:t>何故？</w:t>
      </w:r>
      <w:r w:rsidRPr="00F81966">
        <w:rPr>
          <w:rFonts w:asciiTheme="minorEastAsia" w:hAnsiTheme="minorEastAsia" w:cs="宋体"/>
          <w:szCs w:val="21"/>
        </w:rPr>
        <w:t>”</w:t>
      </w:r>
      <w:r w:rsidRPr="00F81966">
        <w:rPr>
          <w:rFonts w:asciiTheme="minorEastAsia" w:hAnsiTheme="minorEastAsia" w:cs="楷体"/>
          <w:szCs w:val="21"/>
        </w:rPr>
        <w:t>对曰：</w:t>
      </w:r>
      <w:r w:rsidRPr="00F81966">
        <w:rPr>
          <w:rFonts w:asciiTheme="minorEastAsia" w:hAnsiTheme="minorEastAsia" w:cs="宋体"/>
          <w:szCs w:val="21"/>
        </w:rPr>
        <w:t>“</w:t>
      </w:r>
      <w:r w:rsidRPr="00F81966">
        <w:rPr>
          <w:rFonts w:asciiTheme="minorEastAsia" w:hAnsiTheme="minorEastAsia" w:cs="楷体"/>
          <w:szCs w:val="21"/>
        </w:rPr>
        <w:t>宓子贱使臣书，而时掣摇臣之肘，书恶而有甚怒，吏皆笑宓子。此臣所以辞而去也。</w:t>
      </w:r>
      <w:r w:rsidRPr="00F81966">
        <w:rPr>
          <w:rFonts w:asciiTheme="minorEastAsia" w:hAnsiTheme="minorEastAsia" w:cs="宋体"/>
          <w:szCs w:val="21"/>
        </w:rPr>
        <w:t>”</w:t>
      </w:r>
      <w:r w:rsidRPr="00F81966">
        <w:rPr>
          <w:rFonts w:asciiTheme="minorEastAsia" w:hAnsiTheme="minorEastAsia" w:cs="楷体"/>
          <w:szCs w:val="21"/>
        </w:rPr>
        <w:t>鲁君太息而叹曰：</w:t>
      </w:r>
      <w:r w:rsidRPr="00F81966">
        <w:rPr>
          <w:rFonts w:asciiTheme="minorEastAsia" w:hAnsiTheme="minorEastAsia" w:cs="宋体"/>
          <w:szCs w:val="21"/>
        </w:rPr>
        <w:t>“</w:t>
      </w:r>
      <w:r w:rsidRPr="00F81966">
        <w:rPr>
          <w:rFonts w:asciiTheme="minorEastAsia" w:hAnsiTheme="minorEastAsia" w:cs="楷体"/>
          <w:szCs w:val="21"/>
        </w:rPr>
        <w:t>宓子以此谏寡人之不肖也！寡人之乱宓子，而令宓子不得行其术，必数有之矣。微二人，寡人几过！</w:t>
      </w:r>
      <w:r w:rsidRPr="00F81966">
        <w:rPr>
          <w:rFonts w:asciiTheme="minorEastAsia" w:hAnsiTheme="minorEastAsia" w:cs="宋体"/>
          <w:szCs w:val="21"/>
        </w:rPr>
        <w:t>”</w:t>
      </w:r>
      <w:r w:rsidRPr="00F81966">
        <w:rPr>
          <w:rFonts w:asciiTheme="minorEastAsia" w:hAnsiTheme="minorEastAsia" w:cs="楷体"/>
          <w:szCs w:val="21"/>
        </w:rPr>
        <w:t>遂发所爱而令之亶父，告宓子曰：</w:t>
      </w:r>
      <w:r w:rsidRPr="00F81966">
        <w:rPr>
          <w:rFonts w:asciiTheme="minorEastAsia" w:hAnsiTheme="minorEastAsia" w:cs="宋体"/>
          <w:szCs w:val="21"/>
        </w:rPr>
        <w:t>“</w:t>
      </w:r>
      <w:r w:rsidRPr="00F81966">
        <w:rPr>
          <w:rFonts w:asciiTheme="minorEastAsia" w:hAnsiTheme="minorEastAsia" w:cs="楷体"/>
          <w:szCs w:val="21"/>
        </w:rPr>
        <w:t>自今以来，亶父非寡人之有也，子之有也。有便于亶父者，子决为之矣。五岁而言其要。</w:t>
      </w:r>
      <w:r w:rsidRPr="00F81966">
        <w:rPr>
          <w:rFonts w:asciiTheme="minorEastAsia" w:hAnsiTheme="minorEastAsia" w:cs="宋体"/>
          <w:szCs w:val="21"/>
        </w:rPr>
        <w:t>”</w:t>
      </w:r>
      <w:r w:rsidRPr="00F81966">
        <w:rPr>
          <w:rFonts w:asciiTheme="minorEastAsia" w:hAnsiTheme="minorEastAsia" w:cs="楷体"/>
          <w:szCs w:val="21"/>
        </w:rPr>
        <w:t>宓子敬诺，乃得行其术于亶父。</w:t>
      </w:r>
    </w:p>
    <w:p w:rsidR="00835AD0" w:rsidRPr="00F81966" w:rsidP="00835AD0">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F81966">
        <w:rPr>
          <w:rFonts w:asciiTheme="minorEastAsia" w:hAnsiTheme="minorEastAsia" w:cs="楷体"/>
          <w:szCs w:val="21"/>
        </w:rPr>
        <w:t>三年，</w:t>
      </w:r>
      <w:r w:rsidRPr="00F81966">
        <w:rPr>
          <w:rFonts w:asciiTheme="minorEastAsia" w:hAnsiTheme="minorEastAsia" w:cs="楷体"/>
          <w:szCs w:val="21"/>
          <w:u w:val="wave"/>
        </w:rPr>
        <w:t>巫马旗短褐衣弊裘而往观化于亶父见夜渔者得则舍之</w:t>
      </w:r>
      <w:r w:rsidRPr="00F81966">
        <w:rPr>
          <w:rFonts w:asciiTheme="minorEastAsia" w:hAnsiTheme="minorEastAsia" w:cs="楷体"/>
          <w:szCs w:val="21"/>
        </w:rPr>
        <w:t>。巫马旗问焉，曰：</w:t>
      </w:r>
      <w:r w:rsidRPr="00F81966">
        <w:rPr>
          <w:rFonts w:asciiTheme="minorEastAsia" w:hAnsiTheme="minorEastAsia" w:cs="宋体"/>
          <w:szCs w:val="21"/>
        </w:rPr>
        <w:t>“</w:t>
      </w:r>
      <w:r w:rsidRPr="00F81966">
        <w:rPr>
          <w:rFonts w:asciiTheme="minorEastAsia" w:hAnsiTheme="minorEastAsia" w:cs="楷体"/>
          <w:szCs w:val="21"/>
        </w:rPr>
        <w:t>渔为得也。今子得而舍之，何也？</w:t>
      </w:r>
      <w:r w:rsidRPr="00F81966">
        <w:rPr>
          <w:rFonts w:asciiTheme="minorEastAsia" w:hAnsiTheme="minorEastAsia" w:cs="宋体"/>
          <w:szCs w:val="21"/>
        </w:rPr>
        <w:t>”</w:t>
      </w:r>
      <w:r w:rsidRPr="00F81966">
        <w:rPr>
          <w:rFonts w:asciiTheme="minorEastAsia" w:hAnsiTheme="minorEastAsia" w:cs="楷体"/>
          <w:szCs w:val="21"/>
        </w:rPr>
        <w:t>对曰：</w:t>
      </w:r>
      <w:r w:rsidRPr="00F81966">
        <w:rPr>
          <w:rFonts w:asciiTheme="minorEastAsia" w:hAnsiTheme="minorEastAsia" w:cs="宋体"/>
          <w:szCs w:val="21"/>
        </w:rPr>
        <w:t>“</w:t>
      </w:r>
      <w:r w:rsidRPr="00F81966">
        <w:rPr>
          <w:rFonts w:asciiTheme="minorEastAsia" w:hAnsiTheme="minorEastAsia" w:cs="楷体"/>
          <w:szCs w:val="21"/>
        </w:rPr>
        <w:t>宓子不欲人之取小鱼也。所舍者，小鱼也。</w:t>
      </w:r>
      <w:r w:rsidRPr="00F81966">
        <w:rPr>
          <w:rFonts w:asciiTheme="minorEastAsia" w:hAnsiTheme="minorEastAsia" w:cs="宋体"/>
          <w:szCs w:val="21"/>
        </w:rPr>
        <w:t>”</w:t>
      </w:r>
      <w:r w:rsidRPr="00F81966">
        <w:rPr>
          <w:rFonts w:asciiTheme="minorEastAsia" w:hAnsiTheme="minorEastAsia" w:cs="楷体"/>
          <w:szCs w:val="21"/>
        </w:rPr>
        <w:t>巫马旗归，告孔子曰：</w:t>
      </w:r>
      <w:r w:rsidRPr="00F81966">
        <w:rPr>
          <w:rFonts w:asciiTheme="minorEastAsia" w:hAnsiTheme="minorEastAsia" w:cs="宋体"/>
          <w:szCs w:val="21"/>
        </w:rPr>
        <w:t>“</w:t>
      </w:r>
      <w:r w:rsidRPr="00F81966">
        <w:rPr>
          <w:rFonts w:asciiTheme="minorEastAsia" w:hAnsiTheme="minorEastAsia" w:cs="楷体"/>
          <w:szCs w:val="21"/>
        </w:rPr>
        <w:t>宓子之德至矣。使民暗行，若有严刑于旁。敢问宓子何以至于此？</w:t>
      </w:r>
      <w:r w:rsidRPr="00F81966">
        <w:rPr>
          <w:rFonts w:asciiTheme="minorEastAsia" w:hAnsiTheme="minorEastAsia" w:cs="宋体"/>
          <w:szCs w:val="21"/>
        </w:rPr>
        <w:t>”</w:t>
      </w:r>
      <w:r w:rsidRPr="00F81966">
        <w:rPr>
          <w:rFonts w:asciiTheme="minorEastAsia" w:hAnsiTheme="minorEastAsia" w:cs="楷体"/>
          <w:szCs w:val="21"/>
        </w:rPr>
        <w:t>孔子曰：</w:t>
      </w:r>
      <w:r w:rsidRPr="00F81966">
        <w:rPr>
          <w:rFonts w:asciiTheme="minorEastAsia" w:hAnsiTheme="minorEastAsia" w:cs="宋体"/>
          <w:szCs w:val="21"/>
        </w:rPr>
        <w:t>“</w:t>
      </w:r>
      <w:r w:rsidRPr="00F81966">
        <w:rPr>
          <w:rFonts w:asciiTheme="minorEastAsia" w:hAnsiTheme="minorEastAsia" w:cs="楷体"/>
          <w:szCs w:val="21"/>
          <w:u w:val="single"/>
        </w:rPr>
        <w:t>丘尝与之言曰：‘诚乎此者刑</w:t>
      </w:r>
      <w:r w:rsidRPr="00F81966">
        <w:rPr>
          <w:rFonts w:asciiTheme="minorEastAsia" w:hAnsiTheme="minorEastAsia" w:cs="Cambria Math"/>
          <w:szCs w:val="21"/>
          <w:vertAlign w:val="superscript"/>
        </w:rPr>
        <w:t>②</w:t>
      </w:r>
      <w:r w:rsidRPr="00F81966">
        <w:rPr>
          <w:rFonts w:asciiTheme="minorEastAsia" w:hAnsiTheme="minorEastAsia" w:cs="楷体"/>
          <w:szCs w:val="21"/>
          <w:u w:val="single"/>
        </w:rPr>
        <w:t>乎彼。’宓子必行此术于亶父也。</w:t>
      </w:r>
      <w:r w:rsidRPr="00F81966">
        <w:rPr>
          <w:rFonts w:asciiTheme="minorEastAsia" w:hAnsiTheme="minorEastAsia" w:cs="宋体"/>
          <w:szCs w:val="21"/>
        </w:rPr>
        <w:t>”</w:t>
      </w:r>
      <w:r w:rsidRPr="00F81966">
        <w:rPr>
          <w:rFonts w:asciiTheme="minorEastAsia" w:hAnsiTheme="minorEastAsia" w:cs="楷体"/>
          <w:szCs w:val="21"/>
        </w:rPr>
        <w:t>夫宓子之得行此术也，鲁君后得之也。鲁君后得之者，宓子先有其备也。先有其备，岂遽必哉？此鲁君之贤也。</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三月婴儿，轩冕在前，弗知欲也；斧</w:t>
      </w:r>
      <w:r w:rsidRPr="00F81966">
        <w:rPr>
          <w:rFonts w:asciiTheme="minorEastAsia" w:hAnsiTheme="minorEastAsia" w:cs="楷体"/>
          <w:szCs w:val="21"/>
          <w:em w:val="dot"/>
        </w:rPr>
        <w:t>钺</w:t>
      </w:r>
      <w:r w:rsidRPr="00F81966">
        <w:rPr>
          <w:rFonts w:asciiTheme="minorEastAsia" w:hAnsiTheme="minorEastAsia" w:cs="楷体"/>
          <w:szCs w:val="21"/>
        </w:rPr>
        <w:t>在后，弗知恶也；慈母之爱谕焉，诚也。故诚有诚乃合于情，精有精乃通于天。乃通于天，水木石之性，皆可动也，又况于有血气者乎？故凡说与治之务莫若诚。</w:t>
      </w:r>
    </w:p>
    <w:p w:rsidR="00835AD0" w:rsidRPr="00F81966" w:rsidP="00835AD0">
      <w:pPr>
        <w:adjustRightInd w:val="0"/>
        <w:snapToGrid w:val="0"/>
        <w:spacing w:line="360" w:lineRule="auto"/>
        <w:ind w:firstLine="420"/>
        <w:jc w:val="right"/>
        <w:textAlignment w:val="center"/>
        <w:rPr>
          <w:rFonts w:asciiTheme="minorEastAsia" w:hAnsiTheme="minorEastAsia"/>
          <w:szCs w:val="21"/>
        </w:rPr>
      </w:pPr>
      <w:r w:rsidRPr="00F81966">
        <w:rPr>
          <w:rFonts w:asciiTheme="minorEastAsia" w:hAnsiTheme="minorEastAsia" w:cs="楷体"/>
          <w:szCs w:val="21"/>
        </w:rPr>
        <w:t>（节选自《吕氏春秋·具备》）</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材料二：</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宓子治亶父。齐人攻鲁，道亶父。始，父老请曰：</w:t>
      </w:r>
      <w:r w:rsidRPr="00F81966">
        <w:rPr>
          <w:rFonts w:asciiTheme="minorEastAsia" w:hAnsiTheme="minorEastAsia" w:cs="宋体"/>
          <w:szCs w:val="21"/>
        </w:rPr>
        <w:t>“</w:t>
      </w:r>
      <w:r w:rsidRPr="00F81966">
        <w:rPr>
          <w:rFonts w:asciiTheme="minorEastAsia" w:hAnsiTheme="minorEastAsia" w:cs="楷体"/>
          <w:szCs w:val="21"/>
        </w:rPr>
        <w:t>麦已熟矣，今迫齐寇，</w:t>
      </w:r>
      <w:r w:rsidRPr="00F81966">
        <w:rPr>
          <w:rFonts w:asciiTheme="minorEastAsia" w:hAnsiTheme="minorEastAsia" w:cs="楷体"/>
          <w:szCs w:val="21"/>
          <w:u w:val="single"/>
        </w:rPr>
        <w:t>民人出自刈附郭者归，可以益食，且不资寇。</w:t>
      </w:r>
      <w:r w:rsidRPr="00F81966">
        <w:rPr>
          <w:rFonts w:asciiTheme="minorEastAsia" w:hAnsiTheme="minorEastAsia" w:cs="宋体"/>
          <w:szCs w:val="21"/>
        </w:rPr>
        <w:t>”</w:t>
      </w:r>
      <w:r w:rsidRPr="00F81966">
        <w:rPr>
          <w:rFonts w:asciiTheme="minorEastAsia" w:hAnsiTheme="minorEastAsia" w:cs="楷体"/>
          <w:szCs w:val="21"/>
        </w:rPr>
        <w:t>三请，宓子弗听。俄而，麦毕还乎齐寇。季孙闻之怒，使人让宓子曰：</w:t>
      </w:r>
      <w:r w:rsidRPr="00F81966">
        <w:rPr>
          <w:rFonts w:asciiTheme="minorEastAsia" w:hAnsiTheme="minorEastAsia" w:cs="宋体"/>
          <w:szCs w:val="21"/>
        </w:rPr>
        <w:t>“</w:t>
      </w:r>
      <w:r w:rsidRPr="00F81966">
        <w:rPr>
          <w:rFonts w:asciiTheme="minorEastAsia" w:hAnsiTheme="minorEastAsia" w:cs="楷体"/>
          <w:szCs w:val="21"/>
        </w:rPr>
        <w:t>岂不可哀哉！民乎，寒耕热耘，</w:t>
      </w:r>
      <w:r w:rsidRPr="00F81966">
        <w:rPr>
          <w:rFonts w:asciiTheme="minorEastAsia" w:hAnsiTheme="minorEastAsia" w:cs="楷体"/>
          <w:szCs w:val="21"/>
          <w:em w:val="dot"/>
        </w:rPr>
        <w:t>曾</w:t>
      </w:r>
      <w:r w:rsidRPr="00F81966">
        <w:rPr>
          <w:rFonts w:asciiTheme="minorEastAsia" w:hAnsiTheme="minorEastAsia" w:cs="楷体"/>
          <w:szCs w:val="21"/>
        </w:rPr>
        <w:t>弗得食也。弗知犹可，闻或以告，而夫子弗听！</w:t>
      </w:r>
      <w:r w:rsidRPr="00F81966">
        <w:rPr>
          <w:rFonts w:asciiTheme="minorEastAsia" w:hAnsiTheme="minorEastAsia" w:cs="宋体"/>
          <w:szCs w:val="21"/>
        </w:rPr>
        <w:t>”</w:t>
      </w:r>
      <w:r w:rsidRPr="00F81966">
        <w:rPr>
          <w:rFonts w:asciiTheme="minorEastAsia" w:hAnsiTheme="minorEastAsia" w:cs="楷体"/>
          <w:szCs w:val="21"/>
        </w:rPr>
        <w:t>宓子蹴然</w:t>
      </w:r>
      <w:r w:rsidRPr="00F81966">
        <w:rPr>
          <w:rFonts w:asciiTheme="minorEastAsia" w:hAnsiTheme="minorEastAsia" w:cs="Cambria Math"/>
          <w:szCs w:val="21"/>
          <w:vertAlign w:val="superscript"/>
        </w:rPr>
        <w:t>③</w:t>
      </w:r>
      <w:r w:rsidRPr="00F81966">
        <w:rPr>
          <w:rFonts w:asciiTheme="minorEastAsia" w:hAnsiTheme="minorEastAsia" w:cs="楷体"/>
          <w:szCs w:val="21"/>
        </w:rPr>
        <w:t>曰：</w:t>
      </w:r>
      <w:r w:rsidRPr="00F81966">
        <w:rPr>
          <w:rFonts w:asciiTheme="minorEastAsia" w:hAnsiTheme="minorEastAsia" w:cs="宋体"/>
          <w:szCs w:val="21"/>
        </w:rPr>
        <w:t>“</w:t>
      </w:r>
      <w:r w:rsidRPr="00F81966">
        <w:rPr>
          <w:rFonts w:asciiTheme="minorEastAsia" w:hAnsiTheme="minorEastAsia" w:cs="楷体"/>
          <w:szCs w:val="21"/>
        </w:rPr>
        <w:t>今年无麦，明年可树。令不耕者得获，是乐有寇也。且一岁之麦，于鲁不加强，丧之不加弱。令民有自取之心，其创必数年不息。</w:t>
      </w:r>
      <w:r w:rsidRPr="00F81966">
        <w:rPr>
          <w:rFonts w:asciiTheme="minorEastAsia" w:hAnsiTheme="minorEastAsia" w:cs="宋体"/>
          <w:szCs w:val="21"/>
        </w:rPr>
        <w:t>”</w:t>
      </w:r>
      <w:r w:rsidRPr="00F81966">
        <w:rPr>
          <w:rFonts w:asciiTheme="minorEastAsia" w:hAnsiTheme="minorEastAsia" w:cs="楷体"/>
          <w:szCs w:val="21"/>
        </w:rPr>
        <w:t>季孙闻之，惭曰：</w:t>
      </w:r>
      <w:r w:rsidRPr="00F81966">
        <w:rPr>
          <w:rFonts w:asciiTheme="minorEastAsia" w:hAnsiTheme="minorEastAsia" w:cs="宋体"/>
          <w:szCs w:val="21"/>
        </w:rPr>
        <w:t>“</w:t>
      </w:r>
      <w:r w:rsidRPr="00F81966">
        <w:rPr>
          <w:rFonts w:asciiTheme="minorEastAsia" w:hAnsiTheme="minorEastAsia" w:cs="楷体"/>
          <w:szCs w:val="21"/>
        </w:rPr>
        <w:t>使穴可入，吾岂忍见宓子哉！</w:t>
      </w:r>
      <w:r w:rsidRPr="00F81966">
        <w:rPr>
          <w:rFonts w:asciiTheme="minorEastAsia" w:hAnsiTheme="minorEastAsia" w:cs="宋体"/>
          <w:szCs w:val="21"/>
        </w:rPr>
        <w:t>”</w:t>
      </w:r>
    </w:p>
    <w:p w:rsidR="00835AD0" w:rsidRPr="00F81966" w:rsidP="00835AD0">
      <w:pPr>
        <w:adjustRightInd w:val="0"/>
        <w:snapToGrid w:val="0"/>
        <w:spacing w:line="360" w:lineRule="auto"/>
        <w:ind w:firstLine="420"/>
        <w:jc w:val="right"/>
        <w:textAlignment w:val="center"/>
        <w:rPr>
          <w:rFonts w:asciiTheme="minorEastAsia" w:hAnsiTheme="minorEastAsia"/>
          <w:szCs w:val="21"/>
        </w:rPr>
      </w:pPr>
      <w:r w:rsidRPr="00F81966">
        <w:rPr>
          <w:rFonts w:asciiTheme="minorEastAsia" w:hAnsiTheme="minorEastAsia" w:cs="楷体"/>
          <w:szCs w:val="21"/>
        </w:rPr>
        <w:t>（节选自贾谊《新书·审微》，有删改）</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楷体"/>
          <w:szCs w:val="21"/>
        </w:rPr>
        <w:t>〖备 注〗</w:t>
      </w:r>
      <w:r w:rsidRPr="00F81966">
        <w:rPr>
          <w:rFonts w:asciiTheme="minorEastAsia" w:hAnsiTheme="minorEastAsia" w:cs="楷体"/>
          <w:szCs w:val="21"/>
        </w:rPr>
        <w:t>①宓子贱：孔门七十二贤之一，后文称为</w:t>
      </w:r>
      <w:r w:rsidRPr="00F81966">
        <w:rPr>
          <w:rFonts w:asciiTheme="minorEastAsia" w:hAnsiTheme="minorEastAsia" w:cs="宋体"/>
          <w:szCs w:val="21"/>
        </w:rPr>
        <w:t>“</w:t>
      </w:r>
      <w:r w:rsidRPr="00F81966">
        <w:rPr>
          <w:rFonts w:asciiTheme="minorEastAsia" w:hAnsiTheme="minorEastAsia" w:cs="楷体"/>
          <w:szCs w:val="21"/>
        </w:rPr>
        <w:t>宓子</w:t>
      </w:r>
      <w:r w:rsidRPr="00F81966">
        <w:rPr>
          <w:rFonts w:asciiTheme="minorEastAsia" w:hAnsiTheme="minorEastAsia" w:cs="宋体"/>
          <w:szCs w:val="21"/>
        </w:rPr>
        <w:t>”</w:t>
      </w:r>
      <w:r w:rsidRPr="00F81966">
        <w:rPr>
          <w:rFonts w:asciiTheme="minorEastAsia" w:hAnsiTheme="minorEastAsia" w:cs="楷体"/>
          <w:szCs w:val="21"/>
        </w:rPr>
        <w:t>，曾担任亶父宰。亶父：单父，在今山东菏泽单县。②刑：通</w:t>
      </w:r>
      <w:r w:rsidRPr="00F81966">
        <w:rPr>
          <w:rFonts w:asciiTheme="minorEastAsia" w:hAnsiTheme="minorEastAsia" w:cs="宋体"/>
          <w:szCs w:val="21"/>
        </w:rPr>
        <w:t>“</w:t>
      </w:r>
      <w:r w:rsidRPr="00F81966">
        <w:rPr>
          <w:rFonts w:asciiTheme="minorEastAsia" w:hAnsiTheme="minorEastAsia" w:cs="楷体"/>
          <w:szCs w:val="21"/>
        </w:rPr>
        <w:t>型</w:t>
      </w:r>
      <w:r w:rsidRPr="00F81966">
        <w:rPr>
          <w:rFonts w:asciiTheme="minorEastAsia" w:hAnsiTheme="minorEastAsia" w:cs="宋体"/>
          <w:szCs w:val="21"/>
        </w:rPr>
        <w:t>”</w:t>
      </w:r>
      <w:r w:rsidRPr="00F81966">
        <w:rPr>
          <w:rFonts w:asciiTheme="minorEastAsia" w:hAnsiTheme="minorEastAsia" w:cs="楷体"/>
          <w:szCs w:val="21"/>
        </w:rPr>
        <w:t>。③蹴然：吃惊不安的样子。</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10</w:t>
      </w:r>
      <w:r>
        <w:rPr>
          <w:rFonts w:asciiTheme="minorEastAsia" w:hAnsiTheme="minorEastAsia"/>
          <w:szCs w:val="21"/>
        </w:rPr>
        <w:t>.</w:t>
      </w:r>
      <w:r w:rsidRPr="00F81966">
        <w:rPr>
          <w:rFonts w:asciiTheme="minorEastAsia" w:hAnsiTheme="minorEastAsia" w:cs="宋体"/>
          <w:szCs w:val="21"/>
        </w:rPr>
        <w:t>材料一画波浪线的部分有三处需要断句，请用铅笔将答题卡上相应位置的</w:t>
      </w:r>
      <w:r>
        <w:rPr>
          <w:rFonts w:asciiTheme="minorEastAsia" w:hAnsiTheme="minorEastAsia" w:cs="宋体"/>
          <w:szCs w:val="21"/>
        </w:rPr>
        <w:t>〖答 案〗</w:t>
      </w:r>
      <w:r w:rsidRPr="00F81966">
        <w:rPr>
          <w:rFonts w:asciiTheme="minorEastAsia" w:hAnsiTheme="minorEastAsia" w:cs="宋体"/>
          <w:szCs w:val="21"/>
        </w:rPr>
        <w:t>标号涂黑。</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巫马旗短褐</w:t>
      </w:r>
      <w:r w:rsidRPr="00F81966">
        <w:rPr>
          <w:rFonts w:asciiTheme="minorEastAsia" w:hAnsiTheme="minorEastAsia" w:cs="Times New Roman"/>
          <w:szCs w:val="21"/>
        </w:rPr>
        <w:t>A</w:t>
      </w:r>
      <w:r w:rsidRPr="00F81966">
        <w:rPr>
          <w:rFonts w:asciiTheme="minorEastAsia" w:hAnsiTheme="minorEastAsia" w:cs="宋体"/>
          <w:szCs w:val="21"/>
        </w:rPr>
        <w:t>衣弊裘</w:t>
      </w:r>
      <w:r w:rsidRPr="00F81966">
        <w:rPr>
          <w:rFonts w:asciiTheme="minorEastAsia" w:hAnsiTheme="minorEastAsia" w:cs="Times New Roman"/>
          <w:szCs w:val="21"/>
        </w:rPr>
        <w:t>B</w:t>
      </w:r>
      <w:r w:rsidRPr="00F81966">
        <w:rPr>
          <w:rFonts w:asciiTheme="minorEastAsia" w:hAnsiTheme="minorEastAsia" w:cs="宋体"/>
          <w:szCs w:val="21"/>
        </w:rPr>
        <w:t>而往观化</w:t>
      </w:r>
      <w:r w:rsidRPr="00F81966">
        <w:rPr>
          <w:rFonts w:asciiTheme="minorEastAsia" w:hAnsiTheme="minorEastAsia" w:cs="Times New Roman"/>
          <w:szCs w:val="21"/>
        </w:rPr>
        <w:t>C</w:t>
      </w:r>
      <w:r w:rsidRPr="00F81966">
        <w:rPr>
          <w:rFonts w:asciiTheme="minorEastAsia" w:hAnsiTheme="minorEastAsia" w:cs="宋体"/>
          <w:szCs w:val="21"/>
        </w:rPr>
        <w:t>于亶父</w:t>
      </w:r>
      <w:r w:rsidRPr="00F81966">
        <w:rPr>
          <w:rFonts w:asciiTheme="minorEastAsia" w:hAnsiTheme="minorEastAsia" w:cs="Times New Roman"/>
          <w:szCs w:val="21"/>
        </w:rPr>
        <w:t>D</w:t>
      </w:r>
      <w:r w:rsidRPr="00F81966">
        <w:rPr>
          <w:rFonts w:asciiTheme="minorEastAsia" w:hAnsiTheme="minorEastAsia" w:cs="宋体"/>
          <w:szCs w:val="21"/>
        </w:rPr>
        <w:t>见夜渔者</w:t>
      </w:r>
      <w:r w:rsidRPr="00F81966">
        <w:rPr>
          <w:rFonts w:asciiTheme="minorEastAsia" w:hAnsiTheme="minorEastAsia" w:cs="Times New Roman"/>
          <w:szCs w:val="21"/>
        </w:rPr>
        <w:t>E</w:t>
      </w:r>
      <w:r w:rsidRPr="00F81966">
        <w:rPr>
          <w:rFonts w:asciiTheme="minorEastAsia" w:hAnsiTheme="minorEastAsia" w:cs="宋体"/>
          <w:szCs w:val="21"/>
        </w:rPr>
        <w:t>得</w:t>
      </w:r>
      <w:r w:rsidRPr="00F81966">
        <w:rPr>
          <w:rFonts w:asciiTheme="minorEastAsia" w:hAnsiTheme="minorEastAsia" w:cs="Times New Roman"/>
          <w:szCs w:val="21"/>
        </w:rPr>
        <w:t>F</w:t>
      </w:r>
      <w:r w:rsidRPr="00F81966">
        <w:rPr>
          <w:rFonts w:asciiTheme="minorEastAsia" w:hAnsiTheme="minorEastAsia" w:cs="宋体"/>
          <w:szCs w:val="21"/>
        </w:rPr>
        <w:t>则舍之。</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11</w:t>
      </w:r>
      <w:r>
        <w:rPr>
          <w:rFonts w:asciiTheme="minorEastAsia" w:hAnsiTheme="minorEastAsia"/>
          <w:szCs w:val="21"/>
        </w:rPr>
        <w:t>.</w:t>
      </w:r>
      <w:r w:rsidRPr="00F81966">
        <w:rPr>
          <w:rFonts w:asciiTheme="minorEastAsia" w:hAnsiTheme="minorEastAsia" w:cs="宋体"/>
          <w:szCs w:val="21"/>
        </w:rPr>
        <w:t>下列对材料中加点的词语及相关内容的解说，不正确的一项是（   ）</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A</w:t>
      </w:r>
      <w:r>
        <w:rPr>
          <w:rFonts w:asciiTheme="minorEastAsia" w:hAnsiTheme="minorEastAsia"/>
          <w:szCs w:val="21"/>
        </w:rPr>
        <w:t>.</w:t>
      </w:r>
      <w:r w:rsidRPr="00F81966">
        <w:rPr>
          <w:rFonts w:asciiTheme="minorEastAsia" w:hAnsiTheme="minorEastAsia" w:cs="宋体"/>
          <w:szCs w:val="21"/>
        </w:rPr>
        <w:t>归，在文中是“返回”的意思，与《大道之行也》中“女有归”的“归”的词义不一样。</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B</w:t>
      </w:r>
      <w:r>
        <w:rPr>
          <w:rFonts w:asciiTheme="minorEastAsia" w:hAnsiTheme="minorEastAsia"/>
          <w:szCs w:val="21"/>
        </w:rPr>
        <w:t>.</w:t>
      </w:r>
      <w:r w:rsidRPr="00F81966">
        <w:rPr>
          <w:rFonts w:asciiTheme="minorEastAsia" w:hAnsiTheme="minorEastAsia" w:cs="宋体"/>
          <w:szCs w:val="21"/>
        </w:rPr>
        <w:t>报，在文中表示“答复，给回信”的意思，与《报任安书》中的“报”的词义不一样。</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C</w:t>
      </w:r>
      <w:r>
        <w:rPr>
          <w:rFonts w:asciiTheme="minorEastAsia" w:hAnsiTheme="minorEastAsia"/>
          <w:szCs w:val="21"/>
        </w:rPr>
        <w:t>.</w:t>
      </w:r>
      <w:r w:rsidRPr="00F81966">
        <w:rPr>
          <w:rFonts w:asciiTheme="minorEastAsia" w:hAnsiTheme="minorEastAsia" w:cs="宋体"/>
          <w:szCs w:val="21"/>
        </w:rPr>
        <w:t>钺，斧状兵器，多用于仪仗，也用于砍杀，《苏武传》“虽蒙斧钺汤镬”即指砍杀极刑。</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D</w:t>
      </w:r>
      <w:r>
        <w:rPr>
          <w:rFonts w:asciiTheme="minorEastAsia" w:hAnsiTheme="minorEastAsia"/>
          <w:szCs w:val="21"/>
        </w:rPr>
        <w:t>.</w:t>
      </w:r>
      <w:r w:rsidRPr="00F81966">
        <w:rPr>
          <w:rFonts w:asciiTheme="minorEastAsia" w:hAnsiTheme="minorEastAsia" w:cs="宋体"/>
          <w:szCs w:val="21"/>
        </w:rPr>
        <w:t>曾，在文中有“竟然”义，与《赤壁赋》“则天地曾不能以一瞬”中的“曾”词义一样。</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12</w:t>
      </w:r>
      <w:r>
        <w:rPr>
          <w:rFonts w:asciiTheme="minorEastAsia" w:hAnsiTheme="minorEastAsia"/>
          <w:szCs w:val="21"/>
        </w:rPr>
        <w:t>.</w:t>
      </w:r>
      <w:r w:rsidRPr="00F81966">
        <w:rPr>
          <w:rFonts w:asciiTheme="minorEastAsia" w:hAnsiTheme="minorEastAsia" w:cs="宋体"/>
          <w:szCs w:val="21"/>
        </w:rPr>
        <w:t>下列对原文有关内容的概述，不正确的一项是（   ）</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A</w:t>
      </w:r>
      <w:r>
        <w:rPr>
          <w:rFonts w:asciiTheme="minorEastAsia" w:hAnsiTheme="minorEastAsia"/>
          <w:szCs w:val="21"/>
        </w:rPr>
        <w:t>.</w:t>
      </w:r>
      <w:r w:rsidRPr="00F81966">
        <w:rPr>
          <w:rFonts w:asciiTheme="minorEastAsia" w:hAnsiTheme="minorEastAsia" w:cs="宋体"/>
          <w:szCs w:val="21"/>
        </w:rPr>
        <w:t>宓子贱通过对官吏“掣摇其肘”，意在讽劝鲁君支持自己独立进行决断，以做对亶父有利的事情。</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B</w:t>
      </w:r>
      <w:r>
        <w:rPr>
          <w:rFonts w:asciiTheme="minorEastAsia" w:hAnsiTheme="minorEastAsia"/>
          <w:szCs w:val="21"/>
        </w:rPr>
        <w:t>.</w:t>
      </w:r>
      <w:r w:rsidRPr="00F81966">
        <w:rPr>
          <w:rFonts w:asciiTheme="minorEastAsia" w:hAnsiTheme="minorEastAsia" w:cs="宋体"/>
          <w:szCs w:val="21"/>
        </w:rPr>
        <w:t>宓子贱注重施行严刑约束，百姓就算在黑夜捕鱼也不敢贪求多得，独自做事也不会为非作歹。</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C</w:t>
      </w:r>
      <w:r>
        <w:rPr>
          <w:rFonts w:asciiTheme="minorEastAsia" w:hAnsiTheme="minorEastAsia"/>
          <w:szCs w:val="21"/>
        </w:rPr>
        <w:t>.</w:t>
      </w:r>
      <w:r w:rsidRPr="00F81966">
        <w:rPr>
          <w:rFonts w:asciiTheme="minorEastAsia" w:hAnsiTheme="minorEastAsia" w:cs="宋体"/>
          <w:szCs w:val="21"/>
        </w:rPr>
        <w:t>鲁君虽后知后觉，但能及时醒悟自己一定多次干扰过宓子贱而及时改正，这正是他的贤明处。</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D</w:t>
      </w:r>
      <w:r>
        <w:rPr>
          <w:rFonts w:asciiTheme="minorEastAsia" w:hAnsiTheme="minorEastAsia"/>
          <w:szCs w:val="21"/>
        </w:rPr>
        <w:t>.</w:t>
      </w:r>
      <w:r w:rsidRPr="00F81966">
        <w:rPr>
          <w:rFonts w:asciiTheme="minorEastAsia" w:hAnsiTheme="minorEastAsia" w:cs="宋体"/>
          <w:szCs w:val="21"/>
        </w:rPr>
        <w:t>季孙质疑宓子贱的做法，但宓子贱认为如果百姓有随意据财为己有的想法，一定会带来更大的伤害。</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13</w:t>
      </w:r>
      <w:r>
        <w:rPr>
          <w:rFonts w:asciiTheme="minorEastAsia" w:hAnsiTheme="minorEastAsia"/>
          <w:szCs w:val="21"/>
        </w:rPr>
        <w:t>.</w:t>
      </w:r>
      <w:r w:rsidRPr="00F81966">
        <w:rPr>
          <w:rFonts w:asciiTheme="minorEastAsia" w:hAnsiTheme="minorEastAsia" w:cs="宋体"/>
          <w:szCs w:val="21"/>
        </w:rPr>
        <w:t>把材料中画横线的句子翻译成现代汉语。</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（1）丘尝与之言曰：“诚乎此者刑乎彼。”宓子必行此术于亶父也。</w:t>
      </w:r>
    </w:p>
    <w:p w:rsidR="00835AD0" w:rsidRPr="00F81966" w:rsidP="00835AD0">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F81966">
        <w:rPr>
          <w:rFonts w:asciiTheme="minorEastAsia" w:hAnsiTheme="minorEastAsia" w:cs="宋体"/>
          <w:szCs w:val="21"/>
        </w:rPr>
        <w:t>（2）民人出自刈附郭者归，可以益食，且不资寇。</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14</w:t>
      </w:r>
      <w:r>
        <w:rPr>
          <w:rFonts w:asciiTheme="minorEastAsia" w:hAnsiTheme="minorEastAsia"/>
          <w:szCs w:val="21"/>
        </w:rPr>
        <w:t>.</w:t>
      </w:r>
      <w:r w:rsidRPr="00F81966">
        <w:rPr>
          <w:rFonts w:asciiTheme="minorEastAsia" w:hAnsiTheme="minorEastAsia" w:cs="宋体"/>
          <w:szCs w:val="21"/>
        </w:rPr>
        <w:t>在亶父，宓子贱为政有什么特点？请结合以上两则材料简要概括。</w:t>
      </w:r>
    </w:p>
    <w:p w:rsidR="00835AD0" w:rsidRPr="00F81966" w:rsidP="00835AD0">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81966">
        <w:rPr>
          <w:rFonts w:asciiTheme="minorEastAsia" w:hAnsiTheme="minorEastAsia"/>
          <w:szCs w:val="21"/>
        </w:rPr>
        <w:t>10</w:t>
      </w:r>
      <w:r>
        <w:rPr>
          <w:rFonts w:asciiTheme="minorEastAsia" w:hAnsiTheme="minorEastAsia"/>
          <w:szCs w:val="21"/>
        </w:rPr>
        <w:t>.</w:t>
      </w:r>
      <w:r w:rsidRPr="00F81966">
        <w:rPr>
          <w:rFonts w:asciiTheme="minorEastAsia" w:hAnsiTheme="minorEastAsia" w:cs="Times New Roman"/>
          <w:szCs w:val="21"/>
        </w:rPr>
        <w:t>BDE</w:t>
      </w:r>
      <w:r w:rsidRPr="00F81966">
        <w:rPr>
          <w:rFonts w:asciiTheme="minorEastAsia" w:hAnsiTheme="minorEastAsia"/>
          <w:szCs w:val="21"/>
        </w:rPr>
        <w:t xml:space="preserve">    </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11</w:t>
      </w:r>
      <w:r>
        <w:rPr>
          <w:rFonts w:asciiTheme="minorEastAsia" w:hAnsiTheme="minorEastAsia"/>
          <w:szCs w:val="21"/>
        </w:rPr>
        <w:t>.</w:t>
      </w:r>
      <w:r w:rsidRPr="00F81966">
        <w:rPr>
          <w:rFonts w:asciiTheme="minorEastAsia" w:hAnsiTheme="minorEastAsia"/>
          <w:szCs w:val="21"/>
        </w:rPr>
        <w:t>B    12</w:t>
      </w:r>
      <w:r>
        <w:rPr>
          <w:rFonts w:asciiTheme="minorEastAsia" w:hAnsiTheme="minorEastAsia"/>
          <w:szCs w:val="21"/>
        </w:rPr>
        <w:t>.</w:t>
      </w:r>
      <w:r w:rsidRPr="00F81966">
        <w:rPr>
          <w:rFonts w:asciiTheme="minorEastAsia" w:hAnsiTheme="minorEastAsia"/>
          <w:szCs w:val="21"/>
        </w:rPr>
        <w:t xml:space="preserve">B    </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13</w:t>
      </w:r>
      <w:r>
        <w:rPr>
          <w:rFonts w:asciiTheme="minorEastAsia" w:hAnsiTheme="minorEastAsia"/>
          <w:szCs w:val="21"/>
        </w:rPr>
        <w:t>.</w:t>
      </w:r>
      <w:r w:rsidRPr="00F81966">
        <w:rPr>
          <w:rFonts w:asciiTheme="minorEastAsia" w:hAnsiTheme="minorEastAsia" w:cs="宋体"/>
          <w:szCs w:val="21"/>
        </w:rPr>
        <w:t>（1）我曾经跟他说：“自己内心赤诚，就能给别人做榜样。”宓子一定是在亶父实行这个主张了。</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cs="宋体"/>
          <w:szCs w:val="21"/>
        </w:rPr>
        <w:t>（2）百姓们出城自行把靠近外城的麦子收割回来，可以借此增加粮食储备，并且不会让齐国入侵者得到粮食。</w:t>
      </w:r>
      <w:r w:rsidRPr="00F81966">
        <w:rPr>
          <w:rFonts w:asciiTheme="minorEastAsia" w:hAnsiTheme="minorEastAsia"/>
          <w:szCs w:val="21"/>
        </w:rPr>
        <w:t xml:space="preserve">    </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14</w:t>
      </w:r>
      <w:r>
        <w:rPr>
          <w:rFonts w:asciiTheme="minorEastAsia" w:hAnsiTheme="minorEastAsia"/>
          <w:szCs w:val="21"/>
        </w:rPr>
        <w:t>.</w:t>
      </w:r>
      <w:r w:rsidRPr="00F81966">
        <w:rPr>
          <w:rFonts w:asciiTheme="minorEastAsia" w:hAnsiTheme="minorEastAsia" w:cs="宋体"/>
          <w:szCs w:val="21"/>
        </w:rPr>
        <w:t>①注重谋略，以讽劝获自决权；②强调精诚，着意于率先垂范；③着眼长远，尤重视日常教化。</w:t>
      </w:r>
    </w:p>
    <w:p w:rsidR="00835AD0" w:rsidRPr="00F81966" w:rsidP="00835AD0">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【10题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本题考查学生文言文断句的能力。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句</w:t>
      </w:r>
      <w:r w:rsidRPr="00F81966">
        <w:rPr>
          <w:rFonts w:asciiTheme="minorEastAsia" w:hAnsiTheme="minorEastAsia" w:cs="宋体"/>
          <w:szCs w:val="21"/>
        </w:rPr>
        <w:t>意：巫马旗穿着粗劣的衣服，到亶父去考察（宓子）推行教化的情况，看到有夜里捕鱼的人，捕到鱼后扔回水里。</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“短褐衣弊裘”指穿着粗劣的衣服，作“巫马旗”的谓语，句子结构完整，后面</w:t>
      </w:r>
      <w:r w:rsidRPr="00F81966">
        <w:rPr>
          <w:rFonts w:asciiTheme="minorEastAsia" w:hAnsiTheme="minorEastAsia" w:cs="Times New Roman"/>
          <w:szCs w:val="21"/>
        </w:rPr>
        <w:t>B</w:t>
      </w:r>
      <w:r w:rsidRPr="00F81966">
        <w:rPr>
          <w:rFonts w:asciiTheme="minorEastAsia" w:hAnsiTheme="minorEastAsia" w:cs="宋体"/>
          <w:szCs w:val="21"/>
        </w:rPr>
        <w:t>处断开；</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“于亶父”是“往观化”的后置状语，状语后</w:t>
      </w:r>
      <w:r w:rsidRPr="00F81966">
        <w:rPr>
          <w:rFonts w:asciiTheme="minorEastAsia" w:hAnsiTheme="minorEastAsia" w:cs="Times New Roman"/>
          <w:szCs w:val="21"/>
        </w:rPr>
        <w:t>D</w:t>
      </w:r>
      <w:r w:rsidRPr="00F81966">
        <w:rPr>
          <w:rFonts w:asciiTheme="minorEastAsia" w:hAnsiTheme="minorEastAsia" w:cs="宋体"/>
          <w:szCs w:val="21"/>
        </w:rPr>
        <w:t>处断开；</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“夜渔者”是“见”的宾语，宾语后</w:t>
      </w:r>
      <w:r w:rsidRPr="00F81966">
        <w:rPr>
          <w:rFonts w:asciiTheme="minorEastAsia" w:hAnsiTheme="minorEastAsia" w:cs="Times New Roman"/>
          <w:szCs w:val="21"/>
        </w:rPr>
        <w:t>E</w:t>
      </w:r>
      <w:r w:rsidRPr="00F81966">
        <w:rPr>
          <w:rFonts w:asciiTheme="minorEastAsia" w:hAnsiTheme="minorEastAsia" w:cs="宋体"/>
          <w:szCs w:val="21"/>
        </w:rPr>
        <w:t>处断开。</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故</w:t>
      </w:r>
      <w:r w:rsidRPr="00F81966">
        <w:rPr>
          <w:rFonts w:asciiTheme="minorEastAsia" w:hAnsiTheme="minorEastAsia"/>
          <w:szCs w:val="21"/>
        </w:rPr>
        <w:t>选BDE。</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【11题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本题考查学生对古代文化常识的掌握，理解文言一词多义现象的能力。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A.</w:t>
      </w:r>
      <w:r w:rsidRPr="00F81966">
        <w:rPr>
          <w:rFonts w:asciiTheme="minorEastAsia" w:hAnsiTheme="minorEastAsia" w:cs="宋体"/>
          <w:szCs w:val="21"/>
        </w:rPr>
        <w:t>正确。返回；女子出嫁。句意：就告辞请求回到鲁君身边去。/女子有归宿。</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B.</w:t>
      </w:r>
      <w:r w:rsidRPr="00F81966">
        <w:rPr>
          <w:rFonts w:asciiTheme="minorEastAsia" w:hAnsiTheme="minorEastAsia" w:cs="宋体"/>
          <w:szCs w:val="21"/>
        </w:rPr>
        <w:t>“在文中表示‘答复，给回信’的意思”错误。禀报，告知；答复。句意：两个官吏回去后向鲁君禀报说。/答复任安的书信。</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C.</w:t>
      </w:r>
      <w:r w:rsidRPr="00F81966">
        <w:rPr>
          <w:rFonts w:asciiTheme="minorEastAsia" w:hAnsiTheme="minorEastAsia" w:cs="宋体"/>
          <w:szCs w:val="21"/>
        </w:rPr>
        <w:t>正确。句意：危险的斧钺出现在身后，不知道厌恶。/即使（我）受到被刀斧砍杀或被汤镬蒸煮这样的极刑。</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D.</w:t>
      </w:r>
      <w:r w:rsidRPr="00F81966">
        <w:rPr>
          <w:rFonts w:asciiTheme="minorEastAsia" w:hAnsiTheme="minorEastAsia" w:cs="宋体"/>
          <w:szCs w:val="21"/>
        </w:rPr>
        <w:t>正确。句意：竟然连自己种的麦子都吃不上。/那么天地万物时刻在变动，竟然连一眨眼的工夫都不停止。</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故选B。</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noProof/>
          <w:szCs w:val="21"/>
        </w:rPr>
        <w:drawing>
          <wp:inline distT="0" distB="0" distL="0" distR="0">
            <wp:extent cx="95250" cy="17145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35"/>
                    <a:stretch>
                      <a:fillRect/>
                    </a:stretch>
                  </pic:blipFill>
                  <pic:spPr>
                    <a:xfrm>
                      <a:off x="0" y="0"/>
                      <a:ext cx="95250" cy="171450"/>
                    </a:xfrm>
                    <a:prstGeom prst="rect">
                      <a:avLst/>
                    </a:prstGeom>
                  </pic:spPr>
                </pic:pic>
              </a:graphicData>
            </a:graphic>
          </wp:inline>
        </w:drawing>
      </w:r>
      <w:r w:rsidRPr="00F81966">
        <w:rPr>
          <w:rFonts w:asciiTheme="minorEastAsia" w:hAnsiTheme="minorEastAsia"/>
          <w:szCs w:val="21"/>
        </w:rPr>
        <w:t>12题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本题考查学生理解文章内容的能力。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B.</w:t>
      </w:r>
      <w:r w:rsidRPr="00F81966">
        <w:rPr>
          <w:rFonts w:asciiTheme="minorEastAsia" w:hAnsiTheme="minorEastAsia" w:cs="宋体"/>
          <w:szCs w:val="21"/>
        </w:rPr>
        <w:t>“宓子贱注重严刑约束”错误，由原文“使民暗行，若有严刑于旁”可知，他让百姓在独自做事时，就好像有严刑在身旁一样（不会为非作歹），是好像有严刑于旁，而不是真的严刑约束。</w:t>
      </w:r>
    </w:p>
    <w:p w:rsidR="00835AD0" w:rsidRPr="00F81966" w:rsidP="00835AD0">
      <w:pPr>
        <w:adjustRightInd w:val="0"/>
        <w:snapToGrid w:val="0"/>
        <w:spacing w:line="360" w:lineRule="auto"/>
        <w:jc w:val="left"/>
        <w:textAlignment w:val="center"/>
        <w:rPr>
          <w:rFonts w:asciiTheme="minorEastAsia" w:hAnsiTheme="minorEastAsia"/>
          <w:szCs w:val="21"/>
        </w:rPr>
        <w:sectPr w:rsidSect="00185C95">
          <w:headerReference w:type="default" r:id="rId36"/>
          <w:footerReference w:type="even"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F81966">
        <w:rPr>
          <w:rFonts w:asciiTheme="minorEastAsia" w:hAnsiTheme="minorEastAsia" w:cs="宋体"/>
          <w:szCs w:val="21"/>
        </w:rPr>
        <w:t>故</w:t>
      </w:r>
      <w:r w:rsidRPr="00F81966">
        <w:rPr>
          <w:rFonts w:asciiTheme="minorEastAsia" w:hAnsiTheme="minorEastAsia"/>
          <w:szCs w:val="21"/>
        </w:rPr>
        <w:t>选B。</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【13题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本题考查学生理解和翻译文言文句子的能力。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（1）“诚”，赤诚，真诚；“刑”，通“型”，榜样，这里是动词，做榜样；“必行此术于亶父”，状语后置，应为“必于亶父行此术”。</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（2）“刈”，收割；“附郭”，靠近外城；“益”，增加；“资寇”，帮助入侵者。</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【14题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本题考查学生分析文章信息、归纳内容要点的能力。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由原文“宓子贱使臣书，而时掣摇臣之肘……”和“宓子以此谏寡人之不肖也！寡人之乱宓子，而令宓子不得行其术……”可知，他注重谋略，以讽劝获自决权；</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由原文“丘尝与之言曰：‘诚乎此者刑乎彼。’宓子必行此术于亶父也。”和“故诚有诚乃合于情，精有精乃通于天”可知，他强调精诚，着意于率先垂范；</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由原文“宓子蹴然曰：‘今年无麦，明年可树。令不耕者得获，是乐有寇也。且一岁之麦，于鲁不加强，丧之不加弱。令民有自取之心，其创必数年不息。’季孙闻之，惭曰：‘使穴可入，吾岂忍见宓子哉！’”可知，他着眼长远，尤重视日常教化。</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参考译</w:t>
      </w:r>
      <w:r w:rsidRPr="00F81966">
        <w:rPr>
          <w:rFonts w:asciiTheme="minorEastAsia" w:hAnsiTheme="minorEastAsia"/>
          <w:szCs w:val="21"/>
        </w:rPr>
        <w:t>文：</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材料一：</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宓子贱将去治理亶父，担心鲁国国君听信那些说自己坏话的人，就会让自己没有机会实行自己的主张。将要告辞离开时，宓子贱向鲁君请求安排国君亲近的两个官吏跟自己一起去。到了亶父，亶父的官吏都来拜见。宓子贱让那两人作记录。正要开始写，宓子贱从旁边时常拉动摇晃他们的胳膊肘。官吏写得不好，宓子贱为此而发怒。官吏非常担忧这件事，就告辞请求回到鲁君身边去。宓子贱说：“你们写得很不好，你们赶快回去吧！”</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两个官吏回去后向鲁君禀报说：“宓子贱这个人不能给他作记录。”鲁君问道：“原因是什么呢？”官吏回答说：“宓子贱让我写，却时常拉动摇晃我的胳膊肘，写得不好又大发脾气，亶父的官吏们都因此笑话宓子贱。这就是我们要告辞离开的原因。”鲁君长叹道：“宓子是用这样的方式对我的不足（缺点）进行劝谏啊！我扰乱宓子，导致宓子不能实行自己的主张，这样的事一定多次出现过了。假如没有你们两个，我几乎要犯错误了！”于是就派自己喜欢的人，让他到亶父去，告诉宓子说：“从今以后，亶父不归我掌握，归您掌握。有对亶父有利的事情，您自己决断去实行吧。五年以后向我报告施政的要点。”宓子恭敬地答应了，这才有机会在亶父实行自己的主张。</w:t>
      </w:r>
    </w:p>
    <w:p w:rsidR="00835AD0" w:rsidRPr="00F81966" w:rsidP="00835AD0">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9"/>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过了三年，巫马旗穿着粗劣的衣服，到亶父去考察（宓子）推行教化的情况，看到有夜里捕鱼的人，捕到鱼后扔回水里。巫马旗就这种情形发问说：“捕鱼就是为了得到鱼，现在您得到了鱼却又把它扔回水里，这是为什么呢？”捕鱼的人回答说：“宓子不想让人们捕小鱼。我扔回水里的，都是小鱼。”巫马旗回去后，告诉孔子说：“宓子的德政达到顶点了。他让百姓在独自做事时，就好像有严刑在身旁一样（不会为非作歹）。冒昧地请教您，宓子是用什么方法达到这种境界的？”孔子说：“我曾经跟他说；‘自己内心赤诚，就能给别人做榜样。’宓子一定是在亶父实行这个主张了。”宓子有机会实行这个主张，（是因为）鲁君后来领悟到了这一点。鲁君之所以后来能领悟到这一点，是因为宓子事先有了准备。事先有人有准备，难道就一定能领悟吗？这就是鲁君的贤明之处啊。</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三个月大的婴儿，华美的车子和礼服出现在面前，不知道羡慕；危险的斧钺出现在身后，不知道厌恶；面对慈母的爱却能明白，（这是因为）内心赤诚啊。所以赤诚而又赤诚才合乎真情，精微而又精微才与天性相通。与天性相通，水、木、石的本性都可以改变，更何况有血气的人呢？因此但凡劝说别人和施行政务所追求的，没有什么能像赤诚一样（重要）。</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材料二：</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宓子治理亶父。齐国人攻打鲁国，将要取道亶父。起初，亶父德高望重的老人们（向宓子）请求说：“麦子已经成熟了，现在麦田靠近齐国入侵者（经过的地方），百姓们出城自行把靠近外城的麦子收割回来，可以借此增加粮食储备，并且不会让齐国入侵者得到粮食。”多次请求，宓子都没有听从。不久，麦子全都被齐国入侵者收走了。季孙听说这件事后很生气，派人责备宓子说：“难道不是值得悲哀的事情吗！那些百姓啊，寒天耕地，热天锄草，竟然连自己种的麦子都吃不上。（先生）要是事先不知道，还能让人理解；听到消息后就有人把这件事告诉您，但是先生您却不接受！（这没法让人理解）”宓子吃惊地说：“今年没有收获麦子，明年还能够种。如果现在百姓中有人不劳作却可以（借此情势）有收获，他们就会乐意看到有敌寇入侵这样的情况出现。况且，一年的麦子，对鲁国而言，收获了也不能因此就更强大，失去了也不会因此更弱小。如果百姓们萌生了可以随意据财物为己有的想法，它带来的伤害一定好几年也不会停止。”季孙听到这些话，惭愧地说：“假如有一个洞穴可以钻进去该有多好啊，我怎么好意思再见到宓子啊！”</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cs="宋体"/>
          <w:b/>
          <w:szCs w:val="21"/>
        </w:rPr>
        <w:t>(二)古代诗歌阅读(本题共2小题,9分)</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阅读下面这首宋词，完成小题。</w:t>
      </w:r>
    </w:p>
    <w:p w:rsidR="00835AD0" w:rsidRPr="00F81966" w:rsidP="00835AD0">
      <w:pPr>
        <w:adjustRightInd w:val="0"/>
        <w:snapToGrid w:val="0"/>
        <w:spacing w:line="360" w:lineRule="auto"/>
        <w:jc w:val="center"/>
        <w:textAlignment w:val="center"/>
        <w:rPr>
          <w:rFonts w:asciiTheme="minorEastAsia" w:hAnsiTheme="minorEastAsia"/>
          <w:szCs w:val="21"/>
        </w:rPr>
      </w:pPr>
      <w:r w:rsidRPr="00F81966">
        <w:rPr>
          <w:rFonts w:asciiTheme="minorEastAsia" w:hAnsiTheme="minorEastAsia" w:cs="楷体"/>
          <w:b/>
          <w:szCs w:val="21"/>
        </w:rPr>
        <w:t>念奴娇·过洞庭</w:t>
      </w:r>
    </w:p>
    <w:p w:rsidR="00835AD0" w:rsidRPr="00F81966" w:rsidP="00835AD0">
      <w:pPr>
        <w:adjustRightInd w:val="0"/>
        <w:snapToGrid w:val="0"/>
        <w:spacing w:line="360" w:lineRule="auto"/>
        <w:jc w:val="center"/>
        <w:textAlignment w:val="center"/>
        <w:rPr>
          <w:rFonts w:asciiTheme="minorEastAsia" w:hAnsiTheme="minorEastAsia"/>
          <w:szCs w:val="21"/>
        </w:rPr>
      </w:pPr>
      <w:r w:rsidRPr="00F81966">
        <w:rPr>
          <w:rFonts w:asciiTheme="minorEastAsia" w:hAnsiTheme="minorEastAsia" w:cs="楷体"/>
          <w:szCs w:val="21"/>
        </w:rPr>
        <w:t>张孝祥</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洞庭青草，近中秋，更无一点风色。玉鉴琼田三万顷，着我扁舟一叶。素月分辉，明河共影，表里俱澄澈。悠然心会，妙处难与君说。</w:t>
      </w:r>
    </w:p>
    <w:p w:rsidR="00835AD0" w:rsidRPr="00F81966" w:rsidP="00835AD0">
      <w:pPr>
        <w:adjustRightInd w:val="0"/>
        <w:snapToGrid w:val="0"/>
        <w:spacing w:line="360" w:lineRule="auto"/>
        <w:ind w:firstLine="420"/>
        <w:jc w:val="left"/>
        <w:textAlignment w:val="center"/>
        <w:rPr>
          <w:rFonts w:asciiTheme="minorEastAsia" w:hAnsiTheme="minorEastAsia"/>
          <w:szCs w:val="21"/>
        </w:rPr>
      </w:pPr>
      <w:r w:rsidRPr="00F81966">
        <w:rPr>
          <w:rFonts w:asciiTheme="minorEastAsia" w:hAnsiTheme="minorEastAsia" w:cs="楷体"/>
          <w:szCs w:val="21"/>
        </w:rPr>
        <w:t>应念岭海经年，孤光自照，肝肺皆冰雪。短发萧骚襟袖冷，稳泛沧浪空阔。尽挹西江，细斟北斗，万象为宾客。扣舷独啸，不知今夕何夕！</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15</w:t>
      </w:r>
      <w:r>
        <w:rPr>
          <w:rFonts w:asciiTheme="minorEastAsia" w:hAnsiTheme="minorEastAsia"/>
          <w:szCs w:val="21"/>
        </w:rPr>
        <w:t>.</w:t>
      </w:r>
      <w:r w:rsidRPr="00F81966">
        <w:rPr>
          <w:rFonts w:asciiTheme="minorEastAsia" w:hAnsiTheme="minorEastAsia" w:cs="宋体"/>
          <w:szCs w:val="21"/>
        </w:rPr>
        <w:t>下列对这首词的理解和赏析，不正确的一项是（   ）</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A</w:t>
      </w:r>
      <w:r>
        <w:rPr>
          <w:rFonts w:asciiTheme="minorEastAsia" w:hAnsiTheme="minorEastAsia"/>
          <w:szCs w:val="21"/>
        </w:rPr>
        <w:t>.</w:t>
      </w:r>
      <w:r w:rsidRPr="00F81966">
        <w:rPr>
          <w:rFonts w:asciiTheme="minorEastAsia" w:hAnsiTheme="minorEastAsia" w:cs="宋体"/>
          <w:szCs w:val="21"/>
        </w:rPr>
        <w:t>首句点明地点、时间。风平湖静，水波不兴，是诗人纵目湖景时心境的折射。</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B</w:t>
      </w:r>
      <w:r>
        <w:rPr>
          <w:rFonts w:asciiTheme="minorEastAsia" w:hAnsiTheme="minorEastAsia"/>
          <w:szCs w:val="21"/>
        </w:rPr>
        <w:t>.</w:t>
      </w:r>
      <w:r w:rsidRPr="00F81966">
        <w:rPr>
          <w:rFonts w:asciiTheme="minorEastAsia" w:hAnsiTheme="minorEastAsia" w:cs="宋体"/>
          <w:szCs w:val="21"/>
        </w:rPr>
        <w:t>“扁舟”暗含隐逸逍遥之意，其与“驾一叶之扁舟”中的“扁舟”意蕴相迥。</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C</w:t>
      </w:r>
      <w:r>
        <w:rPr>
          <w:rFonts w:asciiTheme="minorEastAsia" w:hAnsiTheme="minorEastAsia"/>
          <w:szCs w:val="21"/>
        </w:rPr>
        <w:t>.</w:t>
      </w:r>
      <w:r w:rsidRPr="00F81966">
        <w:rPr>
          <w:rFonts w:asciiTheme="minorEastAsia" w:hAnsiTheme="minorEastAsia" w:cs="宋体"/>
          <w:szCs w:val="21"/>
        </w:rPr>
        <w:t>“妙处难与君说”中的“妙处”，既指风光之妙，亦指物我融合的体悟之妙。</w:t>
      </w:r>
    </w:p>
    <w:p w:rsidR="00835AD0" w:rsidRPr="00F81966" w:rsidP="00835AD0">
      <w:pPr>
        <w:adjustRightInd w:val="0"/>
        <w:snapToGrid w:val="0"/>
        <w:spacing w:line="360" w:lineRule="auto"/>
        <w:jc w:val="left"/>
        <w:textAlignment w:val="center"/>
        <w:rPr>
          <w:rFonts w:asciiTheme="minorEastAsia" w:hAnsiTheme="minorEastAsia"/>
          <w:szCs w:val="21"/>
        </w:rPr>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r w:rsidRPr="00F81966">
        <w:rPr>
          <w:rFonts w:asciiTheme="minorEastAsia" w:hAnsiTheme="minorEastAsia"/>
          <w:szCs w:val="21"/>
        </w:rPr>
        <w:t>D</w:t>
      </w:r>
      <w:r>
        <w:rPr>
          <w:rFonts w:asciiTheme="minorEastAsia" w:hAnsiTheme="minorEastAsia"/>
          <w:szCs w:val="21"/>
        </w:rPr>
        <w:t>.</w:t>
      </w:r>
      <w:r w:rsidRPr="00F81966">
        <w:rPr>
          <w:rFonts w:asciiTheme="minorEastAsia" w:hAnsiTheme="minorEastAsia" w:cs="宋体"/>
          <w:szCs w:val="21"/>
        </w:rPr>
        <w:t>上阕着重写景，且景中含情；下阕着重抒情，又情中有景：景与情妙然相合。</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16</w:t>
      </w:r>
      <w:r>
        <w:rPr>
          <w:rFonts w:asciiTheme="minorEastAsia" w:hAnsiTheme="minorEastAsia"/>
          <w:szCs w:val="21"/>
        </w:rPr>
        <w:t>.</w:t>
      </w:r>
      <w:r w:rsidRPr="00F81966">
        <w:rPr>
          <w:rFonts w:asciiTheme="minorEastAsia" w:hAnsiTheme="minorEastAsia" w:cs="宋体"/>
          <w:szCs w:val="21"/>
        </w:rPr>
        <w:t>南宋学者魏了翁评价张孝祥“有英姿奇气”。请结合下阕简要分析。</w:t>
      </w:r>
    </w:p>
    <w:p w:rsidR="00835AD0" w:rsidP="00835AD0">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81966">
        <w:rPr>
          <w:rFonts w:asciiTheme="minorEastAsia" w:hAnsiTheme="minorEastAsia"/>
          <w:szCs w:val="21"/>
        </w:rPr>
        <w:t>15</w:t>
      </w:r>
      <w:r>
        <w:rPr>
          <w:rFonts w:asciiTheme="minorEastAsia" w:hAnsiTheme="minorEastAsia"/>
          <w:szCs w:val="21"/>
        </w:rPr>
        <w:t>.</w:t>
      </w:r>
      <w:r w:rsidRPr="00F81966">
        <w:rPr>
          <w:rFonts w:asciiTheme="minorEastAsia" w:hAnsiTheme="minorEastAsia"/>
          <w:szCs w:val="21"/>
        </w:rPr>
        <w:t xml:space="preserve">B    </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16</w:t>
      </w:r>
      <w:r>
        <w:rPr>
          <w:rFonts w:asciiTheme="minorEastAsia" w:hAnsiTheme="minorEastAsia"/>
          <w:szCs w:val="21"/>
        </w:rPr>
        <w:t>.</w:t>
      </w:r>
      <w:r w:rsidRPr="00F81966">
        <w:rPr>
          <w:rFonts w:asciiTheme="minorEastAsia" w:hAnsiTheme="minorEastAsia" w:cs="宋体"/>
          <w:szCs w:val="21"/>
        </w:rPr>
        <w:t>①豁达坦荡，人格高洁。虽然被贬，但内心孤光一片，如冰雪一样晶莹。②沉稳从容，宠辱不惊。境遇凄寒，但他“稳泛”人生风浪，处变不惊。③气概豪迈，放旷超脱。视天地万象为宾，笑傲天地一切而又物我两忘。</w:t>
      </w:r>
    </w:p>
    <w:p w:rsidR="00835AD0" w:rsidRPr="00F81966" w:rsidP="00835AD0">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【15题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本题考查学生对诗歌内容的理解和赏析能力。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Times New Roman"/>
          <w:szCs w:val="21"/>
        </w:rPr>
        <w:t>B.</w:t>
      </w:r>
      <w:r w:rsidRPr="00F81966">
        <w:rPr>
          <w:rFonts w:asciiTheme="minorEastAsia" w:hAnsiTheme="minorEastAsia" w:cs="宋体"/>
          <w:szCs w:val="21"/>
        </w:rPr>
        <w:t>“相迥”错。“驾一叶之扁舟”是在江上驾着这一叶小舟，举起杯盏相互敬酒。此“扁舟”亦含有潇洒自由之意，和文中有相似之处。</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故选</w:t>
      </w:r>
      <w:r w:rsidRPr="00F81966">
        <w:rPr>
          <w:rFonts w:asciiTheme="minorEastAsia" w:hAnsiTheme="minorEastAsia" w:cs="Times New Roman"/>
          <w:szCs w:val="21"/>
        </w:rPr>
        <w:t>B</w:t>
      </w:r>
      <w:r w:rsidRPr="00F81966">
        <w:rPr>
          <w:rFonts w:asciiTheme="minorEastAsia" w:hAnsiTheme="minorEastAsia" w:cs="宋体"/>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【16题</w:t>
      </w:r>
      <w:r>
        <w:rPr>
          <w:rFonts w:asciiTheme="minorEastAsia" w:hAnsiTheme="minorEastAsia"/>
          <w:szCs w:val="21"/>
        </w:rPr>
        <w:t>详 析</w:t>
      </w:r>
      <w:r w:rsidRPr="00F81966">
        <w:rPr>
          <w:rFonts w:asciiTheme="minorEastAsia" w:hAnsiTheme="minorEastAsia"/>
          <w:szCs w:val="21"/>
        </w:rPr>
        <w:t>】</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本题考查学生赏析诗人形象的能力。</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下片开头五句是作者人生经历和感受的高度浓缩。词人在“岭海”（五岭以外的地区）任职多年，不管别人如何评说，但“孤光自照”，自己无愧于心，对得起朝廷和苍生。“肝肺皆冰雪”与上片的“表里俱澄澈”互为呼应，表明自己襟怀坦白，忠于朝廷，肝肺如冰雪一般晶莹洁白。表明诗人豁达坦荡，人格高洁。</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短发萧骚襟袖冷”，从字面上看似乎略显凄凉，自己头发稀疏，不耐风寒；但实则是对前三句的补充，表明自己任职多年，恪尽职守，夙夜忧勤，用的是侧面衬托的笔法。“稳泛沧浪空阔”，表明词人孤高傲世的心态，尽管自己对朝廷披肝沥胆，却仍然被奸佞的谗言所中伤，身处这种逆境，自己不改初衷，仍稳稳地泛舟在这碧波浩森的湖面上。此句一语观关既是眼前泛舟之景，又暗喻词人对现实社会中的政治风浪安之若素的态度，他沉稳从容，宠辱不惊。表现了表现了宽广的志士胸怀和大无畏的英雄气概。</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cs="宋体"/>
          <w:szCs w:val="21"/>
        </w:rPr>
        <w:t>后五句词人用丰富而雄阔的意象，进一步表达了志士的胸怀和英雄的气概。“尽挹西江，细斟北斗，万象为宾客”三句，想象奇特，气魄宏大，词人要舀尽长江的水为酒，把呈勺子形的北斗七星当作酒杯，邀请天地万物为宾客来和他一起细斟慢酌。身陷逆境而豪情万丈，让人不能不肃然起敬。这三句不仅表现词人淋漓的兴致和凌云的气度，更表现了他对宇宙奥秘和人生哲理的深深领悟，达到了超越时空的极高的精神境界。“扣舷独啸，不知今夕何夕。”结尾两句，词人意兴达到极致，情不自禁地叩击船舷，对天狂啸，忘记了今晚是什么时辰。此时的词人，仿佛与浩瀚的大自然融为一体，宠辱皆忘，物我难分，格调之昂扬，境界之高远，令人击节赞叹。</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cs="宋体"/>
          <w:b/>
          <w:szCs w:val="21"/>
        </w:rPr>
        <w:t>(三)名篇名句默写(本题共1小题,6分)</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17</w:t>
      </w:r>
      <w:r>
        <w:rPr>
          <w:rFonts w:asciiTheme="minorEastAsia" w:hAnsiTheme="minorEastAsia"/>
          <w:szCs w:val="21"/>
        </w:rPr>
        <w:t>.</w:t>
      </w:r>
      <w:r w:rsidRPr="00F81966">
        <w:rPr>
          <w:rFonts w:asciiTheme="minorEastAsia" w:hAnsiTheme="minorEastAsia" w:cs="宋体"/>
          <w:szCs w:val="21"/>
        </w:rPr>
        <w:t>补写出下列句子中的空缺部分。</w:t>
      </w:r>
    </w:p>
    <w:p w:rsidR="00835AD0" w:rsidRPr="00F81966" w:rsidP="00835AD0">
      <w:pPr>
        <w:adjustRightInd w:val="0"/>
        <w:snapToGrid w:val="0"/>
        <w:spacing w:line="360" w:lineRule="auto"/>
        <w:textAlignment w:val="center"/>
        <w:rPr>
          <w:rFonts w:asciiTheme="minorEastAsia" w:hAnsiTheme="minorEastAsia"/>
          <w:szCs w:val="21"/>
        </w:rPr>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r w:rsidRPr="00F81966">
        <w:rPr>
          <w:rFonts w:asciiTheme="minorEastAsia" w:hAnsiTheme="minorEastAsia" w:cs="宋体"/>
          <w:szCs w:val="21"/>
        </w:rPr>
        <w:t>（1）在姚鼐的《登泰山记》中，“</w:t>
      </w:r>
      <w:r w:rsidRPr="00F81966">
        <w:rPr>
          <w:rFonts w:asciiTheme="minorEastAsia" w:hAnsiTheme="minorEastAsia"/>
          <w:szCs w:val="21"/>
        </w:rPr>
        <w:t>________</w:t>
      </w:r>
      <w:r w:rsidRPr="00F81966">
        <w:rPr>
          <w:rFonts w:asciiTheme="minorEastAsia" w:hAnsiTheme="minorEastAsia" w:cs="宋体"/>
          <w:szCs w:val="21"/>
        </w:rPr>
        <w:t>，</w:t>
      </w:r>
      <w:r w:rsidRPr="00F81966">
        <w:rPr>
          <w:rFonts w:asciiTheme="minorEastAsia" w:hAnsiTheme="minorEastAsia"/>
          <w:szCs w:val="21"/>
        </w:rPr>
        <w:t>________</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cs="宋体"/>
          <w:szCs w:val="21"/>
        </w:rPr>
        <w:t>”两句，描写了太阳红如朱砂，下面又有红光承托的壮丽景色。</w:t>
      </w:r>
      <w:r w:rsidRPr="00F81966">
        <w:rPr>
          <w:rFonts w:asciiTheme="minorEastAsia" w:hAnsiTheme="minorEastAsia" w:cs="宋体"/>
          <w:szCs w:val="21"/>
        </w:rPr>
        <w:t xml:space="preserve"> </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cs="宋体"/>
          <w:szCs w:val="21"/>
        </w:rPr>
        <w:t>（2）李白《蜀道难》中的“</w:t>
      </w:r>
      <w:r w:rsidRPr="00F81966">
        <w:rPr>
          <w:rFonts w:asciiTheme="minorEastAsia" w:hAnsiTheme="minorEastAsia"/>
          <w:szCs w:val="21"/>
        </w:rPr>
        <w:t>________</w:t>
      </w:r>
      <w:r w:rsidRPr="00F81966">
        <w:rPr>
          <w:rFonts w:asciiTheme="minorEastAsia" w:hAnsiTheme="minorEastAsia" w:cs="宋体"/>
          <w:szCs w:val="21"/>
        </w:rPr>
        <w:t>，</w:t>
      </w:r>
      <w:r w:rsidRPr="00F81966">
        <w:rPr>
          <w:rFonts w:asciiTheme="minorEastAsia" w:hAnsiTheme="minorEastAsia"/>
          <w:szCs w:val="21"/>
        </w:rPr>
        <w:t>________</w:t>
      </w:r>
      <w:r w:rsidRPr="00F81966">
        <w:rPr>
          <w:rFonts w:asciiTheme="minorEastAsia" w:hAnsiTheme="minorEastAsia" w:cs="宋体"/>
          <w:szCs w:val="21"/>
        </w:rPr>
        <w:t xml:space="preserve">”两句，以杜鹃的夜间悲鸣渲染蜀道荒凉悲凄的气氛。 </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cs="宋体"/>
          <w:szCs w:val="21"/>
        </w:rPr>
        <w:t>（3）李白在《览镜书怀》中写道:“自笑镜中人，白发如霜草。”这类揽镜生发感慨的古代诗词还有很多，如“</w:t>
      </w:r>
      <w:r w:rsidRPr="00F81966">
        <w:rPr>
          <w:rFonts w:asciiTheme="minorEastAsia" w:hAnsiTheme="minorEastAsia"/>
          <w:szCs w:val="21"/>
        </w:rPr>
        <w:t>________</w:t>
      </w:r>
      <w:r w:rsidRPr="00F81966">
        <w:rPr>
          <w:rFonts w:asciiTheme="minorEastAsia" w:hAnsiTheme="minorEastAsia" w:cs="宋体"/>
          <w:szCs w:val="21"/>
        </w:rPr>
        <w:t>，</w:t>
      </w:r>
      <w:r w:rsidRPr="00F81966">
        <w:rPr>
          <w:rFonts w:asciiTheme="minorEastAsia" w:hAnsiTheme="minorEastAsia"/>
          <w:szCs w:val="21"/>
        </w:rPr>
        <w:t>________</w:t>
      </w:r>
      <w:r w:rsidRPr="00F81966">
        <w:rPr>
          <w:rFonts w:asciiTheme="minorEastAsia" w:hAnsiTheme="minorEastAsia" w:cs="宋体"/>
          <w:szCs w:val="21"/>
        </w:rPr>
        <w:t>”。</w:t>
      </w:r>
    </w:p>
    <w:p w:rsidR="00835AD0" w:rsidRPr="00F81966" w:rsidP="00835AD0">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81966">
        <w:rPr>
          <w:rFonts w:asciiTheme="minorEastAsia" w:hAnsiTheme="minorEastAsia"/>
          <w:szCs w:val="21"/>
        </w:rPr>
        <w:t xml:space="preserve"> </w:t>
      </w:r>
      <w:r w:rsidRPr="00F81966">
        <w:rPr>
          <w:rFonts w:asciiTheme="minorEastAsia" w:hAnsiTheme="minorEastAsia" w:cs="宋体"/>
          <w:szCs w:val="21"/>
        </w:rPr>
        <w:t>（1）正赤如丹</w:t>
      </w:r>
      <w:r w:rsidRPr="00F81966">
        <w:rPr>
          <w:rFonts w:asciiTheme="minorEastAsia" w:hAnsiTheme="minorEastAsia"/>
          <w:szCs w:val="21"/>
        </w:rPr>
        <w:t xml:space="preserve">    </w:t>
      </w:r>
      <w:r w:rsidRPr="00F81966">
        <w:rPr>
          <w:rFonts w:asciiTheme="minorEastAsia" w:hAnsiTheme="minorEastAsia" w:cs="宋体"/>
          <w:szCs w:val="21"/>
        </w:rPr>
        <w:t>下有红光动摇承之</w:t>
      </w:r>
      <w:r w:rsidRPr="00F81966">
        <w:rPr>
          <w:rFonts w:asciiTheme="minorEastAsia" w:hAnsiTheme="minorEastAsia"/>
          <w:szCs w:val="21"/>
        </w:rPr>
        <w:t xml:space="preserve">    </w:t>
      </w:r>
      <w:r w:rsidRPr="00F81966">
        <w:rPr>
          <w:rFonts w:asciiTheme="minorEastAsia" w:hAnsiTheme="minorEastAsia" w:cs="宋体"/>
          <w:szCs w:val="21"/>
        </w:rPr>
        <w:t>（</w:t>
      </w:r>
      <w:r>
        <w:rPr>
          <w:rFonts w:asciiTheme="minorEastAsia" w:hAnsiTheme="minorEastAsia" w:cs="宋体"/>
          <w:szCs w:val="21"/>
        </w:rPr>
        <w:t>2</w:t>
      </w:r>
      <w:r w:rsidRPr="00F81966">
        <w:rPr>
          <w:rFonts w:asciiTheme="minorEastAsia" w:hAnsiTheme="minorEastAsia" w:cs="宋体"/>
          <w:szCs w:val="21"/>
        </w:rPr>
        <w:t>）又闻子规啼夜月</w:t>
      </w:r>
      <w:r w:rsidRPr="00F81966">
        <w:rPr>
          <w:rFonts w:asciiTheme="minorEastAsia" w:hAnsiTheme="minorEastAsia"/>
          <w:szCs w:val="21"/>
        </w:rPr>
        <w:t xml:space="preserve">   </w:t>
      </w:r>
      <w:r w:rsidRPr="00F81966">
        <w:rPr>
          <w:rFonts w:asciiTheme="minorEastAsia" w:hAnsiTheme="minorEastAsia" w:cs="宋体"/>
          <w:szCs w:val="21"/>
        </w:rPr>
        <w:t>愁空山</w:t>
      </w:r>
      <w:r w:rsidRPr="00F81966">
        <w:rPr>
          <w:rFonts w:asciiTheme="minorEastAsia" w:hAnsiTheme="minorEastAsia"/>
          <w:szCs w:val="21"/>
        </w:rPr>
        <w:t xml:space="preserve">   </w:t>
      </w:r>
      <w:r>
        <w:rPr>
          <w:rFonts w:asciiTheme="minorEastAsia" w:hAnsiTheme="minorEastAsia" w:hint="eastAsia"/>
          <w:szCs w:val="21"/>
        </w:rPr>
        <w:t>（3）</w:t>
      </w:r>
      <w:r w:rsidRPr="00F81966">
        <w:rPr>
          <w:rFonts w:asciiTheme="minorEastAsia" w:hAnsiTheme="minorEastAsia" w:cs="宋体"/>
          <w:szCs w:val="21"/>
        </w:rPr>
        <w:t>叹而今登楼揽镜</w:t>
      </w:r>
      <w:r w:rsidRPr="00F81966">
        <w:rPr>
          <w:rFonts w:asciiTheme="minorEastAsia" w:hAnsiTheme="minorEastAsia"/>
          <w:szCs w:val="21"/>
        </w:rPr>
        <w:t xml:space="preserve">    </w:t>
      </w:r>
      <w:r w:rsidRPr="00F81966">
        <w:rPr>
          <w:rFonts w:asciiTheme="minorEastAsia" w:hAnsiTheme="minorEastAsia" w:cs="宋体"/>
          <w:szCs w:val="21"/>
        </w:rPr>
        <w:t>事机频误（塞上长城空自许，镜中衰鬓已先斑）</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cs="宋体"/>
          <w:b/>
          <w:szCs w:val="21"/>
        </w:rPr>
        <w:t>三、语言文字运用(20分)</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cs="宋体"/>
          <w:b/>
          <w:szCs w:val="21"/>
        </w:rPr>
        <w:t>(一)语言文字运用Ⅰ(本题共2小题,10分)</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cs="宋体"/>
          <w:szCs w:val="21"/>
        </w:rPr>
        <w:t>阅读下面的文字，完成下面小题。</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楷体"/>
          <w:szCs w:val="21"/>
        </w:rPr>
        <w:t>谁也未曾料想，一只卑微的蚕所吐露的内心，却在此后风沙漫天的西域、在苍茫无尽的岁月深处，结成了一条天网般的大道。犹如我们民族的一根生动的血管，一条脊椎般的天路，纵横西东。在这条路上，走来了玉石、天马、植物和菜蔬，也走去了丝绸、铜镜、纸张和灿烂诗篇。①</w:t>
      </w:r>
      <w:r w:rsidRPr="00F81966">
        <w:rPr>
          <w:rFonts w:asciiTheme="minorEastAsia" w:hAnsiTheme="minorEastAsia" w:cs="楷体"/>
          <w:szCs w:val="21"/>
          <w:u w:val="single"/>
        </w:rPr>
        <w:t>这条路不仅交流了思想，同时也输送了技术。②它纵贯千里，承担着我们民族最初的梦想。</w:t>
      </w:r>
      <w:r w:rsidRPr="00F81966">
        <w:rPr>
          <w:rFonts w:asciiTheme="minorEastAsia" w:hAnsiTheme="minorEastAsia" w:cs="楷体"/>
          <w:szCs w:val="21"/>
        </w:rPr>
        <w:t>无疑，它是人类历史上最具想象力和变革精神的一条通道，它用一匹浪漫的丝绸将东方和西方紧密地簇拥在了一起。它犹如一道灵光，让古代中国获得神示，找见了一块“上马石”，也找见了一片能够凭倚的广袤后方、一个新的方向。</w:t>
      </w:r>
    </w:p>
    <w:p w:rsidR="00835AD0" w:rsidRPr="00F81966" w:rsidP="00835AD0">
      <w:pPr>
        <w:adjustRightInd w:val="0"/>
        <w:snapToGrid w:val="0"/>
        <w:spacing w:line="360" w:lineRule="auto"/>
        <w:ind w:firstLine="420"/>
        <w:textAlignment w:val="center"/>
        <w:rPr>
          <w:rFonts w:asciiTheme="minorEastAsia" w:hAnsiTheme="minorEastAsia"/>
          <w:szCs w:val="21"/>
        </w:rPr>
      </w:pPr>
      <w:r w:rsidRPr="00F81966">
        <w:rPr>
          <w:rFonts w:asciiTheme="minorEastAsia" w:hAnsiTheme="minorEastAsia" w:cs="Times New Roman"/>
          <w:szCs w:val="21"/>
        </w:rPr>
        <w:t>1877</w:t>
      </w:r>
      <w:r w:rsidRPr="00F81966">
        <w:rPr>
          <w:rFonts w:asciiTheme="minorEastAsia" w:hAnsiTheme="minorEastAsia" w:cs="楷体"/>
          <w:szCs w:val="21"/>
        </w:rPr>
        <w:t>年，在《中国》一书中第一次出现“丝绸之路”这个词时，</w:t>
      </w:r>
      <w:r w:rsidRPr="00F81966">
        <w:rPr>
          <w:rFonts w:asciiTheme="minorEastAsia" w:hAnsiTheme="minorEastAsia" w:cs="楷体"/>
          <w:szCs w:val="21"/>
          <w:u w:val="wave"/>
        </w:rPr>
        <w:t>横亘于亚洲腹地深处的这一条天路便逐渐掸落灰尘，露出它清晰的五官和婀娜的身姿</w:t>
      </w:r>
      <w:r w:rsidRPr="00F81966">
        <w:rPr>
          <w:rFonts w:asciiTheme="minorEastAsia" w:hAnsiTheme="minorEastAsia" w:cs="楷体"/>
          <w:szCs w:val="21"/>
        </w:rPr>
        <w:t>。丝绸之路仿佛一组庞大而顽强的神经系统，延展于长安以外的广大西域，让那里的生民和万物谨守四序，春种秋收，迁延至今。当“一带一路”的倡议提出，它不单是国家层面的审慎思考和选择，还是我们民族复兴、和平崛起的主动作为，更是这一条辉煌大路的再生之旅。</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18</w:t>
      </w:r>
      <w:r>
        <w:rPr>
          <w:rFonts w:asciiTheme="minorEastAsia" w:hAnsiTheme="minorEastAsia"/>
          <w:szCs w:val="21"/>
        </w:rPr>
        <w:t>.</w:t>
      </w:r>
      <w:r w:rsidRPr="00F81966">
        <w:rPr>
          <w:rFonts w:asciiTheme="minorEastAsia" w:hAnsiTheme="minorEastAsia" w:cs="宋体"/>
          <w:szCs w:val="21"/>
        </w:rPr>
        <w:t>文中画横线的两个句子有语病，请分别进行修改，使语言表达准确流畅。可增删少量词语，但不得改变原意。</w:t>
      </w:r>
    </w:p>
    <w:p w:rsidR="00835AD0" w:rsidRPr="00F81966" w:rsidP="00835AD0">
      <w:pPr>
        <w:adjustRightInd w:val="0"/>
        <w:snapToGrid w:val="0"/>
        <w:spacing w:line="360" w:lineRule="auto"/>
        <w:jc w:val="left"/>
        <w:textAlignment w:val="center"/>
        <w:rPr>
          <w:rFonts w:asciiTheme="minorEastAsia" w:hAnsiTheme="minorEastAsia"/>
          <w:szCs w:val="21"/>
        </w:rPr>
      </w:pPr>
      <w:r w:rsidRPr="00F81966">
        <w:rPr>
          <w:rFonts w:asciiTheme="minorEastAsia" w:hAnsiTheme="minorEastAsia"/>
          <w:szCs w:val="21"/>
        </w:rPr>
        <w:t>19</w:t>
      </w:r>
      <w:r>
        <w:rPr>
          <w:rFonts w:asciiTheme="minorEastAsia" w:hAnsiTheme="minorEastAsia"/>
          <w:szCs w:val="21"/>
        </w:rPr>
        <w:t>.</w:t>
      </w:r>
      <w:r w:rsidRPr="00F81966">
        <w:rPr>
          <w:rFonts w:asciiTheme="minorEastAsia" w:hAnsiTheme="minorEastAsia" w:cs="宋体"/>
          <w:szCs w:val="21"/>
        </w:rPr>
        <w:t>文中画波浪线的句子，如改成“横亘于亚洲腹地深处的这一条天路便逐渐显露出来”，从语意上看基本相同，但原文表达效果更好，为什么？</w:t>
      </w:r>
    </w:p>
    <w:p w:rsidR="00835AD0" w:rsidRPr="00F81966" w:rsidP="00835AD0">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81966">
        <w:rPr>
          <w:rFonts w:asciiTheme="minorEastAsia" w:hAnsiTheme="minorEastAsia"/>
          <w:szCs w:val="21"/>
        </w:rPr>
        <w:t>18</w:t>
      </w:r>
      <w:r>
        <w:rPr>
          <w:rFonts w:asciiTheme="minorEastAsia" w:hAnsiTheme="minorEastAsia"/>
          <w:szCs w:val="21"/>
        </w:rPr>
        <w:t>.</w:t>
      </w:r>
      <w:r w:rsidRPr="00F81966">
        <w:rPr>
          <w:rFonts w:asciiTheme="minorEastAsia" w:hAnsiTheme="minorEastAsia" w:cs="宋体"/>
          <w:szCs w:val="21"/>
        </w:rPr>
        <w:t>①改为：这条路不仅输送了技术，同时也交流了思想。</w:t>
      </w:r>
      <w:r w:rsidRPr="00F81966">
        <w:rPr>
          <w:rFonts w:asciiTheme="minorEastAsia" w:hAnsiTheme="minorEastAsia" w:cs="宋体"/>
          <w:szCs w:val="21"/>
        </w:rPr>
        <w:br/>
        <w:t>②改为：它纵贯千里，承载着我们民族最初的梦想。</w:t>
      </w:r>
      <w:r w:rsidRPr="00F81966">
        <w:rPr>
          <w:rFonts w:asciiTheme="minorEastAsia" w:hAnsiTheme="minorEastAsia"/>
          <w:szCs w:val="21"/>
        </w:rPr>
        <w:t xml:space="preserve">    </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19</w:t>
      </w:r>
      <w:r>
        <w:rPr>
          <w:rFonts w:asciiTheme="minorEastAsia" w:hAnsiTheme="minorEastAsia"/>
          <w:szCs w:val="21"/>
        </w:rPr>
        <w:t>.</w:t>
      </w:r>
      <w:r w:rsidRPr="00F81966">
        <w:rPr>
          <w:rFonts w:asciiTheme="minorEastAsia" w:hAnsiTheme="minorEastAsia" w:cs="宋体"/>
          <w:szCs w:val="21"/>
        </w:rPr>
        <w:t>①原句更具形象性。“露出它清晰的五官和婀娜的身姿”运用拟人手法，展示了天路的神秘和美丽。</w:t>
      </w:r>
      <w:r w:rsidRPr="00F81966">
        <w:rPr>
          <w:rFonts w:asciiTheme="minorEastAsia" w:hAnsiTheme="minorEastAsia" w:cs="宋体"/>
          <w:szCs w:val="21"/>
        </w:rPr>
        <w:br/>
        <w:t>②原句更具逻辑性。从“掸落”到“露出”，突出丝绸之路从被历史遗忘到逐渐重现的过程。</w:t>
      </w:r>
      <w:r w:rsidRPr="00F81966">
        <w:rPr>
          <w:rFonts w:asciiTheme="minorEastAsia" w:hAnsiTheme="minorEastAsia" w:cs="宋体"/>
          <w:szCs w:val="21"/>
        </w:rPr>
        <w:br/>
        <w:t>③原句语言风格呈现文学性，颇具诗意，与整个文段语言风格更相符。</w:t>
      </w:r>
    </w:p>
    <w:p w:rsidR="00835AD0" w:rsidRPr="00F81966" w:rsidP="00835AD0">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835AD0" w:rsidRPr="00F81966" w:rsidP="00835AD0">
      <w:pPr>
        <w:adjustRightInd w:val="0"/>
        <w:snapToGrid w:val="0"/>
        <w:spacing w:line="360" w:lineRule="auto"/>
        <w:textAlignment w:val="center"/>
        <w:rPr>
          <w:rFonts w:asciiTheme="minorEastAsia" w:hAnsiTheme="minorEastAsia"/>
          <w:szCs w:val="21"/>
        </w:rPr>
      </w:pPr>
      <w:r w:rsidRPr="00F81966">
        <w:rPr>
          <w:rFonts w:asciiTheme="minorEastAsia" w:hAnsiTheme="minorEastAsia"/>
          <w:szCs w:val="21"/>
        </w:rPr>
        <w:t>【18题</w:t>
      </w:r>
      <w:r>
        <w:rPr>
          <w:rFonts w:asciiTheme="minorEastAsia" w:hAnsiTheme="minorEastAsia"/>
          <w:szCs w:val="21"/>
        </w:rPr>
        <w:t>详 析</w:t>
      </w:r>
      <w:r w:rsidRPr="00F81966">
        <w:rPr>
          <w:rFonts w:asciiTheme="minorEastAsia" w:hAnsiTheme="minorEastAsia"/>
          <w:szCs w:val="21"/>
        </w:rPr>
        <w:t>】</w:t>
      </w:r>
      <w:r w:rsidRPr="00F81966">
        <w:rPr>
          <w:rFonts w:asciiTheme="minorEastAsia" w:hAnsiTheme="minorEastAsia"/>
          <w:szCs w:val="21"/>
        </w:rPr>
        <w:br/>
      </w:r>
      <w:r w:rsidRPr="00F81966">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https://d.book118.com/767013114020006054</w:t>
        </w:r>
      </w:hyperlink>
    </w:p>
    <w:p w:rsidR="00835AD0" w:rsidRPr="00F81966" w:rsidP="00835AD0">
      <w:pPr>
        <w:adjustRightInd w:val="0"/>
        <w:snapToGrid w:val="0"/>
        <w:spacing w:line="360" w:lineRule="auto"/>
        <w:textAlignment w:val="center"/>
        <w:rPr>
          <w:rFonts w:asciiTheme="minorEastAsia" w:hAnsiTheme="minorEastAsia"/>
          <w:szCs w:val="21"/>
        </w:rPr>
      </w:pPr>
    </w:p>
    <w:sectPr w:rsidSect="00185C95">
      <w:headerReference w:type="default" r:id="rId49"/>
      <w:footerReference w:type="even" r:id="rId50"/>
      <w:footerReference w:type="default" r:id="rId51"/>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C0D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C0DF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C0DF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8C0DF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C0DF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C0DF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C0DF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C0DF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C0DF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C0DF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C0DF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C0DF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C0DF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C0DF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DF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F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C0DF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C0DF5" w:rsidP="008C0DF5">
    <w:pPr>
      <w:pStyle w:val="Header"/>
      <w:jc w:val="left"/>
      <w:rPr>
        <w:rFonts w:ascii="MS Sans Serif" w:hAnsi="MS Sans Serif" w:hint="eastAsia"/>
        <w:color w:val="400080"/>
        <w:sz w:val="24"/>
      </w:rPr>
    </w:pPr>
    <w:r w:rsidRPr="008C0DF5">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279"/>
    <w:rsid w:val="0004363C"/>
    <w:rsid w:val="000741D5"/>
    <w:rsid w:val="000C12C8"/>
    <w:rsid w:val="000E68E3"/>
    <w:rsid w:val="0015213C"/>
    <w:rsid w:val="001667B0"/>
    <w:rsid w:val="00175477"/>
    <w:rsid w:val="00185C95"/>
    <w:rsid w:val="002C1599"/>
    <w:rsid w:val="002D03D1"/>
    <w:rsid w:val="00324671"/>
    <w:rsid w:val="00364BB7"/>
    <w:rsid w:val="003C064D"/>
    <w:rsid w:val="00425A24"/>
    <w:rsid w:val="00484084"/>
    <w:rsid w:val="006A2064"/>
    <w:rsid w:val="00706ADB"/>
    <w:rsid w:val="00780279"/>
    <w:rsid w:val="007F4478"/>
    <w:rsid w:val="00835AD0"/>
    <w:rsid w:val="0086398F"/>
    <w:rsid w:val="00881DD8"/>
    <w:rsid w:val="008C0DF5"/>
    <w:rsid w:val="00953DCE"/>
    <w:rsid w:val="00993DF5"/>
    <w:rsid w:val="009D4BF5"/>
    <w:rsid w:val="00A25DBE"/>
    <w:rsid w:val="00AE74AA"/>
    <w:rsid w:val="00B941A2"/>
    <w:rsid w:val="00C1165E"/>
    <w:rsid w:val="00C61137"/>
    <w:rsid w:val="00CE2F19"/>
    <w:rsid w:val="00E2207D"/>
    <w:rsid w:val="00EA5841"/>
    <w:rsid w:val="00F43620"/>
    <w:rsid w:val="00F81966"/>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8C0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1.wmf"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image" Target="media/image2.wmf"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767013114020006054" TargetMode="External" /><Relationship Id="rId49" Type="http://schemas.openxmlformats.org/officeDocument/2006/relationships/header" Target="header15.xml" /><Relationship Id="rId5" Type="http://schemas.openxmlformats.org/officeDocument/2006/relationships/footer" Target="footer1.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16</Pages>
  <Words>5411</Words>
  <Characters>30846</Characters>
  <Application>Microsoft Office Word</Application>
  <DocSecurity>0</DocSecurity>
  <Lines>257</Lines>
  <Paragraphs>72</Paragraphs>
  <ScaleCrop>false</ScaleCrop>
  <Manager>高级中学名校试卷</Manager>
  <Company>高级中学名校试卷</Company>
  <LinksUpToDate>false</LinksUpToDate>
  <CharactersWithSpaces>36185</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2024-03-10T00:35:00Z</dcterms:created>
  <dcterms:modified xsi:type="dcterms:W3CDTF">2024-03-18T11:48:00Z</dcterms:modified>
  <cp:category>高级中学名校试卷</cp:category>
</cp:coreProperties>
</file>