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174A7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0174A7">
      <w:pPr>
        <w:widowControl/>
        <w:jc w:val="left"/>
        <w:rPr>
          <w:rFonts w:ascii="仿宋" w:eastAsia="仿宋" w:hAnsi="仿宋"/>
          <w:b/>
          <w:sz w:val="40"/>
        </w:rPr>
      </w:pPr>
    </w:p>
    <w:p w:rsidR="000174A7">
      <w:pPr>
        <w:widowControl/>
        <w:jc w:val="left"/>
        <w:rPr>
          <w:rFonts w:ascii="仿宋" w:eastAsia="仿宋" w:hAnsi="仿宋"/>
          <w:b/>
          <w:sz w:val="40"/>
        </w:rPr>
      </w:pPr>
    </w:p>
    <w:p w:rsidR="000174A7" w:rsidRPr="000174A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174A7">
        <w:rPr>
          <w:rFonts w:ascii="宋体" w:eastAsia="宋体" w:hAnsi="宋体" w:hint="eastAsia"/>
          <w:b/>
          <w:sz w:val="60"/>
        </w:rPr>
        <w:t>音频产品行业洞察报告及未来五至十年预测分析报告</w:t>
      </w:r>
    </w:p>
    <w:p w:rsidR="000174A7" w:rsidP="000174A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174A7">
        <w:rPr>
          <w:rFonts w:ascii="仿宋" w:eastAsia="仿宋" w:hAnsi="仿宋" w:hint="eastAsia"/>
          <w:b/>
          <w:sz w:val="40"/>
        </w:rPr>
        <w:t>目录</w:t>
      </w:r>
    </w:p>
    <w:p w:rsidR="000174A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申明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_Toc159605326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0174A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一、音频产品行业发展状况及市场分析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1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、中国音频产品市场行业驱动因素分析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_Toc159605328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1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、音频产品行业结构分析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_Toc159605329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1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、音频产品行业各因素（</w:t>
      </w:r>
      <w:r>
        <w:rPr>
          <w:noProof/>
        </w:rPr>
        <w:t>PEST</w:t>
      </w:r>
      <w:r>
        <w:rPr>
          <w:rFonts w:hint="eastAsia"/>
          <w:noProof/>
        </w:rPr>
        <w:t>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_Toc159605330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174A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、政策因素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174A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、经济因素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174A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、社会因素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174A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、技术因素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1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、音频产品行业市场规模分析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1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、音频产品行业特征分析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1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音频产品行业相关政策体系不健全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174A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二、音频产品行业财务状况分析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1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、音频产品行业近三年财务数据及指标分析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1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、现金流对音频产品业的影响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174A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三、音频产品行业政策环境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1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、政策持续利好音频产品行业发展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1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、音频产品行业政策体系日趋完善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1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1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、宏观环境下音频产品行业定位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1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期间音频产品业绩显著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174A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</w:t>
      </w:r>
      <w:r>
        <w:rPr>
          <w:noProof/>
        </w:rPr>
        <w:t>2024-2029</w:t>
      </w:r>
      <w:r>
        <w:rPr>
          <w:rFonts w:hint="eastAsia"/>
          <w:noProof/>
        </w:rPr>
        <w:t>年音频产品行业企业市场突围战略分析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1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、在音频产品行业树立“战略突破”理念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_Toc159605348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1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、确定音频产品行业市场定位、产品定位和品牌定位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_Toc159605349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174A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174A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174A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1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_Toc159605353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174A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_Toc159605354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174A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、创新推动音频产品行业更高质量发展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_Toc159605355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174A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_Toc159605356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174A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_Toc159605357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1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_Toc159605358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174A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174A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_Toc159605360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174A7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_Toc159605361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174A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2024-2029</w:t>
      </w:r>
      <w:r>
        <w:rPr>
          <w:rFonts w:hint="eastAsia"/>
          <w:noProof/>
        </w:rPr>
        <w:t>年音频产品业市场运行趋势及存在问题分析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_Toc159605362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1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年音频产品业市场运行动态分析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_Toc159605363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1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、现阶段音频产品业存在的问题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_Toc159605364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1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、现阶段音频产品业存在的问题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_Toc159605365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1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、规范音频产品业的发展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_Toc159605366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174A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</w:t>
      </w:r>
      <w:r>
        <w:rPr>
          <w:noProof/>
        </w:rPr>
        <w:t>2024-2029</w:t>
      </w:r>
      <w:r>
        <w:rPr>
          <w:rFonts w:hint="eastAsia"/>
          <w:noProof/>
        </w:rPr>
        <w:t>年音频产品企业市场突破具体策略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_Toc159605367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https://d.book118.com/767031201051006045</w:t>
        </w:r>
      </w:hyperlink>
    </w:p>
    <w:p w:rsidR="000174A7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4A7" w:rsidP="003E44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74A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4A7" w:rsidP="003E44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174A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4A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4A7" w:rsidP="003E44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74A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4A7" w:rsidP="003E44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174A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4A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4A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4A7" w:rsidRPr="000174A7" w:rsidP="000174A7">
    <w:pPr>
      <w:pStyle w:val="Header"/>
      <w:rPr>
        <w:rFonts w:ascii="仿宋" w:eastAsia="仿宋" w:hAnsi="仿宋"/>
      </w:rPr>
    </w:pPr>
    <w:r w:rsidRPr="000174A7">
      <w:rPr>
        <w:rFonts w:ascii="仿宋" w:eastAsia="仿宋" w:hAnsi="仿宋" w:hint="eastAsia"/>
      </w:rPr>
      <w:t>音频产品行业报告/庞文报告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4A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4A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4A7" w:rsidRPr="000174A7" w:rsidP="000174A7">
    <w:pPr>
      <w:pStyle w:val="Header"/>
      <w:rPr>
        <w:rFonts w:ascii="仿宋" w:eastAsia="仿宋" w:hAnsi="仿宋"/>
      </w:rPr>
    </w:pPr>
    <w:r w:rsidRPr="000174A7">
      <w:rPr>
        <w:rFonts w:ascii="仿宋" w:eastAsia="仿宋" w:hAnsi="仿宋" w:hint="eastAsia"/>
      </w:rPr>
      <w:t>音频产品行业报告/庞文报告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4A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4A7"/>
    <w:rsid w:val="000174A7"/>
    <w:rsid w:val="003E44DF"/>
    <w:rsid w:val="009A53C7"/>
    <w:rsid w:val="00FD72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FC525088-91FA-4917-8463-41B4A3BC4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0174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0174A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0174A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0174A7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0174A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0174A7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017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0174A7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0174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0174A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174A7"/>
  </w:style>
  <w:style w:type="paragraph" w:styleId="TOC1">
    <w:name w:val="toc 1"/>
    <w:basedOn w:val="Normal"/>
    <w:next w:val="Normal"/>
    <w:autoRedefine/>
    <w:uiPriority w:val="39"/>
    <w:unhideWhenUsed/>
    <w:rsid w:val="000174A7"/>
  </w:style>
  <w:style w:type="paragraph" w:styleId="TOC2">
    <w:name w:val="toc 2"/>
    <w:basedOn w:val="Normal"/>
    <w:next w:val="Normal"/>
    <w:autoRedefine/>
    <w:uiPriority w:val="39"/>
    <w:unhideWhenUsed/>
    <w:rsid w:val="000174A7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0174A7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67031201051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4033</Words>
  <Characters>22994</Characters>
  <Application>Microsoft Office Word</Application>
  <DocSecurity>0</DocSecurity>
  <Lines>191</Lines>
  <Paragraphs>53</Paragraphs>
  <ScaleCrop>false</ScaleCrop>
  <Company/>
  <LinksUpToDate>false</LinksUpToDate>
  <CharactersWithSpaces>26974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2024-02-23T10:28:00Z</dcterms:created>
  <dcterms:modified xsi:type="dcterms:W3CDTF">2024-02-23T10:28:00Z</dcterms:modified>
</cp:coreProperties>
</file>