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cs="Times New Roman" w:hint="eastAsia"/>
          <w:b w:val="0"/>
          <w:bCs/>
          <w:color w:val="auto"/>
          <w:sz w:val="28"/>
          <w:szCs w:val="22"/>
        </w:rPr>
      </w:pPr>
      <w:bookmarkStart w:id="0" w:name="_GoBack"/>
      <w:r>
        <w:rPr>
          <w:rFonts w:ascii="Times New Roman" w:eastAsia="宋体" w:hAnsi="Times New Roman" w:cs="Times New Roman" w:hint="eastAsia"/>
          <w:b w:val="0"/>
          <w:bCs/>
          <w:color w:val="auto"/>
          <w:kern w:val="2"/>
          <w:sz w:val="28"/>
          <w:szCs w:val="22"/>
          <w:lang w:val="en-US" w:eastAsia="zh-CN" w:bidi="ar-SA"/>
        </w:rPr>
        <w:drawing>
          <wp:anchor distT="0" distB="0" distL="114300" distR="114300" simplePos="0" relativeHeight="251658240" behindDoc="0" locked="0" layoutInCell="1" allowOverlap="1">
            <wp:simplePos x="0" y="0"/>
            <wp:positionH relativeFrom="page">
              <wp:posOffset>10617200</wp:posOffset>
            </wp:positionH>
            <wp:positionV relativeFrom="topMargin">
              <wp:posOffset>12268200</wp:posOffset>
            </wp:positionV>
            <wp:extent cx="254000" cy="406400"/>
            <wp:effectExtent l="0" t="0" r="0" b="0"/>
            <wp:wrapNone/>
            <wp:docPr id="100240" name="图片 10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40" name="图片 100240"/>
                    <pic:cNvPicPr>
                      <a:picLocks noChangeAspect="1"/>
                    </pic:cNvPicPr>
                  </pic:nvPicPr>
                  <pic:blipFill>
                    <a:blip xmlns:r="http://schemas.openxmlformats.org/officeDocument/2006/relationships" r:embed="rId5"/>
                    <a:stretch>
                      <a:fillRect/>
                    </a:stretch>
                  </pic:blipFill>
                  <pic:spPr>
                    <a:xfrm>
                      <a:off x="0" y="0"/>
                      <a:ext cx="254000" cy="406400"/>
                    </a:xfrm>
                    <a:prstGeom prst="rect">
                      <a:avLst/>
                    </a:prstGeom>
                  </pic:spPr>
                </pic:pic>
              </a:graphicData>
            </a:graphic>
          </wp:anchor>
        </w:drawing>
      </w:r>
      <w:r>
        <w:rPr>
          <w:rFonts w:ascii="Times New Roman" w:eastAsia="宋体" w:hAnsi="Times New Roman" w:cs="Times New Roman" w:hint="eastAsia"/>
          <w:b w:val="0"/>
          <w:bCs/>
          <w:color w:val="auto"/>
          <w:kern w:val="2"/>
          <w:sz w:val="28"/>
          <w:szCs w:val="22"/>
          <w:lang w:val="en-US" w:eastAsia="zh-CN" w:bidi="ar-SA"/>
        </w:rPr>
        <w:t>重庆市巴蜀中学高</w:t>
      </w:r>
      <w:r>
        <w:rPr>
          <w:rFonts w:ascii="Times New Roman" w:eastAsia="宋体" w:hAnsi="Times New Roman" w:cs="Times New Roman" w:hint="eastAsia"/>
          <w:b w:val="0"/>
          <w:bCs/>
          <w:color w:val="auto"/>
          <w:kern w:val="2"/>
          <w:sz w:val="28"/>
          <w:szCs w:val="22"/>
          <w:lang w:val="en-US" w:eastAsia="zh-CN" w:bidi="ar-SA"/>
        </w:rPr>
        <w:t>2025</w:t>
      </w:r>
      <w:r>
        <w:rPr>
          <w:rFonts w:ascii="Times New Roman" w:eastAsia="宋体" w:hAnsi="Times New Roman" w:cs="Times New Roman" w:hint="eastAsia"/>
          <w:b w:val="0"/>
          <w:bCs/>
          <w:color w:val="auto"/>
          <w:kern w:val="2"/>
          <w:sz w:val="28"/>
          <w:szCs w:val="22"/>
          <w:lang w:val="en-US" w:eastAsia="zh-CN" w:bidi="ar-SA"/>
        </w:rPr>
        <w:t>届（二上）期末考试</w:t>
      </w:r>
    </w:p>
    <w:bookmarkEnd w:id="0"/>
    <w:p>
      <w:pPr>
        <w:spacing w:line="360" w:lineRule="auto"/>
        <w:jc w:val="center"/>
        <w:rPr>
          <w:rFonts w:eastAsia="方正姚体" w:cs="Times New Roman" w:hint="eastAsia"/>
          <w:b/>
          <w:color w:val="auto"/>
          <w:sz w:val="36"/>
          <w:szCs w:val="28"/>
        </w:rPr>
      </w:pPr>
      <w:r>
        <w:rPr>
          <w:rFonts w:ascii="Times New Roman" w:eastAsia="方正姚体" w:hAnsi="Times New Roman" w:cs="Times New Roman" w:hint="eastAsia"/>
          <w:b/>
          <w:color w:val="auto"/>
          <w:kern w:val="2"/>
          <w:sz w:val="36"/>
          <w:szCs w:val="28"/>
          <w:lang w:val="en-US" w:eastAsia="zh-CN" w:bidi="ar-SA"/>
        </w:rPr>
        <w:t>物理试卷</w:t>
      </w:r>
    </w:p>
    <w:p>
      <w:pPr>
        <w:spacing w:line="360" w:lineRule="auto"/>
        <w:jc w:val="both"/>
      </w:pPr>
      <w:r>
        <w:rPr>
          <w:rFonts w:ascii="宋体" w:eastAsia="宋体" w:hAnsi="宋体" w:cs="宋体"/>
          <w:b/>
          <w:color w:val="auto"/>
          <w:sz w:val="24"/>
        </w:rPr>
        <w:t>注意事项：</w:t>
      </w:r>
    </w:p>
    <w:p>
      <w:pPr>
        <w:spacing w:line="360"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．答题前，考生务必将自己的姓名、准考证号、班级、学校在答题卡上填写清楚。</w:t>
      </w:r>
    </w:p>
    <w:p>
      <w:pPr>
        <w:spacing w:line="360"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．每小题选出答案后，用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铅笔把答题卡上对应题目的答案标号涂黑，如需改动，用橡皮擦干净后，再选涂其他答案标号。在试卷上作答无效。</w:t>
      </w:r>
    </w:p>
    <w:p>
      <w:pPr>
        <w:spacing w:line="360"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．考试结束后，请将答题卡交回，试卷自行保存。满分</w:t>
      </w:r>
      <w:r>
        <w:rPr>
          <w:rFonts w:ascii="Times New Roman" w:eastAsia="Times New Roman" w:hAnsi="Times New Roman" w:cs="Times New Roman"/>
          <w:b/>
          <w:color w:val="auto"/>
          <w:sz w:val="24"/>
        </w:rPr>
        <w:t>100</w:t>
      </w:r>
      <w:r>
        <w:rPr>
          <w:rFonts w:ascii="宋体" w:eastAsia="宋体" w:hAnsi="宋体" w:cs="宋体"/>
          <w:b/>
          <w:color w:val="auto"/>
          <w:sz w:val="24"/>
        </w:rPr>
        <w:t>分，考试用时</w:t>
      </w:r>
      <w:r>
        <w:rPr>
          <w:rFonts w:ascii="Times New Roman" w:eastAsia="Times New Roman" w:hAnsi="Times New Roman" w:cs="Times New Roman"/>
          <w:b/>
          <w:color w:val="auto"/>
          <w:sz w:val="24"/>
        </w:rPr>
        <w:t>90</w:t>
      </w:r>
      <w:r>
        <w:rPr>
          <w:rFonts w:ascii="宋体" w:eastAsia="宋体" w:hAnsi="宋体" w:cs="宋体"/>
          <w:b/>
          <w:color w:val="auto"/>
          <w:sz w:val="24"/>
        </w:rPr>
        <w:t>分钟</w:t>
      </w:r>
      <w:r>
        <w:rPr>
          <w:rFonts w:ascii="宋体" w:eastAsia="宋体" w:hAnsi="宋体" w:cs="宋体"/>
          <w:color w:val="auto"/>
          <w:sz w:val="21"/>
        </w:rPr>
        <w:t>。</w:t>
      </w:r>
    </w:p>
    <w:p>
      <w:pPr>
        <w:spacing w:line="360" w:lineRule="auto"/>
        <w:jc w:val="both"/>
      </w:pPr>
      <w:r>
        <w:rPr>
          <w:rFonts w:ascii="宋体" w:eastAsia="宋体" w:hAnsi="宋体" w:cs="宋体"/>
          <w:b/>
          <w:color w:val="auto"/>
          <w:sz w:val="24"/>
        </w:rPr>
        <w:t>一、单选题（本题共</w:t>
      </w:r>
      <w:r>
        <w:rPr>
          <w:rFonts w:ascii="Times New Roman" w:eastAsia="Times New Roman" w:hAnsi="Times New Roman" w:cs="Times New Roman"/>
          <w:b/>
          <w:color w:val="auto"/>
          <w:sz w:val="24"/>
        </w:rPr>
        <w:t>10</w:t>
      </w:r>
      <w:r>
        <w:rPr>
          <w:rFonts w:ascii="宋体" w:eastAsia="宋体" w:hAnsi="宋体" w:cs="宋体"/>
          <w:b/>
          <w:color w:val="auto"/>
          <w:sz w:val="24"/>
        </w:rPr>
        <w:t>小题，每题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w:t>
      </w:r>
    </w:p>
    <w:p>
      <w:pPr>
        <w:spacing w:line="360" w:lineRule="auto"/>
        <w:jc w:val="left"/>
      </w:pPr>
      <w:r>
        <w:rPr>
          <w:color w:val="auto"/>
        </w:rPr>
        <w:t xml:space="preserve">1. </w:t>
      </w:r>
      <w:r>
        <w:rPr>
          <w:rFonts w:ascii="宋体" w:eastAsia="宋体" w:hAnsi="宋体" w:cs="宋体"/>
          <w:color w:val="auto"/>
        </w:rPr>
        <w:t>简谐运动属于（　　）</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匀速运动</w:t>
      </w:r>
      <w:r>
        <w:tab/>
      </w:r>
      <w:r>
        <w:t xml:space="preserve">B. </w:t>
      </w:r>
      <w:r>
        <w:rPr>
          <w:rFonts w:ascii="宋体" w:eastAsia="宋体" w:hAnsi="宋体" w:cs="宋体"/>
          <w:color w:val="auto"/>
        </w:rPr>
        <w:t>匀加速运动</w:t>
      </w:r>
      <w:r>
        <w:tab/>
      </w:r>
      <w:r>
        <w:t xml:space="preserve">C. </w:t>
      </w:r>
      <w:r>
        <w:rPr>
          <w:rFonts w:ascii="宋体" w:eastAsia="宋体" w:hAnsi="宋体" w:cs="宋体"/>
          <w:color w:val="auto"/>
        </w:rPr>
        <w:t>匀变速运动</w:t>
      </w:r>
      <w:r>
        <w:tab/>
      </w:r>
      <w:r>
        <w:t xml:space="preserve">D. </w:t>
      </w:r>
      <w:r>
        <w:rPr>
          <w:rFonts w:ascii="宋体" w:eastAsia="宋体" w:hAnsi="宋体" w:cs="宋体"/>
          <w:color w:val="auto"/>
        </w:rPr>
        <w:t>变加速运动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jc w:val="left"/>
        <w:textAlignment w:val="center"/>
        <w:rPr>
          <w:color w:val="000000"/>
        </w:rPr>
      </w:pPr>
      <w:r>
        <w:rPr>
          <w:color w:val="000000"/>
        </w:rPr>
        <w:t>【详解】</w:t>
      </w:r>
      <w:r>
        <w:rPr>
          <w:rFonts w:ascii="宋体" w:eastAsia="宋体" w:hAnsi="宋体" w:cs="宋体"/>
          <w:color w:val="000000"/>
        </w:rPr>
        <w:t>简谐运动中，加速度随时间不断变化，则属于变加速运动。</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2. </w:t>
      </w:r>
      <w:r>
        <w:rPr>
          <w:rFonts w:ascii="宋体" w:eastAsia="宋体" w:hAnsi="宋体" w:cs="宋体"/>
          <w:color w:val="000000"/>
        </w:rPr>
        <w:t>下面的说法正确的是（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肥皂泡呈现彩色条纹的原因是光的全反射</w:t>
      </w:r>
    </w:p>
    <w:p>
      <w:pPr>
        <w:spacing w:line="360" w:lineRule="auto"/>
        <w:jc w:val="left"/>
        <w:textAlignment w:val="center"/>
        <w:rPr>
          <w:color w:val="000000"/>
        </w:rPr>
      </w:pPr>
      <w:r>
        <w:rPr>
          <w:color w:val="000000"/>
        </w:rPr>
        <w:t xml:space="preserve">B. </w:t>
      </w:r>
      <w:r>
        <w:rPr>
          <w:rFonts w:ascii="宋体" w:eastAsia="宋体" w:hAnsi="宋体" w:cs="宋体"/>
          <w:color w:val="000000"/>
        </w:rPr>
        <w:t>彩虹的成因是光的干涉</w:t>
      </w:r>
    </w:p>
    <w:p>
      <w:pPr>
        <w:spacing w:line="360" w:lineRule="auto"/>
        <w:jc w:val="left"/>
        <w:textAlignment w:val="center"/>
        <w:rPr>
          <w:color w:val="000000"/>
        </w:rPr>
      </w:pPr>
      <w:r>
        <w:rPr>
          <w:color w:val="000000"/>
        </w:rPr>
        <w:t xml:space="preserve">C. </w:t>
      </w:r>
      <w:r>
        <w:rPr>
          <w:rFonts w:ascii="宋体" w:eastAsia="宋体" w:hAnsi="宋体" w:cs="宋体"/>
          <w:color w:val="000000"/>
        </w:rPr>
        <w:t>光的衍射现象说明了光具有波动性</w:t>
      </w:r>
    </w:p>
    <w:p>
      <w:pPr>
        <w:spacing w:line="360" w:lineRule="auto"/>
        <w:jc w:val="left"/>
        <w:textAlignment w:val="center"/>
        <w:rPr>
          <w:color w:val="000000"/>
        </w:rPr>
      </w:pPr>
      <w:r>
        <w:rPr>
          <w:color w:val="000000"/>
        </w:rPr>
        <w:t xml:space="preserve">D. </w:t>
      </w:r>
      <w:r>
        <w:rPr>
          <w:rFonts w:ascii="宋体" w:eastAsia="宋体" w:hAnsi="宋体" w:cs="宋体"/>
          <w:color w:val="000000"/>
        </w:rPr>
        <w:t>照相机镜头表面涂上增透膜是应用了光的全反射现象</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．肥皂泡在阳光下呈现彩色条纹是肥皂膜内外反射的光线，相互叠加产生的现象，这是光的干涉造成的，故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．天空中彩虹是白光的折射率不同，从而出现光的色散现象，故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．光的衍射现象说明了光具有波动性，故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．增透膜是通过光的干涉，减少反射光的强度，从而增加透射光的强度，故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sectPr>
          <w:headerReference w:type="even" r:id="rId6"/>
          <w:footerReference w:type="even" r:id="rId7"/>
          <w:headerReference w:type="first" r:id="rId8"/>
          <w:footerReference w:type="first" r:id="rId9"/>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cols w:num="1" w:space="720"/>
          <w:docGrid w:type="lines" w:linePitch="312" w:charSpace="0"/>
        </w:sectPr>
      </w:pPr>
      <w:r>
        <w:rPr>
          <w:color w:val="000000"/>
        </w:rPr>
        <w:t xml:space="preserve">3. </w:t>
      </w:r>
      <w:r>
        <w:rPr>
          <w:rFonts w:ascii="宋体" w:eastAsia="宋体" w:hAnsi="宋体" w:cs="宋体"/>
          <w:color w:val="000000"/>
        </w:rPr>
        <w:t>如图圆形导体线圈</w:t>
      </w:r>
      <w:r>
        <w:rPr>
          <w:rFonts w:ascii="Times New Roman" w:eastAsia="Times New Roman" w:hAnsi="Times New Roman" w:cs="Times New Roman"/>
          <w:i/>
          <w:color w:val="000000"/>
        </w:rPr>
        <w:t>a</w:t>
      </w:r>
      <w:r>
        <w:rPr>
          <w:rFonts w:ascii="宋体" w:eastAsia="宋体" w:hAnsi="宋体" w:cs="宋体"/>
          <w:color w:val="000000"/>
        </w:rPr>
        <w:t>平放在水平桌面上，在</w:t>
      </w:r>
      <w:r>
        <w:rPr>
          <w:rFonts w:ascii="Times New Roman" w:eastAsia="Times New Roman" w:hAnsi="Times New Roman" w:cs="Times New Roman"/>
          <w:i/>
          <w:color w:val="000000"/>
        </w:rPr>
        <w:t>a</w:t>
      </w:r>
      <w:r>
        <w:rPr>
          <w:rFonts w:ascii="宋体" w:eastAsia="宋体" w:hAnsi="宋体" w:cs="宋体"/>
          <w:color w:val="000000"/>
        </w:rPr>
        <w:t>的正上方固定一竖直螺线管</w:t>
      </w:r>
      <w:r>
        <w:rPr>
          <w:rFonts w:ascii="Times New Roman" w:eastAsia="Times New Roman" w:hAnsi="Times New Roman" w:cs="Times New Roman"/>
          <w:i/>
          <w:color w:val="000000"/>
        </w:rPr>
        <w:t>b</w:t>
      </w:r>
      <w:r>
        <w:rPr>
          <w:rFonts w:ascii="宋体" w:eastAsia="宋体" w:hAnsi="宋体" w:cs="宋体"/>
          <w:color w:val="000000"/>
        </w:rPr>
        <w:t>，二者轴线重合，螺线管与电源和滑动变阻器连接成如图所示的电路。若将滑动变阻器的滑片</w:t>
      </w:r>
      <w:r>
        <w:rPr>
          <w:rFonts w:ascii="Times New Roman" w:eastAsia="Times New Roman" w:hAnsi="Times New Roman" w:cs="Times New Roman"/>
          <w:color w:val="000000"/>
        </w:rPr>
        <w:t>P</w:t>
      </w:r>
    </w:p>
    <w:p>
      <w:pPr>
        <w:spacing w:line="360" w:lineRule="auto"/>
        <w:jc w:val="left"/>
        <w:textAlignment w:val="center"/>
        <w:rPr>
          <w:color w:val="000000"/>
        </w:rPr>
      </w:pPr>
      <w:r>
        <w:rPr>
          <w:rFonts w:ascii="宋体" w:eastAsia="宋体" w:hAnsi="宋体" w:cs="宋体"/>
          <w:color w:val="000000"/>
        </w:rPr>
        <w:t>向下滑动下列表述正确的是（　　）</w:t>
      </w:r>
    </w:p>
    <w:p>
      <w:pPr>
        <w:spacing w:line="360" w:lineRule="auto"/>
        <w:jc w:val="left"/>
        <w:textAlignment w:val="center"/>
        <w:rPr>
          <w:color w:val="000000"/>
        </w:rPr>
      </w:pPr>
      <w:r>
        <w:rPr>
          <w:color w:val="000000"/>
        </w:rPr>
        <w:drawing>
          <wp:inline distT="0" distB="0" distL="114300" distR="114300">
            <wp:extent cx="2181225" cy="1962150"/>
            <wp:effectExtent l="0" t="0" r="3175" b="635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181225" cy="19621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线圈</w:t>
      </w:r>
      <w:r>
        <w:rPr>
          <w:rFonts w:ascii="Times New Roman" w:eastAsia="Times New Roman" w:hAnsi="Times New Roman" w:cs="Times New Roman"/>
          <w:i/>
          <w:color w:val="000000"/>
        </w:rPr>
        <w:t>a</w:t>
      </w:r>
      <w:r>
        <w:rPr>
          <w:rFonts w:ascii="宋体" w:eastAsia="宋体" w:hAnsi="宋体" w:cs="宋体"/>
          <w:color w:val="000000"/>
        </w:rPr>
        <w:t>中将产生俯视顺时针方向的感应电流</w:t>
      </w:r>
      <w:r>
        <w:rPr>
          <w:color w:val="000000"/>
        </w:rPr>
        <w:tab/>
      </w:r>
      <w:r>
        <w:rPr>
          <w:color w:val="000000"/>
        </w:rPr>
        <w:t xml:space="preserve">B. </w:t>
      </w:r>
      <w:r>
        <w:rPr>
          <w:rFonts w:ascii="宋体" w:eastAsia="宋体" w:hAnsi="宋体" w:cs="宋体"/>
          <w:color w:val="000000"/>
        </w:rPr>
        <w:t>穿过线圈</w:t>
      </w:r>
      <w:r>
        <w:rPr>
          <w:rFonts w:ascii="Times New Roman" w:eastAsia="Times New Roman" w:hAnsi="Times New Roman" w:cs="Times New Roman"/>
          <w:i/>
          <w:color w:val="000000"/>
        </w:rPr>
        <w:t>a</w:t>
      </w:r>
      <w:r>
        <w:rPr>
          <w:rFonts w:ascii="宋体" w:eastAsia="宋体" w:hAnsi="宋体" w:cs="宋体"/>
          <w:color w:val="000000"/>
        </w:rPr>
        <w:t>的磁通量变小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线圈</w:t>
      </w:r>
      <w:r>
        <w:rPr>
          <w:rFonts w:ascii="Times New Roman" w:eastAsia="Times New Roman" w:hAnsi="Times New Roman" w:cs="Times New Roman"/>
          <w:i/>
          <w:color w:val="000000"/>
        </w:rPr>
        <w:t>a</w:t>
      </w:r>
      <w:r>
        <w:rPr>
          <w:rFonts w:ascii="宋体" w:eastAsia="宋体" w:hAnsi="宋体" w:cs="宋体"/>
          <w:color w:val="000000"/>
        </w:rPr>
        <w:t>对水平桌面的压力</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N</w:t>
      </w:r>
      <w:r>
        <w:rPr>
          <w:rFonts w:ascii="宋体" w:eastAsia="宋体" w:hAnsi="宋体" w:cs="宋体"/>
          <w:color w:val="000000"/>
        </w:rPr>
        <w:t>将增大</w:t>
      </w:r>
      <w:r>
        <w:rPr>
          <w:color w:val="000000"/>
        </w:rPr>
        <w:tab/>
      </w:r>
      <w:r>
        <w:rPr>
          <w:color w:val="000000"/>
        </w:rPr>
        <w:t xml:space="preserve">D. </w:t>
      </w:r>
      <w:r>
        <w:rPr>
          <w:rFonts w:ascii="宋体" w:eastAsia="宋体" w:hAnsi="宋体" w:cs="宋体"/>
          <w:color w:val="000000"/>
        </w:rPr>
        <w:t>线圈</w:t>
      </w:r>
      <w:r>
        <w:rPr>
          <w:rFonts w:ascii="Times New Roman" w:eastAsia="Times New Roman" w:hAnsi="Times New Roman" w:cs="Times New Roman"/>
          <w:i/>
          <w:color w:val="000000"/>
        </w:rPr>
        <w:t>a</w:t>
      </w:r>
      <w:r>
        <w:rPr>
          <w:rFonts w:ascii="宋体" w:eastAsia="宋体" w:hAnsi="宋体" w:cs="宋体"/>
          <w:color w:val="000000"/>
        </w:rPr>
        <w:t>有扩大的趋势</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AB</w:t>
      </w:r>
      <w:r>
        <w:rPr>
          <w:rFonts w:ascii="宋体" w:eastAsia="宋体" w:hAnsi="宋体" w:cs="宋体"/>
          <w:color w:val="000000"/>
        </w:rPr>
        <w:t>．当滑动触头</w:t>
      </w:r>
      <w:r>
        <w:rPr>
          <w:rFonts w:ascii="Times New Roman" w:eastAsia="Times New Roman" w:hAnsi="Times New Roman" w:cs="Times New Roman"/>
          <w:color w:val="000000"/>
        </w:rPr>
        <w:t>P</w:t>
      </w:r>
      <w:r>
        <w:rPr>
          <w:rFonts w:ascii="宋体" w:eastAsia="宋体" w:hAnsi="宋体" w:cs="宋体"/>
          <w:color w:val="000000"/>
        </w:rPr>
        <w:t>向下移动时电阻减小，由闭合电路欧姆定律可知通过线圈</w:t>
      </w:r>
      <w:r>
        <w:rPr>
          <w:rFonts w:ascii="Times New Roman" w:eastAsia="Times New Roman" w:hAnsi="Times New Roman" w:cs="Times New Roman"/>
          <w:i/>
          <w:color w:val="000000"/>
        </w:rPr>
        <w:t>b</w:t>
      </w:r>
      <w:r>
        <w:rPr>
          <w:rFonts w:ascii="宋体" w:eastAsia="宋体" w:hAnsi="宋体" w:cs="宋体"/>
          <w:color w:val="000000"/>
        </w:rPr>
        <w:t>的电流增大，从而判断出穿过线圈</w:t>
      </w:r>
      <w:r>
        <w:rPr>
          <w:rFonts w:ascii="Times New Roman" w:eastAsia="Times New Roman" w:hAnsi="Times New Roman" w:cs="Times New Roman"/>
          <w:i/>
          <w:color w:val="000000"/>
        </w:rPr>
        <w:t>a</w:t>
      </w:r>
      <w:r>
        <w:rPr>
          <w:rFonts w:ascii="宋体" w:eastAsia="宋体" w:hAnsi="宋体" w:cs="宋体"/>
          <w:color w:val="000000"/>
        </w:rPr>
        <w:t>的磁通量增加方向向下，根据楞次定律即可判断出线圈</w:t>
      </w:r>
      <w:r>
        <w:rPr>
          <w:rFonts w:ascii="Times New Roman" w:eastAsia="Times New Roman" w:hAnsi="Times New Roman" w:cs="Times New Roman"/>
          <w:i/>
          <w:color w:val="000000"/>
        </w:rPr>
        <w:t>a</w:t>
      </w:r>
      <w:r>
        <w:rPr>
          <w:rFonts w:ascii="宋体" w:eastAsia="宋体" w:hAnsi="宋体" w:cs="宋体"/>
          <w:color w:val="000000"/>
        </w:rPr>
        <w:t>中感应电流方向俯视应为逆时针，</w:t>
      </w:r>
      <w:r>
        <w:rPr>
          <w:rFonts w:ascii="Times New Roman" w:eastAsia="Times New Roman" w:hAnsi="Times New Roman" w:cs="Times New Roman"/>
          <w:color w:val="000000"/>
        </w:rPr>
        <w:t xml:space="preserve"> AB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．开始时线圈</w:t>
      </w:r>
      <w:r>
        <w:rPr>
          <w:rFonts w:ascii="Times New Roman" w:eastAsia="Times New Roman" w:hAnsi="Times New Roman" w:cs="Times New Roman"/>
          <w:i/>
          <w:color w:val="000000"/>
        </w:rPr>
        <w:t>a</w:t>
      </w:r>
      <w:r>
        <w:rPr>
          <w:rFonts w:ascii="宋体" w:eastAsia="宋体" w:hAnsi="宋体" w:cs="宋体"/>
          <w:color w:val="000000"/>
        </w:rPr>
        <w:t>对桌面的压力等于线圈</w:t>
      </w:r>
      <w:r>
        <w:rPr>
          <w:rFonts w:ascii="Times New Roman" w:eastAsia="Times New Roman" w:hAnsi="Times New Roman" w:cs="Times New Roman"/>
          <w:i/>
          <w:color w:val="000000"/>
        </w:rPr>
        <w:t>a</w:t>
      </w:r>
      <w:r>
        <w:rPr>
          <w:rFonts w:ascii="宋体" w:eastAsia="宋体" w:hAnsi="宋体" w:cs="宋体"/>
          <w:color w:val="000000"/>
        </w:rPr>
        <w:t>的重力，当滑动触头向下滑动时，可以用“等效法”，即将线圈</w:t>
      </w:r>
      <w:r>
        <w:rPr>
          <w:rFonts w:ascii="Times New Roman" w:eastAsia="Times New Roman" w:hAnsi="Times New Roman" w:cs="Times New Roman"/>
          <w:i/>
          <w:color w:val="000000"/>
        </w:rPr>
        <w:t>a</w:t>
      </w:r>
      <w:r>
        <w:rPr>
          <w:rFonts w:ascii="宋体" w:eastAsia="宋体" w:hAnsi="宋体" w:cs="宋体"/>
          <w:color w:val="000000"/>
        </w:rPr>
        <w:t>和</w:t>
      </w:r>
      <w:r>
        <w:rPr>
          <w:rFonts w:ascii="Times New Roman" w:eastAsia="Times New Roman" w:hAnsi="Times New Roman" w:cs="Times New Roman"/>
          <w:i/>
          <w:color w:val="000000"/>
        </w:rPr>
        <w:t>b</w:t>
      </w:r>
      <w:r>
        <w:rPr>
          <w:rFonts w:ascii="宋体" w:eastAsia="宋体" w:hAnsi="宋体" w:cs="宋体"/>
          <w:color w:val="000000"/>
        </w:rPr>
        <w:t>看做两个条形磁铁，不难判断此时两磁铁的</w:t>
      </w:r>
      <w:r>
        <w:rPr>
          <w:rFonts w:ascii="Times New Roman" w:eastAsia="Times New Roman" w:hAnsi="Times New Roman" w:cs="Times New Roman"/>
          <w:color w:val="000000"/>
        </w:rPr>
        <w:t>N</w:t>
      </w:r>
      <w:r>
        <w:rPr>
          <w:rFonts w:ascii="宋体" w:eastAsia="宋体" w:hAnsi="宋体" w:cs="宋体"/>
          <w:color w:val="000000"/>
        </w:rPr>
        <w:t>极相对，互相排斥，故线圈</w:t>
      </w:r>
      <w:r>
        <w:rPr>
          <w:rFonts w:ascii="Times New Roman" w:eastAsia="Times New Roman" w:hAnsi="Times New Roman" w:cs="Times New Roman"/>
          <w:i/>
          <w:color w:val="000000"/>
        </w:rPr>
        <w:t>a</w:t>
      </w:r>
      <w:r>
        <w:rPr>
          <w:rFonts w:ascii="宋体" w:eastAsia="宋体" w:hAnsi="宋体" w:cs="宋体"/>
          <w:color w:val="000000"/>
        </w:rPr>
        <w:t>对水平桌面的压力将增大，</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．再根据微元法将线圈</w:t>
      </w:r>
      <w:r>
        <w:rPr>
          <w:rFonts w:ascii="Times New Roman" w:eastAsia="Times New Roman" w:hAnsi="Times New Roman" w:cs="Times New Roman"/>
          <w:i/>
          <w:color w:val="000000"/>
        </w:rPr>
        <w:t>a</w:t>
      </w:r>
      <w:r>
        <w:rPr>
          <w:rFonts w:ascii="宋体" w:eastAsia="宋体" w:hAnsi="宋体" w:cs="宋体"/>
          <w:color w:val="000000"/>
        </w:rPr>
        <w:t>无线分割根据左手定则不难判断出线圈</w:t>
      </w:r>
      <w:r>
        <w:rPr>
          <w:rFonts w:ascii="Times New Roman" w:eastAsia="Times New Roman" w:hAnsi="Times New Roman" w:cs="Times New Roman"/>
          <w:i/>
          <w:color w:val="000000"/>
        </w:rPr>
        <w:t>a</w:t>
      </w:r>
      <w:r>
        <w:rPr>
          <w:rFonts w:ascii="宋体" w:eastAsia="宋体" w:hAnsi="宋体" w:cs="宋体"/>
          <w:color w:val="000000"/>
        </w:rPr>
        <w:t>应有收缩的趋势，或直接根据楞次定律的第二描述“感应电流产生的效果总是阻碍引起感应电流的原因”，因为滑动触头向下滑动导致穿过线圈</w:t>
      </w:r>
      <w:r>
        <w:rPr>
          <w:rFonts w:ascii="Times New Roman" w:eastAsia="Times New Roman" w:hAnsi="Times New Roman" w:cs="Times New Roman"/>
          <w:i/>
          <w:color w:val="000000"/>
        </w:rPr>
        <w:t>a</w:t>
      </w:r>
      <w:r>
        <w:rPr>
          <w:rFonts w:ascii="宋体" w:eastAsia="宋体" w:hAnsi="宋体" w:cs="宋体"/>
          <w:color w:val="000000"/>
        </w:rPr>
        <w:t>的磁通量增加，故只有线圈面积减少时才能阻碍磁通量的增加，故线圈</w:t>
      </w:r>
      <w:r>
        <w:rPr>
          <w:rFonts w:ascii="Times New Roman" w:eastAsia="Times New Roman" w:hAnsi="Times New Roman" w:cs="Times New Roman"/>
          <w:i/>
          <w:color w:val="000000"/>
        </w:rPr>
        <w:t>a</w:t>
      </w:r>
      <w:r>
        <w:rPr>
          <w:rFonts w:ascii="宋体" w:eastAsia="宋体" w:hAnsi="宋体" w:cs="宋体"/>
          <w:color w:val="000000"/>
        </w:rPr>
        <w:t>应有收缩的趋势，</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4. </w:t>
      </w:r>
      <w:r>
        <w:rPr>
          <w:rFonts w:ascii="宋体" w:eastAsia="宋体" w:hAnsi="宋体" w:cs="宋体"/>
          <w:color w:val="000000"/>
        </w:rPr>
        <w:t>如图所示，在</w:t>
      </w:r>
      <w:r>
        <w:rPr>
          <w:rFonts w:ascii="Times New Roman" w:eastAsia="Times New Roman" w:hAnsi="Times New Roman" w:cs="Times New Roman"/>
          <w:i/>
          <w:color w:val="000000"/>
        </w:rPr>
        <w:t>x</w:t>
      </w:r>
      <w:r>
        <w:rPr>
          <w:rFonts w:ascii="宋体" w:eastAsia="宋体" w:hAnsi="宋体" w:cs="宋体"/>
          <w:color w:val="000000"/>
        </w:rPr>
        <w:t>轴上方存在垂直于纸面向里的匀强磁场，磁感应强度为</w:t>
      </w:r>
      <w:r>
        <w:rPr>
          <w:rFonts w:ascii="Times New Roman" w:eastAsia="Times New Roman" w:hAnsi="Times New Roman" w:cs="Times New Roman"/>
          <w:i/>
          <w:color w:val="000000"/>
        </w:rPr>
        <w:t>B</w:t>
      </w:r>
      <w:r>
        <w:rPr>
          <w:rFonts w:ascii="宋体" w:eastAsia="宋体" w:hAnsi="宋体" w:cs="宋体"/>
          <w:color w:val="000000"/>
        </w:rPr>
        <w:t>。在</w:t>
      </w:r>
      <w:r>
        <w:rPr>
          <w:rFonts w:ascii="Times New Roman" w:eastAsia="Times New Roman" w:hAnsi="Times New Roman" w:cs="Times New Roman"/>
          <w:i/>
          <w:color w:val="000000"/>
        </w:rPr>
        <w:t>xOy</w:t>
      </w:r>
      <w:r>
        <w:rPr>
          <w:rFonts w:ascii="宋体" w:eastAsia="宋体" w:hAnsi="宋体" w:cs="宋体"/>
          <w:color w:val="000000"/>
        </w:rPr>
        <w:t>平面内，从原点</w:t>
      </w:r>
      <w:r>
        <w:rPr>
          <w:rFonts w:ascii="Times New Roman" w:eastAsia="Times New Roman" w:hAnsi="Times New Roman" w:cs="Times New Roman"/>
          <w:i/>
          <w:color w:val="000000"/>
        </w:rPr>
        <w:t>O</w:t>
      </w:r>
      <w:r>
        <w:rPr>
          <w:rFonts w:ascii="宋体" w:eastAsia="宋体" w:hAnsi="宋体" w:cs="宋体"/>
          <w:color w:val="000000"/>
        </w:rPr>
        <w:t>处沿与</w:t>
      </w:r>
      <w:r>
        <w:rPr>
          <w:rFonts w:ascii="Times New Roman" w:eastAsia="Times New Roman" w:hAnsi="Times New Roman" w:cs="Times New Roman"/>
          <w:i/>
          <w:color w:val="000000"/>
        </w:rPr>
        <w:t>x</w:t>
      </w:r>
      <w:r>
        <w:rPr>
          <w:rFonts w:ascii="宋体" w:eastAsia="宋体" w:hAnsi="宋体" w:cs="宋体"/>
          <w:color w:val="000000"/>
        </w:rPr>
        <w:t>轴正方向成</w:t>
      </w:r>
      <w:r>
        <w:rPr>
          <w:rFonts w:ascii="Times New Roman" w:eastAsia="Times New Roman" w:hAnsi="Times New Roman" w:cs="Times New Roman"/>
          <w:i/>
          <w:color w:val="000000"/>
        </w:rPr>
        <w:t>θ</w:t>
      </w:r>
      <w:r>
        <w:rPr>
          <w:rFonts w:ascii="宋体" w:eastAsia="宋体" w:hAnsi="宋体" w:cs="宋体"/>
          <w:color w:val="000000"/>
        </w:rPr>
        <w:t>角（</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48pt;height:14.25pt" o:ole="" coordsize="21600,21600" o:preferrelative="t" filled="f" stroked="f">
            <v:stroke joinstyle="miter"/>
            <v:imagedata r:id="rId11" o:title="eqId8dcadd1781ee9177e9bc76ce48afdd0a"/>
            <o:lock v:ext="edit" aspectratio="t"/>
            <w10:anchorlock/>
          </v:shape>
          <o:OLEObject Type="Embed" ProgID="Equation.DSMT4" ShapeID="_x0000_i1025" DrawAspect="Content" ObjectID="_1468075725" r:id="rId12"/>
        </w:object>
      </w:r>
      <w:r>
        <w:rPr>
          <w:rFonts w:ascii="宋体" w:eastAsia="宋体" w:hAnsi="宋体" w:cs="宋体"/>
          <w:color w:val="000000"/>
        </w:rPr>
        <w:t>）以速率</w:t>
      </w:r>
      <w:r>
        <w:rPr>
          <w:rFonts w:ascii="Times New Roman" w:eastAsia="Times New Roman" w:hAnsi="Times New Roman" w:cs="Times New Roman"/>
          <w:i/>
          <w:color w:val="000000"/>
        </w:rPr>
        <w:t>v</w:t>
      </w:r>
      <w:r>
        <w:rPr>
          <w:rFonts w:ascii="宋体" w:eastAsia="宋体" w:hAnsi="宋体" w:cs="宋体"/>
          <w:color w:val="000000"/>
        </w:rPr>
        <w:t>发射一个带正电的粒子（重力不计）。则下列说法正确的是（　　）</w:t>
      </w:r>
    </w:p>
    <w:p>
      <w:pPr>
        <w:spacing w:line="360" w:lineRule="auto"/>
        <w:jc w:val="both"/>
        <w:textAlignment w:val="center"/>
        <w:rPr>
          <w:color w:val="000000"/>
        </w:rPr>
      </w:pPr>
      <w:r>
        <w:rPr>
          <w:color w:val="000000"/>
        </w:rPr>
        <w:drawing>
          <wp:inline distT="0" distB="0" distL="114300" distR="114300">
            <wp:extent cx="1400175" cy="790575"/>
            <wp:effectExtent l="0" t="0" r="9525"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1400175" cy="790575"/>
                    </a:xfrm>
                    <a:prstGeom prst="rect">
                      <a:avLst/>
                    </a:prstGeom>
                  </pic:spPr>
                </pic:pic>
              </a:graphicData>
            </a:graphic>
          </wp:inline>
        </w:drawing>
      </w:r>
    </w:p>
    <w:p>
      <w:pPr>
        <w:spacing w:line="360" w:lineRule="auto"/>
        <w:jc w:val="left"/>
        <w:textAlignment w:val="center"/>
        <w:rPr>
          <w:color w:val="000000"/>
        </w:rPr>
        <w:sectPr>
          <w:headerReference w:type="even" r:id="rId14"/>
          <w:footerReference w:type="even" r:id="rId15"/>
          <w:headerReference w:type="first" r:id="rId16"/>
          <w:footerReference w:type="first" r:id="rId17"/>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2"/>
          <w:cols w:num="1" w:space="720"/>
          <w:titlePg w:val="0"/>
          <w:docGrid w:type="lines" w:linePitch="312" w:charSpace="0"/>
        </w:sectPr>
      </w:pPr>
      <w:r>
        <w:rPr>
          <w:color w:val="000000"/>
        </w:rPr>
        <w:t xml:space="preserve">A. </w:t>
      </w:r>
      <w:r>
        <w:rPr>
          <w:rFonts w:ascii="宋体" w:eastAsia="宋体" w:hAnsi="宋体" w:cs="宋体"/>
          <w:color w:val="000000"/>
        </w:rPr>
        <w:t>若</w:t>
      </w:r>
      <w:r>
        <w:rPr>
          <w:rFonts w:ascii="Times New Roman" w:eastAsia="Times New Roman" w:hAnsi="Times New Roman" w:cs="Times New Roman"/>
          <w:i/>
          <w:color w:val="000000"/>
        </w:rPr>
        <w:t>v</w:t>
      </w:r>
      <w:r>
        <w:rPr>
          <w:rFonts w:ascii="宋体" w:eastAsia="宋体" w:hAnsi="宋体" w:cs="宋体"/>
          <w:color w:val="000000"/>
        </w:rPr>
        <w:t>一定，</w:t>
      </w:r>
      <w:r>
        <w:rPr>
          <w:rFonts w:ascii="Times New Roman" w:eastAsia="Times New Roman" w:hAnsi="Times New Roman" w:cs="Times New Roman"/>
          <w:i/>
          <w:color w:val="000000"/>
        </w:rPr>
        <w:t>θ</w:t>
      </w:r>
      <w:r>
        <w:rPr>
          <w:rFonts w:ascii="宋体" w:eastAsia="宋体" w:hAnsi="宋体" w:cs="宋体"/>
          <w:color w:val="000000"/>
        </w:rPr>
        <w:t>越大，则粒子在磁场中运动的时间越短</w:t>
      </w:r>
    </w:p>
    <w:p>
      <w:pPr>
        <w:spacing w:line="360" w:lineRule="auto"/>
        <w:jc w:val="left"/>
        <w:textAlignment w:val="center"/>
        <w:rPr>
          <w:color w:val="000000"/>
        </w:rPr>
      </w:pPr>
      <w:r>
        <w:rPr>
          <w:color w:val="000000"/>
        </w:rPr>
        <w:t xml:space="preserve">B. </w:t>
      </w:r>
      <w:r>
        <w:rPr>
          <w:rFonts w:ascii="宋体" w:eastAsia="宋体" w:hAnsi="宋体" w:cs="宋体"/>
          <w:color w:val="000000"/>
        </w:rPr>
        <w:t>若</w:t>
      </w:r>
      <w:r>
        <w:rPr>
          <w:rFonts w:ascii="Times New Roman" w:eastAsia="Times New Roman" w:hAnsi="Times New Roman" w:cs="Times New Roman"/>
          <w:i/>
          <w:color w:val="000000"/>
        </w:rPr>
        <w:t>v</w:t>
      </w:r>
      <w:r>
        <w:rPr>
          <w:rFonts w:ascii="宋体" w:eastAsia="宋体" w:hAnsi="宋体" w:cs="宋体"/>
          <w:color w:val="000000"/>
        </w:rPr>
        <w:t>一定，</w:t>
      </w:r>
      <w:r>
        <w:rPr>
          <w:rFonts w:ascii="Times New Roman" w:eastAsia="Times New Roman" w:hAnsi="Times New Roman" w:cs="Times New Roman"/>
          <w:i/>
          <w:color w:val="000000"/>
        </w:rPr>
        <w:t>θ</w:t>
      </w:r>
      <w:r>
        <w:rPr>
          <w:rFonts w:ascii="宋体" w:eastAsia="宋体" w:hAnsi="宋体" w:cs="宋体"/>
          <w:color w:val="000000"/>
        </w:rPr>
        <w:t>越大，则粒子离开磁场的位置距</w:t>
      </w:r>
      <w:r>
        <w:rPr>
          <w:rFonts w:ascii="Times New Roman" w:eastAsia="Times New Roman" w:hAnsi="Times New Roman" w:cs="Times New Roman"/>
          <w:i/>
          <w:color w:val="000000"/>
        </w:rPr>
        <w:t>O</w:t>
      </w:r>
      <w:r>
        <w:rPr>
          <w:rFonts w:ascii="宋体" w:eastAsia="宋体" w:hAnsi="宋体" w:cs="宋体"/>
          <w:color w:val="000000"/>
        </w:rPr>
        <w:t>点越远</w:t>
      </w:r>
    </w:p>
    <w:p>
      <w:pPr>
        <w:spacing w:line="360" w:lineRule="auto"/>
        <w:jc w:val="left"/>
        <w:textAlignment w:val="center"/>
        <w:rPr>
          <w:color w:val="000000"/>
        </w:rPr>
      </w:pPr>
      <w:r>
        <w:rPr>
          <w:color w:val="000000"/>
        </w:rPr>
        <w:t xml:space="preserve">C. </w:t>
      </w:r>
      <w:r>
        <w:rPr>
          <w:rFonts w:ascii="宋体" w:eastAsia="宋体" w:hAnsi="宋体" w:cs="宋体"/>
          <w:color w:val="000000"/>
        </w:rPr>
        <w:t>若</w:t>
      </w:r>
      <w:r>
        <w:rPr>
          <w:rFonts w:ascii="Times New Roman" w:eastAsia="Times New Roman" w:hAnsi="Times New Roman" w:cs="Times New Roman"/>
          <w:i/>
          <w:color w:val="000000"/>
        </w:rPr>
        <w:t>θ</w:t>
      </w:r>
      <w:r>
        <w:rPr>
          <w:rFonts w:ascii="宋体" w:eastAsia="宋体" w:hAnsi="宋体" w:cs="宋体"/>
          <w:color w:val="000000"/>
        </w:rPr>
        <w:t>一定，</w:t>
      </w:r>
      <w:r>
        <w:rPr>
          <w:rFonts w:ascii="Times New Roman" w:eastAsia="Times New Roman" w:hAnsi="Times New Roman" w:cs="Times New Roman"/>
          <w:i/>
          <w:color w:val="000000"/>
        </w:rPr>
        <w:t>v</w:t>
      </w:r>
      <w:r>
        <w:rPr>
          <w:rFonts w:ascii="宋体" w:eastAsia="宋体" w:hAnsi="宋体" w:cs="宋体"/>
          <w:color w:val="000000"/>
        </w:rPr>
        <w:t>越大，则粒子在磁场中运动的角速度越大</w:t>
      </w:r>
    </w:p>
    <w:p>
      <w:pPr>
        <w:spacing w:line="360" w:lineRule="auto"/>
        <w:jc w:val="left"/>
        <w:textAlignment w:val="center"/>
        <w:rPr>
          <w:color w:val="000000"/>
        </w:rPr>
      </w:pPr>
      <w:r>
        <w:rPr>
          <w:color w:val="000000"/>
        </w:rPr>
        <w:t xml:space="preserve">D. </w:t>
      </w:r>
      <w:r>
        <w:rPr>
          <w:rFonts w:ascii="宋体" w:eastAsia="宋体" w:hAnsi="宋体" w:cs="宋体"/>
          <w:color w:val="000000"/>
        </w:rPr>
        <w:t>若</w:t>
      </w:r>
      <w:r>
        <w:rPr>
          <w:rFonts w:ascii="Times New Roman" w:eastAsia="Times New Roman" w:hAnsi="Times New Roman" w:cs="Times New Roman"/>
          <w:i/>
          <w:color w:val="000000"/>
        </w:rPr>
        <w:t>θ</w:t>
      </w:r>
      <w:r>
        <w:rPr>
          <w:rFonts w:ascii="宋体" w:eastAsia="宋体" w:hAnsi="宋体" w:cs="宋体"/>
          <w:color w:val="000000"/>
        </w:rPr>
        <w:t>一定，</w:t>
      </w:r>
      <w:r>
        <w:rPr>
          <w:rFonts w:ascii="Times New Roman" w:eastAsia="Times New Roman" w:hAnsi="Times New Roman" w:cs="Times New Roman"/>
          <w:i/>
          <w:color w:val="000000"/>
        </w:rPr>
        <w:t>v</w:t>
      </w:r>
      <w:r>
        <w:rPr>
          <w:rFonts w:ascii="宋体" w:eastAsia="宋体" w:hAnsi="宋体" w:cs="宋体"/>
          <w:color w:val="000000"/>
        </w:rPr>
        <w:t>越大，则粒子在磁场中运动的时间越短</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正粒子从磁场边界入射做匀速圆周运动，洛仑兹力提供向心力，有</w:t>
      </w:r>
    </w:p>
    <w:p>
      <w:pPr>
        <w:spacing w:line="360" w:lineRule="auto"/>
        <w:jc w:val="center"/>
        <w:textAlignment w:val="center"/>
        <w:rPr>
          <w:color w:val="000000"/>
        </w:rPr>
      </w:pPr>
      <w:r>
        <w:object>
          <v:shape id="_x0000_i1026" type="#_x0000_t75" alt="学科网(www.zxxk.com)--教育资源门户，提供试卷、教案、课件、论文、素材以及各类教学资源下载，还有大量而丰富的教学相关资讯！" style="width:57pt;height:33pt" o:ole="" coordsize="21600,21600" o:preferrelative="t" filled="f" stroked="f">
            <v:stroke joinstyle="miter"/>
            <v:imagedata r:id="rId18" o:title="eqIde6adcbe0cbd56de24aa4906e9041587f"/>
            <o:lock v:ext="edit" aspectratio="t"/>
            <w10:anchorlock/>
          </v:shape>
          <o:OLEObject Type="Embed" ProgID="Equation.DSMT4" ShapeID="_x0000_i1026" DrawAspect="Content" ObjectID="_1468075726" r:id="rId19"/>
        </w:object>
      </w:r>
    </w:p>
    <w:p>
      <w:pPr>
        <w:spacing w:line="360" w:lineRule="auto"/>
        <w:jc w:val="left"/>
        <w:textAlignment w:val="center"/>
        <w:rPr>
          <w:color w:val="000000"/>
        </w:rPr>
      </w:pPr>
      <w:r>
        <w:rPr>
          <w:rFonts w:ascii="宋体" w:eastAsia="宋体" w:hAnsi="宋体" w:cs="宋体"/>
          <w:color w:val="000000"/>
        </w:rPr>
        <w:t>从而</w:t>
      </w:r>
    </w:p>
    <w:p>
      <w:pPr>
        <w:spacing w:line="360" w:lineRule="auto"/>
        <w:jc w:val="center"/>
        <w:textAlignment w:val="center"/>
        <w:rPr>
          <w:color w:val="000000"/>
        </w:rPr>
      </w:pPr>
      <w:r>
        <w:object>
          <v:shape id="_x0000_i1027" type="#_x0000_t75" alt="学科网(www.zxxk.com)--教育资源门户，提供试卷、教案、课件、论文、素材以及各类教学资源下载，还有大量而丰富的教学相关资讯！" style="width:36.7pt;height:33.25pt" o:ole="" coordsize="21600,21600" o:preferrelative="t" filled="f" stroked="f">
            <v:stroke joinstyle="miter"/>
            <v:imagedata r:id="rId20" o:title="eqIda29827593574e8b2b67e7a16fbb1ddef"/>
            <o:lock v:ext="edit" aspectratio="t"/>
            <w10:anchorlock/>
          </v:shape>
          <o:OLEObject Type="Embed" ProgID="Equation.DSMT4" ShapeID="_x0000_i1027" DrawAspect="Content" ObjectID="_1468075727" r:id="rId21"/>
        </w:object>
      </w:r>
    </w:p>
    <w:p>
      <w:pPr>
        <w:spacing w:line="360" w:lineRule="auto"/>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i/>
          <w:color w:val="000000"/>
        </w:rPr>
        <w:t>θ</w:t>
      </w:r>
      <w:r>
        <w:rPr>
          <w:rFonts w:ascii="宋体" w:eastAsia="宋体" w:hAnsi="宋体" w:cs="宋体"/>
          <w:color w:val="000000"/>
        </w:rPr>
        <w:t>为锐角时，画出正粒子运动轨迹如图所示</w:t>
      </w:r>
    </w:p>
    <w:p>
      <w:pPr>
        <w:spacing w:line="360" w:lineRule="auto"/>
        <w:jc w:val="left"/>
        <w:textAlignment w:val="center"/>
        <w:rPr>
          <w:color w:val="000000"/>
        </w:rPr>
      </w:pPr>
      <w:r>
        <w:rPr>
          <w:color w:val="000000"/>
        </w:rPr>
        <w:drawing>
          <wp:inline distT="0" distB="0" distL="114300" distR="114300">
            <wp:extent cx="1485900" cy="86677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1485900" cy="8667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由几何关系可知，入射点与出射点间距离</w:t>
      </w:r>
    </w:p>
    <w:p>
      <w:pPr>
        <w:spacing w:line="360" w:lineRule="auto"/>
        <w:jc w:val="center"/>
        <w:textAlignment w:val="center"/>
        <w:rPr>
          <w:color w:val="000000"/>
        </w:rPr>
      </w:pPr>
      <w:r>
        <w:object>
          <v:shape id="_x0000_i1028" type="#_x0000_t75" alt="学科网(www.zxxk.com)--教育资源门户，提供试卷、教案、课件、论文、素材以及各类教学资源下载，还有大量而丰富的教学相关资讯！" style="width:123.75pt;height:33pt" o:ole="" coordsize="21600,21600" o:preferrelative="t" filled="f" stroked="f">
            <v:stroke joinstyle="miter"/>
            <v:imagedata r:id="rId23" o:title="eqId02e0f378bb8c94d9f69c3dfe33fe0943"/>
            <o:lock v:ext="edit" aspectratio="t"/>
            <w10:anchorlock/>
          </v:shape>
          <o:OLEObject Type="Embed" ProgID="Equation.DSMT4" ShapeID="_x0000_i1028" DrawAspect="Content" ObjectID="_1468075728" r:id="rId24"/>
        </w:object>
      </w:r>
    </w:p>
    <w:p>
      <w:pPr>
        <w:spacing w:line="360" w:lineRule="auto"/>
        <w:jc w:val="left"/>
        <w:textAlignment w:val="center"/>
        <w:rPr>
          <w:color w:val="000000"/>
        </w:rPr>
      </w:pPr>
      <w:r>
        <w:rPr>
          <w:rFonts w:ascii="宋体" w:eastAsia="宋体" w:hAnsi="宋体" w:cs="宋体"/>
          <w:color w:val="000000"/>
        </w:rPr>
        <w:t>而粒子在磁场的运动时间</w:t>
      </w:r>
    </w:p>
    <w:p>
      <w:pPr>
        <w:spacing w:line="360" w:lineRule="auto"/>
        <w:jc w:val="center"/>
        <w:textAlignment w:val="center"/>
        <w:rPr>
          <w:color w:val="000000"/>
        </w:rPr>
      </w:pPr>
      <w:r>
        <w:object>
          <v:shape id="_x0000_i1029" type="#_x0000_t75" alt="学科网(www.zxxk.com)--教育资源门户，提供试卷、教案、课件、论文、素材以及各类教学资源下载，还有大量而丰富的教学相关资讯！" style="width:129.75pt;height:33pt" o:ole="" coordsize="21600,21600" o:preferrelative="t" filled="f" stroked="f">
            <v:stroke joinstyle="miter"/>
            <v:imagedata r:id="rId25" o:title="eqId2df889ab2716c6ae9d520d9ce25b04ee"/>
            <o:lock v:ext="edit" aspectratio="t"/>
            <w10:anchorlock/>
          </v:shape>
          <o:OLEObject Type="Embed" ProgID="Equation.DSMT4" ShapeID="_x0000_i1029" DrawAspect="Content" ObjectID="_1468075729" r:id="rId26"/>
        </w:object>
      </w:r>
    </w:p>
    <w:p>
      <w:pPr>
        <w:spacing w:line="360" w:lineRule="auto"/>
        <w:jc w:val="left"/>
        <w:textAlignment w:val="center"/>
        <w:rPr>
          <w:color w:val="000000"/>
        </w:rPr>
      </w:pPr>
      <w:r>
        <w:rPr>
          <w:rFonts w:ascii="宋体" w:eastAsia="宋体" w:hAnsi="宋体" w:cs="宋体"/>
          <w:color w:val="000000"/>
        </w:rPr>
        <w:t>与速度无关。当</w:t>
      </w:r>
      <w:r>
        <w:rPr>
          <w:rFonts w:ascii="Times New Roman" w:eastAsia="Times New Roman" w:hAnsi="Times New Roman" w:cs="Times New Roman"/>
          <w:i/>
          <w:color w:val="000000"/>
        </w:rPr>
        <w:t>θ</w:t>
      </w:r>
      <w:r>
        <w:rPr>
          <w:rFonts w:ascii="宋体" w:eastAsia="宋体" w:hAnsi="宋体" w:cs="宋体"/>
          <w:color w:val="000000"/>
        </w:rPr>
        <w:t>为钝角时，画出正粒子运动轨迹如图所示</w:t>
      </w:r>
    </w:p>
    <w:p>
      <w:pPr>
        <w:spacing w:line="360" w:lineRule="auto"/>
        <w:jc w:val="left"/>
        <w:textAlignment w:val="center"/>
        <w:rPr>
          <w:color w:val="000000"/>
        </w:rPr>
      </w:pPr>
      <w:r>
        <w:rPr>
          <w:color w:val="000000"/>
        </w:rPr>
        <w:drawing>
          <wp:inline distT="0" distB="0" distL="114300" distR="114300">
            <wp:extent cx="1504950" cy="1009650"/>
            <wp:effectExtent l="0" t="0" r="6350" b="635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7"/>
                    <a:stretch>
                      <a:fillRect/>
                    </a:stretch>
                  </pic:blipFill>
                  <pic:spPr>
                    <a:xfrm>
                      <a:off x="0" y="0"/>
                      <a:ext cx="1504950" cy="10096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由几何关系入射点与出射点</w:t>
      </w:r>
    </w:p>
    <w:p>
      <w:pPr>
        <w:spacing w:line="360" w:lineRule="auto"/>
        <w:jc w:val="center"/>
        <w:textAlignment w:val="center"/>
        <w:rPr>
          <w:color w:val="000000"/>
        </w:rPr>
      </w:pPr>
      <w:r>
        <w:object>
          <v:shape id="_x0000_i1030" type="#_x0000_t75" alt="学科网(www.zxxk.com)--教育资源门户，提供试卷、教案、课件、论文、素材以及各类教学资源下载，还有大量而丰富的教学相关资讯！" style="width:149.25pt;height:33pt" o:ole="" coordsize="21600,21600" o:preferrelative="t" filled="f" stroked="f">
            <v:stroke joinstyle="miter"/>
            <v:imagedata r:id="rId28" o:title="eqId6f5ac8f164914f1df8759476cc073049"/>
            <o:lock v:ext="edit" aspectratio="t"/>
            <w10:anchorlock/>
          </v:shape>
          <o:OLEObject Type="Embed" ProgID="Equation.DSMT4" ShapeID="_x0000_i1030" DrawAspect="Content" ObjectID="_1468075730" r:id="rId29"/>
        </w:object>
      </w:r>
    </w:p>
    <w:p>
      <w:pPr>
        <w:spacing w:line="360" w:lineRule="auto"/>
        <w:jc w:val="left"/>
        <w:textAlignment w:val="center"/>
        <w:rPr>
          <w:color w:val="000000"/>
        </w:rPr>
        <w:sectPr>
          <w:headerReference w:type="even" r:id="rId30"/>
          <w:footerReference w:type="even" r:id="rId31"/>
          <w:headerReference w:type="first" r:id="rId32"/>
          <w:footerReference w:type="first" r:id="rId33"/>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3"/>
          <w:cols w:num="1" w:space="720"/>
          <w:titlePg w:val="0"/>
          <w:docGrid w:type="lines" w:linePitch="312" w:charSpace="0"/>
        </w:sectPr>
      </w:pPr>
      <w:r>
        <w:rPr>
          <w:rFonts w:ascii="宋体" w:eastAsia="宋体" w:hAnsi="宋体" w:cs="宋体"/>
          <w:color w:val="000000"/>
        </w:rPr>
        <w:t>而粒子</w:t>
      </w:r>
      <w:r>
        <w:rPr>
          <w:rFonts w:ascii="宋体" w:eastAsia="宋体" w:hAnsi="宋体" w:cs="宋体"/>
          <w:color w:val="000000"/>
          <w:position w:val="-1"/>
        </w:rPr>
        <w:drawing>
          <wp:inline distT="0" distB="0" distL="114300" distR="114300">
            <wp:extent cx="139700" cy="190500"/>
            <wp:effectExtent l="0" t="0" r="0" b="0"/>
            <wp:docPr id="1345842640" name="图片 1345842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842640" name="图片 1345842640"/>
                    <pic:cNvPicPr>
                      <a:picLocks noChangeAspect="1"/>
                    </pic:cNvPicPr>
                  </pic:nvPicPr>
                  <pic:blipFill>
                    <a:blip xmlns:r="http://schemas.openxmlformats.org/officeDocument/2006/relationships" r:embed="rId34"/>
                    <a:stretch>
                      <a:fillRect/>
                    </a:stretch>
                  </pic:blipFill>
                  <pic:spPr>
                    <a:xfrm>
                      <a:off x="0" y="0"/>
                      <a:ext cx="139700" cy="190500"/>
                    </a:xfrm>
                    <a:prstGeom prst="rect">
                      <a:avLst/>
                    </a:prstGeom>
                  </pic:spPr>
                </pic:pic>
              </a:graphicData>
            </a:graphic>
          </wp:inline>
        </w:drawing>
      </w:r>
      <w:r>
        <w:rPr>
          <w:rFonts w:ascii="宋体" w:eastAsia="宋体" w:hAnsi="宋体" w:cs="宋体"/>
          <w:color w:val="000000"/>
        </w:rPr>
        <w:t>磁场中运动时间</w:t>
      </w:r>
    </w:p>
    <w:p>
      <w:pPr>
        <w:spacing w:line="360" w:lineRule="auto"/>
        <w:jc w:val="center"/>
        <w:textAlignment w:val="center"/>
        <w:rPr>
          <w:color w:val="000000"/>
        </w:rPr>
      </w:pPr>
      <w:r>
        <w:object>
          <v:shape id="_x0000_i1031" type="#_x0000_t75" alt="学科网(www.zxxk.com)--教育资源门户，提供试卷、教案、课件、论文、素材以及各类教学资源下载，还有大量而丰富的教学相关资讯！" style="width:129.75pt;height:33pt" o:ole="" coordsize="21600,21600" o:preferrelative="t" filled="f" stroked="f">
            <v:stroke joinstyle="miter"/>
            <v:imagedata r:id="rId25" o:title="eqId2df889ab2716c6ae9d520d9ce25b04ee"/>
            <o:lock v:ext="edit" aspectratio="t"/>
            <w10:anchorlock/>
          </v:shape>
          <o:OLEObject Type="Embed" ProgID="Equation.DSMT4" ShapeID="_x0000_i1031" DrawAspect="Content" ObjectID="_1468075731" r:id="rId35"/>
        </w:object>
      </w:r>
    </w:p>
    <w:p>
      <w:pPr>
        <w:spacing w:line="360" w:lineRule="auto"/>
        <w:jc w:val="left"/>
        <w:textAlignment w:val="center"/>
        <w:rPr>
          <w:color w:val="000000"/>
        </w:rPr>
      </w:pPr>
      <w:r>
        <w:rPr>
          <w:rFonts w:ascii="宋体" w:eastAsia="宋体" w:hAnsi="宋体" w:cs="宋体"/>
          <w:color w:val="000000"/>
        </w:rPr>
        <w:t>与第一种情况相同。</w:t>
      </w:r>
    </w:p>
    <w:p>
      <w:pPr>
        <w:spacing w:line="360" w:lineRule="auto"/>
        <w:jc w:val="left"/>
        <w:textAlignment w:val="center"/>
        <w:rPr>
          <w:color w:val="000000"/>
        </w:rPr>
      </w:pPr>
      <w:r>
        <w:rPr>
          <w:rFonts w:ascii="Times New Roman" w:eastAsia="Times New Roman" w:hAnsi="Times New Roman" w:cs="Times New Roman"/>
          <w:color w:val="000000"/>
        </w:rPr>
        <w:t xml:space="preserve">A. </w:t>
      </w:r>
      <w:r>
        <w:rPr>
          <w:rFonts w:ascii="宋体" w:eastAsia="宋体" w:hAnsi="宋体" w:cs="宋体"/>
          <w:color w:val="000000"/>
        </w:rPr>
        <w:t>若</w:t>
      </w:r>
      <w:r>
        <w:rPr>
          <w:rFonts w:ascii="Times New Roman" w:eastAsia="Times New Roman" w:hAnsi="Times New Roman" w:cs="Times New Roman"/>
          <w:i/>
          <w:color w:val="000000"/>
        </w:rPr>
        <w:t>v</w:t>
      </w:r>
      <w:r>
        <w:rPr>
          <w:rFonts w:ascii="宋体" w:eastAsia="宋体" w:hAnsi="宋体" w:cs="宋体"/>
          <w:color w:val="000000"/>
        </w:rPr>
        <w:t>一定，</w:t>
      </w:r>
      <w:r>
        <w:rPr>
          <w:rFonts w:ascii="Times New Roman" w:eastAsia="Times New Roman" w:hAnsi="Times New Roman" w:cs="Times New Roman"/>
          <w:i/>
          <w:color w:val="000000"/>
        </w:rPr>
        <w:t>θ</w:t>
      </w:r>
      <w:r>
        <w:rPr>
          <w:rFonts w:ascii="宋体" w:eastAsia="宋体" w:hAnsi="宋体" w:cs="宋体"/>
          <w:color w:val="000000"/>
        </w:rPr>
        <w:t>越大，从时间公式可以看出运动时间越短，故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 xml:space="preserve">B. </w:t>
      </w:r>
      <w:r>
        <w:rPr>
          <w:rFonts w:ascii="宋体" w:eastAsia="宋体" w:hAnsi="宋体" w:cs="宋体"/>
          <w:color w:val="000000"/>
        </w:rPr>
        <w:t>若</w:t>
      </w:r>
      <w:r>
        <w:rPr>
          <w:rFonts w:ascii="Times New Roman" w:eastAsia="Times New Roman" w:hAnsi="Times New Roman" w:cs="Times New Roman"/>
          <w:i/>
          <w:color w:val="000000"/>
        </w:rPr>
        <w:t>v</w:t>
      </w:r>
      <w:r>
        <w:rPr>
          <w:rFonts w:ascii="宋体" w:eastAsia="宋体" w:hAnsi="宋体" w:cs="宋体"/>
          <w:color w:val="000000"/>
        </w:rPr>
        <w:t>一定，</w:t>
      </w:r>
      <w:r>
        <w:rPr>
          <w:rFonts w:ascii="Times New Roman" w:eastAsia="Times New Roman" w:hAnsi="Times New Roman" w:cs="Times New Roman"/>
          <w:i/>
          <w:color w:val="000000"/>
        </w:rPr>
        <w:t>θ</w:t>
      </w:r>
      <w:r>
        <w:rPr>
          <w:rFonts w:ascii="宋体" w:eastAsia="宋体" w:hAnsi="宋体" w:cs="宋体"/>
          <w:color w:val="000000"/>
        </w:rPr>
        <w:t>为锐角越大时，则</w:t>
      </w:r>
      <w:r>
        <w:rPr>
          <w:rFonts w:ascii="Times New Roman" w:eastAsia="Times New Roman" w:hAnsi="Times New Roman" w:cs="Times New Roman"/>
          <w:i/>
          <w:color w:val="000000"/>
        </w:rPr>
        <w:t>Oa</w:t>
      </w:r>
      <w:r>
        <w:rPr>
          <w:rFonts w:ascii="宋体" w:eastAsia="宋体" w:hAnsi="宋体" w:cs="宋体"/>
          <w:color w:val="000000"/>
        </w:rPr>
        <w:t>就越大，但</w:t>
      </w:r>
      <w:r>
        <w:rPr>
          <w:rFonts w:ascii="Times New Roman" w:eastAsia="Times New Roman" w:hAnsi="Times New Roman" w:cs="Times New Roman"/>
          <w:i/>
          <w:color w:val="000000"/>
        </w:rPr>
        <w:t>θ</w:t>
      </w:r>
      <w:r>
        <w:rPr>
          <w:rFonts w:ascii="宋体" w:eastAsia="宋体" w:hAnsi="宋体" w:cs="宋体"/>
          <w:color w:val="000000"/>
        </w:rPr>
        <w:t>为钝角越大时，由上式可以看出</w:t>
      </w:r>
      <w:r>
        <w:rPr>
          <w:rFonts w:ascii="Times New Roman" w:eastAsia="Times New Roman" w:hAnsi="Times New Roman" w:cs="Times New Roman"/>
          <w:i/>
          <w:color w:val="000000"/>
        </w:rPr>
        <w:t>Oa</w:t>
      </w:r>
      <w:r>
        <w:rPr>
          <w:rFonts w:ascii="宋体" w:eastAsia="宋体" w:hAnsi="宋体" w:cs="宋体"/>
          <w:color w:val="000000"/>
        </w:rPr>
        <w:t>却越小，故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 xml:space="preserve">C. </w:t>
      </w:r>
      <w:r>
        <w:rPr>
          <w:rFonts w:ascii="宋体" w:eastAsia="宋体" w:hAnsi="宋体" w:cs="宋体"/>
          <w:color w:val="000000"/>
        </w:rPr>
        <w:t>粒子运动</w:t>
      </w:r>
      <w:r>
        <w:rPr>
          <w:rFonts w:ascii="宋体" w:eastAsia="宋体" w:hAnsi="宋体" w:cs="宋体"/>
          <w:color w:val="000000"/>
          <w:position w:val="0"/>
        </w:rPr>
        <w:drawing>
          <wp:inline distT="0" distB="0" distL="114300" distR="114300">
            <wp:extent cx="133350" cy="177800"/>
            <wp:effectExtent l="0" t="0" r="6350" b="0"/>
            <wp:docPr id="1345842642" name="图片 1345842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842642" name="图片 1345842642"/>
                    <pic:cNvPicPr>
                      <a:picLocks noChangeAspect="1"/>
                    </pic:cNvPicPr>
                  </pic:nvPicPr>
                  <pic:blipFill>
                    <a:blip xmlns:r="http://schemas.openxmlformats.org/officeDocument/2006/relationships" r:embed="rId3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角速度</w:t>
      </w:r>
    </w:p>
    <w:p>
      <w:pPr>
        <w:spacing w:line="360" w:lineRule="auto"/>
        <w:jc w:val="center"/>
        <w:textAlignment w:val="center"/>
        <w:rPr>
          <w:color w:val="000000"/>
        </w:rPr>
      </w:pPr>
      <w:r>
        <w:object>
          <v:shape id="_x0000_i1032" type="#_x0000_t75" alt="学科网(www.zxxk.com)--教育资源门户，提供试卷、教案、课件、论文、素材以及各类教学资源下载，还有大量而丰富的教学相关资讯！" style="width:59.25pt;height:30.75pt" o:ole="" coordsize="21600,21600" o:preferrelative="t" filled="f" stroked="f">
            <v:stroke joinstyle="miter"/>
            <v:imagedata r:id="rId37" o:title="eqId2235820088977676e3de8e413550d2b5"/>
            <o:lock v:ext="edit" aspectratio="t"/>
            <w10:anchorlock/>
          </v:shape>
          <o:OLEObject Type="Embed" ProgID="Equation.DSMT4" ShapeID="_x0000_i1032" DrawAspect="Content" ObjectID="_1468075732" r:id="rId38"/>
        </w:object>
      </w:r>
    </w:p>
    <w:p>
      <w:pPr>
        <w:spacing w:line="360" w:lineRule="auto"/>
        <w:jc w:val="left"/>
        <w:textAlignment w:val="center"/>
        <w:rPr>
          <w:color w:val="000000"/>
        </w:rPr>
      </w:pPr>
      <w:r>
        <w:rPr>
          <w:rFonts w:ascii="宋体" w:eastAsia="宋体" w:hAnsi="宋体" w:cs="宋体"/>
          <w:color w:val="000000"/>
        </w:rPr>
        <w:t>显然与速度无关，即</w:t>
      </w:r>
      <w:r>
        <w:rPr>
          <w:rFonts w:ascii="Times New Roman" w:eastAsia="Times New Roman" w:hAnsi="Times New Roman" w:cs="Times New Roman"/>
          <w:i/>
          <w:color w:val="000000"/>
        </w:rPr>
        <w:t>v</w:t>
      </w:r>
      <w:r>
        <w:rPr>
          <w:rFonts w:ascii="宋体" w:eastAsia="宋体" w:hAnsi="宋体" w:cs="宋体"/>
          <w:color w:val="000000"/>
        </w:rPr>
        <w:t>越大时，</w:t>
      </w:r>
      <w:r>
        <w:rPr>
          <w:rFonts w:ascii="Times New Roman" w:eastAsia="Times New Roman" w:hAnsi="Times New Roman" w:cs="Times New Roman"/>
          <w:i/>
          <w:color w:val="000000"/>
        </w:rPr>
        <w:t>ω</w:t>
      </w:r>
      <w:r>
        <w:rPr>
          <w:rFonts w:ascii="宋体" w:eastAsia="宋体" w:hAnsi="宋体" w:cs="宋体"/>
          <w:color w:val="000000"/>
        </w:rPr>
        <w:t>不变，故</w:t>
      </w:r>
      <w:r>
        <w:rPr>
          <w:rFonts w:ascii="Times New Roman" w:eastAsia="Times New Roman" w:hAnsi="Times New Roman" w:cs="Times New Roman"/>
          <w:color w:val="000000"/>
        </w:rPr>
        <w:t>C</w:t>
      </w:r>
      <w:r>
        <w:rPr>
          <w:rFonts w:ascii="宋体" w:eastAsia="宋体" w:hAnsi="宋体" w:cs="宋体"/>
          <w:color w:val="000000"/>
        </w:rPr>
        <w:t>错误；</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D. </w:t>
      </w:r>
      <w:r>
        <w:rPr>
          <w:rFonts w:ascii="宋体" w:eastAsia="宋体" w:hAnsi="宋体" w:cs="宋体"/>
          <w:color w:val="000000"/>
        </w:rPr>
        <w:t>运动时间无论是锐角还是钝角</w:t>
      </w:r>
      <w:r>
        <w:rPr>
          <w:rFonts w:ascii="Times New Roman" w:eastAsia="Times New Roman" w:hAnsi="Times New Roman" w:cs="Times New Roman"/>
          <w:color w:val="000000"/>
        </w:rPr>
        <w:t>,</w:t>
      </w:r>
      <w:r>
        <w:rPr>
          <w:rFonts w:ascii="宋体" w:eastAsia="宋体" w:hAnsi="宋体" w:cs="宋体"/>
          <w:color w:val="000000"/>
        </w:rPr>
        <w:t>时间均为</w:t>
      </w:r>
      <w:r>
        <w:object>
          <v:shape id="_x0000_i1033" type="#_x0000_t75" alt="学科网(www.zxxk.com)--教育资源门户，提供试卷、教案、课件、论文、素材以及各类教学资源下载，还有大量而丰富的教学相关资讯！" style="width:54pt;height:33pt" o:ole="" coordsize="21600,21600" o:preferrelative="t" filled="f" stroked="f">
            <v:stroke joinstyle="miter"/>
            <v:imagedata r:id="rId39" o:title="eqId3bf696c10a89547a81575f0ff6035f13"/>
            <o:lock v:ext="edit" aspectratio="t"/>
            <w10:anchorlock/>
          </v:shape>
          <o:OLEObject Type="Embed" ProgID="Equation.DSMT4" ShapeID="_x0000_i1033" DrawAspect="Content" ObjectID="_1468075733" r:id="rId40"/>
        </w:object>
      </w:r>
      <w:r>
        <w:rPr>
          <w:rFonts w:ascii="宋体" w:eastAsia="宋体" w:hAnsi="宋体" w:cs="宋体"/>
          <w:color w:val="000000"/>
        </w:rPr>
        <w:t>，与速度无关。即若</w:t>
      </w:r>
      <w:r>
        <w:rPr>
          <w:rFonts w:ascii="Times New Roman" w:eastAsia="Times New Roman" w:hAnsi="Times New Roman" w:cs="Times New Roman"/>
          <w:i/>
          <w:color w:val="000000"/>
        </w:rPr>
        <w:t>θ</w:t>
      </w:r>
      <w:r>
        <w:rPr>
          <w:rFonts w:ascii="宋体" w:eastAsia="宋体" w:hAnsi="宋体" w:cs="宋体"/>
          <w:color w:val="000000"/>
        </w:rPr>
        <w:t>一定，无论</w:t>
      </w:r>
      <w:r>
        <w:rPr>
          <w:rFonts w:ascii="Times New Roman" w:eastAsia="Times New Roman" w:hAnsi="Times New Roman" w:cs="Times New Roman"/>
          <w:i/>
          <w:color w:val="000000"/>
        </w:rPr>
        <w:t>v</w:t>
      </w:r>
      <w:r>
        <w:rPr>
          <w:rFonts w:ascii="宋体" w:eastAsia="宋体" w:hAnsi="宋体" w:cs="宋体"/>
          <w:color w:val="000000"/>
        </w:rPr>
        <w:t>大小如何，则粒子在磁场中运动的时间都保持不变，故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如图所示，矩形</w:t>
      </w:r>
      <w:r>
        <w:rPr>
          <w:rFonts w:ascii="Times New Roman" w:eastAsia="Times New Roman" w:hAnsi="Times New Roman" w:cs="Times New Roman"/>
          <w:i/>
          <w:color w:val="000000"/>
        </w:rPr>
        <w:t>abcd</w:t>
      </w:r>
      <w:r>
        <w:rPr>
          <w:rFonts w:ascii="宋体" w:eastAsia="宋体" w:hAnsi="宋体" w:cs="宋体"/>
          <w:color w:val="000000"/>
        </w:rPr>
        <w:t>的边长</w:t>
      </w:r>
      <w:r>
        <w:rPr>
          <w:rFonts w:ascii="Times New Roman" w:eastAsia="Times New Roman" w:hAnsi="Times New Roman" w:cs="Times New Roman"/>
          <w:i/>
          <w:color w:val="000000"/>
        </w:rPr>
        <w:t>bc</w:t>
      </w:r>
      <w:r>
        <w:rPr>
          <w:rFonts w:ascii="宋体" w:eastAsia="宋体" w:hAnsi="宋体" w:cs="宋体"/>
          <w:color w:val="000000"/>
        </w:rPr>
        <w:t>是</w:t>
      </w:r>
      <w:r>
        <w:rPr>
          <w:rFonts w:ascii="Times New Roman" w:eastAsia="Times New Roman" w:hAnsi="Times New Roman" w:cs="Times New Roman"/>
          <w:i/>
          <w:color w:val="000000"/>
        </w:rPr>
        <w:t>ab</w:t>
      </w:r>
      <w:r>
        <w:rPr>
          <w:rFonts w:ascii="宋体" w:eastAsia="宋体" w:hAnsi="宋体" w:cs="宋体"/>
          <w:color w:val="000000"/>
        </w:rPr>
        <w:t>的2倍，两细长直导线通有大小相等、方向相反的电流，垂直穿过矩形平面，与平面交于</w:t>
      </w:r>
      <w:r>
        <w:rPr>
          <w:rFonts w:ascii="Times New Roman" w:eastAsia="Times New Roman" w:hAnsi="Times New Roman" w:cs="Times New Roman"/>
          <w:i/>
          <w:color w:val="000000"/>
        </w:rPr>
        <w:t>e</w:t>
      </w:r>
      <w:r>
        <w:rPr>
          <w:rFonts w:ascii="宋体" w:eastAsia="宋体" w:hAnsi="宋体" w:cs="宋体"/>
          <w:color w:val="000000"/>
        </w:rPr>
        <w:t>、</w:t>
      </w:r>
      <w:r>
        <w:rPr>
          <w:rFonts w:ascii="Times New Roman" w:eastAsia="Times New Roman" w:hAnsi="Times New Roman" w:cs="Times New Roman"/>
          <w:i/>
          <w:color w:val="000000"/>
        </w:rPr>
        <w:t>f</w:t>
      </w:r>
      <w:r>
        <w:rPr>
          <w:rFonts w:ascii="宋体" w:eastAsia="宋体" w:hAnsi="宋体" w:cs="宋体"/>
          <w:color w:val="000000"/>
        </w:rPr>
        <w:t>两点，其中</w:t>
      </w:r>
      <w:r>
        <w:rPr>
          <w:rFonts w:ascii="Times New Roman" w:eastAsia="Times New Roman" w:hAnsi="Times New Roman" w:cs="Times New Roman"/>
          <w:i/>
          <w:color w:val="000000"/>
        </w:rPr>
        <w:t>e</w:t>
      </w:r>
      <w:r>
        <w:rPr>
          <w:rFonts w:ascii="宋体" w:eastAsia="宋体" w:hAnsi="宋体" w:cs="宋体"/>
          <w:color w:val="000000"/>
        </w:rPr>
        <w:t>、</w:t>
      </w:r>
      <w:r>
        <w:rPr>
          <w:rFonts w:ascii="Times New Roman" w:eastAsia="Times New Roman" w:hAnsi="Times New Roman" w:cs="Times New Roman"/>
          <w:i/>
          <w:color w:val="000000"/>
        </w:rPr>
        <w:t>f</w:t>
      </w:r>
      <w:r>
        <w:rPr>
          <w:rFonts w:ascii="宋体" w:eastAsia="宋体" w:hAnsi="宋体" w:cs="宋体"/>
          <w:color w:val="000000"/>
        </w:rPr>
        <w:t>分别为</w:t>
      </w:r>
      <w:r>
        <w:rPr>
          <w:rFonts w:ascii="Times New Roman" w:eastAsia="Times New Roman" w:hAnsi="Times New Roman" w:cs="Times New Roman"/>
          <w:i/>
          <w:color w:val="000000"/>
        </w:rPr>
        <w:t>ad</w:t>
      </w:r>
      <w:r>
        <w:rPr>
          <w:rFonts w:ascii="宋体" w:eastAsia="宋体" w:hAnsi="宋体" w:cs="宋体"/>
          <w:color w:val="000000"/>
        </w:rPr>
        <w:t>、</w:t>
      </w:r>
      <w:r>
        <w:rPr>
          <w:rFonts w:ascii="Times New Roman" w:eastAsia="Times New Roman" w:hAnsi="Times New Roman" w:cs="Times New Roman"/>
          <w:i/>
          <w:color w:val="000000"/>
        </w:rPr>
        <w:t>bc</w:t>
      </w:r>
      <w:r>
        <w:rPr>
          <w:rFonts w:ascii="宋体" w:eastAsia="宋体" w:hAnsi="宋体" w:cs="宋体"/>
          <w:color w:val="000000"/>
        </w:rPr>
        <w:t>的中点。下列说法正确的是（　　）</w:t>
      </w:r>
    </w:p>
    <w:p>
      <w:pPr>
        <w:spacing w:line="360" w:lineRule="auto"/>
        <w:jc w:val="left"/>
        <w:textAlignment w:val="center"/>
        <w:rPr>
          <w:color w:val="000000"/>
        </w:rPr>
      </w:pPr>
      <w:r>
        <w:rPr>
          <w:color w:val="000000"/>
        </w:rPr>
        <w:drawing>
          <wp:inline distT="0" distB="0" distL="114300" distR="114300">
            <wp:extent cx="1447800" cy="15240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1"/>
                    <a:stretch>
                      <a:fillRect/>
                    </a:stretch>
                  </pic:blipFill>
                  <pic:spPr>
                    <a:xfrm>
                      <a:off x="0" y="0"/>
                      <a:ext cx="1447800" cy="15240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a</w:t>
      </w:r>
      <w:r>
        <w:rPr>
          <w:rFonts w:ascii="宋体" w:eastAsia="宋体" w:hAnsi="宋体" w:cs="宋体"/>
          <w:color w:val="000000"/>
        </w:rPr>
        <w:t>点与</w:t>
      </w:r>
      <w:r>
        <w:rPr>
          <w:rFonts w:ascii="Times New Roman" w:eastAsia="Times New Roman" w:hAnsi="Times New Roman" w:cs="Times New Roman"/>
          <w:i/>
          <w:color w:val="000000"/>
        </w:rPr>
        <w:t>b</w:t>
      </w:r>
      <w:r>
        <w:rPr>
          <w:rFonts w:ascii="宋体" w:eastAsia="宋体" w:hAnsi="宋体" w:cs="宋体"/>
          <w:color w:val="000000"/>
        </w:rPr>
        <w:t>点的磁感应强度相同</w:t>
      </w:r>
      <w:r>
        <w:rPr>
          <w:color w:val="000000"/>
        </w:rPr>
        <w:tab/>
      </w:r>
      <w:r>
        <w:rPr>
          <w:color w:val="000000"/>
        </w:rPr>
        <w:t xml:space="preserve">B. </w:t>
      </w:r>
      <w:r>
        <w:rPr>
          <w:rFonts w:ascii="Times New Roman" w:eastAsia="Times New Roman" w:hAnsi="Times New Roman" w:cs="Times New Roman"/>
          <w:i/>
          <w:color w:val="000000"/>
        </w:rPr>
        <w:t>a</w:t>
      </w:r>
      <w:r>
        <w:rPr>
          <w:rFonts w:ascii="宋体" w:eastAsia="宋体" w:hAnsi="宋体" w:cs="宋体"/>
          <w:color w:val="000000"/>
        </w:rPr>
        <w:t>点与</w:t>
      </w:r>
      <w:r>
        <w:rPr>
          <w:rFonts w:ascii="Times New Roman" w:eastAsia="Times New Roman" w:hAnsi="Times New Roman" w:cs="Times New Roman"/>
          <w:i/>
          <w:color w:val="000000"/>
        </w:rPr>
        <w:t>c</w:t>
      </w:r>
      <w:r>
        <w:rPr>
          <w:rFonts w:ascii="宋体" w:eastAsia="宋体" w:hAnsi="宋体" w:cs="宋体"/>
          <w:color w:val="000000"/>
        </w:rPr>
        <w:t>点的磁感应强度相同</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i/>
          <w:color w:val="000000"/>
        </w:rPr>
        <w:t>a</w:t>
      </w:r>
      <w:r>
        <w:rPr>
          <w:rFonts w:ascii="宋体" w:eastAsia="宋体" w:hAnsi="宋体" w:cs="宋体"/>
          <w:color w:val="000000"/>
        </w:rPr>
        <w:t>点与</w:t>
      </w:r>
      <w:r>
        <w:rPr>
          <w:rFonts w:ascii="Times New Roman" w:eastAsia="Times New Roman" w:hAnsi="Times New Roman" w:cs="Times New Roman"/>
          <w:i/>
          <w:color w:val="000000"/>
        </w:rPr>
        <w:t>d</w:t>
      </w:r>
      <w:r>
        <w:rPr>
          <w:rFonts w:ascii="宋体" w:eastAsia="宋体" w:hAnsi="宋体" w:cs="宋体"/>
          <w:color w:val="000000"/>
        </w:rPr>
        <w:t>点的磁感应强度相同</w:t>
      </w:r>
      <w:r>
        <w:rPr>
          <w:color w:val="000000"/>
        </w:rPr>
        <w:tab/>
      </w:r>
      <w:r>
        <w:rPr>
          <w:color w:val="000000"/>
        </w:rPr>
        <w:t xml:space="preserve">D. </w:t>
      </w:r>
      <w:r>
        <w:rPr>
          <w:rFonts w:ascii="Times New Roman" w:eastAsia="Times New Roman" w:hAnsi="Times New Roman" w:cs="Times New Roman"/>
          <w:i/>
          <w:color w:val="000000"/>
        </w:rPr>
        <w:t>a</w:t>
      </w:r>
      <w:r>
        <w:rPr>
          <w:rFonts w:ascii="宋体" w:eastAsia="宋体" w:hAnsi="宋体" w:cs="宋体"/>
          <w:color w:val="000000"/>
        </w:rPr>
        <w:t>点与</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三点的磁感应强度均不相同</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通电直导线在周围形成的磁场，大小为</w:t>
      </w:r>
      <w:r>
        <w:object>
          <v:shape id="_x0000_i1034" type="#_x0000_t75" alt="学科网(www.zxxk.com)--教育资源门户，提供试卷、教案、课件、论文、素材以及各类教学资源下载，还有大量而丰富的教学相关资讯！" style="width:36pt;height:30.75pt" o:ole="" coordsize="21600,21600" o:preferrelative="t" filled="f" stroked="f">
            <v:stroke joinstyle="miter"/>
            <v:imagedata r:id="rId42" o:title="eqId192582a3f2a8bb0df19bbd9020e8d5d7"/>
            <o:lock v:ext="edit" aspectratio="t"/>
            <w10:anchorlock/>
          </v:shape>
          <o:OLEObject Type="Embed" ProgID="Equation.DSMT4" ShapeID="_x0000_i1034" DrawAspect="Content" ObjectID="_1468075734" r:id="rId43"/>
        </w:object>
      </w:r>
      <w:r>
        <w:rPr>
          <w:rFonts w:ascii="宋体" w:eastAsia="宋体" w:hAnsi="宋体" w:cs="宋体"/>
          <w:color w:val="000000"/>
        </w:rPr>
        <w:t>，方向由安培定则可知垂直于点到导线垂直线段，从右向左画出各点的磁感应强度的平面图，如图所示，由对称性可知</w:t>
      </w:r>
      <w:r>
        <w:rPr>
          <w:rFonts w:ascii="Times New Roman" w:eastAsia="Times New Roman" w:hAnsi="Times New Roman" w:cs="Times New Roman"/>
          <w:i/>
          <w:color w:val="000000"/>
        </w:rPr>
        <w:t>a</w:t>
      </w:r>
      <w:r>
        <w:rPr>
          <w:rFonts w:ascii="宋体" w:eastAsia="宋体" w:hAnsi="宋体" w:cs="宋体"/>
          <w:color w:val="000000"/>
        </w:rPr>
        <w:t>与</w:t>
      </w:r>
      <w:r>
        <w:rPr>
          <w:rFonts w:ascii="Times New Roman" w:eastAsia="Times New Roman" w:hAnsi="Times New Roman" w:cs="Times New Roman"/>
          <w:i/>
          <w:color w:val="000000"/>
        </w:rPr>
        <w:t>c</w:t>
      </w:r>
      <w:r>
        <w:rPr>
          <w:rFonts w:ascii="宋体" w:eastAsia="宋体" w:hAnsi="宋体" w:cs="宋体"/>
          <w:color w:val="000000"/>
        </w:rPr>
        <w:t>点的合磁感应强度等大同向，</w:t>
      </w:r>
      <w:r>
        <w:rPr>
          <w:rFonts w:ascii="Times New Roman" w:eastAsia="Times New Roman" w:hAnsi="Times New Roman" w:cs="Times New Roman"/>
          <w:i/>
          <w:color w:val="000000"/>
        </w:rPr>
        <w:t>b</w:t>
      </w:r>
      <w:r>
        <w:rPr>
          <w:rFonts w:ascii="宋体" w:eastAsia="宋体" w:hAnsi="宋体" w:cs="宋体"/>
          <w:color w:val="000000"/>
        </w:rPr>
        <w:t>与</w:t>
      </w:r>
      <w:r>
        <w:rPr>
          <w:rFonts w:ascii="Times New Roman" w:eastAsia="Times New Roman" w:hAnsi="Times New Roman" w:cs="Times New Roman"/>
          <w:i/>
          <w:color w:val="000000"/>
        </w:rPr>
        <w:t>d</w:t>
      </w:r>
      <w:r>
        <w:rPr>
          <w:rFonts w:ascii="宋体" w:eastAsia="宋体" w:hAnsi="宋体" w:cs="宋体"/>
          <w:color w:val="000000"/>
        </w:rPr>
        <w:t>两点的合磁感应强度等大同向。</w:t>
      </w:r>
    </w:p>
    <w:p>
      <w:pPr>
        <w:spacing w:line="360" w:lineRule="auto"/>
        <w:jc w:val="left"/>
        <w:textAlignment w:val="center"/>
        <w:rPr>
          <w:color w:val="000000"/>
        </w:rPr>
        <w:sectPr>
          <w:headerReference w:type="even" r:id="rId44"/>
          <w:footerReference w:type="even" r:id="rId45"/>
          <w:headerReference w:type="first" r:id="rId46"/>
          <w:footerReference w:type="first" r:id="rId47"/>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4"/>
          <w:cols w:num="1" w:space="720"/>
          <w:titlePg w:val="0"/>
          <w:docGrid w:type="lines" w:linePitch="312" w:charSpace="0"/>
        </w:sect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drawing>
          <wp:inline distT="0" distB="0" distL="114300" distR="114300">
            <wp:extent cx="1562100" cy="201930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8"/>
                    <a:stretch>
                      <a:fillRect/>
                    </a:stretch>
                  </pic:blipFill>
                  <pic:spPr>
                    <a:xfrm>
                      <a:off x="0" y="0"/>
                      <a:ext cx="1562100" cy="2019300"/>
                    </a:xfrm>
                    <a:prstGeom prst="rect">
                      <a:avLst/>
                    </a:prstGeom>
                  </pic:spPr>
                </pic:pic>
              </a:graphicData>
            </a:graphic>
          </wp:inline>
        </w:drawing>
      </w:r>
    </w:p>
    <w:p>
      <w:pPr>
        <w:spacing w:line="360" w:lineRule="auto"/>
        <w:jc w:val="both"/>
        <w:textAlignment w:val="center"/>
        <w:rPr>
          <w:color w:val="000000"/>
        </w:rPr>
      </w:pPr>
      <w:r>
        <w:rPr>
          <w:color w:val="000000"/>
        </w:rPr>
        <w:t xml:space="preserve">6. </w:t>
      </w:r>
      <w:r>
        <w:rPr>
          <w:rFonts w:ascii="宋体" w:eastAsia="宋体" w:hAnsi="宋体" w:cs="宋体"/>
          <w:color w:val="000000"/>
        </w:rPr>
        <w:t>如图所示，回旋加速器</w:t>
      </w:r>
      <w:r>
        <w:rPr>
          <w:rFonts w:ascii="Times New Roman" w:eastAsia="Times New Roman" w:hAnsi="Times New Roman" w:cs="Times New Roman"/>
          <w:color w:val="000000"/>
        </w:rPr>
        <w:t>D</w:t>
      </w:r>
      <w:r>
        <w:rPr>
          <w:rFonts w:ascii="宋体" w:eastAsia="宋体" w:hAnsi="宋体" w:cs="宋体"/>
          <w:color w:val="000000"/>
        </w:rPr>
        <w:t>形盒的半径为</w:t>
      </w:r>
      <w:r>
        <w:rPr>
          <w:rFonts w:ascii="Times New Roman" w:eastAsia="Times New Roman" w:hAnsi="Times New Roman" w:cs="Times New Roman"/>
          <w:i/>
          <w:color w:val="000000"/>
        </w:rPr>
        <w:t>R</w:t>
      </w:r>
      <w:r>
        <w:rPr>
          <w:rFonts w:ascii="宋体" w:eastAsia="宋体" w:hAnsi="宋体" w:cs="宋体"/>
          <w:color w:val="000000"/>
        </w:rPr>
        <w:t>，所加磁场的磁感应强度为</w:t>
      </w:r>
      <w:r>
        <w:rPr>
          <w:rFonts w:ascii="Times New Roman" w:eastAsia="Times New Roman" w:hAnsi="Times New Roman" w:cs="Times New Roman"/>
          <w:i/>
          <w:color w:val="000000"/>
        </w:rPr>
        <w:t>B</w:t>
      </w:r>
      <w:r>
        <w:rPr>
          <w:rFonts w:ascii="宋体" w:eastAsia="宋体" w:hAnsi="宋体" w:cs="宋体"/>
          <w:color w:val="000000"/>
        </w:rPr>
        <w:t>，用来加速质量为</w:t>
      </w:r>
      <w:r>
        <w:rPr>
          <w:rFonts w:ascii="Times New Roman" w:eastAsia="Times New Roman" w:hAnsi="Times New Roman" w:cs="Times New Roman"/>
          <w:i/>
          <w:color w:val="000000"/>
        </w:rPr>
        <w:t>m</w:t>
      </w:r>
      <w:r>
        <w:rPr>
          <w:rFonts w:ascii="宋体" w:eastAsia="宋体" w:hAnsi="宋体" w:cs="宋体"/>
          <w:color w:val="000000"/>
        </w:rPr>
        <w:t>、电荷量为的质子，质子从下半盒的质子源由静止出发，加速到最大动能后射出，下列说法正确的是（　　）</w:t>
      </w:r>
    </w:p>
    <w:p>
      <w:pPr>
        <w:spacing w:line="360" w:lineRule="auto"/>
        <w:jc w:val="both"/>
        <w:textAlignment w:val="center"/>
        <w:rPr>
          <w:color w:val="000000"/>
        </w:rPr>
      </w:pPr>
      <w:r>
        <w:rPr>
          <w:color w:val="000000"/>
        </w:rPr>
        <w:drawing>
          <wp:inline distT="0" distB="0" distL="114300" distR="114300">
            <wp:extent cx="2590800" cy="1619250"/>
            <wp:effectExtent l="0" t="0" r="0" b="635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9"/>
                    <a:stretch>
                      <a:fillRect/>
                    </a:stretch>
                  </pic:blipFill>
                  <pic:spPr>
                    <a:xfrm>
                      <a:off x="0" y="0"/>
                      <a:ext cx="2590800" cy="16192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增大交变电压</w:t>
      </w:r>
      <w:r>
        <w:rPr>
          <w:rFonts w:ascii="Times New Roman" w:eastAsia="Times New Roman" w:hAnsi="Times New Roman" w:cs="Times New Roman"/>
          <w:i/>
          <w:color w:val="000000"/>
        </w:rPr>
        <w:t>U</w:t>
      </w:r>
      <w:r>
        <w:rPr>
          <w:rFonts w:ascii="宋体" w:eastAsia="宋体" w:hAnsi="宋体" w:cs="宋体"/>
          <w:color w:val="000000"/>
        </w:rPr>
        <w:t>，质子</w:t>
      </w:r>
      <w:r>
        <w:rPr>
          <w:rFonts w:ascii="宋体" w:eastAsia="宋体" w:hAnsi="宋体" w:cs="宋体"/>
          <w:color w:val="000000"/>
          <w:position w:val="0"/>
        </w:rPr>
        <w:drawing>
          <wp:inline distT="0" distB="0" distL="114300" distR="114300">
            <wp:extent cx="133350" cy="177800"/>
            <wp:effectExtent l="0" t="0" r="6350" b="0"/>
            <wp:docPr id="1345842638" name="图片 1345842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842638" name="图片 1345842638"/>
                    <pic:cNvPicPr>
                      <a:picLocks noChangeAspect="1"/>
                    </pic:cNvPicPr>
                  </pic:nvPicPr>
                  <pic:blipFill>
                    <a:blip xmlns:r="http://schemas.openxmlformats.org/officeDocument/2006/relationships" r:embed="rId3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最大动能变大</w:t>
      </w:r>
    </w:p>
    <w:p>
      <w:pPr>
        <w:spacing w:line="360" w:lineRule="auto"/>
        <w:jc w:val="left"/>
        <w:textAlignment w:val="center"/>
        <w:rPr>
          <w:color w:val="000000"/>
        </w:rPr>
      </w:pPr>
      <w:r>
        <w:rPr>
          <w:color w:val="000000"/>
        </w:rPr>
        <w:t xml:space="preserve">B. </w:t>
      </w:r>
      <w:r>
        <w:rPr>
          <w:rFonts w:ascii="宋体" w:eastAsia="宋体" w:hAnsi="宋体" w:cs="宋体"/>
          <w:color w:val="000000"/>
        </w:rPr>
        <w:t>增大交变电压</w:t>
      </w:r>
      <w:r>
        <w:rPr>
          <w:rFonts w:ascii="Times New Roman" w:eastAsia="Times New Roman" w:hAnsi="Times New Roman" w:cs="Times New Roman"/>
          <w:i/>
          <w:color w:val="000000"/>
        </w:rPr>
        <w:t>U</w:t>
      </w:r>
      <w:r>
        <w:rPr>
          <w:rFonts w:ascii="宋体" w:eastAsia="宋体" w:hAnsi="宋体" w:cs="宋体"/>
          <w:color w:val="000000"/>
        </w:rPr>
        <w:t>，质子</w:t>
      </w:r>
      <w:r>
        <w:rPr>
          <w:rFonts w:ascii="宋体" w:eastAsia="宋体" w:hAnsi="宋体" w:cs="宋体"/>
          <w:color w:val="000000"/>
          <w:position w:val="-1"/>
        </w:rPr>
        <w:drawing>
          <wp:inline distT="0" distB="0" distL="114300" distR="114300">
            <wp:extent cx="139700" cy="190500"/>
            <wp:effectExtent l="0" t="0" r="0" b="0"/>
            <wp:docPr id="1345842636" name="图片 1345842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842636" name="图片 1345842636"/>
                    <pic:cNvPicPr>
                      <a:picLocks noChangeAspect="1"/>
                    </pic:cNvPicPr>
                  </pic:nvPicPr>
                  <pic:blipFill>
                    <a:blip xmlns:r="http://schemas.openxmlformats.org/officeDocument/2006/relationships" r:embed="rId34"/>
                    <a:stretch>
                      <a:fillRect/>
                    </a:stretch>
                  </pic:blipFill>
                  <pic:spPr>
                    <a:xfrm>
                      <a:off x="0" y="0"/>
                      <a:ext cx="139700" cy="190500"/>
                    </a:xfrm>
                    <a:prstGeom prst="rect">
                      <a:avLst/>
                    </a:prstGeom>
                  </pic:spPr>
                </pic:pic>
              </a:graphicData>
            </a:graphic>
          </wp:inline>
        </w:drawing>
      </w:r>
      <w:r>
        <w:rPr>
          <w:rFonts w:ascii="宋体" w:eastAsia="宋体" w:hAnsi="宋体" w:cs="宋体"/>
          <w:color w:val="000000"/>
        </w:rPr>
        <w:t>加速器中运行时间将不变</w:t>
      </w:r>
    </w:p>
    <w:p>
      <w:pPr>
        <w:spacing w:line="360" w:lineRule="auto"/>
        <w:jc w:val="left"/>
        <w:textAlignment w:val="center"/>
        <w:rPr>
          <w:color w:val="000000"/>
        </w:rPr>
      </w:pPr>
      <w:r>
        <w:rPr>
          <w:color w:val="000000"/>
        </w:rPr>
        <w:t xml:space="preserve">C. </w:t>
      </w:r>
      <w:r>
        <w:rPr>
          <w:rFonts w:ascii="宋体" w:eastAsia="宋体" w:hAnsi="宋体" w:cs="宋体"/>
          <w:color w:val="000000"/>
        </w:rPr>
        <w:t>下半盒内轨道半径之比（由内到外）为</w:t>
      </w:r>
      <w:r>
        <w:object>
          <v:shape id="_x0000_i1035" type="#_x0000_t75" alt="学科网(www.zxxk.com)--教育资源门户，提供试卷、教案、课件、论文、素材以及各类教学资源下载，还有大量而丰富的教学相关资讯！" style="width:50.25pt;height:18pt" o:ole="" coordsize="21600,21600" o:preferrelative="t" filled="f" stroked="f">
            <v:stroke joinstyle="miter"/>
            <v:imagedata r:id="rId50" o:title="eqIdb7298bb0bc371ab45ca23c2bf5999dc7"/>
            <o:lock v:ext="edit" aspectratio="t"/>
            <w10:anchorlock/>
          </v:shape>
          <o:OLEObject Type="Embed" ProgID="Equation.DSMT4" ShapeID="_x0000_i1035" DrawAspect="Content" ObjectID="_1468075735" r:id="rId51"/>
        </w:object>
      </w:r>
    </w:p>
    <w:p>
      <w:pPr>
        <w:spacing w:line="360" w:lineRule="auto"/>
        <w:jc w:val="left"/>
        <w:textAlignment w:val="center"/>
        <w:rPr>
          <w:color w:val="000000"/>
        </w:rPr>
      </w:pPr>
      <w:r>
        <w:rPr>
          <w:color w:val="000000"/>
        </w:rPr>
        <w:t xml:space="preserve">D. </w:t>
      </w:r>
      <w:r>
        <w:rPr>
          <w:rFonts w:ascii="宋体" w:eastAsia="宋体" w:hAnsi="宋体" w:cs="宋体"/>
          <w:color w:val="000000"/>
        </w:rPr>
        <w:t>质子第</w:t>
      </w:r>
      <w:r>
        <w:rPr>
          <w:rFonts w:ascii="Times New Roman" w:eastAsia="Times New Roman" w:hAnsi="Times New Roman" w:cs="Times New Roman"/>
          <w:color w:val="000000"/>
        </w:rPr>
        <w:t>2</w:t>
      </w:r>
      <w:r>
        <w:rPr>
          <w:rFonts w:ascii="宋体" w:eastAsia="宋体" w:hAnsi="宋体" w:cs="宋体"/>
          <w:color w:val="000000"/>
        </w:rPr>
        <w:t>次进入上半盒的轨迹圆心在第</w:t>
      </w:r>
      <w:r>
        <w:rPr>
          <w:rFonts w:ascii="Times New Roman" w:eastAsia="Times New Roman" w:hAnsi="Times New Roman" w:cs="Times New Roman"/>
          <w:color w:val="000000"/>
        </w:rPr>
        <w:t>1</w:t>
      </w:r>
      <w:r>
        <w:rPr>
          <w:rFonts w:ascii="宋体" w:eastAsia="宋体" w:hAnsi="宋体" w:cs="宋体"/>
          <w:color w:val="000000"/>
        </w:rPr>
        <w:t>次进入上半盒的轨迹圆心的右侧</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．质子在射出回旋加速器时有</w:t>
      </w:r>
    </w:p>
    <w:p>
      <w:pPr>
        <w:spacing w:line="360" w:lineRule="auto"/>
        <w:jc w:val="center"/>
        <w:textAlignment w:val="center"/>
        <w:rPr>
          <w:color w:val="000000"/>
        </w:rPr>
      </w:pPr>
      <w:r>
        <w:object>
          <v:shape id="_x0000_i1036" type="#_x0000_t75" alt="学科网(www.zxxk.com)--教育资源门户，提供试卷、教案、课件、论文、素材以及各类教学资源下载，还有大量而丰富的教学相关资讯！" style="width:57pt;height:33pt" o:ole="" coordsize="21600,21600" o:preferrelative="t" filled="f" stroked="f">
            <v:stroke joinstyle="miter"/>
            <v:imagedata r:id="rId18" o:title="eqIde6adcbe0cbd56de24aa4906e9041587f"/>
            <o:lock v:ext="edit" aspectratio="t"/>
            <w10:anchorlock/>
          </v:shape>
          <o:OLEObject Type="Embed" ProgID="Equation.DSMT4" ShapeID="_x0000_i1036" DrawAspect="Content" ObjectID="_1468075736" r:id="rId52"/>
        </w:object>
      </w:r>
    </w:p>
    <w:p>
      <w:pPr>
        <w:spacing w:line="360" w:lineRule="auto"/>
        <w:jc w:val="left"/>
        <w:textAlignment w:val="center"/>
        <w:rPr>
          <w:color w:val="000000"/>
        </w:rPr>
      </w:pPr>
      <w:r>
        <w:rPr>
          <w:rFonts w:ascii="宋体" w:eastAsia="宋体" w:hAnsi="宋体" w:cs="宋体"/>
          <w:color w:val="000000"/>
        </w:rPr>
        <w:t>解得射出回旋加速器时的动能为</w:t>
      </w:r>
    </w:p>
    <w:p>
      <w:pPr>
        <w:spacing w:line="360" w:lineRule="auto"/>
        <w:jc w:val="center"/>
        <w:textAlignment w:val="center"/>
        <w:rPr>
          <w:color w:val="000000"/>
        </w:rPr>
      </w:pPr>
      <w:r>
        <w:object>
          <v:shape id="_x0000_i1037" type="#_x0000_t75" alt="学科网(www.zxxk.com)--教育资源门户，提供试卷、教案、课件、论文、素材以及各类教学资源下载，还有大量而丰富的教学相关资讯！" style="width:110.2pt;height:33.2pt" o:ole="" coordsize="21600,21600" o:preferrelative="t" filled="f" stroked="f">
            <v:stroke joinstyle="miter"/>
            <v:imagedata r:id="rId53" o:title="eqId2b6ca4a98cbbcad2f35a502f88e7a0a6"/>
            <o:lock v:ext="edit" aspectratio="t"/>
            <w10:anchorlock/>
          </v:shape>
          <o:OLEObject Type="Embed" ProgID="Equation.DSMT4" ShapeID="_x0000_i1037" DrawAspect="Content" ObjectID="_1468075737" r:id="rId54"/>
        </w:object>
      </w:r>
    </w:p>
    <w:p>
      <w:pPr>
        <w:spacing w:line="360" w:lineRule="auto"/>
        <w:jc w:val="left"/>
        <w:textAlignment w:val="center"/>
        <w:rPr>
          <w:color w:val="000000"/>
        </w:rPr>
      </w:pPr>
      <w:r>
        <w:rPr>
          <w:rFonts w:ascii="宋体" w:eastAsia="宋体" w:hAnsi="宋体" w:cs="宋体"/>
          <w:color w:val="000000"/>
        </w:rPr>
        <w:t>则最大动能与加速电压无关，</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．若增大交变电压</w:t>
      </w:r>
      <w:r>
        <w:rPr>
          <w:rFonts w:ascii="Times New Roman" w:eastAsia="Times New Roman" w:hAnsi="Times New Roman" w:cs="Times New Roman"/>
          <w:i/>
          <w:color w:val="000000"/>
        </w:rPr>
        <w:t>U</w:t>
      </w:r>
      <w:r>
        <w:rPr>
          <w:rFonts w:ascii="宋体" w:eastAsia="宋体" w:hAnsi="宋体" w:cs="宋体"/>
          <w:color w:val="000000"/>
        </w:rPr>
        <w:t>，则质子在加速器中加速的次数将减小，则运行时间将减小，</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sectPr>
          <w:headerReference w:type="even" r:id="rId55"/>
          <w:footerReference w:type="even" r:id="rId56"/>
          <w:headerReference w:type="first" r:id="rId57"/>
          <w:footerReference w:type="first" r:id="rId58"/>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5"/>
          <w:cols w:num="1" w:space="720"/>
          <w:titlePg w:val="0"/>
          <w:docGrid w:type="lines" w:linePitch="312" w:charSpace="0"/>
        </w:sectPr>
      </w:pPr>
      <w:r>
        <w:rPr>
          <w:rFonts w:ascii="Times New Roman" w:eastAsia="Times New Roman" w:hAnsi="Times New Roman" w:cs="Times New Roman"/>
          <w:color w:val="000000"/>
        </w:rPr>
        <w:t>C</w:t>
      </w:r>
      <w:r>
        <w:rPr>
          <w:rFonts w:ascii="宋体" w:eastAsia="宋体" w:hAnsi="宋体" w:cs="宋体"/>
          <w:color w:val="000000"/>
        </w:rPr>
        <w:t>．由于质子在下半盒内的速度之比为</w:t>
      </w:r>
      <w:r>
        <w:object>
          <v:shape id="_x0000_i1038" type="#_x0000_t75" alt="学科网(www.zxxk.com)--教育资源门户，提供试卷、教案、课件、论文、素材以及各类教学资源下载，还有大量而丰富的教学相关资讯！" style="width:63pt;height:18pt" o:ole="" coordsize="21600,21600" o:preferrelative="t" filled="f" stroked="f">
            <v:stroke joinstyle="miter"/>
            <v:imagedata r:id="rId59" o:title="eqId8e97d66aff5f7edc73b314736f7661c8"/>
            <o:lock v:ext="edit" aspectratio="t"/>
            <w10:anchorlock/>
          </v:shape>
          <o:OLEObject Type="Embed" ProgID="Equation.DSMT4" ShapeID="_x0000_i1038" DrawAspect="Content" ObjectID="_1468075738" r:id="rId60"/>
        </w:object>
      </w:r>
      <w:r>
        <w:rPr>
          <w:rFonts w:ascii="Times New Roman" w:eastAsia="Times New Roman" w:hAnsi="Times New Roman" w:cs="Times New Roman"/>
          <w:color w:val="000000"/>
        </w:rPr>
        <w:t>……</w:t>
      </w:r>
      <w:r>
        <w:rPr>
          <w:rFonts w:ascii="宋体" w:eastAsia="宋体" w:hAnsi="宋体" w:cs="宋体"/>
          <w:color w:val="000000"/>
        </w:rPr>
        <w:t>，在磁场中的轨道半径为</w:t>
      </w:r>
    </w:p>
    <w:p>
      <w:pPr>
        <w:spacing w:line="360" w:lineRule="auto"/>
        <w:jc w:val="center"/>
        <w:textAlignment w:val="center"/>
        <w:rPr>
          <w:color w:val="000000"/>
        </w:rPr>
      </w:pPr>
      <w:r>
        <w:object>
          <v:shape id="_x0000_i1039" type="#_x0000_t75" alt="学科网(www.zxxk.com)--教育资源门户，提供试卷、教案、课件、论文、素材以及各类教学资源下载，还有大量而丰富的教学相关资讯！" style="width:36.7pt;height:33.25pt" o:ole="" coordsize="21600,21600" o:preferrelative="t" filled="f" stroked="f">
            <v:stroke joinstyle="miter"/>
            <v:imagedata r:id="rId20" o:title="eqIda29827593574e8b2b67e7a16fbb1ddef"/>
            <o:lock v:ext="edit" aspectratio="t"/>
            <w10:anchorlock/>
          </v:shape>
          <o:OLEObject Type="Embed" ProgID="Equation.DSMT4" ShapeID="_x0000_i1039" DrawAspect="Content" ObjectID="_1468075739" r:id="rId61"/>
        </w:object>
      </w:r>
    </w:p>
    <w:p>
      <w:pPr>
        <w:spacing w:line="360" w:lineRule="auto"/>
        <w:jc w:val="left"/>
        <w:textAlignment w:val="center"/>
        <w:rPr>
          <w:color w:val="000000"/>
        </w:rPr>
      </w:pPr>
      <w:r>
        <w:rPr>
          <w:rFonts w:ascii="宋体" w:eastAsia="宋体" w:hAnsi="宋体" w:cs="宋体"/>
          <w:color w:val="000000"/>
        </w:rPr>
        <w:t>下半盒内部质子的轨道半径之比（由内到外）为</w:t>
      </w:r>
      <w:r>
        <w:object>
          <v:shape id="_x0000_i1040" type="#_x0000_t75" alt="学科网(www.zxxk.com)--教育资源门户，提供试卷、教案、课件、论文、素材以及各类教学资源下载，还有大量而丰富的教学相关资讯！" style="width:63pt;height:18pt" o:ole="" coordsize="21600,21600" o:preferrelative="t" filled="f" stroked="f">
            <v:stroke joinstyle="miter"/>
            <v:imagedata r:id="rId59" o:title="eqId8e97d66aff5f7edc73b314736f7661c8"/>
            <o:lock v:ext="edit" aspectratio="t"/>
            <w10:anchorlock/>
          </v:shape>
          <o:OLEObject Type="Embed" ProgID="Equation.DSMT4" ShapeID="_x0000_i1040" DrawAspect="Content" ObjectID="_1468075740" r:id="rId62"/>
        </w:objec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．由于粒子运动速度增大，则运动半径增大，所以质子第</w:t>
      </w:r>
      <w:r>
        <w:rPr>
          <w:rFonts w:ascii="Times New Roman" w:eastAsia="Times New Roman" w:hAnsi="Times New Roman" w:cs="Times New Roman"/>
          <w:color w:val="000000"/>
        </w:rPr>
        <w:t>2</w:t>
      </w:r>
      <w:r>
        <w:rPr>
          <w:rFonts w:ascii="宋体" w:eastAsia="宋体" w:hAnsi="宋体" w:cs="宋体"/>
          <w:color w:val="000000"/>
        </w:rPr>
        <w:t>次进入上半盒的轨迹圆心在第</w:t>
      </w:r>
      <w:r>
        <w:rPr>
          <w:rFonts w:ascii="Times New Roman" w:eastAsia="Times New Roman" w:hAnsi="Times New Roman" w:cs="Times New Roman"/>
          <w:color w:val="000000"/>
        </w:rPr>
        <w:t>1</w:t>
      </w:r>
      <w:r>
        <w:rPr>
          <w:rFonts w:ascii="宋体" w:eastAsia="宋体" w:hAnsi="宋体" w:cs="宋体"/>
          <w:color w:val="000000"/>
        </w:rPr>
        <w:t>次进入上半盒的轨迹圆心的右侧，故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如图甲所示，圆心为</w:t>
      </w:r>
      <w:r>
        <w:rPr>
          <w:rFonts w:ascii="Times New Roman" w:eastAsia="Times New Roman" w:hAnsi="Times New Roman" w:cs="Times New Roman"/>
          <w:i/>
          <w:color w:val="000000"/>
        </w:rPr>
        <w:t>O</w:t>
      </w:r>
      <w:r>
        <w:rPr>
          <w:rFonts w:ascii="宋体" w:eastAsia="宋体" w:hAnsi="宋体" w:cs="宋体"/>
          <w:color w:val="000000"/>
        </w:rPr>
        <w:t>、半径为</w:t>
      </w:r>
      <w:r>
        <w:rPr>
          <w:rFonts w:ascii="Times New Roman" w:eastAsia="Times New Roman" w:hAnsi="Times New Roman" w:cs="Times New Roman"/>
          <w:i/>
          <w:color w:val="000000"/>
        </w:rPr>
        <w:t>r</w:t>
      </w:r>
      <w:r>
        <w:rPr>
          <w:rFonts w:ascii="宋体" w:eastAsia="宋体" w:hAnsi="宋体" w:cs="宋体"/>
          <w:color w:val="000000"/>
        </w:rPr>
        <w:t>、电阻为</w:t>
      </w:r>
      <w:r>
        <w:rPr>
          <w:rFonts w:ascii="Times New Roman" w:eastAsia="Times New Roman" w:hAnsi="Times New Roman" w:cs="Times New Roman"/>
          <w:i/>
          <w:color w:val="000000"/>
        </w:rPr>
        <w:t>R</w:t>
      </w:r>
      <w:r>
        <w:rPr>
          <w:rFonts w:ascii="宋体" w:eastAsia="宋体" w:hAnsi="宋体" w:cs="宋体"/>
          <w:color w:val="000000"/>
        </w:rPr>
        <w:t>的单匝圆形线圈置于光滑水平面上，用一根水平绝缘细杆将圆形线圈的最右端与墙面拴接，以图中虚线为界，左、右两侧分别存在着方向如图甲所示的匀强磁场，以垂直纸面向里的磁场方向为正，两部分磁场的磁感应强度随时间的变化规律如图乙所示。则</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t</w:t>
      </w:r>
      <w:r>
        <w:rPr>
          <w:rFonts w:ascii="Times New Roman" w:eastAsia="Times New Roman" w:hAnsi="Times New Roman" w:cs="Times New Roman"/>
          <w:color w:val="000000"/>
          <w:vertAlign w:val="subscript"/>
        </w:rPr>
        <w:t>0</w:t>
      </w:r>
      <w:r>
        <w:rPr>
          <w:rFonts w:ascii="宋体" w:eastAsia="宋体" w:hAnsi="宋体" w:cs="宋体"/>
          <w:color w:val="000000"/>
        </w:rPr>
        <w:t>时间内（  ）</w:t>
      </w:r>
    </w:p>
    <w:p>
      <w:pPr>
        <w:spacing w:line="360" w:lineRule="auto"/>
        <w:jc w:val="left"/>
        <w:textAlignment w:val="center"/>
        <w:rPr>
          <w:color w:val="000000"/>
        </w:rPr>
      </w:pPr>
      <w:r>
        <w:rPr>
          <w:color w:val="000000"/>
        </w:rPr>
        <w:drawing>
          <wp:inline distT="0" distB="0" distL="114300" distR="114300">
            <wp:extent cx="3943350" cy="2324100"/>
            <wp:effectExtent l="0" t="0" r="635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3"/>
                    <a:stretch>
                      <a:fillRect/>
                    </a:stretch>
                  </pic:blipFill>
                  <pic:spPr>
                    <a:xfrm>
                      <a:off x="0" y="0"/>
                      <a:ext cx="3943350" cy="23241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细杆对线圈的力方向向右</w:t>
      </w:r>
    </w:p>
    <w:p>
      <w:pPr>
        <w:spacing w:line="360" w:lineRule="auto"/>
        <w:jc w:val="left"/>
        <w:textAlignment w:val="center"/>
        <w:rPr>
          <w:color w:val="000000"/>
        </w:rPr>
      </w:pPr>
      <w:r>
        <w:rPr>
          <w:color w:val="000000"/>
        </w:rPr>
        <w:t xml:space="preserve">B. </w:t>
      </w:r>
      <w:r>
        <w:rPr>
          <w:rFonts w:ascii="宋体" w:eastAsia="宋体" w:hAnsi="宋体" w:cs="宋体"/>
          <w:color w:val="000000"/>
        </w:rPr>
        <w:t>线圈中电流沿顺时针方向</w:t>
      </w:r>
    </w:p>
    <w:p>
      <w:pPr>
        <w:spacing w:line="360" w:lineRule="auto"/>
        <w:jc w:val="left"/>
        <w:textAlignment w:val="center"/>
        <w:rPr>
          <w:color w:val="000000"/>
        </w:rPr>
      </w:pPr>
      <w:r>
        <w:rPr>
          <w:color w:val="000000"/>
        </w:rPr>
        <w:t xml:space="preserve">C. </w:t>
      </w:r>
      <w:r>
        <w:rPr>
          <w:rFonts w:ascii="宋体" w:eastAsia="宋体" w:hAnsi="宋体" w:cs="宋体"/>
          <w:color w:val="000000"/>
        </w:rPr>
        <w:t>感应电流大小为</w:t>
      </w:r>
      <w:r>
        <w:object>
          <v:shape id="_x0000_i1041" type="#_x0000_t75" alt="学科网(www.zxxk.com)--教育资源门户，提供试卷、教案、课件、论文、素材以及各类教学资源下载，还有大量而丰富的教学相关资讯！" style="width:35.25pt;height:36pt" o:ole="" coordsize="21600,21600" o:preferrelative="t" filled="f" stroked="f">
            <v:stroke joinstyle="miter"/>
            <v:imagedata r:id="rId64" o:title="eqIdeb79740af8e22acf3bea45f6846c3a7f"/>
            <o:lock v:ext="edit" aspectratio="t"/>
            <w10:anchorlock/>
          </v:shape>
          <o:OLEObject Type="Embed" ProgID="Equation.DSMT4" ShapeID="_x0000_i1041" DrawAspect="Content" ObjectID="_1468075741" r:id="rId65"/>
        </w:object>
      </w:r>
    </w:p>
    <w:p>
      <w:pPr>
        <w:spacing w:line="360" w:lineRule="auto"/>
        <w:jc w:val="left"/>
        <w:textAlignment w:val="center"/>
        <w:rPr>
          <w:color w:val="000000"/>
        </w:rPr>
      </w:pPr>
      <w:r>
        <w:rPr>
          <w:color w:val="000000"/>
        </w:rPr>
        <w:t xml:space="preserve">D. </w:t>
      </w:r>
      <w:r>
        <w:rPr>
          <w:rFonts w:ascii="宋体" w:eastAsia="宋体" w:hAnsi="宋体" w:cs="宋体"/>
          <w:color w:val="000000"/>
        </w:rPr>
        <w:t>细杆的力逐渐增大</w:t>
      </w:r>
    </w:p>
    <w:p>
      <w:pPr>
        <w:spacing w:line="360" w:lineRule="auto"/>
        <w:textAlignment w:val="center"/>
        <w:rPr>
          <w:color w:val="000000"/>
        </w:rPr>
      </w:pPr>
      <w:r>
        <w:rPr>
          <w:color w:val="2E75B6"/>
        </w:rPr>
        <w:t>【答案】</w:t>
      </w:r>
      <w:r>
        <w:rPr>
          <w:color w:val="000000"/>
        </w:rPr>
        <w:t>AC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B</w:t>
      </w:r>
      <w:r>
        <w:rPr>
          <w:rFonts w:ascii="宋体" w:eastAsia="宋体" w:hAnsi="宋体" w:cs="宋体"/>
          <w:color w:val="000000"/>
        </w:rPr>
        <w:t>．根据楞次定律可知，虚线左侧的线圈的感应电流沿逆时针方向，而虚线右侧的线圈的感应电流也沿逆时针方向，则整个线圈的感应电流方向为逆时针，故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．由左手定则可知，左、右两侧的线圈均受到向左的安培力，所以细杆对线圈的力方向向右，故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sectPr>
          <w:headerReference w:type="even" r:id="rId66"/>
          <w:footerReference w:type="even" r:id="rId67"/>
          <w:headerReference w:type="first" r:id="rId68"/>
          <w:footerReference w:type="first" r:id="rId69"/>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6"/>
          <w:cols w:num="1" w:space="720"/>
          <w:titlePg w:val="0"/>
          <w:docGrid w:type="lines" w:linePitch="312" w:charSpace="0"/>
        </w:sectPr>
      </w:pPr>
      <w:r>
        <w:rPr>
          <w:rFonts w:ascii="Times New Roman" w:eastAsia="Times New Roman" w:hAnsi="Times New Roman" w:cs="Times New Roman"/>
          <w:color w:val="000000"/>
        </w:rPr>
        <w:t>C</w:t>
      </w:r>
      <w:r>
        <w:rPr>
          <w:rFonts w:ascii="宋体" w:eastAsia="宋体" w:hAnsi="宋体" w:cs="宋体"/>
          <w:color w:val="000000"/>
        </w:rPr>
        <w:t>．由法拉第电磁感应定律知，因磁场的变化，导致线圈内产生感应电动势，结合题意可知，整个线圈产生的感应电动势正好是左、右两侧之和，即</w:t>
      </w:r>
    </w:p>
    <w:p>
      <w:pPr>
        <w:spacing w:line="360" w:lineRule="auto"/>
        <w:jc w:val="center"/>
        <w:textAlignment w:val="center"/>
        <w:rPr>
          <w:color w:val="000000"/>
        </w:rPr>
      </w:pPr>
      <w:r>
        <w:object>
          <v:shape id="_x0000_i1042" type="#_x0000_t75" alt="学科网(www.zxxk.com)--教育资源门户，提供试卷、教案、课件、论文、素材以及各类教学资源下载，还有大量而丰富的教学相关资讯！" style="width:63pt;height:36pt" o:ole="" coordsize="21600,21600" o:preferrelative="t" filled="f" stroked="f">
            <v:stroke joinstyle="miter"/>
            <v:imagedata r:id="rId70" o:title="eqIdb6856635b13ae1e5b540bf8d5ad81981"/>
            <o:lock v:ext="edit" aspectratio="t"/>
            <w10:anchorlock/>
          </v:shape>
          <o:OLEObject Type="Embed" ProgID="Equation.DSMT4" ShapeID="_x0000_i1042" DrawAspect="Content" ObjectID="_1468075742" r:id="rId71"/>
        </w:object>
      </w:r>
    </w:p>
    <w:p>
      <w:pPr>
        <w:spacing w:line="360" w:lineRule="auto"/>
        <w:jc w:val="left"/>
        <w:textAlignment w:val="center"/>
        <w:rPr>
          <w:color w:val="000000"/>
        </w:rPr>
      </w:pPr>
      <w:r>
        <w:rPr>
          <w:rFonts w:ascii="宋体" w:eastAsia="宋体" w:hAnsi="宋体" w:cs="宋体"/>
          <w:color w:val="000000"/>
        </w:rPr>
        <w:t>再由闭合电路欧姆定律，可得感应电流大小为</w:t>
      </w:r>
    </w:p>
    <w:p>
      <w:pPr>
        <w:spacing w:line="360" w:lineRule="auto"/>
        <w:jc w:val="center"/>
        <w:textAlignment w:val="center"/>
        <w:rPr>
          <w:color w:val="000000"/>
        </w:rPr>
      </w:pPr>
      <w:r>
        <w:object>
          <v:shape id="_x0000_i1043" type="#_x0000_t75" alt="学科网(www.zxxk.com)--教育资源门户，提供试卷、教案、课件、论文、素材以及各类教学资源下载，还有大量而丰富的教学相关资讯！" style="width:75.1pt;height:36pt" o:ole="" coordsize="21600,21600" o:preferrelative="t" filled="f" stroked="f">
            <v:stroke joinstyle="miter"/>
            <v:imagedata r:id="rId72" o:title="eqIdd0eb040fdb2d659fe30ca85971c1565a"/>
            <o:lock v:ext="edit" aspectratio="t"/>
            <w10:anchorlock/>
          </v:shape>
          <o:OLEObject Type="Embed" ProgID="Equation.DSMT4" ShapeID="_x0000_i1043" DrawAspect="Content" ObjectID="_1468075743" r:id="rId73"/>
        </w:object>
      </w:r>
    </w:p>
    <w:p>
      <w:pPr>
        <w:spacing w:line="360" w:lineRule="auto"/>
        <w:jc w:val="left"/>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．细杆的力与线圈所受的安培力平衡，即</w:t>
      </w:r>
    </w:p>
    <w:p>
      <w:pPr>
        <w:spacing w:line="360" w:lineRule="auto"/>
        <w:jc w:val="center"/>
        <w:textAlignment w:val="center"/>
        <w:rPr>
          <w:color w:val="000000"/>
        </w:rPr>
      </w:pPr>
      <w:r>
        <w:object>
          <v:shape id="_x0000_i1044" type="#_x0000_t75" alt="学科网(www.zxxk.com)--教育资源门户，提供试卷、教案、课件、论文、素材以及各类教学资源下载，还有大量而丰富的教学相关资讯！" style="width:204.75pt;height:20.25pt" o:ole="" coordsize="21600,21600" o:preferrelative="t" filled="f" stroked="f">
            <v:stroke joinstyle="miter"/>
            <v:imagedata r:id="rId74" o:title="eqIdb967d5bfc36ed1052d941fb706e52f7f"/>
            <o:lock v:ext="edit" aspectratio="t"/>
            <w10:anchorlock/>
          </v:shape>
          <o:OLEObject Type="Embed" ProgID="Equation.DSMT4" ShapeID="_x0000_i1044" DrawAspect="Content" ObjectID="_1468075744" r:id="rId75"/>
        </w:object>
      </w:r>
    </w:p>
    <w:p>
      <w:pPr>
        <w:spacing w:line="360" w:lineRule="auto"/>
        <w:jc w:val="left"/>
        <w:textAlignment w:val="center"/>
        <w:rPr>
          <w:color w:val="000000"/>
        </w:rPr>
      </w:pPr>
      <w:r>
        <w:rPr>
          <w:rFonts w:ascii="宋体" w:eastAsia="宋体" w:hAnsi="宋体" w:cs="宋体"/>
          <w:color w:val="000000"/>
        </w:rPr>
        <w:t>即细杆的力大小不变，故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AC</w:t>
      </w:r>
      <w:r>
        <w:rPr>
          <w:rFonts w:ascii="宋体" w:eastAsia="宋体" w:hAnsi="宋体" w:cs="宋体"/>
          <w:color w:val="000000"/>
        </w:rPr>
        <w:t>。</w:t>
      </w:r>
    </w:p>
    <w:p>
      <w:pPr>
        <w:spacing w:line="360" w:lineRule="auto"/>
        <w:jc w:val="left"/>
        <w:textAlignment w:val="center"/>
        <w:rPr>
          <w:color w:val="000000"/>
        </w:rPr>
      </w:pPr>
      <w:r>
        <w:rPr>
          <w:color w:val="000000"/>
        </w:rPr>
        <w:t xml:space="preserve">8. </w:t>
      </w:r>
      <w:r>
        <w:rPr>
          <w:rFonts w:ascii="宋体" w:eastAsia="宋体" w:hAnsi="宋体" w:cs="宋体"/>
          <w:color w:val="000000"/>
        </w:rPr>
        <w:t>如下图所示，边长为</w:t>
      </w:r>
      <w:r>
        <w:rPr>
          <w:rFonts w:ascii="Times New Roman" w:eastAsia="Times New Roman" w:hAnsi="Times New Roman" w:cs="Times New Roman"/>
          <w:color w:val="000000"/>
        </w:rPr>
        <w:t>2</w:t>
      </w:r>
      <w:r>
        <w:rPr>
          <w:rFonts w:ascii="Times New Roman" w:eastAsia="Times New Roman" w:hAnsi="Times New Roman" w:cs="Times New Roman"/>
          <w:i/>
          <w:color w:val="000000"/>
        </w:rPr>
        <w:t>L</w:t>
      </w:r>
      <w:r>
        <w:rPr>
          <w:rFonts w:ascii="宋体" w:eastAsia="宋体" w:hAnsi="宋体" w:cs="宋体"/>
          <w:color w:val="000000"/>
        </w:rPr>
        <w:t>的等边三角形</w:t>
      </w:r>
      <w:r>
        <w:rPr>
          <w:rFonts w:ascii="Times New Roman" w:eastAsia="Times New Roman" w:hAnsi="Times New Roman" w:cs="Times New Roman"/>
          <w:i/>
          <w:color w:val="000000"/>
        </w:rPr>
        <w:t>abc</w:t>
      </w:r>
      <w:r>
        <w:rPr>
          <w:rFonts w:ascii="宋体" w:eastAsia="宋体" w:hAnsi="宋体" w:cs="宋体"/>
          <w:color w:val="000000"/>
        </w:rPr>
        <w:t>区域内部存在垂直纸面向里的匀强磁场，</w:t>
      </w:r>
      <w:r>
        <w:rPr>
          <w:rFonts w:ascii="Times New Roman" w:eastAsia="Times New Roman" w:hAnsi="Times New Roman" w:cs="Times New Roman"/>
          <w:i/>
          <w:color w:val="000000"/>
        </w:rPr>
        <w:t>a</w:t>
      </w:r>
      <w:r>
        <w:rPr>
          <w:rFonts w:ascii="宋体" w:eastAsia="宋体" w:hAnsi="宋体" w:cs="宋体"/>
          <w:color w:val="000000"/>
        </w:rPr>
        <w:t>为</w:t>
      </w:r>
      <w:r>
        <w:rPr>
          <w:rFonts w:ascii="Times New Roman" w:eastAsia="Times New Roman" w:hAnsi="Times New Roman" w:cs="Times New Roman"/>
          <w:i/>
          <w:color w:val="000000"/>
        </w:rPr>
        <w:t>x</w:t>
      </w:r>
      <w:r>
        <w:rPr>
          <w:rFonts w:ascii="宋体" w:eastAsia="宋体" w:hAnsi="宋体" w:cs="宋体"/>
          <w:color w:val="000000"/>
        </w:rPr>
        <w:t>轴的坐标原点。一个长为</w:t>
      </w:r>
      <w:r>
        <w:object>
          <v:shape id="_x0000_i1045" type="#_x0000_t75" alt="学科网(www.zxxk.com)--教育资源门户，提供试卷、教案、课件、论文、素材以及各类教学资源下载，还有大量而丰富的教学相关资讯！" style="width:18pt;height:18pt" o:ole="" coordsize="21600,21600" o:preferrelative="t" filled="f" stroked="f">
            <v:stroke joinstyle="miter"/>
            <v:imagedata r:id="rId76" o:title="eqId5c3f8c3ba00c59e0634ed10fa85289de"/>
            <o:lock v:ext="edit" aspectratio="t"/>
            <w10:anchorlock/>
          </v:shape>
          <o:OLEObject Type="Embed" ProgID="Equation.DSMT4" ShapeID="_x0000_i1045" DrawAspect="Content" ObjectID="_1468075745" r:id="rId77"/>
        </w:object>
      </w:r>
      <w:r>
        <w:rPr>
          <w:rFonts w:ascii="Times New Roman" w:eastAsia="Times New Roman" w:hAnsi="Times New Roman" w:cs="Times New Roman"/>
          <w:i/>
          <w:color w:val="000000"/>
        </w:rPr>
        <w:t>L</w:t>
      </w:r>
      <w:r>
        <w:rPr>
          <w:rFonts w:ascii="宋体" w:eastAsia="宋体" w:hAnsi="宋体" w:cs="宋体"/>
          <w:color w:val="000000"/>
        </w:rPr>
        <w:t>，宽为</w:t>
      </w:r>
      <w:r>
        <w:rPr>
          <w:rFonts w:ascii="Times New Roman" w:eastAsia="Times New Roman" w:hAnsi="Times New Roman" w:cs="Times New Roman"/>
          <w:i/>
          <w:color w:val="000000"/>
        </w:rPr>
        <w:t>L</w:t>
      </w:r>
      <w:r>
        <w:rPr>
          <w:rFonts w:ascii="宋体" w:eastAsia="宋体" w:hAnsi="宋体" w:cs="宋体"/>
          <w:color w:val="000000"/>
        </w:rPr>
        <w:t>的矩形线框置于</w:t>
      </w:r>
      <w:r>
        <w:rPr>
          <w:rFonts w:ascii="Times New Roman" w:eastAsia="Times New Roman" w:hAnsi="Times New Roman" w:cs="Times New Roman"/>
          <w:i/>
          <w:color w:val="000000"/>
        </w:rPr>
        <w:t>x</w:t>
      </w:r>
      <w:r>
        <w:rPr>
          <w:rFonts w:ascii="宋体" w:eastAsia="宋体" w:hAnsi="宋体" w:cs="宋体"/>
          <w:color w:val="000000"/>
        </w:rPr>
        <w:t>轴上，</w:t>
      </w:r>
      <w:r>
        <w:rPr>
          <w:rFonts w:ascii="Times New Roman" w:eastAsia="Times New Roman" w:hAnsi="Times New Roman" w:cs="Times New Roman"/>
          <w:i/>
          <w:color w:val="000000"/>
        </w:rPr>
        <w:t>t</w:t>
      </w:r>
      <w:r>
        <w:rPr>
          <w:rFonts w:ascii="Times New Roman" w:eastAsia="Times New Roman" w:hAnsi="Times New Roman" w:cs="Times New Roman"/>
          <w:color w:val="000000"/>
        </w:rPr>
        <w:t>=0</w:t>
      </w:r>
      <w:r>
        <w:rPr>
          <w:rFonts w:ascii="宋体" w:eastAsia="宋体" w:hAnsi="宋体" w:cs="宋体"/>
          <w:color w:val="000000"/>
        </w:rPr>
        <w:t>时刻线框</w:t>
      </w:r>
      <w:r>
        <w:rPr>
          <w:rFonts w:ascii="Times New Roman" w:eastAsia="Times New Roman" w:hAnsi="Times New Roman" w:cs="Times New Roman"/>
          <w:i/>
          <w:color w:val="000000"/>
        </w:rPr>
        <w:t>D</w:t>
      </w:r>
      <w:r>
        <w:rPr>
          <w:rFonts w:ascii="宋体" w:eastAsia="宋体" w:hAnsi="宋体" w:cs="宋体"/>
          <w:color w:val="000000"/>
        </w:rPr>
        <w:t>点在坐标原点，线框以恒定的速度</w:t>
      </w:r>
      <w:r>
        <w:rPr>
          <w:rFonts w:ascii="Times New Roman" w:eastAsia="Times New Roman" w:hAnsi="Times New Roman" w:cs="Times New Roman"/>
          <w:i/>
          <w:color w:val="000000"/>
        </w:rPr>
        <w:t>v</w:t>
      </w:r>
      <w:r>
        <w:rPr>
          <w:rFonts w:ascii="宋体" w:eastAsia="宋体" w:hAnsi="宋体" w:cs="宋体"/>
          <w:color w:val="000000"/>
        </w:rPr>
        <w:t>穿过磁场。用</w:t>
      </w:r>
      <w:r>
        <w:rPr>
          <w:rFonts w:ascii="Times New Roman" w:eastAsia="Times New Roman" w:hAnsi="Times New Roman" w:cs="Times New Roman"/>
          <w:i/>
          <w:color w:val="000000"/>
        </w:rPr>
        <w:t>i</w:t>
      </w:r>
      <w:r>
        <w:rPr>
          <w:rFonts w:ascii="宋体" w:eastAsia="宋体" w:hAnsi="宋体" w:cs="宋体"/>
          <w:color w:val="000000"/>
        </w:rPr>
        <w:t>表示线框中的电流（逆时针为正），</w:t>
      </w:r>
      <w:r>
        <w:rPr>
          <w:rFonts w:ascii="Times New Roman" w:eastAsia="Times New Roman" w:hAnsi="Times New Roman" w:cs="Times New Roman"/>
          <w:i/>
          <w:color w:val="000000"/>
        </w:rPr>
        <w:t>F</w:t>
      </w:r>
      <w:r>
        <w:rPr>
          <w:rFonts w:ascii="宋体" w:eastAsia="宋体" w:hAnsi="宋体" w:cs="宋体"/>
          <w:color w:val="000000"/>
        </w:rPr>
        <w:t>表示线框所受的安培力的大小，</w:t>
      </w:r>
      <w:r>
        <w:rPr>
          <w:rFonts w:ascii="Times New Roman" w:eastAsia="Times New Roman" w:hAnsi="Times New Roman" w:cs="Times New Roman"/>
          <w:i/>
          <w:color w:val="000000"/>
        </w:rPr>
        <w:t>P</w:t>
      </w:r>
      <w:r>
        <w:rPr>
          <w:rFonts w:ascii="宋体" w:eastAsia="宋体" w:hAnsi="宋体" w:cs="宋体"/>
          <w:color w:val="000000"/>
        </w:rPr>
        <w:t>表示安培力的功率，</w:t>
      </w:r>
      <w:r>
        <w:rPr>
          <w:rFonts w:ascii="Times New Roman" w:eastAsia="Times New Roman" w:hAnsi="Times New Roman" w:cs="Times New Roman"/>
          <w:i/>
          <w:color w:val="000000"/>
        </w:rPr>
        <w:t>Φ</w:t>
      </w:r>
      <w:r>
        <w:rPr>
          <w:rFonts w:ascii="宋体" w:eastAsia="宋体" w:hAnsi="宋体" w:cs="宋体"/>
          <w:color w:val="000000"/>
        </w:rPr>
        <w:t>表示线框中的磁通量，下列图像正确的是（　　）</w:t>
      </w:r>
    </w:p>
    <w:p>
      <w:pPr>
        <w:spacing w:line="360" w:lineRule="auto"/>
        <w:jc w:val="left"/>
        <w:textAlignment w:val="center"/>
        <w:rPr>
          <w:color w:val="000000"/>
        </w:rPr>
      </w:pPr>
      <w:r>
        <w:rPr>
          <w:color w:val="000000"/>
        </w:rPr>
        <w:drawing>
          <wp:inline distT="0" distB="0" distL="114300" distR="114300">
            <wp:extent cx="2819400" cy="1362075"/>
            <wp:effectExtent l="0" t="0" r="0"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8"/>
                    <a:stretch>
                      <a:fillRect/>
                    </a:stretch>
                  </pic:blipFill>
                  <pic:spPr>
                    <a:xfrm>
                      <a:off x="0" y="0"/>
                      <a:ext cx="2819400" cy="1362075"/>
                    </a:xfrm>
                    <a:prstGeom prst="rect">
                      <a:avLst/>
                    </a:prstGeom>
                  </pic:spPr>
                </pic:pic>
              </a:graphicData>
            </a:graphic>
          </wp:inline>
        </w:drawing>
      </w:r>
    </w:p>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color w:val="000000"/>
        </w:rPr>
        <w:drawing>
          <wp:inline distT="0" distB="0" distL="114300" distR="114300">
            <wp:extent cx="1447800" cy="1266825"/>
            <wp:effectExtent l="0" t="0" r="0" b="317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9"/>
                    <a:stretch>
                      <a:fillRect/>
                    </a:stretch>
                  </pic:blipFill>
                  <pic:spPr>
                    <a:xfrm>
                      <a:off x="0" y="0"/>
                      <a:ext cx="1447800" cy="1266825"/>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1695450" cy="1333500"/>
            <wp:effectExtent l="0" t="0" r="635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0"/>
                    <a:stretch>
                      <a:fillRect/>
                    </a:stretch>
                  </pic:blipFill>
                  <pic:spPr>
                    <a:xfrm>
                      <a:off x="0" y="0"/>
                      <a:ext cx="1695450" cy="13335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color w:val="000000"/>
        </w:rPr>
        <w:drawing>
          <wp:inline distT="0" distB="0" distL="114300" distR="114300">
            <wp:extent cx="1504950" cy="1323975"/>
            <wp:effectExtent l="0" t="0" r="6350" b="9525"/>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1"/>
                    <a:stretch>
                      <a:fillRect/>
                    </a:stretch>
                  </pic:blipFill>
                  <pic:spPr>
                    <a:xfrm>
                      <a:off x="0" y="0"/>
                      <a:ext cx="1504950" cy="1323975"/>
                    </a:xfrm>
                    <a:prstGeom prst="rect">
                      <a:avLst/>
                    </a:prstGeom>
                  </pic:spPr>
                </pic:pic>
              </a:graphicData>
            </a:graphic>
          </wp:inline>
        </w:drawing>
      </w:r>
      <w:r>
        <w:rPr>
          <w:color w:val="000000"/>
        </w:rPr>
        <w:tab/>
      </w:r>
      <w:r>
        <w:rPr>
          <w:color w:val="000000"/>
        </w:rPr>
        <w:t xml:space="preserve">D. </w:t>
      </w:r>
      <w:r>
        <w:rPr>
          <w:color w:val="000000"/>
        </w:rPr>
        <w:drawing>
          <wp:inline distT="0" distB="0" distL="114300" distR="114300">
            <wp:extent cx="1676400" cy="1390650"/>
            <wp:effectExtent l="0" t="0" r="0" b="635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2"/>
                    <a:stretch>
                      <a:fillRect/>
                    </a:stretch>
                  </pic:blipFill>
                  <pic:spPr>
                    <a:xfrm>
                      <a:off x="0" y="0"/>
                      <a:ext cx="1676400" cy="1390650"/>
                    </a:xfrm>
                    <a:prstGeom prst="rect">
                      <a:avLst/>
                    </a:prstGeom>
                  </pic:spPr>
                </pic:pic>
              </a:graphicData>
            </a:graphic>
          </wp:inline>
        </w:drawing>
      </w:r>
    </w:p>
    <w:p>
      <w:pPr>
        <w:spacing w:line="360" w:lineRule="auto"/>
        <w:textAlignment w:val="center"/>
        <w:rPr>
          <w:color w:val="000000"/>
        </w:rPr>
        <w:sectPr>
          <w:headerReference w:type="even" r:id="rId83"/>
          <w:footerReference w:type="even" r:id="rId84"/>
          <w:headerReference w:type="first" r:id="rId85"/>
          <w:footerReference w:type="first" r:id="rId86"/>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7"/>
          <w:cols w:num="1" w:space="720"/>
          <w:titlePg w:val="0"/>
          <w:docGrid w:type="lines" w:linePitch="312" w:charSpace="0"/>
        </w:sect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．由公式</w:t>
      </w:r>
    </w:p>
    <w:p>
      <w:pPr>
        <w:spacing w:line="360" w:lineRule="auto"/>
        <w:jc w:val="center"/>
        <w:textAlignment w:val="center"/>
        <w:rPr>
          <w:color w:val="000000"/>
        </w:rPr>
      </w:pPr>
      <w:r>
        <w:object>
          <v:shape id="_x0000_i1046" type="#_x0000_t75" alt="学科网(www.zxxk.com)--教育资源门户，提供试卷、教案、课件、论文、素材以及各类教学资源下载，还有大量而丰富的教学相关资讯！" style="width:39.75pt;height:14.25pt" o:ole="" coordsize="21600,21600" o:preferrelative="t" filled="f" stroked="f">
            <v:stroke joinstyle="miter"/>
            <v:imagedata r:id="rId87" o:title="eqId5d5b2a3cfecd36621ebf958aa0eed896"/>
            <o:lock v:ext="edit" aspectratio="t"/>
            <w10:anchorlock/>
          </v:shape>
          <o:OLEObject Type="Embed" ProgID="Equation.DSMT4" ShapeID="_x0000_i1046" DrawAspect="Content" ObjectID="_1468075746" r:id="rId88"/>
        </w:object>
      </w:r>
    </w:p>
    <w:p>
      <w:pPr>
        <w:spacing w:line="360" w:lineRule="auto"/>
        <w:jc w:val="left"/>
        <w:textAlignment w:val="center"/>
        <w:rPr>
          <w:color w:val="000000"/>
        </w:rPr>
      </w:pPr>
      <w:r>
        <w:rPr>
          <w:rFonts w:ascii="宋体" w:eastAsia="宋体" w:hAnsi="宋体" w:cs="宋体"/>
          <w:color w:val="000000"/>
        </w:rPr>
        <w:t>可知当线框进入磁场后，磁通量不断增大，当线框</w:t>
      </w:r>
      <w:r>
        <w:rPr>
          <w:rFonts w:ascii="Times New Roman" w:eastAsia="Times New Roman" w:hAnsi="Times New Roman" w:cs="Times New Roman"/>
          <w:i/>
          <w:color w:val="000000"/>
        </w:rPr>
        <w:t>BD</w:t>
      </w:r>
      <w:r>
        <w:rPr>
          <w:rFonts w:ascii="Times New Roman" w:eastAsia="Times New Roman" w:hAnsi="Times New Roman" w:cs="Times New Roman"/>
          <w:color w:val="000000"/>
        </w:rPr>
        <w:t>边</w:t>
      </w:r>
      <w:r>
        <w:rPr>
          <w:rFonts w:ascii="宋体" w:eastAsia="宋体" w:hAnsi="宋体" w:cs="宋体"/>
          <w:color w:val="000000"/>
        </w:rPr>
        <w:t>运动到</w:t>
      </w:r>
      <w:r>
        <w:object>
          <v:shape id="_x0000_i1047" type="#_x0000_t75" alt="学科网(www.zxxk.com)--教育资源门户，提供试卷、教案、课件、论文、素材以及各类教学资源下载，还有大量而丰富的教学相关资讯！" style="width:21pt;height:30.75pt" o:ole="" coordsize="21600,21600" o:preferrelative="t" filled="f" stroked="f">
            <v:stroke joinstyle="miter"/>
            <v:imagedata r:id="rId89" o:title="eqIdce7e4a1e50567a1d2359cb1d92ca307c"/>
            <o:lock v:ext="edit" aspectratio="t"/>
            <w10:anchorlock/>
          </v:shape>
          <o:OLEObject Type="Embed" ProgID="Equation.DSMT4" ShapeID="_x0000_i1047" DrawAspect="Content" ObjectID="_1468075747" r:id="rId90"/>
        </w:object>
      </w:r>
      <w:r>
        <w:rPr>
          <w:rFonts w:ascii="宋体" w:eastAsia="宋体" w:hAnsi="宋体" w:cs="宋体"/>
          <w:color w:val="000000"/>
        </w:rPr>
        <w:t>时，线框在磁场内的面积最大，此时磁通量达到最大值，之后减小，当线框</w:t>
      </w:r>
      <w:r>
        <w:rPr>
          <w:rFonts w:ascii="Times New Roman" w:eastAsia="Times New Roman" w:hAnsi="Times New Roman" w:cs="Times New Roman"/>
          <w:i/>
          <w:color w:val="000000"/>
        </w:rPr>
        <w:t>BD</w:t>
      </w:r>
      <w:r>
        <w:rPr>
          <w:rFonts w:ascii="宋体" w:eastAsia="宋体" w:hAnsi="宋体" w:cs="宋体"/>
          <w:color w:val="000000"/>
        </w:rPr>
        <w:t>边运动到</w:t>
      </w:r>
      <w:r>
        <w:object>
          <v:shape id="_x0000_i1048" type="#_x0000_t75" alt="学科网(www.zxxk.com)--教育资源门户，提供试卷、教案、课件、论文、素材以及各类教学资源下载，还有大量而丰富的教学相关资讯！" style="width:16pt;height:14pt" o:ole="" coordsize="21600,21600" o:preferrelative="t" filled="f" stroked="f">
            <v:stroke joinstyle="miter"/>
            <v:imagedata r:id="rId91" o:title="eqId4e6b7aadb20d26ab77511508e16e24b1"/>
            <o:lock v:ext="edit" aspectratio="t"/>
            <w10:anchorlock/>
          </v:shape>
          <o:OLEObject Type="Embed" ProgID="Equation.DSMT4" ShapeID="_x0000_i1048" DrawAspect="Content" ObjectID="_1468075748" r:id="rId92"/>
        </w:object>
      </w:r>
      <w:r>
        <w:rPr>
          <w:rFonts w:ascii="宋体" w:eastAsia="宋体" w:hAnsi="宋体" w:cs="宋体"/>
          <w:color w:val="000000"/>
        </w:rPr>
        <w:t>时磁通量为零，故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BCD</w:t>
      </w:r>
      <w:r>
        <w:rPr>
          <w:rFonts w:ascii="宋体" w:eastAsia="宋体" w:hAnsi="宋体" w:cs="宋体"/>
          <w:color w:val="000000"/>
        </w:rPr>
        <w:t>．线框以速度</w:t>
      </w:r>
      <w:r>
        <w:rPr>
          <w:rFonts w:ascii="Times New Roman" w:eastAsia="Times New Roman" w:hAnsi="Times New Roman" w:cs="Times New Roman"/>
          <w:i/>
          <w:color w:val="000000"/>
        </w:rPr>
        <w:t>v</w:t>
      </w:r>
      <w:r>
        <w:rPr>
          <w:rFonts w:ascii="宋体" w:eastAsia="宋体" w:hAnsi="宋体" w:cs="宋体"/>
          <w:color w:val="000000"/>
        </w:rPr>
        <w:t>向右移动，在</w:t>
      </w:r>
      <w:r>
        <w:object>
          <v:shape id="_x0000_i1049" type="#_x0000_t75" alt="学科网(www.zxxk.com)--教育资源门户，提供试卷、教案、课件、论文、素材以及各类教学资源下载，还有大量而丰富的教学相关资讯！" style="width:45.75pt;height:30.75pt" o:ole="" coordsize="21600,21600" o:preferrelative="t" filled="f" stroked="f">
            <v:stroke joinstyle="miter"/>
            <v:imagedata r:id="rId93" o:title="eqIda7a6d7110ec462a93236c69c5e3d9cb1"/>
            <o:lock v:ext="edit" aspectratio="t"/>
            <w10:anchorlock/>
          </v:shape>
          <o:OLEObject Type="Embed" ProgID="Equation.DSMT4" ShapeID="_x0000_i1049" DrawAspect="Content" ObjectID="_1468075749" r:id="rId94"/>
        </w:object>
      </w:r>
      <w:r>
        <w:rPr>
          <w:rFonts w:ascii="宋体" w:eastAsia="宋体" w:hAnsi="宋体" w:cs="宋体"/>
          <w:color w:val="000000"/>
        </w:rPr>
        <w:t>时，切割磁感线的有效长度呈线性增加，当</w:t>
      </w:r>
      <w:r>
        <w:object>
          <v:shape id="_x0000_i1050" type="#_x0000_t75" alt="学科网(www.zxxk.com)--教育资源门户，提供试卷、教案、课件、论文、素材以及各类教学资源下载，还有大量而丰富的教学相关资讯！" style="width:29.15pt;height:30.9pt" o:ole="" coordsize="21600,21600" o:preferrelative="t" filled="f" stroked="f">
            <v:stroke joinstyle="miter"/>
            <v:imagedata r:id="rId95" o:title="eqId340dd858997dea943ae7df9a4e8c5598"/>
            <o:lock v:ext="edit" aspectratio="t"/>
            <w10:anchorlock/>
          </v:shape>
          <o:OLEObject Type="Embed" ProgID="Equation.DSMT4" ShapeID="_x0000_i1050" DrawAspect="Content" ObjectID="_1468075750" r:id="rId96"/>
        </w:object>
      </w:r>
      <w:r>
        <w:rPr>
          <w:rFonts w:ascii="宋体" w:eastAsia="宋体" w:hAnsi="宋体" w:cs="宋体"/>
          <w:color w:val="000000"/>
        </w:rPr>
        <w:t>时，切割磁感线的有效长度达到最大值，由于线框中的电流</w:t>
      </w:r>
    </w:p>
    <w:p>
      <w:pPr>
        <w:spacing w:line="360" w:lineRule="auto"/>
        <w:jc w:val="center"/>
        <w:textAlignment w:val="center"/>
        <w:rPr>
          <w:color w:val="000000"/>
        </w:rPr>
      </w:pPr>
      <w:r>
        <w:object>
          <v:shape id="_x0000_i1051" type="#_x0000_t75" alt="学科网(www.zxxk.com)--教育资源门户，提供试卷、教案、课件、论文、素材以及各类教学资源下载，还有大量而丰富的教学相关资讯！" style="width:69.75pt;height:32.25pt" o:ole="" coordsize="21600,21600" o:preferrelative="t" filled="f" stroked="f">
            <v:stroke joinstyle="miter"/>
            <v:imagedata r:id="rId97" o:title="eqId703de54f52b2b8f8dc41b971ce4c42dd"/>
            <o:lock v:ext="edit" aspectratio="t"/>
            <w10:anchorlock/>
          </v:shape>
          <o:OLEObject Type="Embed" ProgID="Equation.DSMT4" ShapeID="_x0000_i1051" DrawAspect="Content" ObjectID="_1468075751" r:id="rId98"/>
        </w:object>
      </w:r>
    </w:p>
    <w:p>
      <w:pPr>
        <w:spacing w:line="360" w:lineRule="auto"/>
        <w:jc w:val="left"/>
        <w:textAlignment w:val="center"/>
        <w:rPr>
          <w:color w:val="000000"/>
        </w:rPr>
      </w:pPr>
      <w:r>
        <w:rPr>
          <w:rFonts w:ascii="宋体" w:eastAsia="宋体" w:hAnsi="宋体" w:cs="宋体"/>
          <w:color w:val="000000"/>
        </w:rPr>
        <w:t>因此电流也是线性增加，而线框所受的安培力的大小为</w:t>
      </w:r>
    </w:p>
    <w:p>
      <w:pPr>
        <w:spacing w:line="360" w:lineRule="auto"/>
        <w:jc w:val="center"/>
        <w:textAlignment w:val="center"/>
        <w:rPr>
          <w:color w:val="000000"/>
        </w:rPr>
      </w:pPr>
      <w:r>
        <w:object>
          <v:shape id="_x0000_i1052" type="#_x0000_t75" alt="学科网(www.zxxk.com)--教育资源门户，提供试卷、教案、课件、论文、素材以及各类教学资源下载，还有大量而丰富的教学相关资讯！" style="width:62.25pt;height:33.75pt" o:ole="" coordsize="21600,21600" o:preferrelative="t" filled="f" stroked="f">
            <v:stroke joinstyle="miter"/>
            <v:imagedata r:id="rId99" o:title="eqId9e2e8e79f7ffe8d17cdca2717b9bbc7e"/>
            <o:lock v:ext="edit" aspectratio="t"/>
            <w10:anchorlock/>
          </v:shape>
          <o:OLEObject Type="Embed" ProgID="Equation.DSMT4" ShapeID="_x0000_i1052" DrawAspect="Content" ObjectID="_1468075752" r:id="rId100"/>
        </w:object>
      </w:r>
    </w:p>
    <w:p>
      <w:pPr>
        <w:spacing w:line="360" w:lineRule="auto"/>
        <w:jc w:val="left"/>
        <w:textAlignment w:val="center"/>
        <w:rPr>
          <w:color w:val="000000"/>
        </w:rPr>
      </w:pPr>
      <w:r>
        <w:rPr>
          <w:rFonts w:ascii="宋体" w:eastAsia="宋体" w:hAnsi="宋体" w:cs="宋体"/>
          <w:color w:val="000000"/>
        </w:rPr>
        <w:t>因此安培力也是随切割磁感线的有效长度的增加而增加，安培力的功率为</w:t>
      </w:r>
    </w:p>
    <w:p>
      <w:pPr>
        <w:spacing w:line="360" w:lineRule="auto"/>
        <w:jc w:val="center"/>
        <w:textAlignment w:val="center"/>
        <w:rPr>
          <w:color w:val="000000"/>
        </w:rPr>
      </w:pPr>
      <w:r>
        <w:object>
          <v:shape id="_x0000_i1053" type="#_x0000_t75" alt="学科网(www.zxxk.com)--教育资源门户，提供试卷、教案、课件、论文、素材以及各类教学资源下载，还有大量而丰富的教学相关资讯！" style="width:92.25pt;height:33.75pt" o:ole="" coordsize="21600,21600" o:preferrelative="t" filled="f" stroked="f">
            <v:stroke joinstyle="miter"/>
            <v:imagedata r:id="rId101" o:title="eqId068ccc228f1d5e494a650add6172a3d2"/>
            <o:lock v:ext="edit" aspectratio="t"/>
            <w10:anchorlock/>
          </v:shape>
          <o:OLEObject Type="Embed" ProgID="Equation.DSMT4" ShapeID="_x0000_i1053" DrawAspect="Content" ObjectID="_1468075753" r:id="rId102"/>
        </w:object>
      </w:r>
    </w:p>
    <w:p>
      <w:pPr>
        <w:spacing w:line="360" w:lineRule="auto"/>
        <w:jc w:val="left"/>
        <w:textAlignment w:val="center"/>
        <w:rPr>
          <w:color w:val="000000"/>
        </w:rPr>
      </w:pPr>
      <w:r>
        <w:rPr>
          <w:rFonts w:ascii="宋体" w:eastAsia="宋体" w:hAnsi="宋体" w:cs="宋体"/>
          <w:color w:val="000000"/>
        </w:rPr>
        <w:t>也是随切割磁感线的有效长度的增加而增加。当</w:t>
      </w:r>
      <w:r>
        <w:object>
          <v:shape id="_x0000_i1054" type="#_x0000_t75" alt="学科网(www.zxxk.com)--教育资源门户，提供试卷、教案、课件、论文、素材以及各类教学资源下载，还有大量而丰富的教学相关资讯！" style="width:56.25pt;height:30.75pt" o:ole="" coordsize="21600,21600" o:preferrelative="t" filled="f" stroked="f">
            <v:stroke joinstyle="miter"/>
            <v:imagedata r:id="rId103" o:title="eqId05f59ebd982f42514879c983af50b1ed"/>
            <o:lock v:ext="edit" aspectratio="t"/>
            <w10:anchorlock/>
          </v:shape>
          <o:OLEObject Type="Embed" ProgID="Equation.DSMT4" ShapeID="_x0000_i1054" DrawAspect="Content" ObjectID="_1468075754" r:id="rId104"/>
        </w:object>
      </w:r>
      <w:r>
        <w:rPr>
          <w:rFonts w:ascii="宋体" w:eastAsia="宋体" w:hAnsi="宋体" w:cs="宋体"/>
          <w:color w:val="000000"/>
        </w:rPr>
        <w:t>时，</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i/>
          <w:color w:val="000000"/>
        </w:rPr>
        <w:t>CD</w:t>
      </w:r>
      <w:r>
        <w:rPr>
          <w:rFonts w:ascii="宋体" w:eastAsia="宋体" w:hAnsi="宋体" w:cs="宋体"/>
          <w:color w:val="000000"/>
        </w:rPr>
        <w:t>边都切割磁感线，所以有效长度为</w:t>
      </w:r>
      <w:r>
        <w:rPr>
          <w:rFonts w:ascii="Times New Roman" w:eastAsia="Times New Roman" w:hAnsi="Times New Roman" w:cs="Times New Roman"/>
          <w:i/>
          <w:color w:val="000000"/>
        </w:rPr>
        <w:t>AB</w:t>
      </w:r>
      <w:r>
        <w:rPr>
          <w:rFonts w:ascii="宋体" w:eastAsia="宋体" w:hAnsi="宋体" w:cs="宋体"/>
          <w:color w:val="000000"/>
        </w:rPr>
        <w:t>和</w:t>
      </w:r>
      <w:r>
        <w:rPr>
          <w:rFonts w:ascii="Times New Roman" w:eastAsia="Times New Roman" w:hAnsi="Times New Roman" w:cs="Times New Roman"/>
          <w:i/>
          <w:color w:val="000000"/>
        </w:rPr>
        <w:t>CD</w:t>
      </w:r>
      <w:r>
        <w:rPr>
          <w:rFonts w:ascii="宋体" w:eastAsia="宋体" w:hAnsi="宋体" w:cs="宋体"/>
          <w:color w:val="000000"/>
        </w:rPr>
        <w:t>边切割磁感线有效长度之差，当</w:t>
      </w:r>
      <w:r>
        <w:object>
          <v:shape id="_x0000_i1055" type="#_x0000_t75" alt="学科网(www.zxxk.com)--教育资源门户，提供试卷、教案、课件、论文、素材以及各类教学资源下载，还有大量而丰富的教学相关资讯！" style="width:33.8pt;height:31.3pt" o:ole="" coordsize="21600,21600" o:preferrelative="t" filled="f" stroked="f">
            <v:stroke joinstyle="miter"/>
            <v:imagedata r:id="rId105" o:title="eqIddd8a66689b77c6da57c4fe843ffa49e9"/>
            <o:lock v:ext="edit" aspectratio="t"/>
            <w10:anchorlock/>
          </v:shape>
          <o:OLEObject Type="Embed" ProgID="Equation.DSMT4" ShapeID="_x0000_i1055" DrawAspect="Content" ObjectID="_1468075755" r:id="rId106"/>
        </w:object>
      </w:r>
      <w:r>
        <w:rPr>
          <w:rFonts w:ascii="宋体" w:eastAsia="宋体" w:hAnsi="宋体" w:cs="宋体"/>
          <w:color w:val="000000"/>
        </w:rPr>
        <w:t>时，</w:t>
      </w:r>
      <w:r>
        <w:rPr>
          <w:rFonts w:ascii="Times New Roman" w:eastAsia="Times New Roman" w:hAnsi="Times New Roman" w:cs="Times New Roman"/>
          <w:i/>
          <w:color w:val="000000"/>
        </w:rPr>
        <w:t>AB</w:t>
      </w:r>
      <w:r>
        <w:rPr>
          <w:rFonts w:ascii="宋体" w:eastAsia="宋体" w:hAnsi="宋体" w:cs="宋体"/>
          <w:color w:val="000000"/>
        </w:rPr>
        <w:t>和</w:t>
      </w:r>
      <w:r>
        <w:rPr>
          <w:rFonts w:ascii="Times New Roman" w:eastAsia="Times New Roman" w:hAnsi="Times New Roman" w:cs="Times New Roman"/>
          <w:i/>
          <w:color w:val="000000"/>
        </w:rPr>
        <w:t>CD</w:t>
      </w:r>
      <w:r>
        <w:rPr>
          <w:rFonts w:ascii="宋体" w:eastAsia="宋体" w:hAnsi="宋体" w:cs="宋体"/>
          <w:color w:val="000000"/>
        </w:rPr>
        <w:t>边切割磁感线有效长度相等，感应电动势相互抵消，此时线框中无感应电流，安培力、安培力功率都应为零，故</w:t>
      </w:r>
      <w:r>
        <w:rPr>
          <w:rFonts w:ascii="Times New Roman" w:eastAsia="Times New Roman" w:hAnsi="Times New Roman" w:cs="Times New Roman"/>
          <w:color w:val="000000"/>
        </w:rPr>
        <w:t>BCD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color w:val="000000"/>
        </w:rPr>
        <w:t xml:space="preserve">9. </w:t>
      </w:r>
      <w:r>
        <w:rPr>
          <w:rFonts w:ascii="宋体" w:eastAsia="宋体" w:hAnsi="宋体" w:cs="宋体"/>
          <w:color w:val="000000"/>
        </w:rPr>
        <w:t>如图所示，光滑水平桌面上有一轻质的光滑绝缘管道，该图为俯视图。空间存在垂直于纸面向里的磁场，磁感应强度为</w:t>
      </w:r>
      <w:r>
        <w:rPr>
          <w:rFonts w:ascii="Times New Roman" w:eastAsia="Times New Roman" w:hAnsi="Times New Roman" w:cs="Times New Roman"/>
          <w:i/>
          <w:color w:val="000000"/>
        </w:rPr>
        <w:t>B</w:t>
      </w:r>
      <w:r>
        <w:rPr>
          <w:rFonts w:ascii="宋体" w:eastAsia="宋体" w:hAnsi="宋体" w:cs="宋体"/>
          <w:color w:val="000000"/>
        </w:rPr>
        <w:t>，用外力</w:t>
      </w:r>
      <w:r>
        <w:rPr>
          <w:rFonts w:ascii="Times New Roman" w:eastAsia="Times New Roman" w:hAnsi="Times New Roman" w:cs="Times New Roman"/>
          <w:i/>
          <w:color w:val="000000"/>
        </w:rPr>
        <w:t>F</w:t>
      </w:r>
      <w:r>
        <w:rPr>
          <w:rFonts w:ascii="宋体" w:eastAsia="宋体" w:hAnsi="宋体" w:cs="宋体"/>
          <w:color w:val="000000"/>
        </w:rPr>
        <w:t>保证管道以速度</w:t>
      </w:r>
      <w:r>
        <w:object>
          <v:shape id="_x0000_i1056"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107" o:title="eqIdfc4eeb9cd408e73eb33347083df8cf33"/>
            <o:lock v:ext="edit" aspectratio="t"/>
            <w10:anchorlock/>
          </v:shape>
          <o:OLEObject Type="Embed" ProgID="Equation.DSMT4" ShapeID="_x0000_i1056" DrawAspect="Content" ObjectID="_1468075756" r:id="rId108"/>
        </w:object>
      </w:r>
      <w:r>
        <w:rPr>
          <w:rFonts w:ascii="宋体" w:eastAsia="宋体" w:hAnsi="宋体" w:cs="宋体"/>
          <w:color w:val="000000"/>
        </w:rPr>
        <w:t>向右做匀速直线运动。管内有一个带正电的小球，初始相对于管道静止于</w:t>
      </w:r>
      <w:r>
        <w:rPr>
          <w:rFonts w:ascii="Times New Roman" w:eastAsia="Times New Roman" w:hAnsi="Times New Roman" w:cs="Times New Roman"/>
          <w:i/>
          <w:color w:val="000000"/>
        </w:rPr>
        <w:t>A</w:t>
      </w:r>
      <w:r>
        <w:rPr>
          <w:rFonts w:ascii="宋体" w:eastAsia="宋体" w:hAnsi="宋体" w:cs="宋体"/>
          <w:color w:val="000000"/>
        </w:rPr>
        <w:t>端，一段时间后，小球相对于管道运动到</w:t>
      </w:r>
      <w:r>
        <w:rPr>
          <w:rFonts w:ascii="Times New Roman" w:eastAsia="Times New Roman" w:hAnsi="Times New Roman" w:cs="Times New Roman"/>
          <w:i/>
          <w:color w:val="000000"/>
        </w:rPr>
        <w:t>C</w:t>
      </w:r>
      <w:r>
        <w:rPr>
          <w:rFonts w:ascii="宋体" w:eastAsia="宋体" w:hAnsi="宋体" w:cs="宋体"/>
          <w:color w:val="000000"/>
        </w:rPr>
        <w:t>端，小球的电荷量为</w:t>
      </w:r>
      <w:r>
        <w:rPr>
          <w:rFonts w:ascii="Times New Roman" w:eastAsia="Times New Roman" w:hAnsi="Times New Roman" w:cs="Times New Roman"/>
          <w:i/>
          <w:color w:val="000000"/>
        </w:rPr>
        <w:t>q</w:t>
      </w:r>
      <w:r>
        <w:rPr>
          <w:rFonts w:ascii="宋体" w:eastAsia="宋体" w:hAnsi="宋体" w:cs="宋体"/>
          <w:color w:val="000000"/>
        </w:rPr>
        <w:t>，质量为</w:t>
      </w:r>
      <w:r>
        <w:rPr>
          <w:rFonts w:ascii="Times New Roman" w:eastAsia="Times New Roman" w:hAnsi="Times New Roman" w:cs="Times New Roman"/>
          <w:i/>
          <w:color w:val="000000"/>
        </w:rPr>
        <w:t>m</w:t>
      </w:r>
      <w:r>
        <w:rPr>
          <w:rFonts w:ascii="宋体" w:eastAsia="宋体" w:hAnsi="宋体" w:cs="宋体"/>
          <w:color w:val="000000"/>
        </w:rPr>
        <w:t>，管道长度为</w:t>
      </w:r>
      <w:r>
        <w:rPr>
          <w:rFonts w:ascii="Times New Roman" w:eastAsia="Times New Roman" w:hAnsi="Times New Roman" w:cs="Times New Roman"/>
          <w:i/>
          <w:color w:val="000000"/>
        </w:rPr>
        <w:t>L</w:t>
      </w:r>
      <w:r>
        <w:rPr>
          <w:rFonts w:ascii="宋体" w:eastAsia="宋体" w:hAnsi="宋体" w:cs="宋体"/>
          <w:color w:val="000000"/>
        </w:rPr>
        <w:t>，小球的直径略小于管道内径，则小球从</w:t>
      </w:r>
      <w:r>
        <w:rPr>
          <w:rFonts w:ascii="Times New Roman" w:eastAsia="Times New Roman" w:hAnsi="Times New Roman" w:cs="Times New Roman"/>
          <w:i/>
          <w:color w:val="000000"/>
        </w:rPr>
        <w:t>A</w:t>
      </w:r>
      <w:r>
        <w:rPr>
          <w:rFonts w:ascii="宋体" w:eastAsia="宋体" w:hAnsi="宋体" w:cs="宋体"/>
          <w:color w:val="000000"/>
        </w:rPr>
        <w:t>端运动到</w:t>
      </w:r>
      <w:r>
        <w:rPr>
          <w:rFonts w:ascii="Times New Roman" w:eastAsia="Times New Roman" w:hAnsi="Times New Roman" w:cs="Times New Roman"/>
          <w:i/>
          <w:color w:val="000000"/>
        </w:rPr>
        <w:t>C</w:t>
      </w:r>
      <w:r>
        <w:rPr>
          <w:rFonts w:ascii="宋体" w:eastAsia="宋体" w:hAnsi="宋体" w:cs="宋体"/>
          <w:color w:val="000000"/>
        </w:rPr>
        <w:t>端的过程中，下列说法中错误的是（　　）</w:t>
      </w:r>
    </w:p>
    <w:p>
      <w:pPr>
        <w:spacing w:line="360" w:lineRule="auto"/>
        <w:jc w:val="both"/>
        <w:textAlignment w:val="center"/>
        <w:rPr>
          <w:color w:val="000000"/>
        </w:rPr>
      </w:pPr>
      <w:r>
        <w:rPr>
          <w:color w:val="000000"/>
        </w:rPr>
        <w:drawing>
          <wp:inline distT="0" distB="0" distL="114300" distR="114300">
            <wp:extent cx="1171575" cy="1057275"/>
            <wp:effectExtent l="0" t="0" r="9525" b="9525"/>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9"/>
                    <a:stretch>
                      <a:fillRect/>
                    </a:stretch>
                  </pic:blipFill>
                  <pic:spPr>
                    <a:xfrm>
                      <a:off x="0" y="0"/>
                      <a:ext cx="1171575" cy="1057275"/>
                    </a:xfrm>
                    <a:prstGeom prst="rect">
                      <a:avLst/>
                    </a:prstGeom>
                  </pic:spPr>
                </pic:pic>
              </a:graphicData>
            </a:graphic>
          </wp:inline>
        </w:drawing>
      </w:r>
      <w:r>
        <w:rPr>
          <w:color w:val="000000"/>
        </w:rPr>
        <w:t xml:space="preserve">  </w:t>
      </w:r>
    </w:p>
    <w:p>
      <w:pPr>
        <w:spacing w:line="360" w:lineRule="auto"/>
        <w:jc w:val="left"/>
        <w:textAlignment w:val="center"/>
        <w:rPr>
          <w:color w:val="000000"/>
        </w:rPr>
        <w:sectPr>
          <w:headerReference w:type="even" r:id="rId110"/>
          <w:footerReference w:type="even" r:id="rId111"/>
          <w:headerReference w:type="first" r:id="rId112"/>
          <w:footerReference w:type="first" r:id="rId113"/>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8"/>
          <w:cols w:num="1" w:space="720"/>
          <w:titlePg w:val="0"/>
          <w:docGrid w:type="lines" w:linePitch="312" w:charSpace="0"/>
        </w:sectPr>
      </w:pPr>
      <w:r>
        <w:rPr>
          <w:color w:val="000000"/>
        </w:rPr>
        <w:t xml:space="preserve">A. </w:t>
      </w:r>
      <w:r>
        <w:rPr>
          <w:rFonts w:ascii="宋体" w:eastAsia="宋体" w:hAnsi="宋体" w:cs="宋体"/>
          <w:color w:val="000000"/>
        </w:rPr>
        <w:t>洛伦兹力做功为</w:t>
      </w:r>
      <w:r>
        <w:rPr>
          <w:rFonts w:ascii="Times New Roman" w:eastAsia="Times New Roman" w:hAnsi="Times New Roman" w:cs="Times New Roman"/>
          <w:color w:val="000000"/>
        </w:rPr>
        <w:t>0</w:t>
      </w:r>
    </w:p>
    <w:p>
      <w:pPr>
        <w:spacing w:line="360" w:lineRule="auto"/>
        <w:jc w:val="left"/>
        <w:textAlignment w:val="center"/>
        <w:rPr>
          <w:color w:val="000000"/>
        </w:rPr>
      </w:pPr>
      <w:r>
        <w:rPr>
          <w:color w:val="000000"/>
        </w:rPr>
        <w:t xml:space="preserve">B. </w:t>
      </w:r>
      <w:r>
        <w:rPr>
          <w:rFonts w:ascii="宋体" w:eastAsia="宋体" w:hAnsi="宋体" w:cs="宋体"/>
          <w:color w:val="000000"/>
        </w:rPr>
        <w:t>外力</w:t>
      </w:r>
      <w:r>
        <w:rPr>
          <w:rFonts w:ascii="Times New Roman" w:eastAsia="Times New Roman" w:hAnsi="Times New Roman" w:cs="Times New Roman"/>
          <w:i/>
          <w:color w:val="000000"/>
        </w:rPr>
        <w:t>F</w:t>
      </w:r>
      <w:r>
        <w:rPr>
          <w:rFonts w:ascii="宋体" w:eastAsia="宋体" w:hAnsi="宋体" w:cs="宋体"/>
          <w:color w:val="000000"/>
        </w:rPr>
        <w:t>做功的为</w:t>
      </w:r>
      <w:r>
        <w:object>
          <v:shape id="_x0000_i1057" type="#_x0000_t75" alt="学科网(www.zxxk.com)--教育资源门户，提供试卷、教案、课件、论文、素材以及各类教学资源下载，还有大量而丰富的教学相关资讯！" style="width:34.2pt;height:18pt" o:ole="" coordsize="21600,21600" o:preferrelative="t" filled="f" stroked="f">
            <v:stroke joinstyle="miter"/>
            <v:imagedata r:id="rId114" o:title="eqId72c6bbff305719584ea8fffad8d40118"/>
            <o:lock v:ext="edit" aspectratio="t"/>
            <w10:anchorlock/>
          </v:shape>
          <o:OLEObject Type="Embed" ProgID="Equation.DSMT4" ShapeID="_x0000_i1057" DrawAspect="Content" ObjectID="_1468075757" r:id="rId115"/>
        </w:object>
      </w:r>
    </w:p>
    <w:p>
      <w:pPr>
        <w:spacing w:line="360" w:lineRule="auto"/>
        <w:jc w:val="left"/>
        <w:textAlignment w:val="center"/>
        <w:rPr>
          <w:color w:val="000000"/>
        </w:rPr>
      </w:pPr>
      <w:r>
        <w:rPr>
          <w:color w:val="000000"/>
        </w:rPr>
        <w:t xml:space="preserve">C. </w:t>
      </w:r>
      <w:r>
        <w:rPr>
          <w:rFonts w:ascii="宋体" w:eastAsia="宋体" w:hAnsi="宋体" w:cs="宋体"/>
          <w:color w:val="000000"/>
        </w:rPr>
        <w:t>小球运动的时间为</w:t>
      </w:r>
      <w:r>
        <w:object>
          <v:shape id="_x0000_i1058" type="#_x0000_t75" alt="学科网(www.zxxk.com)--教育资源门户，提供试卷、教案、课件、论文、素材以及各类教学资源下载，还有大量而丰富的教学相关资讯！" style="width:37.8pt;height:37.8pt" o:ole="" coordsize="21600,21600" o:preferrelative="t" filled="f" stroked="f">
            <v:stroke joinstyle="miter"/>
            <v:imagedata r:id="rId116" o:title="eqId0a8ba3109bd68fe8f24e04eda57fa218"/>
            <o:lock v:ext="edit" aspectratio="t"/>
            <w10:anchorlock/>
          </v:shape>
          <o:OLEObject Type="Embed" ProgID="Equation.DSMT4" ShapeID="_x0000_i1058" DrawAspect="Content" ObjectID="_1468075758" r:id="rId117"/>
        </w:object>
      </w:r>
    </w:p>
    <w:p>
      <w:pPr>
        <w:spacing w:line="360" w:lineRule="auto"/>
        <w:jc w:val="left"/>
        <w:textAlignment w:val="center"/>
        <w:rPr>
          <w:color w:val="000000"/>
        </w:rPr>
      </w:pPr>
      <w:r>
        <w:rPr>
          <w:color w:val="000000"/>
        </w:rPr>
        <w:t xml:space="preserve">D. </w:t>
      </w:r>
      <w:r>
        <w:rPr>
          <w:rFonts w:ascii="宋体" w:eastAsia="宋体" w:hAnsi="宋体" w:cs="宋体"/>
          <w:color w:val="000000"/>
        </w:rPr>
        <w:t>外力</w:t>
      </w:r>
      <w:r>
        <w:rPr>
          <w:rFonts w:ascii="Times New Roman" w:eastAsia="Times New Roman" w:hAnsi="Times New Roman" w:cs="Times New Roman"/>
          <w:i/>
          <w:color w:val="000000"/>
        </w:rPr>
        <w:t>F</w:t>
      </w:r>
      <w:r>
        <w:rPr>
          <w:rFonts w:ascii="宋体" w:eastAsia="宋体" w:hAnsi="宋体" w:cs="宋体"/>
          <w:color w:val="000000"/>
        </w:rPr>
        <w:t>的冲量的大小为</w:t>
      </w:r>
      <w:r>
        <w:rPr>
          <w:rFonts w:ascii="Times New Roman" w:eastAsia="Times New Roman" w:hAnsi="Times New Roman" w:cs="Times New Roman"/>
          <w:i/>
          <w:color w:val="000000"/>
        </w:rPr>
        <w:t>qBL</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．小球受到的洛伦兹力与速度方向垂直，洛伦兹力做功为</w:t>
      </w:r>
      <w:r>
        <w:rPr>
          <w:rFonts w:ascii="Times New Roman" w:eastAsia="Times New Roman" w:hAnsi="Times New Roman" w:cs="Times New Roman"/>
          <w:color w:val="000000"/>
        </w:rPr>
        <w:t>0</w: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．由于小球所受洛伦兹力不做功，故洛伦兹力在沿管道方向的分力做正功的大小等于垂直于管道向左的分力做负功的大小，外力始终与洛伦兹力垂直管道方向的分力平衡，则有</w:t>
      </w:r>
    </w:p>
    <w:p>
      <w:pPr>
        <w:spacing w:line="360" w:lineRule="auto"/>
        <w:jc w:val="center"/>
        <w:textAlignment w:val="center"/>
        <w:rPr>
          <w:color w:val="000000"/>
        </w:rPr>
      </w:pPr>
      <w:r>
        <w:object>
          <v:shape id="_x0000_i1059" type="#_x0000_t75" alt="学科网(www.zxxk.com)--教育资源门户，提供试卷、教案、课件、论文、素材以及各类教学资源下载，还有大量而丰富的教学相关资讯！" style="width:118pt;height:22pt" o:ole="" coordsize="21600,21600" o:preferrelative="t" filled="f" stroked="f">
            <v:stroke joinstyle="miter"/>
            <v:imagedata r:id="rId118" o:title="eqId6c20a2d84658437fe5f38961b27f12a7"/>
            <o:lock v:ext="edit" aspectratio="t"/>
            <w10:anchorlock/>
          </v:shape>
          <o:OLEObject Type="Embed" ProgID="Equation.DSMT4" ShapeID="_x0000_i1059" DrawAspect="Content" ObjectID="_1468075759" r:id="rId119"/>
        </w:object>
      </w:r>
    </w:p>
    <w:p>
      <w:pPr>
        <w:spacing w:line="360" w:lineRule="auto"/>
        <w:jc w:val="both"/>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．小球在水平外力</w:t>
      </w:r>
      <w:r>
        <w:rPr>
          <w:rFonts w:ascii="Times New Roman" w:eastAsia="Times New Roman" w:hAnsi="Times New Roman" w:cs="Times New Roman"/>
          <w:i/>
          <w:color w:val="000000"/>
        </w:rPr>
        <w:t>F</w:t>
      </w:r>
      <w:r>
        <w:rPr>
          <w:rFonts w:ascii="宋体" w:eastAsia="宋体" w:hAnsi="宋体" w:cs="宋体"/>
          <w:color w:val="000000"/>
        </w:rPr>
        <w:t>的作用下以速度</w:t>
      </w:r>
      <w:r>
        <w:object>
          <v:shape id="_x0000_i1060"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107" o:title="eqIdfc4eeb9cd408e73eb33347083df8cf33"/>
            <o:lock v:ext="edit" aspectratio="t"/>
            <w10:anchorlock/>
          </v:shape>
          <o:OLEObject Type="Embed" ProgID="Equation.DSMT4" ShapeID="_x0000_i1060" DrawAspect="Content" ObjectID="_1468075760" r:id="rId120"/>
        </w:object>
      </w:r>
      <w:r>
        <w:rPr>
          <w:rFonts w:ascii="宋体" w:eastAsia="宋体" w:hAnsi="宋体" w:cs="宋体"/>
          <w:color w:val="000000"/>
        </w:rPr>
        <w:t>向右匀速运动，故小球受到的洛伦兹力在沿管道方向的分力保持不变，根据牛顿第二定律得</w:t>
      </w:r>
    </w:p>
    <w:p>
      <w:pPr>
        <w:spacing w:line="360" w:lineRule="auto"/>
        <w:jc w:val="center"/>
        <w:textAlignment w:val="center"/>
        <w:rPr>
          <w:color w:val="000000"/>
        </w:rPr>
      </w:pPr>
      <w:r>
        <w:object>
          <v:shape id="_x0000_i1061" type="#_x0000_t75" alt="学科网(www.zxxk.com)--教育资源门户，提供试卷、教案、课件、论文、素材以及各类教学资源下载，还有大量而丰富的教学相关资讯！" style="width:54pt;height:18pt" o:ole="" coordsize="21600,21600" o:preferrelative="t" filled="f" stroked="f">
            <v:stroke joinstyle="miter"/>
            <v:imagedata r:id="rId121" o:title="eqIdf5eaec814fc31f700c4339ac5a26c87d"/>
            <o:lock v:ext="edit" aspectratio="t"/>
            <w10:anchorlock/>
          </v:shape>
          <o:OLEObject Type="Embed" ProgID="Equation.DSMT4" ShapeID="_x0000_i1061" DrawAspect="Content" ObjectID="_1468075761" r:id="rId122"/>
        </w:object>
      </w:r>
    </w:p>
    <w:p>
      <w:pPr>
        <w:spacing w:line="360" w:lineRule="auto"/>
        <w:jc w:val="left"/>
        <w:textAlignment w:val="center"/>
        <w:rPr>
          <w:color w:val="000000"/>
        </w:rPr>
      </w:pPr>
      <w:r>
        <w:rPr>
          <w:rFonts w:ascii="宋体" w:eastAsia="宋体" w:hAnsi="宋体" w:cs="宋体"/>
          <w:color w:val="000000"/>
        </w:rPr>
        <w:t>由位移公式</w:t>
      </w:r>
    </w:p>
    <w:p>
      <w:pPr>
        <w:spacing w:line="360" w:lineRule="auto"/>
        <w:jc w:val="center"/>
        <w:textAlignment w:val="center"/>
        <w:rPr>
          <w:color w:val="000000"/>
        </w:rPr>
      </w:pPr>
      <w:r>
        <w:object>
          <v:shape id="_x0000_i1062" type="#_x0000_t75" alt="学科网(www.zxxk.com)--教育资源门户，提供试卷、教案、课件、论文、素材以及各类教学资源下载，还有大量而丰富的教学相关资讯！" style="width:47.1pt;height:31.15pt" o:ole="" coordsize="21600,21600" o:preferrelative="t" filled="f" stroked="f">
            <v:stroke joinstyle="miter"/>
            <v:imagedata r:id="rId123" o:title="eqIdc6d7b0de3b86308df771592c7a57adca"/>
            <o:lock v:ext="edit" aspectratio="t"/>
            <w10:anchorlock/>
          </v:shape>
          <o:OLEObject Type="Embed" ProgID="Equation.DSMT4" ShapeID="_x0000_i1062" DrawAspect="Content" ObjectID="_1468075762" r:id="rId124"/>
        </w:object>
      </w:r>
    </w:p>
    <w:p>
      <w:pPr>
        <w:spacing w:line="360" w:lineRule="auto"/>
        <w:jc w:val="left"/>
        <w:textAlignment w:val="center"/>
        <w:rPr>
          <w:color w:val="000000"/>
        </w:rPr>
      </w:pPr>
      <w:r>
        <w:rPr>
          <w:rFonts w:ascii="宋体" w:eastAsia="宋体" w:hAnsi="宋体" w:cs="宋体"/>
          <w:color w:val="000000"/>
        </w:rPr>
        <w:t>解得小球运动的时间为</w:t>
      </w:r>
    </w:p>
    <w:p>
      <w:pPr>
        <w:spacing w:line="360" w:lineRule="auto"/>
        <w:jc w:val="center"/>
        <w:textAlignment w:val="center"/>
        <w:rPr>
          <w:color w:val="000000"/>
        </w:rPr>
      </w:pPr>
      <w:r>
        <w:object>
          <v:shape id="_x0000_i1063" type="#_x0000_t75" alt="学科网(www.zxxk.com)--教育资源门户，提供试卷、教案、课件、论文、素材以及各类教学资源下载，还有大量而丰富的教学相关资讯！" style="width:54pt;height:38pt" o:ole="" coordsize="21600,21600" o:preferrelative="t" filled="f" stroked="f">
            <v:stroke joinstyle="miter"/>
            <v:imagedata r:id="rId125" o:title="eqId094c1f687381ba61af7d1d3302b71430"/>
            <o:lock v:ext="edit" aspectratio="t"/>
            <w10:anchorlock/>
          </v:shape>
          <o:OLEObject Type="Embed" ProgID="Equation.DSMT4" ShapeID="_x0000_i1063" DrawAspect="Content" ObjectID="_1468075763" r:id="rId126"/>
        </w:object>
      </w:r>
    </w:p>
    <w:p>
      <w:pPr>
        <w:spacing w:line="360" w:lineRule="auto"/>
        <w:jc w:val="left"/>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．外力始终与洛伦兹力垂直管道方向的分力平衡，外力</w:t>
      </w:r>
      <w:r>
        <w:rPr>
          <w:rFonts w:ascii="Times New Roman" w:eastAsia="Times New Roman" w:hAnsi="Times New Roman" w:cs="Times New Roman"/>
          <w:i/>
          <w:color w:val="000000"/>
        </w:rPr>
        <w:t>F</w:t>
      </w:r>
      <w:r>
        <w:rPr>
          <w:rFonts w:ascii="宋体" w:eastAsia="宋体" w:hAnsi="宋体" w:cs="宋体"/>
          <w:color w:val="000000"/>
        </w:rPr>
        <w:t>的冲量大小为</w:t>
      </w:r>
    </w:p>
    <w:p>
      <w:pPr>
        <w:spacing w:line="360" w:lineRule="auto"/>
        <w:jc w:val="center"/>
        <w:textAlignment w:val="center"/>
        <w:rPr>
          <w:color w:val="000000"/>
        </w:rPr>
      </w:pPr>
      <w:r>
        <w:object>
          <v:shape id="_x0000_i1064" type="#_x0000_t75" alt="学科网(www.zxxk.com)--教育资源门户，提供试卷、教案、课件、论文、素材以及各类教学资源下载，还有大量而丰富的教学相关资讯！" style="width:161pt;height:19pt" o:ole="" coordsize="21600,21600" o:preferrelative="t" filled="f" stroked="f">
            <v:stroke joinstyle="miter"/>
            <v:imagedata r:id="rId127" o:title="eqIdbf3cb1d50906a1148fe88da8f117557b"/>
            <o:lock v:ext="edit" aspectratio="t"/>
            <w10:anchorlock/>
          </v:shape>
          <o:OLEObject Type="Embed" ProgID="Equation.DSMT4" ShapeID="_x0000_i1064" DrawAspect="Content" ObjectID="_1468075764" r:id="rId128"/>
        </w:object>
      </w:r>
    </w:p>
    <w:p>
      <w:pPr>
        <w:spacing w:line="360" w:lineRule="auto"/>
        <w:jc w:val="both"/>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both"/>
        <w:textAlignment w:val="center"/>
        <w:rPr>
          <w:color w:val="000000"/>
        </w:rPr>
      </w:pPr>
      <w:r>
        <w:rPr>
          <w:rFonts w:ascii="宋体" w:eastAsia="宋体" w:hAnsi="宋体" w:cs="宋体"/>
          <w:color w:val="000000"/>
        </w:rPr>
        <w:t>本题选错误的，故选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sectPr>
          <w:headerReference w:type="even" r:id="rId129"/>
          <w:footerReference w:type="even" r:id="rId130"/>
          <w:headerReference w:type="first" r:id="rId131"/>
          <w:footerReference w:type="first" r:id="rId132"/>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9"/>
          <w:cols w:num="1" w:space="720"/>
          <w:titlePg w:val="0"/>
          <w:docGrid w:type="lines" w:linePitch="312" w:charSpace="0"/>
        </w:sectPr>
      </w:pPr>
      <w:r>
        <w:rPr>
          <w:color w:val="000000"/>
        </w:rPr>
        <w:t xml:space="preserve">10. </w:t>
      </w:r>
      <w:r>
        <w:rPr>
          <w:rFonts w:ascii="宋体" w:eastAsia="宋体" w:hAnsi="宋体" w:cs="宋体"/>
          <w:color w:val="000000"/>
        </w:rPr>
        <w:t>如图所示，在空间中有一坐标系</w:t>
      </w:r>
      <w:r>
        <w:rPr>
          <w:rFonts w:ascii="Times New Roman" w:eastAsia="Times New Roman" w:hAnsi="Times New Roman" w:cs="Times New Roman"/>
          <w:i/>
          <w:color w:val="000000"/>
        </w:rPr>
        <w:t>xOy</w:t>
      </w:r>
      <w:r>
        <w:rPr>
          <w:rFonts w:ascii="宋体" w:eastAsia="宋体" w:hAnsi="宋体" w:cs="宋体"/>
          <w:color w:val="000000"/>
        </w:rPr>
        <w:t>，其第一象限内充满着两个匀强磁场区域</w:t>
      </w:r>
      <w:r>
        <w:rPr>
          <w:rFonts w:ascii="Times New Roman" w:eastAsia="Times New Roman" w:hAnsi="Times New Roman" w:cs="Times New Roman"/>
          <w:color w:val="000000"/>
        </w:rPr>
        <w:t>I</w:t>
      </w:r>
      <w:r>
        <w:rPr>
          <w:rFonts w:ascii="宋体" w:eastAsia="宋体" w:hAnsi="宋体" w:cs="宋体"/>
          <w:color w:val="000000"/>
        </w:rPr>
        <w:t>和</w:t>
      </w:r>
      <w:r>
        <w:rPr>
          <w:rFonts w:ascii="Times New Roman" w:eastAsia="Times New Roman" w:hAnsi="Times New Roman" w:cs="Times New Roman"/>
          <w:color w:val="000000"/>
        </w:rPr>
        <w:t>II</w:t>
      </w:r>
      <w:r>
        <w:rPr>
          <w:rFonts w:ascii="宋体" w:eastAsia="宋体" w:hAnsi="宋体" w:cs="宋体"/>
          <w:color w:val="000000"/>
        </w:rPr>
        <w:t>，直线</w:t>
      </w:r>
      <w:r>
        <w:rPr>
          <w:rFonts w:ascii="Times New Roman" w:eastAsia="Times New Roman" w:hAnsi="Times New Roman" w:cs="Times New Roman"/>
          <w:i/>
          <w:color w:val="000000"/>
        </w:rPr>
        <w:t>OP</w:t>
      </w:r>
      <w:r>
        <w:rPr>
          <w:rFonts w:ascii="宋体" w:eastAsia="宋体" w:hAnsi="宋体" w:cs="宋体"/>
          <w:color w:val="000000"/>
        </w:rPr>
        <w:t>是它们的边界。区域</w:t>
      </w:r>
      <w:r>
        <w:rPr>
          <w:rFonts w:ascii="Times New Roman" w:eastAsia="Times New Roman" w:hAnsi="Times New Roman" w:cs="Times New Roman"/>
          <w:color w:val="000000"/>
        </w:rPr>
        <w:t>I</w:t>
      </w:r>
      <w:r>
        <w:rPr>
          <w:rFonts w:ascii="宋体" w:eastAsia="宋体" w:hAnsi="宋体" w:cs="宋体"/>
          <w:color w:val="000000"/>
        </w:rPr>
        <w:t>中的磁感应强度为</w:t>
      </w:r>
      <w:r>
        <w:rPr>
          <w:rFonts w:ascii="Times New Roman" w:eastAsia="Times New Roman" w:hAnsi="Times New Roman" w:cs="Times New Roman"/>
          <w:i/>
          <w:color w:val="000000"/>
        </w:rPr>
        <w:t>B</w:t>
      </w:r>
      <w:r>
        <w:rPr>
          <w:rFonts w:ascii="宋体" w:eastAsia="宋体" w:hAnsi="宋体" w:cs="宋体"/>
          <w:color w:val="000000"/>
        </w:rPr>
        <w:t>，方向垂直纸面向外；区域</w:t>
      </w:r>
      <w:r>
        <w:rPr>
          <w:rFonts w:ascii="Times New Roman" w:eastAsia="Times New Roman" w:hAnsi="Times New Roman" w:cs="Times New Roman"/>
          <w:color w:val="000000"/>
        </w:rPr>
        <w:t>II</w:t>
      </w:r>
      <w:r>
        <w:rPr>
          <w:rFonts w:ascii="宋体" w:eastAsia="宋体" w:hAnsi="宋体" w:cs="宋体"/>
          <w:color w:val="000000"/>
        </w:rPr>
        <w:t>中的磁感应强度为</w:t>
      </w:r>
      <w:r>
        <w:rPr>
          <w:rFonts w:ascii="Times New Roman" w:eastAsia="Times New Roman" w:hAnsi="Times New Roman" w:cs="Times New Roman"/>
          <w:color w:val="000000"/>
        </w:rPr>
        <w:t>2</w:t>
      </w:r>
      <w:r>
        <w:rPr>
          <w:rFonts w:ascii="Times New Roman" w:eastAsia="Times New Roman" w:hAnsi="Times New Roman" w:cs="Times New Roman"/>
          <w:i/>
          <w:color w:val="000000"/>
        </w:rPr>
        <w:t>B</w:t>
      </w:r>
      <w:r>
        <w:rPr>
          <w:rFonts w:ascii="宋体" w:eastAsia="宋体" w:hAnsi="宋体" w:cs="宋体"/>
          <w:color w:val="000000"/>
        </w:rPr>
        <w:t>，方向垂直纸面向内；边界上的</w:t>
      </w:r>
      <w:r>
        <w:rPr>
          <w:rFonts w:ascii="Times New Roman" w:eastAsia="Times New Roman" w:hAnsi="Times New Roman" w:cs="Times New Roman"/>
          <w:i/>
          <w:color w:val="000000"/>
        </w:rPr>
        <w:t>P</w:t>
      </w:r>
      <w:r>
        <w:rPr>
          <w:rFonts w:ascii="宋体" w:eastAsia="宋体" w:hAnsi="宋体" w:cs="宋体"/>
          <w:color w:val="000000"/>
        </w:rPr>
        <w:t>点坐标为（</w:t>
      </w:r>
      <w:r>
        <w:rPr>
          <w:rFonts w:ascii="Times New Roman" w:eastAsia="Times New Roman" w:hAnsi="Times New Roman" w:cs="Times New Roman"/>
          <w:color w:val="000000"/>
        </w:rPr>
        <w:t>8</w:t>
      </w:r>
      <w:r>
        <w:rPr>
          <w:rFonts w:ascii="Times New Roman" w:eastAsia="Times New Roman" w:hAnsi="Times New Roman" w:cs="Times New Roman"/>
          <w:i/>
          <w:color w:val="000000"/>
        </w:rPr>
        <w:t>L</w:t>
      </w:r>
      <w:r>
        <w:rPr>
          <w:rFonts w:ascii="宋体" w:eastAsia="宋体" w:hAnsi="宋体" w:cs="宋体"/>
          <w:color w:val="000000"/>
        </w:rPr>
        <w:t>，</w:t>
      </w:r>
      <w:r>
        <w:rPr>
          <w:rFonts w:ascii="Times New Roman" w:eastAsia="Times New Roman" w:hAnsi="Times New Roman" w:cs="Times New Roman"/>
          <w:color w:val="000000"/>
        </w:rPr>
        <w:t>6</w:t>
      </w:r>
      <w:r>
        <w:rPr>
          <w:rFonts w:ascii="Times New Roman" w:eastAsia="Times New Roman" w:hAnsi="Times New Roman" w:cs="Times New Roman"/>
          <w:i/>
          <w:color w:val="000000"/>
        </w:rPr>
        <w:t>L</w:t>
      </w:r>
      <w:r>
        <w:rPr>
          <w:rFonts w:ascii="宋体" w:eastAsia="宋体" w:hAnsi="宋体" w:cs="宋体"/>
          <w:color w:val="000000"/>
        </w:rPr>
        <w:t>）。一质量为</w:t>
      </w:r>
      <w:r>
        <w:rPr>
          <w:rFonts w:ascii="Times New Roman" w:eastAsia="Times New Roman" w:hAnsi="Times New Roman" w:cs="Times New Roman"/>
          <w:i/>
          <w:color w:val="000000"/>
        </w:rPr>
        <w:t>m</w:t>
      </w:r>
      <w:r>
        <w:rPr>
          <w:rFonts w:ascii="宋体" w:eastAsia="宋体" w:hAnsi="宋体" w:cs="宋体"/>
          <w:color w:val="000000"/>
        </w:rPr>
        <w:t>、电荷量为</w:t>
      </w:r>
      <w:r>
        <w:rPr>
          <w:rFonts w:ascii="Times New Roman" w:eastAsia="Times New Roman" w:hAnsi="Times New Roman" w:cs="Times New Roman"/>
          <w:i/>
          <w:color w:val="000000"/>
        </w:rPr>
        <w:t>q</w:t>
      </w:r>
      <w:r>
        <w:rPr>
          <w:rFonts w:ascii="宋体" w:eastAsia="宋体" w:hAnsi="宋体" w:cs="宋体"/>
          <w:color w:val="000000"/>
        </w:rPr>
        <w:t>的带正电粒子从</w:t>
      </w:r>
      <w:r>
        <w:rPr>
          <w:rFonts w:ascii="Times New Roman" w:eastAsia="Times New Roman" w:hAnsi="Times New Roman" w:cs="Times New Roman"/>
          <w:i/>
          <w:color w:val="000000"/>
        </w:rPr>
        <w:t>P</w:t>
      </w:r>
      <w:r>
        <w:rPr>
          <w:rFonts w:ascii="宋体" w:eastAsia="宋体" w:hAnsi="宋体" w:cs="宋体"/>
          <w:color w:val="000000"/>
        </w:rPr>
        <w:t>点平行于</w:t>
      </w:r>
      <w:r>
        <w:rPr>
          <w:rFonts w:ascii="Times New Roman" w:eastAsia="Times New Roman" w:hAnsi="Times New Roman" w:cs="Times New Roman"/>
          <w:i/>
          <w:color w:val="000000"/>
        </w:rPr>
        <w:t>y</w:t>
      </w:r>
      <w:r>
        <w:rPr>
          <w:rFonts w:ascii="宋体" w:eastAsia="宋体" w:hAnsi="宋体" w:cs="宋体"/>
          <w:color w:val="000000"/>
        </w:rPr>
        <w:t>轴负方向射入区域</w:t>
      </w:r>
      <w:r>
        <w:rPr>
          <w:rFonts w:ascii="Times New Roman" w:eastAsia="Times New Roman" w:hAnsi="Times New Roman" w:cs="Times New Roman"/>
          <w:color w:val="000000"/>
        </w:rPr>
        <w:t>I</w:t>
      </w:r>
      <w:r>
        <w:rPr>
          <w:rFonts w:ascii="宋体" w:eastAsia="宋体" w:hAnsi="宋体" w:cs="宋体"/>
          <w:color w:val="000000"/>
        </w:rPr>
        <w:t>，经过一段时间后，粒子恰好经过原点</w:t>
      </w:r>
      <w:r>
        <w:rPr>
          <w:rFonts w:ascii="Times New Roman" w:eastAsia="Times New Roman" w:hAnsi="Times New Roman" w:cs="Times New Roman"/>
          <w:i/>
          <w:color w:val="000000"/>
        </w:rPr>
        <w:t>O</w:t>
      </w:r>
      <w:r>
        <w:rPr>
          <w:rFonts w:ascii="宋体" w:eastAsia="宋体" w:hAnsi="宋体" w:cs="宋体"/>
          <w:color w:val="000000"/>
        </w:rPr>
        <w:t>。忽略粒子重力，已知</w:t>
      </w:r>
      <w:r>
        <w:object>
          <v:shape id="_x0000_i1065" type="#_x0000_t75" alt="学科网(www.zxxk.com)--教育资源门户，提供试卷、教案、课件、论文、素材以及各类教学资源下载，还有大量而丰富的教学相关资讯！" style="width:63.15pt;height:14.35pt" o:ole="" coordsize="21600,21600" o:preferrelative="t" filled="f" stroked="f">
            <v:stroke joinstyle="miter"/>
            <v:imagedata r:id="rId133" o:title="eqIdf986badfc5dea707c164e2ab6c98dd06"/>
            <o:lock v:ext="edit" aspectratio="t"/>
            <w10:anchorlock/>
          </v:shape>
          <o:OLEObject Type="Embed" ProgID="Equation.DSMT4" ShapeID="_x0000_i1065" DrawAspect="Content" ObjectID="_1468075765" r:id="rId134"/>
        </w:object>
      </w:r>
      <w:r>
        <w:rPr>
          <w:rFonts w:ascii="宋体" w:eastAsia="宋体" w:hAnsi="宋体" w:cs="宋体"/>
          <w:color w:val="000000"/>
        </w:rPr>
        <w:t>，</w:t>
      </w:r>
      <w:r>
        <w:object>
          <v:shape id="_x0000_i1066" type="#_x0000_t75" alt="学科网(www.zxxk.com)--教育资源门户，提供试卷、教案、课件、论文、素材以及各类教学资源下载，还有大量而丰富的教学相关资讯！" style="width:63.8pt;height:14.35pt" o:ole="" coordsize="21600,21600" o:preferrelative="t" filled="f" stroked="f">
            <v:stroke joinstyle="miter"/>
            <v:imagedata r:id="rId135" o:title="eqIdfb8485466d2127bd681a322f87c58f86"/>
            <o:lock v:ext="edit" aspectratio="t"/>
            <w10:anchorlock/>
          </v:shape>
          <o:OLEObject Type="Embed" ProgID="Equation.DSMT4" ShapeID="_x0000_i1066" DrawAspect="Content" ObjectID="_1468075766" r:id="rId136"/>
        </w:object>
      </w:r>
      <w:r>
        <w:rPr>
          <w:rFonts w:ascii="宋体" w:eastAsia="宋体" w:hAnsi="宋体" w:cs="宋体"/>
          <w:color w:val="000000"/>
        </w:rPr>
        <w:t>。则下列说法中正确的是（　　）</w:t>
      </w:r>
    </w:p>
    <w:p>
      <w:pPr>
        <w:spacing w:line="360" w:lineRule="auto"/>
        <w:jc w:val="both"/>
        <w:textAlignment w:val="center"/>
        <w:rPr>
          <w:color w:val="000000"/>
        </w:rPr>
      </w:pPr>
      <w:r>
        <w:rPr>
          <w:color w:val="000000"/>
        </w:rPr>
        <w:drawing>
          <wp:inline distT="0" distB="0" distL="114300" distR="114300">
            <wp:extent cx="1571625" cy="1238250"/>
            <wp:effectExtent l="0" t="0" r="3175" b="635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7"/>
                    <a:stretch>
                      <a:fillRect/>
                    </a:stretch>
                  </pic:blipFill>
                  <pic:spPr>
                    <a:xfrm>
                      <a:off x="0" y="0"/>
                      <a:ext cx="1571625" cy="12382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该粒子不一定沿</w:t>
      </w:r>
      <w:r>
        <w:rPr>
          <w:rFonts w:ascii="Times New Roman" w:eastAsia="Times New Roman" w:hAnsi="Times New Roman" w:cs="Times New Roman"/>
          <w:i/>
          <w:color w:val="000000"/>
        </w:rPr>
        <w:t>y</w:t>
      </w:r>
      <w:r>
        <w:rPr>
          <w:rFonts w:ascii="宋体" w:eastAsia="宋体" w:hAnsi="宋体" w:cs="宋体"/>
          <w:color w:val="000000"/>
        </w:rPr>
        <w:t>轴负方向从</w:t>
      </w:r>
      <w:r>
        <w:rPr>
          <w:rFonts w:ascii="Times New Roman" w:eastAsia="Times New Roman" w:hAnsi="Times New Roman" w:cs="Times New Roman"/>
          <w:i/>
          <w:color w:val="000000"/>
        </w:rPr>
        <w:t>O</w:t>
      </w:r>
      <w:r>
        <w:rPr>
          <w:rFonts w:ascii="宋体" w:eastAsia="宋体" w:hAnsi="宋体" w:cs="宋体"/>
          <w:color w:val="000000"/>
        </w:rPr>
        <w:t>点射出</w:t>
      </w:r>
    </w:p>
    <w:p>
      <w:pPr>
        <w:spacing w:line="360" w:lineRule="auto"/>
        <w:jc w:val="left"/>
        <w:textAlignment w:val="center"/>
        <w:rPr>
          <w:color w:val="000000"/>
        </w:rPr>
      </w:pPr>
      <w:r>
        <w:rPr>
          <w:color w:val="000000"/>
        </w:rPr>
        <w:t xml:space="preserve">B. </w:t>
      </w:r>
      <w:r>
        <w:rPr>
          <w:rFonts w:ascii="宋体" w:eastAsia="宋体" w:hAnsi="宋体" w:cs="宋体"/>
          <w:color w:val="000000"/>
        </w:rPr>
        <w:t>该粒子射出时与</w:t>
      </w:r>
      <w:r>
        <w:rPr>
          <w:rFonts w:ascii="Times New Roman" w:eastAsia="Times New Roman" w:hAnsi="Times New Roman" w:cs="Times New Roman"/>
          <w:i/>
          <w:color w:val="000000"/>
        </w:rPr>
        <w:t>y</w:t>
      </w:r>
      <w:r>
        <w:rPr>
          <w:rFonts w:ascii="宋体" w:eastAsia="宋体" w:hAnsi="宋体" w:cs="宋体"/>
          <w:color w:val="000000"/>
        </w:rPr>
        <w:t>轴正方向夹角可能是</w:t>
      </w:r>
      <w:r>
        <w:object>
          <v:shape id="_x0000_i1067"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38" o:title="eqIdbefcc55f986eca8de7d834308a55f4fa"/>
            <o:lock v:ext="edit" aspectratio="t"/>
            <w10:anchorlock/>
          </v:shape>
          <o:OLEObject Type="Embed" ProgID="Equation.DSMT4" ShapeID="_x0000_i1067" DrawAspect="Content" ObjectID="_1468075767" r:id="rId139"/>
        </w:object>
      </w:r>
    </w:p>
    <w:p>
      <w:pPr>
        <w:spacing w:line="360" w:lineRule="auto"/>
        <w:jc w:val="left"/>
        <w:textAlignment w:val="center"/>
        <w:rPr>
          <w:color w:val="000000"/>
        </w:rPr>
      </w:pPr>
      <w:r>
        <w:rPr>
          <w:color w:val="000000"/>
        </w:rPr>
        <w:t xml:space="preserve">C. </w:t>
      </w:r>
      <w:r>
        <w:rPr>
          <w:rFonts w:ascii="宋体" w:eastAsia="宋体" w:hAnsi="宋体" w:cs="宋体"/>
          <w:color w:val="000000"/>
        </w:rPr>
        <w:t>该粒子在磁场中运动的最短时间</w:t>
      </w:r>
      <w:r>
        <w:object>
          <v:shape id="_x0000_i1068" type="#_x0000_t75" alt="学科网(www.zxxk.com)--教育资源门户，提供试卷、教案、课件、论文、素材以及各类教学资源下载，还有大量而丰富的教学相关资讯！" style="width:42.75pt;height:33pt" o:ole="" coordsize="21600,21600" o:preferrelative="t" filled="f" stroked="f">
            <v:stroke joinstyle="miter"/>
            <v:imagedata r:id="rId140" o:title="eqId8409bad7d55ada03a6138f3b80863a4f"/>
            <o:lock v:ext="edit" aspectratio="t"/>
            <w10:anchorlock/>
          </v:shape>
          <o:OLEObject Type="Embed" ProgID="Equation.DSMT4" ShapeID="_x0000_i1068" DrawAspect="Content" ObjectID="_1468075768" r:id="rId141"/>
        </w:object>
      </w:r>
    </w:p>
    <w:p>
      <w:pPr>
        <w:spacing w:line="360" w:lineRule="auto"/>
        <w:jc w:val="left"/>
        <w:textAlignment w:val="center"/>
        <w:rPr>
          <w:color w:val="000000"/>
        </w:rPr>
      </w:pPr>
      <w:r>
        <w:rPr>
          <w:color w:val="000000"/>
        </w:rPr>
        <w:t xml:space="preserve">D. </w:t>
      </w:r>
      <w:r>
        <w:rPr>
          <w:rFonts w:ascii="宋体" w:eastAsia="宋体" w:hAnsi="宋体" w:cs="宋体"/>
          <w:color w:val="000000"/>
        </w:rPr>
        <w:t>该粒子运动的可能速度为</w:t>
      </w:r>
      <w:r>
        <w:object>
          <v:shape id="_x0000_i1069" type="#_x0000_t75" alt="学科网(www.zxxk.com)--教育资源门户，提供试卷、教案、课件、论文、素材以及各类教学资源下载，还有大量而丰富的教学相关资讯！" style="width:55.2pt;height:31.2pt" o:ole="" coordsize="21600,21600" o:preferrelative="t" filled="f" stroked="f">
            <v:stroke joinstyle="miter"/>
            <v:imagedata r:id="rId142" o:title="eqId0f4f6d227d4321e62e8f49f0a23693ff"/>
            <o:lock v:ext="edit" aspectratio="t"/>
            <w10:anchorlock/>
          </v:shape>
          <o:OLEObject Type="Embed" ProgID="Equation.DSMT4" ShapeID="_x0000_i1069" DrawAspect="Content" ObjectID="_1468075769" r:id="rId143"/>
        </w:object>
      </w:r>
      <w:r>
        <w:rPr>
          <w:rFonts w:ascii="宋体" w:eastAsia="宋体" w:hAnsi="宋体" w:cs="宋体"/>
          <w:color w:val="000000"/>
        </w:rPr>
        <w:t>（</w:t>
      </w:r>
      <w:r>
        <w:object>
          <v:shape id="_x0000_i1070" type="#_x0000_t75" alt="学科网(www.zxxk.com)--教育资源门户，提供试卷、教案、课件、论文、素材以及各类教学资源下载，还有大量而丰富的教学相关资讯！" style="width:26.25pt;height:13.5pt" o:ole="" coordsize="21600,21600" o:preferrelative="t" filled="f" stroked="f">
            <v:stroke joinstyle="miter"/>
            <v:imagedata r:id="rId144" o:title="eqIdc87b351f16728b0023fd63678f8103c7"/>
            <o:lock v:ext="edit" aspectratio="t"/>
            <w10:anchorlock/>
          </v:shape>
          <o:OLEObject Type="Embed" ProgID="Equation.DSMT4" ShapeID="_x0000_i1070" DrawAspect="Content" ObjectID="_1468075770" r:id="rId145"/>
        </w:objec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AB</w:t>
      </w:r>
      <w:r>
        <w:rPr>
          <w:rFonts w:ascii="宋体" w:eastAsia="宋体" w:hAnsi="宋体" w:cs="宋体"/>
          <w:color w:val="000000"/>
        </w:rPr>
        <w:t>．带电粒子射入磁场中，由洛伦兹力提供向心力而做匀速圆周运动，根据牛顿第二定律得</w:t>
      </w:r>
    </w:p>
    <w:p>
      <w:pPr>
        <w:spacing w:line="360" w:lineRule="auto"/>
        <w:jc w:val="center"/>
        <w:textAlignment w:val="center"/>
        <w:rPr>
          <w:color w:val="000000"/>
        </w:rPr>
      </w:pPr>
      <w:r>
        <w:object>
          <v:shape id="_x0000_i1071" type="#_x0000_t75" alt="学科网(www.zxxk.com)--教育资源门户，提供试卷、教案、课件、论文、素材以及各类教学资源下载，还有大量而丰富的教学相关资讯！" style="width:57pt;height:33pt" o:ole="" coordsize="21600,21600" o:preferrelative="t" filled="f" stroked="f">
            <v:stroke joinstyle="miter"/>
            <v:imagedata r:id="rId146" o:title="eqIdfc486c9f6817e7e07bdbf9f0b31bdb9d"/>
            <o:lock v:ext="edit" aspectratio="t"/>
            <w10:anchorlock/>
          </v:shape>
          <o:OLEObject Type="Embed" ProgID="Equation.DSMT4" ShapeID="_x0000_i1071" DrawAspect="Content" ObjectID="_1468075771" r:id="rId147"/>
        </w:object>
      </w:r>
    </w:p>
    <w:p>
      <w:pPr>
        <w:spacing w:line="360" w:lineRule="auto"/>
        <w:jc w:val="left"/>
        <w:textAlignment w:val="center"/>
        <w:rPr>
          <w:color w:val="000000"/>
        </w:rPr>
      </w:pPr>
      <w:r>
        <w:rPr>
          <w:rFonts w:ascii="宋体" w:eastAsia="宋体" w:hAnsi="宋体" w:cs="宋体"/>
          <w:color w:val="000000"/>
        </w:rPr>
        <w:t>解得</w:t>
      </w:r>
    </w:p>
    <w:p>
      <w:pPr>
        <w:spacing w:line="360" w:lineRule="auto"/>
        <w:jc w:val="center"/>
        <w:textAlignment w:val="center"/>
        <w:rPr>
          <w:color w:val="000000"/>
        </w:rPr>
      </w:pPr>
      <w:r>
        <w:object>
          <v:shape id="_x0000_i1072" type="#_x0000_t75" alt="学科网(www.zxxk.com)--教育资源门户，提供试卷、教案、课件、论文、素材以及各类教学资源下载，还有大量而丰富的教学相关资讯！" style="width:39.75pt;height:33pt" o:ole="" coordsize="21600,21600" o:preferrelative="t" filled="f" stroked="f">
            <v:stroke joinstyle="miter"/>
            <v:imagedata r:id="rId148" o:title="eqId17ce1be8ff36de3526c2c406ece05079"/>
            <o:lock v:ext="edit" aspectratio="t"/>
            <w10:anchorlock/>
          </v:shape>
          <o:OLEObject Type="Embed" ProgID="Equation.DSMT4" ShapeID="_x0000_i1072" DrawAspect="Content" ObjectID="_1468075772" r:id="rId149"/>
        </w:object>
      </w:r>
    </w:p>
    <w:p>
      <w:pPr>
        <w:spacing w:line="360" w:lineRule="auto"/>
        <w:jc w:val="left"/>
        <w:textAlignment w:val="center"/>
        <w:rPr>
          <w:color w:val="000000"/>
        </w:rPr>
      </w:pPr>
      <w:r>
        <w:rPr>
          <w:rFonts w:ascii="宋体" w:eastAsia="宋体" w:hAnsi="宋体" w:cs="宋体"/>
          <w:color w:val="000000"/>
        </w:rPr>
        <w:t>所以，粒子在</w:t>
      </w:r>
      <w:r>
        <w:rPr>
          <w:rFonts w:ascii="Times New Roman" w:eastAsia="Times New Roman" w:hAnsi="Times New Roman" w:cs="Times New Roman"/>
          <w:color w:val="000000"/>
        </w:rPr>
        <w:t>Ⅰ</w:t>
      </w:r>
      <w:r>
        <w:rPr>
          <w:rFonts w:ascii="宋体" w:eastAsia="宋体" w:hAnsi="宋体" w:cs="宋体"/>
          <w:color w:val="000000"/>
        </w:rPr>
        <w:t>和</w:t>
      </w:r>
      <w:r>
        <w:rPr>
          <w:rFonts w:ascii="Times New Roman" w:eastAsia="Times New Roman" w:hAnsi="Times New Roman" w:cs="Times New Roman"/>
          <w:color w:val="000000"/>
        </w:rPr>
        <w:t>Ⅱ</w:t>
      </w:r>
      <w:r>
        <w:rPr>
          <w:rFonts w:ascii="宋体" w:eastAsia="宋体" w:hAnsi="宋体" w:cs="宋体"/>
          <w:color w:val="000000"/>
        </w:rPr>
        <w:t>两磁场中做圆周运动的半径关系为</w:t>
      </w:r>
    </w:p>
    <w:p>
      <w:pPr>
        <w:spacing w:line="360" w:lineRule="auto"/>
        <w:jc w:val="center"/>
        <w:textAlignment w:val="center"/>
        <w:rPr>
          <w:color w:val="000000"/>
        </w:rPr>
      </w:pPr>
      <w:r>
        <w:object>
          <v:shape id="_x0000_i1073" type="#_x0000_t75" alt="学科网(www.zxxk.com)--教育资源门户，提供试卷、教案、课件、论文、素材以及各类教学资源下载，还有大量而丰富的教学相关资讯！" style="width:44.3pt;height:18pt" o:ole="" coordsize="21600,21600" o:preferrelative="t" filled="f" stroked="f">
            <v:stroke joinstyle="miter"/>
            <v:imagedata r:id="rId150" o:title="eqId1fb28279d99161523bebfe80612b53e6"/>
            <o:lock v:ext="edit" aspectratio="t"/>
            <w10:anchorlock/>
          </v:shape>
          <o:OLEObject Type="Embed" ProgID="Equation.DSMT4" ShapeID="_x0000_i1073" DrawAspect="Content" ObjectID="_1468075773" r:id="rId151"/>
        </w:object>
      </w:r>
    </w:p>
    <w:p>
      <w:pPr>
        <w:spacing w:line="360" w:lineRule="auto"/>
        <w:jc w:val="left"/>
        <w:textAlignment w:val="center"/>
        <w:rPr>
          <w:color w:val="000000"/>
        </w:rPr>
      </w:pPr>
      <w:r>
        <w:rPr>
          <w:rFonts w:ascii="宋体" w:eastAsia="宋体" w:hAnsi="宋体" w:cs="宋体"/>
          <w:color w:val="000000"/>
        </w:rPr>
        <w:t>有题意知</w:t>
      </w:r>
      <w:r>
        <w:rPr>
          <w:rFonts w:ascii="Times New Roman" w:eastAsia="Times New Roman" w:hAnsi="Times New Roman" w:cs="Times New Roman"/>
          <w:i/>
          <w:color w:val="000000"/>
        </w:rPr>
        <w:t>OP</w:t>
      </w:r>
      <w:r>
        <w:rPr>
          <w:rFonts w:ascii="宋体" w:eastAsia="宋体" w:hAnsi="宋体" w:cs="宋体"/>
          <w:color w:val="000000"/>
        </w:rPr>
        <w:t>边与</w:t>
      </w:r>
      <w:r>
        <w:rPr>
          <w:rFonts w:ascii="Times New Roman" w:eastAsia="Times New Roman" w:hAnsi="Times New Roman" w:cs="Times New Roman"/>
          <w:i/>
          <w:color w:val="000000"/>
        </w:rPr>
        <w:t>x</w:t>
      </w:r>
      <w:r>
        <w:rPr>
          <w:rFonts w:ascii="宋体" w:eastAsia="宋体" w:hAnsi="宋体" w:cs="宋体"/>
          <w:color w:val="000000"/>
        </w:rPr>
        <w:t>轴的夹角</w:t>
      </w:r>
    </w:p>
    <w:p>
      <w:pPr>
        <w:spacing w:line="360" w:lineRule="auto"/>
        <w:jc w:val="center"/>
        <w:textAlignment w:val="center"/>
        <w:rPr>
          <w:color w:val="000000"/>
        </w:rPr>
      </w:pPr>
      <w:r>
        <w:object>
          <v:shape id="_x0000_i1074" type="#_x0000_t75" alt="学科网(www.zxxk.com)--教育资源门户，提供试卷、教案、课件、论文、素材以及各类教学资源下载，还有大量而丰富的教学相关资讯！" style="width:56.25pt;height:30.75pt" o:ole="" coordsize="21600,21600" o:preferrelative="t" filled="f" stroked="f">
            <v:stroke joinstyle="miter"/>
            <v:imagedata r:id="rId152" o:title="eqIde74f0761cf200211114c15c974e0efb6"/>
            <o:lock v:ext="edit" aspectratio="t"/>
            <w10:anchorlock/>
          </v:shape>
          <o:OLEObject Type="Embed" ProgID="Equation.DSMT4" ShapeID="_x0000_i1074" DrawAspect="Content" ObjectID="_1468075774" r:id="rId153"/>
        </w:object>
      </w:r>
    </w:p>
    <w:p>
      <w:pPr>
        <w:spacing w:line="360" w:lineRule="auto"/>
        <w:jc w:val="left"/>
        <w:textAlignment w:val="center"/>
        <w:rPr>
          <w:color w:val="000000"/>
        </w:rPr>
      </w:pPr>
      <w:r>
        <w:rPr>
          <w:rFonts w:ascii="宋体" w:eastAsia="宋体" w:hAnsi="宋体" w:cs="宋体"/>
          <w:color w:val="000000"/>
        </w:rPr>
        <w:t>知</w:t>
      </w:r>
    </w:p>
    <w:p>
      <w:pPr>
        <w:spacing w:line="360" w:lineRule="auto"/>
        <w:jc w:val="center"/>
        <w:textAlignment w:val="center"/>
        <w:rPr>
          <w:color w:val="000000"/>
        </w:rPr>
      </w:pPr>
      <w:r>
        <w:object>
          <v:shape id="_x0000_i1075" type="#_x0000_t75" alt="学科网(www.zxxk.com)--教育资源门户，提供试卷、教案、课件、论文、素材以及各类教学资源下载，还有大量而丰富的教学相关资讯！" style="width:39.6pt;height:14.4pt" o:ole="" coordsize="21600,21600" o:preferrelative="t" filled="f" stroked="f">
            <v:stroke joinstyle="miter"/>
            <v:imagedata r:id="rId154" o:title="eqId912b6b14c72a43003dd0919636f8c272"/>
            <o:lock v:ext="edit" aspectratio="t"/>
            <w10:anchorlock/>
          </v:shape>
          <o:OLEObject Type="Embed" ProgID="Equation.DSMT4" ShapeID="_x0000_i1075" DrawAspect="Content" ObjectID="_1468075775" r:id="rId155"/>
        </w:object>
      </w:r>
    </w:p>
    <w:p>
      <w:pPr>
        <w:spacing w:line="360" w:lineRule="auto"/>
        <w:jc w:val="left"/>
        <w:textAlignment w:val="center"/>
        <w:rPr>
          <w:color w:val="000000"/>
        </w:rPr>
      </w:pPr>
      <w:r>
        <w:rPr>
          <w:rFonts w:ascii="宋体" w:eastAsia="宋体" w:hAnsi="宋体" w:cs="宋体"/>
          <w:color w:val="000000"/>
        </w:rPr>
        <w:t>故带正电粒子从</w:t>
      </w:r>
      <w:r>
        <w:rPr>
          <w:rFonts w:ascii="Times New Roman" w:eastAsia="Times New Roman" w:hAnsi="Times New Roman" w:cs="Times New Roman"/>
          <w:i/>
          <w:color w:val="000000"/>
        </w:rPr>
        <w:t>P</w:t>
      </w:r>
      <w:r>
        <w:rPr>
          <w:rFonts w:ascii="宋体" w:eastAsia="宋体" w:hAnsi="宋体" w:cs="宋体"/>
          <w:color w:val="000000"/>
        </w:rPr>
        <w:t>点平行于</w:t>
      </w:r>
      <w:r>
        <w:rPr>
          <w:rFonts w:ascii="Times New Roman" w:eastAsia="Times New Roman" w:hAnsi="Times New Roman" w:cs="Times New Roman"/>
          <w:color w:val="000000"/>
        </w:rPr>
        <w:t>y</w:t>
      </w:r>
      <w:r>
        <w:rPr>
          <w:rFonts w:ascii="宋体" w:eastAsia="宋体" w:hAnsi="宋体" w:cs="宋体"/>
          <w:color w:val="000000"/>
        </w:rPr>
        <w:t>轴负方向射入区域</w:t>
      </w:r>
      <w:r>
        <w:rPr>
          <w:rFonts w:ascii="Times New Roman" w:eastAsia="Times New Roman" w:hAnsi="Times New Roman" w:cs="Times New Roman"/>
          <w:color w:val="000000"/>
        </w:rPr>
        <w:t>I</w:t>
      </w:r>
      <w:r>
        <w:rPr>
          <w:rFonts w:ascii="宋体" w:eastAsia="宋体" w:hAnsi="宋体" w:cs="宋体"/>
          <w:color w:val="000000"/>
        </w:rPr>
        <w:t>与</w:t>
      </w:r>
      <w:r>
        <w:rPr>
          <w:rFonts w:ascii="Times New Roman" w:eastAsia="Times New Roman" w:hAnsi="Times New Roman" w:cs="Times New Roman"/>
          <w:i/>
          <w:color w:val="000000"/>
        </w:rPr>
        <w:t>OP</w:t>
      </w:r>
      <w:r>
        <w:rPr>
          <w:rFonts w:ascii="宋体" w:eastAsia="宋体" w:hAnsi="宋体" w:cs="宋体"/>
          <w:color w:val="000000"/>
        </w:rPr>
        <w:t>边的夹角为</w:t>
      </w:r>
      <w:r>
        <w:rPr>
          <w:rFonts w:ascii="Times New Roman" w:eastAsia="Times New Roman" w:hAnsi="Times New Roman" w:cs="Times New Roman"/>
          <w:color w:val="000000"/>
        </w:rPr>
        <w:t>53°</w:t>
      </w:r>
      <w:r>
        <w:rPr>
          <w:rFonts w:ascii="宋体" w:eastAsia="宋体" w:hAnsi="宋体" w:cs="宋体"/>
          <w:color w:val="000000"/>
        </w:rPr>
        <w:t>，由带电粒子在单边磁场运动的对称性知从区域</w:t>
      </w:r>
      <w:r>
        <w:rPr>
          <w:rFonts w:ascii="Times New Roman" w:eastAsia="Times New Roman" w:hAnsi="Times New Roman" w:cs="Times New Roman"/>
          <w:color w:val="000000"/>
        </w:rPr>
        <w:t>Ⅱ</w:t>
      </w:r>
      <w:r>
        <w:rPr>
          <w:rFonts w:ascii="宋体" w:eastAsia="宋体" w:hAnsi="宋体" w:cs="宋体"/>
          <w:color w:val="000000"/>
        </w:rPr>
        <w:t>中射出的粒子速度方向一定为</w:t>
      </w:r>
      <w:r>
        <w:rPr>
          <w:rFonts w:ascii="Times New Roman" w:eastAsia="Times New Roman" w:hAnsi="Times New Roman" w:cs="Times New Roman"/>
          <w:i/>
          <w:color w:val="000000"/>
        </w:rPr>
        <w:t>y</w:t>
      </w:r>
      <w:r>
        <w:rPr>
          <w:rFonts w:ascii="宋体" w:eastAsia="宋体" w:hAnsi="宋体" w:cs="宋体"/>
          <w:color w:val="000000"/>
        </w:rPr>
        <w:t>轴负方向，故</w:t>
      </w:r>
      <w:r>
        <w:rPr>
          <w:rFonts w:ascii="Times New Roman" w:eastAsia="Times New Roman" w:hAnsi="Times New Roman" w:cs="Times New Roman"/>
          <w:color w:val="000000"/>
        </w:rPr>
        <w:t>AB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．粒子在磁场中做匀速圆周运动的周期为</w:t>
      </w:r>
    </w:p>
    <w:p>
      <w:pPr>
        <w:spacing w:line="360" w:lineRule="auto"/>
        <w:jc w:val="center"/>
        <w:textAlignment w:val="center"/>
        <w:rPr>
          <w:color w:val="000000"/>
        </w:rPr>
      </w:pPr>
      <w:r>
        <w:object>
          <v:shape id="_x0000_i1076" type="#_x0000_t75" alt="学科网(www.zxxk.com)--教育资源门户，提供试卷、教案、课件、论文、素材以及各类教学资源下载，还有大量而丰富的教学相关资讯！" style="width:43.95pt;height:30.85pt" o:ole="" coordsize="21600,21600" o:preferrelative="t" filled="f" stroked="f">
            <v:stroke joinstyle="miter"/>
            <v:imagedata r:id="rId156" o:title="eqId0f0043a344e99954ad9db514772c87fb"/>
            <o:lock v:ext="edit" aspectratio="t"/>
            <w10:anchorlock/>
          </v:shape>
          <o:OLEObject Type="Embed" ProgID="Equation.DSMT4" ShapeID="_x0000_i1076" DrawAspect="Content" ObjectID="_1468075776" r:id="rId157"/>
        </w:object>
      </w:r>
    </w:p>
    <w:p>
      <w:pPr>
        <w:spacing w:line="360" w:lineRule="auto"/>
        <w:jc w:val="left"/>
        <w:textAlignment w:val="center"/>
        <w:rPr>
          <w:color w:val="000000"/>
        </w:rPr>
        <w:sectPr>
          <w:headerReference w:type="even" r:id="rId158"/>
          <w:footerReference w:type="even" r:id="rId159"/>
          <w:headerReference w:type="first" r:id="rId160"/>
          <w:footerReference w:type="first" r:id="rId161"/>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0"/>
          <w:cols w:num="1" w:space="720"/>
          <w:titlePg w:val="0"/>
          <w:docGrid w:type="lines" w:linePitch="312" w:charSpace="0"/>
        </w:sectPr>
      </w:pPr>
      <w:r>
        <w:rPr>
          <w:rFonts w:ascii="宋体" w:eastAsia="宋体" w:hAnsi="宋体" w:cs="宋体"/>
          <w:color w:val="000000"/>
        </w:rPr>
        <w:t>粒子在区域</w:t>
      </w:r>
      <w:r>
        <w:rPr>
          <w:rFonts w:ascii="Times New Roman" w:eastAsia="Times New Roman" w:hAnsi="Times New Roman" w:cs="Times New Roman"/>
          <w:color w:val="000000"/>
        </w:rPr>
        <w:t>Ⅰ</w:t>
      </w:r>
      <w:r>
        <w:rPr>
          <w:rFonts w:ascii="宋体" w:eastAsia="宋体" w:hAnsi="宋体" w:cs="宋体"/>
          <w:color w:val="000000"/>
        </w:rPr>
        <w:t>中转过的圆心角为</w:t>
      </w:r>
      <w:r>
        <w:object>
          <v:shape id="_x0000_i1077" type="#_x0000_t75" alt="学科网(www.zxxk.com)--教育资源门户，提供试卷、教案、课件、论文、素材以及各类教学资源下载，还有大量而丰富的教学相关资讯！" style="width:45.75pt;height:18pt" o:ole="" coordsize="21600,21600" o:preferrelative="t" filled="f" stroked="f">
            <v:stroke joinstyle="miter"/>
            <v:imagedata r:id="rId162" o:title="eqId1137c3148889a9ac0f1294339f373a2b"/>
            <o:lock v:ext="edit" aspectratio="t"/>
            <w10:anchorlock/>
          </v:shape>
          <o:OLEObject Type="Embed" ProgID="Equation.DSMT4" ShapeID="_x0000_i1077" DrawAspect="Content" ObjectID="_1468075777" r:id="rId163"/>
        </w:object>
      </w:r>
      <w:r>
        <w:rPr>
          <w:rFonts w:ascii="宋体" w:eastAsia="宋体" w:hAnsi="宋体" w:cs="宋体"/>
          <w:color w:val="000000"/>
        </w:rPr>
        <w:t>，粒子在区域</w:t>
      </w:r>
      <w:r>
        <w:rPr>
          <w:rFonts w:ascii="Times New Roman" w:eastAsia="Times New Roman" w:hAnsi="Times New Roman" w:cs="Times New Roman"/>
          <w:color w:val="000000"/>
        </w:rPr>
        <w:t>Ⅰ</w:t>
      </w:r>
      <w:r>
        <w:rPr>
          <w:rFonts w:ascii="宋体" w:eastAsia="宋体" w:hAnsi="宋体" w:cs="宋体"/>
          <w:color w:val="000000"/>
        </w:rPr>
        <w:t>中运动的时间为</w:t>
      </w:r>
    </w:p>
    <w:p>
      <w:pPr>
        <w:spacing w:line="360" w:lineRule="auto"/>
        <w:jc w:val="center"/>
        <w:textAlignment w:val="center"/>
        <w:rPr>
          <w:color w:val="000000"/>
        </w:rPr>
      </w:pPr>
      <w:r>
        <w:object>
          <v:shape id="_x0000_i1078" type="#_x0000_t75" alt="学科网(www.zxxk.com)--教育资源门户，提供试卷、教案、课件、论文、素材以及各类教学资源下载，还有大量而丰富的教学相关资讯！" style="width:97.8pt;height:33.3pt" o:ole="" coordsize="21600,21600" o:preferrelative="t" filled="f" stroked="f">
            <v:stroke joinstyle="miter"/>
            <v:imagedata r:id="rId164" o:title="eqIda191d67ba091b58317230dca196ffd54"/>
            <o:lock v:ext="edit" aspectratio="t"/>
            <w10:anchorlock/>
          </v:shape>
          <o:OLEObject Type="Embed" ProgID="Equation.DSMT4" ShapeID="_x0000_i1078" DrawAspect="Content" ObjectID="_1468075778" r:id="rId165"/>
        </w:object>
      </w:r>
    </w:p>
    <w:p>
      <w:pPr>
        <w:spacing w:line="360" w:lineRule="auto"/>
        <w:jc w:val="left"/>
        <w:textAlignment w:val="center"/>
        <w:rPr>
          <w:color w:val="000000"/>
        </w:rPr>
      </w:pPr>
      <w:r>
        <w:rPr>
          <w:rFonts w:ascii="宋体" w:eastAsia="宋体" w:hAnsi="宋体" w:cs="宋体"/>
          <w:color w:val="000000"/>
        </w:rPr>
        <w:t>粒子在区域</w:t>
      </w:r>
      <w:r>
        <w:rPr>
          <w:rFonts w:ascii="Times New Roman" w:eastAsia="Times New Roman" w:hAnsi="Times New Roman" w:cs="Times New Roman"/>
          <w:color w:val="000000"/>
        </w:rPr>
        <w:t>Ⅱ</w:t>
      </w:r>
      <w:r>
        <w:rPr>
          <w:rFonts w:ascii="宋体" w:eastAsia="宋体" w:hAnsi="宋体" w:cs="宋体"/>
          <w:color w:val="000000"/>
        </w:rPr>
        <w:t>中转过的圆心角为</w:t>
      </w:r>
      <w:r>
        <w:object>
          <v:shape id="_x0000_i1079" type="#_x0000_t75" alt="学科网(www.zxxk.com)--教育资源门户，提供试卷、教案、课件、论文、素材以及各类教学资源下载，还有大量而丰富的教学相关资讯！" style="width:48.25pt;height:18.35pt" o:ole="" coordsize="21600,21600" o:preferrelative="t" filled="f" stroked="f">
            <v:stroke joinstyle="miter"/>
            <v:imagedata r:id="rId166" o:title="eqIdd835bbd4d1042e8787612907e1614bc8"/>
            <o:lock v:ext="edit" aspectratio="t"/>
            <w10:anchorlock/>
          </v:shape>
          <o:OLEObject Type="Embed" ProgID="Equation.DSMT4" ShapeID="_x0000_i1079" DrawAspect="Content" ObjectID="_1468075779" r:id="rId167"/>
        </w:object>
      </w:r>
      <w:r>
        <w:rPr>
          <w:rFonts w:ascii="宋体" w:eastAsia="宋体" w:hAnsi="宋体" w:cs="宋体"/>
          <w:color w:val="000000"/>
        </w:rPr>
        <w:t>粒子在区域</w:t>
      </w:r>
      <w:r>
        <w:rPr>
          <w:rFonts w:ascii="Times New Roman" w:eastAsia="Times New Roman" w:hAnsi="Times New Roman" w:cs="Times New Roman"/>
          <w:color w:val="000000"/>
        </w:rPr>
        <w:t>Ⅱ</w:t>
      </w:r>
      <w:r>
        <w:rPr>
          <w:rFonts w:ascii="宋体" w:eastAsia="宋体" w:hAnsi="宋体" w:cs="宋体"/>
          <w:color w:val="000000"/>
        </w:rPr>
        <w:t>中运动的时间为</w:t>
      </w:r>
    </w:p>
    <w:p>
      <w:pPr>
        <w:spacing w:line="360" w:lineRule="auto"/>
        <w:jc w:val="center"/>
        <w:textAlignment w:val="center"/>
        <w:rPr>
          <w:color w:val="000000"/>
        </w:rPr>
      </w:pPr>
      <w:r>
        <w:object>
          <v:shape id="_x0000_i1080" type="#_x0000_t75" alt="学科网(www.zxxk.com)--教育资源门户，提供试卷、教案、课件、论文、素材以及各类教学资源下载，还有大量而丰富的教学相关资讯！" style="width:103.9pt;height:33.3pt" o:ole="" coordsize="21600,21600" o:preferrelative="t" filled="f" stroked="f">
            <v:stroke joinstyle="miter"/>
            <v:imagedata r:id="rId168" o:title="eqId8ff6c9de00f68e668cb88e5af76bd6d0"/>
            <o:lock v:ext="edit" aspectratio="t"/>
            <w10:anchorlock/>
          </v:shape>
          <o:OLEObject Type="Embed" ProgID="Equation.DSMT4" ShapeID="_x0000_i1080" DrawAspect="Content" ObjectID="_1468075780" r:id="rId169"/>
        </w:object>
      </w:r>
    </w:p>
    <w:p>
      <w:pPr>
        <w:spacing w:line="360" w:lineRule="auto"/>
        <w:jc w:val="left"/>
        <w:textAlignment w:val="center"/>
        <w:rPr>
          <w:color w:val="000000"/>
        </w:rPr>
      </w:pPr>
      <w:r>
        <w:rPr>
          <w:rFonts w:ascii="宋体" w:eastAsia="宋体" w:hAnsi="宋体" w:cs="宋体"/>
          <w:color w:val="000000"/>
        </w:rPr>
        <w:t>所以该粒子在磁场中运动的最短时间</w:t>
      </w:r>
    </w:p>
    <w:p>
      <w:pPr>
        <w:spacing w:line="360" w:lineRule="auto"/>
        <w:jc w:val="center"/>
        <w:textAlignment w:val="center"/>
        <w:rPr>
          <w:color w:val="000000"/>
        </w:rPr>
      </w:pPr>
      <w:r>
        <w:object>
          <v:shape id="_x0000_i1081" type="#_x0000_t75" alt="学科网(www.zxxk.com)--教育资源门户，提供试卷、教案、课件、论文、素材以及各类教学资源下载，还有大量而丰富的教学相关资讯！" style="width:44.25pt;height:18pt" o:ole="" coordsize="21600,21600" o:preferrelative="t" filled="f" stroked="f">
            <v:stroke joinstyle="miter"/>
            <v:imagedata r:id="rId170" o:title="eqId2191269623dbc4072c0f65ae21197904"/>
            <o:lock v:ext="edit" aspectratio="t"/>
            <w10:anchorlock/>
          </v:shape>
          <o:OLEObject Type="Embed" ProgID="Equation.DSMT4" ShapeID="_x0000_i1081" DrawAspect="Content" ObjectID="_1468075781" r:id="rId171"/>
        </w:object>
      </w:r>
      <w:r>
        <w:rPr>
          <w:rFonts w:ascii="Times New Roman" w:eastAsia="Times New Roman" w:hAnsi="Times New Roman" w:cs="Times New Roman"/>
          <w:color w:val="000000"/>
        </w:rPr>
        <w:t>=</w:t>
      </w:r>
      <w:r>
        <w:object>
          <v:shape id="_x0000_i1082" type="#_x0000_t75" alt="学科网(www.zxxk.com)--教育资源门户，提供试卷、教案、课件、论文、素材以及各类教学资源下载，还有大量而丰富的教学相关资讯！" style="width:33pt;height:33pt" o:ole="" coordsize="21600,21600" o:preferrelative="t" filled="f" stroked="f">
            <v:stroke joinstyle="miter"/>
            <v:imagedata r:id="rId172" o:title="eqId78beae921cf1573373f0633e563fd83e"/>
            <o:lock v:ext="edit" aspectratio="t"/>
            <w10:anchorlock/>
          </v:shape>
          <o:OLEObject Type="Embed" ProgID="Equation.DSMT4" ShapeID="_x0000_i1082" DrawAspect="Content" ObjectID="_1468075782" r:id="rId173"/>
        </w:object>
      </w:r>
    </w:p>
    <w:p>
      <w:pPr>
        <w:spacing w:line="360" w:lineRule="auto"/>
        <w:jc w:val="left"/>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．带电粒子每次从区域</w:t>
      </w:r>
      <w:r>
        <w:rPr>
          <w:rFonts w:ascii="Times New Roman" w:eastAsia="Times New Roman" w:hAnsi="Times New Roman" w:cs="Times New Roman"/>
          <w:color w:val="000000"/>
        </w:rPr>
        <w:t>Ⅱ</w:t>
      </w:r>
      <w:r>
        <w:rPr>
          <w:rFonts w:ascii="宋体" w:eastAsia="宋体" w:hAnsi="宋体" w:cs="宋体"/>
          <w:color w:val="000000"/>
        </w:rPr>
        <w:t>射出为一个周期，在</w:t>
      </w:r>
      <w:r>
        <w:rPr>
          <w:rFonts w:ascii="Times New Roman" w:eastAsia="Times New Roman" w:hAnsi="Times New Roman" w:cs="Times New Roman"/>
          <w:color w:val="000000"/>
        </w:rPr>
        <w:t>OP</w:t>
      </w:r>
      <w:r>
        <w:rPr>
          <w:rFonts w:ascii="宋体" w:eastAsia="宋体" w:hAnsi="宋体" w:cs="宋体"/>
          <w:color w:val="000000"/>
        </w:rPr>
        <w:t>边移动的距离为</w:t>
      </w:r>
    </w:p>
    <w:p>
      <w:pPr>
        <w:spacing w:line="360" w:lineRule="auto"/>
        <w:jc w:val="center"/>
        <w:textAlignment w:val="center"/>
        <w:rPr>
          <w:color w:val="000000"/>
        </w:rPr>
      </w:pPr>
      <w:r>
        <w:object>
          <v:shape id="_x0000_i1083" type="#_x0000_t75" alt="学科网(www.zxxk.com)--教育资源门户，提供试卷、教案、课件、论文、素材以及各类教学资源下载，还有大量而丰富的教学相关资讯！" style="width:57.75pt;height:18pt" o:ole="" coordsize="21600,21600" o:preferrelative="t" filled="f" stroked="f">
            <v:stroke joinstyle="miter"/>
            <v:imagedata r:id="rId174" o:title="eqIda057f2a1d3183b8f41d5ad36278d9f85"/>
            <o:lock v:ext="edit" aspectratio="t"/>
            <w10:anchorlock/>
          </v:shape>
          <o:OLEObject Type="Embed" ProgID="Equation.DSMT4" ShapeID="_x0000_i1083" DrawAspect="Content" ObjectID="_1468075783" r:id="rId17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其中</w:t>
      </w:r>
    </w:p>
    <w:p>
      <w:pPr>
        <w:spacing w:line="360" w:lineRule="auto"/>
        <w:jc w:val="center"/>
        <w:textAlignment w:val="center"/>
        <w:rPr>
          <w:color w:val="000000"/>
        </w:rPr>
      </w:pPr>
      <w:r>
        <w:object>
          <v:shape id="_x0000_i1084" type="#_x0000_t75" alt="学科网(www.zxxk.com)--教育资源门户，提供试卷、教案、课件、论文、素材以及各类教学资源下载，还有大量而丰富的教学相关资讯！" style="width:111.75pt;height:33pt" o:ole="" coordsize="21600,21600" o:preferrelative="t" filled="f" stroked="f">
            <v:stroke joinstyle="miter"/>
            <v:imagedata r:id="rId176" o:title="eqId4bd3ca25132d4a972992d3dd533e21e0"/>
            <o:lock v:ext="edit" aspectratio="t"/>
            <w10:anchorlock/>
          </v:shape>
          <o:OLEObject Type="Embed" ProgID="Equation.DSMT4" ShapeID="_x0000_i1084" DrawAspect="Content" ObjectID="_1468075784" r:id="rId177"/>
        </w:object>
      </w:r>
      <w:r>
        <w:rPr>
          <w:rFonts w:ascii="宋体" w:eastAsia="宋体" w:hAnsi="宋体" w:cs="宋体"/>
          <w:color w:val="000000"/>
        </w:rPr>
        <w:t>，</w:t>
      </w:r>
      <w:r>
        <w:object>
          <v:shape id="_x0000_i1085" type="#_x0000_t75" alt="学科网(www.zxxk.com)--教育资源门户，提供试卷、教案、课件、论文、素材以及各类教学资源下载，还有大量而丰富的教学相关资讯！" style="width:114.75pt;height:33pt" o:ole="" coordsize="21600,21600" o:preferrelative="t" filled="f" stroked="f">
            <v:stroke joinstyle="miter"/>
            <v:imagedata r:id="rId178" o:title="eqId0e35379a30050e2621d62e41664a2f9b"/>
            <o:lock v:ext="edit" aspectratio="t"/>
            <w10:anchorlock/>
          </v:shape>
          <o:OLEObject Type="Embed" ProgID="Equation.DSMT4" ShapeID="_x0000_i1085" DrawAspect="Content" ObjectID="_1468075785" r:id="rId179"/>
        </w:object>
      </w:r>
    </w:p>
    <w:p>
      <w:pPr>
        <w:spacing w:line="360" w:lineRule="auto"/>
        <w:jc w:val="left"/>
        <w:textAlignment w:val="center"/>
        <w:rPr>
          <w:color w:val="000000"/>
        </w:rPr>
      </w:pPr>
      <w:r>
        <w:rPr>
          <w:rFonts w:ascii="宋体" w:eastAsia="宋体" w:hAnsi="宋体" w:cs="宋体"/>
          <w:color w:val="000000"/>
        </w:rPr>
        <w:t>而</w:t>
      </w:r>
    </w:p>
    <w:p>
      <w:pPr>
        <w:spacing w:line="360" w:lineRule="auto"/>
        <w:jc w:val="center"/>
        <w:textAlignment w:val="center"/>
        <w:rPr>
          <w:color w:val="000000"/>
        </w:rPr>
      </w:pPr>
      <w:r>
        <w:object>
          <v:shape id="_x0000_i1086" type="#_x0000_t75" alt="学科网(www.zxxk.com)--教育资源门户，提供试卷、教案、课件、论文、素材以及各类教学资源下载，还有大量而丰富的教学相关资讯！" style="width:49.9pt;height:18pt" o:ole="" coordsize="21600,21600" o:preferrelative="t" filled="f" stroked="f">
            <v:stroke joinstyle="miter"/>
            <v:imagedata r:id="rId180" o:title="eqIdc1179240d95681d32a49f1882a368e48"/>
            <o:lock v:ext="edit" aspectratio="t"/>
            <w10:anchorlock/>
          </v:shape>
          <o:OLEObject Type="Embed" ProgID="Equation.DSMT4" ShapeID="_x0000_i1086" DrawAspect="Content" ObjectID="_1468075786" r:id="rId181"/>
        </w:object>
      </w:r>
      <w:r>
        <w:rPr>
          <w:rFonts w:ascii="宋体" w:eastAsia="宋体" w:hAnsi="宋体" w:cs="宋体"/>
          <w:color w:val="000000"/>
        </w:rPr>
        <w:t>，</w:t>
      </w:r>
      <w:r>
        <w:rPr>
          <w:rFonts w:ascii="Times New Roman" w:eastAsia="Times New Roman" w:hAnsi="Times New Roman" w:cs="Times New Roman"/>
          <w:i/>
          <w:color w:val="000000"/>
        </w:rPr>
        <w:t>n</w:t>
      </w:r>
      <w:r>
        <w:rPr>
          <w:rFonts w:ascii="Times New Roman" w:eastAsia="Times New Roman" w:hAnsi="Times New Roman" w:cs="Times New Roman"/>
          <w:color w:val="000000"/>
        </w:rPr>
        <w:t>=1,2,3……</w:t>
      </w:r>
    </w:p>
    <w:p>
      <w:pPr>
        <w:spacing w:line="360" w:lineRule="auto"/>
        <w:jc w:val="left"/>
        <w:textAlignment w:val="center"/>
        <w:rPr>
          <w:color w:val="000000"/>
        </w:rPr>
      </w:pPr>
      <w:r>
        <w:rPr>
          <w:rFonts w:ascii="宋体" w:eastAsia="宋体" w:hAnsi="宋体" w:cs="宋体"/>
          <w:color w:val="000000"/>
        </w:rPr>
        <w:t>联立解得</w:t>
      </w:r>
    </w:p>
    <w:p>
      <w:pPr>
        <w:spacing w:line="360" w:lineRule="auto"/>
        <w:jc w:val="center"/>
        <w:textAlignment w:val="center"/>
        <w:rPr>
          <w:color w:val="000000"/>
        </w:rPr>
      </w:pPr>
      <w:r>
        <w:object>
          <v:shape id="_x0000_i1087" type="#_x0000_t75" alt="学科网(www.zxxk.com)--教育资源门户，提供试卷、教案、课件、论文、素材以及各类教学资源下载，还有大量而丰富的教学相关资讯！" style="width:118.15pt;height:31.15pt" o:ole="" coordsize="21600,21600" o:preferrelative="t" filled="f" stroked="f">
            <v:stroke joinstyle="miter"/>
            <v:imagedata r:id="rId182" o:title="eqId96a0e54ce85a65eb1032f746ec3e031a"/>
            <o:lock v:ext="edit" aspectratio="t"/>
            <w10:anchorlock/>
          </v:shape>
          <o:OLEObject Type="Embed" ProgID="Equation.DSMT4" ShapeID="_x0000_i1087" DrawAspect="Content" ObjectID="_1468075787" r:id="rId183"/>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581150" cy="1247775"/>
            <wp:effectExtent l="0" t="0" r="6350" b="9525"/>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4"/>
                    <a:stretch>
                      <a:fillRect/>
                    </a:stretch>
                  </pic:blipFill>
                  <pic:spPr>
                    <a:xfrm>
                      <a:off x="0" y="0"/>
                      <a:ext cx="1581150" cy="1247775"/>
                    </a:xfrm>
                    <a:prstGeom prst="rect">
                      <a:avLst/>
                    </a:prstGeom>
                  </pic:spPr>
                </pic:pic>
              </a:graphicData>
            </a:graphic>
          </wp:inline>
        </w:drawing>
      </w:r>
      <w:r>
        <w:rPr>
          <w:color w:val="000000"/>
        </w:rPr>
        <w:t xml:space="preserve">  </w:t>
      </w:r>
    </w:p>
    <w:p>
      <w:pPr>
        <w:spacing w:line="360" w:lineRule="auto"/>
        <w:jc w:val="both"/>
        <w:textAlignment w:val="center"/>
        <w:rPr>
          <w:color w:val="000000"/>
        </w:rPr>
      </w:pPr>
      <w:r>
        <w:rPr>
          <w:rFonts w:ascii="宋体" w:eastAsia="宋体" w:hAnsi="宋体" w:cs="宋体"/>
          <w:b/>
          <w:color w:val="000000"/>
          <w:sz w:val="24"/>
        </w:rPr>
        <w:t>二、多选题（共</w:t>
      </w:r>
      <w:r>
        <w:rPr>
          <w:rFonts w:ascii="Times New Roman" w:eastAsia="Times New Roman" w:hAnsi="Times New Roman" w:cs="Times New Roman"/>
          <w:b/>
          <w:color w:val="000000"/>
          <w:sz w:val="24"/>
        </w:rPr>
        <w:t>5</w:t>
      </w:r>
      <w:r>
        <w:rPr>
          <w:rFonts w:ascii="宋体" w:eastAsia="宋体" w:hAnsi="宋体" w:cs="宋体"/>
          <w:b/>
          <w:color w:val="000000"/>
          <w:sz w:val="24"/>
        </w:rPr>
        <w:t>题，每题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20</w:t>
      </w:r>
      <w:r>
        <w:rPr>
          <w:rFonts w:ascii="宋体" w:eastAsia="宋体" w:hAnsi="宋体" w:cs="宋体"/>
          <w:b/>
          <w:color w:val="000000"/>
          <w:sz w:val="24"/>
        </w:rPr>
        <w:t>分。全部选对得</w:t>
      </w:r>
      <w:r>
        <w:rPr>
          <w:rFonts w:ascii="Times New Roman" w:eastAsia="Times New Roman" w:hAnsi="Times New Roman" w:cs="Times New Roman"/>
          <w:b/>
          <w:color w:val="000000"/>
          <w:sz w:val="24"/>
        </w:rPr>
        <w:t>4</w:t>
      </w:r>
      <w:r>
        <w:rPr>
          <w:rFonts w:ascii="宋体" w:eastAsia="宋体" w:hAnsi="宋体" w:cs="宋体"/>
          <w:b/>
          <w:color w:val="000000"/>
          <w:sz w:val="24"/>
        </w:rPr>
        <w:t>分，选对但不全得</w:t>
      </w:r>
      <w:r>
        <w:rPr>
          <w:rFonts w:ascii="Times New Roman" w:eastAsia="Times New Roman" w:hAnsi="Times New Roman" w:cs="Times New Roman"/>
          <w:b/>
          <w:color w:val="000000"/>
          <w:sz w:val="24"/>
        </w:rPr>
        <w:t>2</w:t>
      </w:r>
      <w:r>
        <w:rPr>
          <w:rFonts w:ascii="宋体" w:eastAsia="宋体" w:hAnsi="宋体" w:cs="宋体"/>
          <w:b/>
          <w:color w:val="000000"/>
          <w:sz w:val="24"/>
        </w:rPr>
        <w:t>分，错选得</w:t>
      </w:r>
      <w:r>
        <w:rPr>
          <w:rFonts w:ascii="Times New Roman" w:eastAsia="Times New Roman" w:hAnsi="Times New Roman" w:cs="Times New Roman"/>
          <w:b/>
          <w:color w:val="000000"/>
          <w:sz w:val="24"/>
        </w:rPr>
        <w:t>0</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11. </w:t>
      </w:r>
      <w:r>
        <w:rPr>
          <w:rFonts w:ascii="宋体" w:eastAsia="宋体" w:hAnsi="宋体" w:cs="宋体"/>
          <w:color w:val="000000"/>
        </w:rPr>
        <w:t>下列说法中正确的是（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5" w:history="1">
        <w:r>
          <w:rPr>
            <w:rFonts w:ascii="SimSun" w:eastAsia="SimSun" w:hAnsi="SimSun" w:cs="SimSun"/>
            <w:b/>
            <w:bCs/>
            <w:color w:val="0000EE"/>
            <w:kern w:val="0"/>
            <w:sz w:val="30"/>
            <w:szCs w:val="30"/>
            <w:u w:val="single" w:color="0000EE"/>
          </w:rPr>
          <w:t>https://d.book118.com/767103044065006052</w:t>
        </w:r>
      </w:hyperlink>
    </w:p>
    <w:p>
      <w:pPr>
        <w:spacing w:line="360" w:lineRule="auto"/>
        <w:jc w:val="both"/>
        <w:textAlignment w:val="center"/>
        <w:rPr>
          <w:color w:val="000000"/>
        </w:rPr>
      </w:pPr>
    </w:p>
    <w:sectPr>
      <w:headerReference w:type="even" r:id="rId186"/>
      <w:footerReference w:type="even" r:id="rId187"/>
      <w:headerReference w:type="first" r:id="rId188"/>
      <w:footerReference w:type="first" r:id="rId189"/>
      <w:type w:val="nextPage"/>
      <w:pgSz w:w="11906" w:h="16838"/>
      <w:pgMar w:top="1134" w:right="1134" w:bottom="1134" w:left="1134" w:header="152" w:footer="0" w:gutter="0"/>
      <w:pgBorders>
        <w:top w:val="double" w:sz="4" w:space="1" w:color="auto"/>
        <w:left w:val="double" w:sz="4" w:space="4" w:color="auto"/>
        <w:bottom w:val="double" w:sz="4" w:space="1" w:color="auto"/>
        <w:right w:val="double" w:sz="4" w:space="4" w:color="auto"/>
      </w:pgBorders>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61072A3"/>
    <w:rsid w:val="38274566"/>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oleObject" Target="embeddings/oleObject28.bin" /><Relationship Id="rId101" Type="http://schemas.openxmlformats.org/officeDocument/2006/relationships/image" Target="media/image41.wmf" /><Relationship Id="rId102" Type="http://schemas.openxmlformats.org/officeDocument/2006/relationships/oleObject" Target="embeddings/oleObject29.bin" /><Relationship Id="rId103" Type="http://schemas.openxmlformats.org/officeDocument/2006/relationships/image" Target="media/image42.wmf" /><Relationship Id="rId104" Type="http://schemas.openxmlformats.org/officeDocument/2006/relationships/oleObject" Target="embeddings/oleObject30.bin" /><Relationship Id="rId105" Type="http://schemas.openxmlformats.org/officeDocument/2006/relationships/image" Target="media/image43.wmf" /><Relationship Id="rId106" Type="http://schemas.openxmlformats.org/officeDocument/2006/relationships/oleObject" Target="embeddings/oleObject31.bin" /><Relationship Id="rId107" Type="http://schemas.openxmlformats.org/officeDocument/2006/relationships/image" Target="media/image44.wmf" /><Relationship Id="rId108" Type="http://schemas.openxmlformats.org/officeDocument/2006/relationships/oleObject" Target="embeddings/oleObject32.bin" /><Relationship Id="rId109" Type="http://schemas.openxmlformats.org/officeDocument/2006/relationships/image" Target="media/image45.png" /><Relationship Id="rId11" Type="http://schemas.openxmlformats.org/officeDocument/2006/relationships/image" Target="media/image3.wmf" /><Relationship Id="rId110" Type="http://schemas.openxmlformats.org/officeDocument/2006/relationships/header" Target="header15.xml" /><Relationship Id="rId111" Type="http://schemas.openxmlformats.org/officeDocument/2006/relationships/footer" Target="footer15.xml" /><Relationship Id="rId112" Type="http://schemas.openxmlformats.org/officeDocument/2006/relationships/header" Target="header16.xml" /><Relationship Id="rId113" Type="http://schemas.openxmlformats.org/officeDocument/2006/relationships/footer" Target="footer16.xml" /><Relationship Id="rId114" Type="http://schemas.openxmlformats.org/officeDocument/2006/relationships/image" Target="media/image46.wmf" /><Relationship Id="rId115" Type="http://schemas.openxmlformats.org/officeDocument/2006/relationships/oleObject" Target="embeddings/oleObject33.bin" /><Relationship Id="rId116" Type="http://schemas.openxmlformats.org/officeDocument/2006/relationships/image" Target="media/image47.wmf" /><Relationship Id="rId117" Type="http://schemas.openxmlformats.org/officeDocument/2006/relationships/oleObject" Target="embeddings/oleObject34.bin" /><Relationship Id="rId118" Type="http://schemas.openxmlformats.org/officeDocument/2006/relationships/image" Target="media/image48.wmf" /><Relationship Id="rId119" Type="http://schemas.openxmlformats.org/officeDocument/2006/relationships/oleObject" Target="embeddings/oleObject35.bin" /><Relationship Id="rId12" Type="http://schemas.openxmlformats.org/officeDocument/2006/relationships/oleObject" Target="embeddings/oleObject1.bin" /><Relationship Id="rId120" Type="http://schemas.openxmlformats.org/officeDocument/2006/relationships/oleObject" Target="embeddings/oleObject36.bin" /><Relationship Id="rId121" Type="http://schemas.openxmlformats.org/officeDocument/2006/relationships/image" Target="media/image49.wmf" /><Relationship Id="rId122" Type="http://schemas.openxmlformats.org/officeDocument/2006/relationships/oleObject" Target="embeddings/oleObject37.bin" /><Relationship Id="rId123" Type="http://schemas.openxmlformats.org/officeDocument/2006/relationships/image" Target="media/image50.wmf" /><Relationship Id="rId124" Type="http://schemas.openxmlformats.org/officeDocument/2006/relationships/oleObject" Target="embeddings/oleObject38.bin" /><Relationship Id="rId125" Type="http://schemas.openxmlformats.org/officeDocument/2006/relationships/image" Target="media/image51.wmf" /><Relationship Id="rId126" Type="http://schemas.openxmlformats.org/officeDocument/2006/relationships/oleObject" Target="embeddings/oleObject39.bin" /><Relationship Id="rId127" Type="http://schemas.openxmlformats.org/officeDocument/2006/relationships/image" Target="media/image52.wmf" /><Relationship Id="rId128" Type="http://schemas.openxmlformats.org/officeDocument/2006/relationships/oleObject" Target="embeddings/oleObject40.bin" /><Relationship Id="rId129" Type="http://schemas.openxmlformats.org/officeDocument/2006/relationships/header" Target="header17.xml" /><Relationship Id="rId13" Type="http://schemas.openxmlformats.org/officeDocument/2006/relationships/image" Target="media/image4.png" /><Relationship Id="rId130" Type="http://schemas.openxmlformats.org/officeDocument/2006/relationships/footer" Target="footer17.xml" /><Relationship Id="rId131" Type="http://schemas.openxmlformats.org/officeDocument/2006/relationships/header" Target="header18.xml" /><Relationship Id="rId132" Type="http://schemas.openxmlformats.org/officeDocument/2006/relationships/footer" Target="footer18.xml" /><Relationship Id="rId133" Type="http://schemas.openxmlformats.org/officeDocument/2006/relationships/image" Target="media/image53.wmf" /><Relationship Id="rId134" Type="http://schemas.openxmlformats.org/officeDocument/2006/relationships/oleObject" Target="embeddings/oleObject41.bin" /><Relationship Id="rId135" Type="http://schemas.openxmlformats.org/officeDocument/2006/relationships/image" Target="media/image54.wmf" /><Relationship Id="rId136" Type="http://schemas.openxmlformats.org/officeDocument/2006/relationships/oleObject" Target="embeddings/oleObject42.bin" /><Relationship Id="rId137" Type="http://schemas.openxmlformats.org/officeDocument/2006/relationships/image" Target="media/image55.png" /><Relationship Id="rId138" Type="http://schemas.openxmlformats.org/officeDocument/2006/relationships/image" Target="media/image56.wmf" /><Relationship Id="rId139" Type="http://schemas.openxmlformats.org/officeDocument/2006/relationships/oleObject" Target="embeddings/oleObject43.bin" /><Relationship Id="rId14" Type="http://schemas.openxmlformats.org/officeDocument/2006/relationships/header" Target="header3.xml" /><Relationship Id="rId140" Type="http://schemas.openxmlformats.org/officeDocument/2006/relationships/image" Target="media/image57.wmf" /><Relationship Id="rId141" Type="http://schemas.openxmlformats.org/officeDocument/2006/relationships/oleObject" Target="embeddings/oleObject44.bin" /><Relationship Id="rId142" Type="http://schemas.openxmlformats.org/officeDocument/2006/relationships/image" Target="media/image58.wmf" /><Relationship Id="rId143" Type="http://schemas.openxmlformats.org/officeDocument/2006/relationships/oleObject" Target="embeddings/oleObject45.bin" /><Relationship Id="rId144" Type="http://schemas.openxmlformats.org/officeDocument/2006/relationships/image" Target="media/image59.wmf" /><Relationship Id="rId145" Type="http://schemas.openxmlformats.org/officeDocument/2006/relationships/oleObject" Target="embeddings/oleObject46.bin" /><Relationship Id="rId146" Type="http://schemas.openxmlformats.org/officeDocument/2006/relationships/image" Target="media/image60.wmf" /><Relationship Id="rId147" Type="http://schemas.openxmlformats.org/officeDocument/2006/relationships/oleObject" Target="embeddings/oleObject47.bin" /><Relationship Id="rId148" Type="http://schemas.openxmlformats.org/officeDocument/2006/relationships/image" Target="media/image61.wmf" /><Relationship Id="rId149" Type="http://schemas.openxmlformats.org/officeDocument/2006/relationships/oleObject" Target="embeddings/oleObject48.bin" /><Relationship Id="rId15" Type="http://schemas.openxmlformats.org/officeDocument/2006/relationships/footer" Target="footer3.xml" /><Relationship Id="rId150" Type="http://schemas.openxmlformats.org/officeDocument/2006/relationships/image" Target="media/image62.wmf" /><Relationship Id="rId151" Type="http://schemas.openxmlformats.org/officeDocument/2006/relationships/oleObject" Target="embeddings/oleObject49.bin" /><Relationship Id="rId152" Type="http://schemas.openxmlformats.org/officeDocument/2006/relationships/image" Target="media/image63.wmf" /><Relationship Id="rId153" Type="http://schemas.openxmlformats.org/officeDocument/2006/relationships/oleObject" Target="embeddings/oleObject50.bin" /><Relationship Id="rId154" Type="http://schemas.openxmlformats.org/officeDocument/2006/relationships/image" Target="media/image64.wmf" /><Relationship Id="rId155" Type="http://schemas.openxmlformats.org/officeDocument/2006/relationships/oleObject" Target="embeddings/oleObject51.bin" /><Relationship Id="rId156" Type="http://schemas.openxmlformats.org/officeDocument/2006/relationships/image" Target="media/image65.wmf" /><Relationship Id="rId157" Type="http://schemas.openxmlformats.org/officeDocument/2006/relationships/oleObject" Target="embeddings/oleObject52.bin" /><Relationship Id="rId158" Type="http://schemas.openxmlformats.org/officeDocument/2006/relationships/header" Target="header19.xml" /><Relationship Id="rId159" Type="http://schemas.openxmlformats.org/officeDocument/2006/relationships/footer" Target="footer19.xml" /><Relationship Id="rId16" Type="http://schemas.openxmlformats.org/officeDocument/2006/relationships/header" Target="header4.xml" /><Relationship Id="rId160" Type="http://schemas.openxmlformats.org/officeDocument/2006/relationships/header" Target="header20.xml" /><Relationship Id="rId161" Type="http://schemas.openxmlformats.org/officeDocument/2006/relationships/footer" Target="footer20.xml" /><Relationship Id="rId162" Type="http://schemas.openxmlformats.org/officeDocument/2006/relationships/image" Target="media/image66.wmf" /><Relationship Id="rId163" Type="http://schemas.openxmlformats.org/officeDocument/2006/relationships/oleObject" Target="embeddings/oleObject53.bin" /><Relationship Id="rId164" Type="http://schemas.openxmlformats.org/officeDocument/2006/relationships/image" Target="media/image67.wmf" /><Relationship Id="rId165" Type="http://schemas.openxmlformats.org/officeDocument/2006/relationships/oleObject" Target="embeddings/oleObject54.bin" /><Relationship Id="rId166" Type="http://schemas.openxmlformats.org/officeDocument/2006/relationships/image" Target="media/image68.wmf" /><Relationship Id="rId167" Type="http://schemas.openxmlformats.org/officeDocument/2006/relationships/oleObject" Target="embeddings/oleObject55.bin" /><Relationship Id="rId168" Type="http://schemas.openxmlformats.org/officeDocument/2006/relationships/image" Target="media/image69.wmf" /><Relationship Id="rId169" Type="http://schemas.openxmlformats.org/officeDocument/2006/relationships/oleObject" Target="embeddings/oleObject56.bin" /><Relationship Id="rId17" Type="http://schemas.openxmlformats.org/officeDocument/2006/relationships/footer" Target="footer4.xml" /><Relationship Id="rId170" Type="http://schemas.openxmlformats.org/officeDocument/2006/relationships/image" Target="media/image70.wmf" /><Relationship Id="rId171" Type="http://schemas.openxmlformats.org/officeDocument/2006/relationships/oleObject" Target="embeddings/oleObject57.bin" /><Relationship Id="rId172" Type="http://schemas.openxmlformats.org/officeDocument/2006/relationships/image" Target="media/image71.wmf" /><Relationship Id="rId173" Type="http://schemas.openxmlformats.org/officeDocument/2006/relationships/oleObject" Target="embeddings/oleObject58.bin" /><Relationship Id="rId174" Type="http://schemas.openxmlformats.org/officeDocument/2006/relationships/image" Target="media/image72.wmf" /><Relationship Id="rId175" Type="http://schemas.openxmlformats.org/officeDocument/2006/relationships/oleObject" Target="embeddings/oleObject59.bin" /><Relationship Id="rId176" Type="http://schemas.openxmlformats.org/officeDocument/2006/relationships/image" Target="media/image73.wmf" /><Relationship Id="rId177" Type="http://schemas.openxmlformats.org/officeDocument/2006/relationships/oleObject" Target="embeddings/oleObject60.bin" /><Relationship Id="rId178" Type="http://schemas.openxmlformats.org/officeDocument/2006/relationships/image" Target="media/image74.wmf" /><Relationship Id="rId179" Type="http://schemas.openxmlformats.org/officeDocument/2006/relationships/oleObject" Target="embeddings/oleObject61.bin" /><Relationship Id="rId18" Type="http://schemas.openxmlformats.org/officeDocument/2006/relationships/image" Target="media/image5.wmf" /><Relationship Id="rId180" Type="http://schemas.openxmlformats.org/officeDocument/2006/relationships/image" Target="media/image75.wmf" /><Relationship Id="rId181" Type="http://schemas.openxmlformats.org/officeDocument/2006/relationships/oleObject" Target="embeddings/oleObject62.bin" /><Relationship Id="rId182" Type="http://schemas.openxmlformats.org/officeDocument/2006/relationships/image" Target="media/image76.wmf" /><Relationship Id="rId183" Type="http://schemas.openxmlformats.org/officeDocument/2006/relationships/oleObject" Target="embeddings/oleObject63.bin" /><Relationship Id="rId184" Type="http://schemas.openxmlformats.org/officeDocument/2006/relationships/image" Target="media/image77.png" /><Relationship Id="rId185" Type="http://schemas.openxmlformats.org/officeDocument/2006/relationships/hyperlink" Target="https://d.book118.com/767103044065006052" TargetMode="External" /><Relationship Id="rId186" Type="http://schemas.openxmlformats.org/officeDocument/2006/relationships/header" Target="header21.xml" /><Relationship Id="rId187" Type="http://schemas.openxmlformats.org/officeDocument/2006/relationships/footer" Target="footer21.xml" /><Relationship Id="rId188" Type="http://schemas.openxmlformats.org/officeDocument/2006/relationships/header" Target="header22.xml" /><Relationship Id="rId189" Type="http://schemas.openxmlformats.org/officeDocument/2006/relationships/footer" Target="footer22.xml" /><Relationship Id="rId19" Type="http://schemas.openxmlformats.org/officeDocument/2006/relationships/oleObject" Target="embeddings/oleObject2.bin" /><Relationship Id="rId190" Type="http://schemas.openxmlformats.org/officeDocument/2006/relationships/theme" Target="theme/theme1.xml" /><Relationship Id="rId191"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image" Target="media/image6.wmf" /><Relationship Id="rId21" Type="http://schemas.openxmlformats.org/officeDocument/2006/relationships/oleObject" Target="embeddings/oleObject3.bin" /><Relationship Id="rId22" Type="http://schemas.openxmlformats.org/officeDocument/2006/relationships/image" Target="media/image7.png" /><Relationship Id="rId23" Type="http://schemas.openxmlformats.org/officeDocument/2006/relationships/image" Target="media/image8.wmf" /><Relationship Id="rId24" Type="http://schemas.openxmlformats.org/officeDocument/2006/relationships/oleObject" Target="embeddings/oleObject4.bin" /><Relationship Id="rId25" Type="http://schemas.openxmlformats.org/officeDocument/2006/relationships/image" Target="media/image9.wmf" /><Relationship Id="rId26" Type="http://schemas.openxmlformats.org/officeDocument/2006/relationships/oleObject" Target="embeddings/oleObject5.bin" /><Relationship Id="rId27" Type="http://schemas.openxmlformats.org/officeDocument/2006/relationships/image" Target="media/image10.png" /><Relationship Id="rId28" Type="http://schemas.openxmlformats.org/officeDocument/2006/relationships/image" Target="media/image11.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header" Target="header5.xml" /><Relationship Id="rId31" Type="http://schemas.openxmlformats.org/officeDocument/2006/relationships/footer" Target="footer5.xml" /><Relationship Id="rId32" Type="http://schemas.openxmlformats.org/officeDocument/2006/relationships/header" Target="header6.xml" /><Relationship Id="rId33" Type="http://schemas.openxmlformats.org/officeDocument/2006/relationships/footer" Target="footer6.xml" /><Relationship Id="rId34" Type="http://schemas.openxmlformats.org/officeDocument/2006/relationships/image" Target="media/image12.wmf" /><Relationship Id="rId35" Type="http://schemas.openxmlformats.org/officeDocument/2006/relationships/oleObject" Target="embeddings/oleObject7.bin" /><Relationship Id="rId36" Type="http://schemas.openxmlformats.org/officeDocument/2006/relationships/image" Target="media/image13.wmf" /><Relationship Id="rId37" Type="http://schemas.openxmlformats.org/officeDocument/2006/relationships/image" Target="media/image14.wmf" /><Relationship Id="rId38" Type="http://schemas.openxmlformats.org/officeDocument/2006/relationships/oleObject" Target="embeddings/oleObject8.bin" /><Relationship Id="rId39" Type="http://schemas.openxmlformats.org/officeDocument/2006/relationships/image" Target="media/image15.wmf" /><Relationship Id="rId4" Type="http://schemas.openxmlformats.org/officeDocument/2006/relationships/customXml" Target="../customXml/item1.xml" /><Relationship Id="rId40" Type="http://schemas.openxmlformats.org/officeDocument/2006/relationships/oleObject" Target="embeddings/oleObject9.bin" /><Relationship Id="rId41" Type="http://schemas.openxmlformats.org/officeDocument/2006/relationships/image" Target="media/image16.png" /><Relationship Id="rId42" Type="http://schemas.openxmlformats.org/officeDocument/2006/relationships/image" Target="media/image17.wmf" /><Relationship Id="rId43" Type="http://schemas.openxmlformats.org/officeDocument/2006/relationships/oleObject" Target="embeddings/oleObject10.bin" /><Relationship Id="rId44" Type="http://schemas.openxmlformats.org/officeDocument/2006/relationships/header" Target="header7.xml" /><Relationship Id="rId45" Type="http://schemas.openxmlformats.org/officeDocument/2006/relationships/footer" Target="footer7.xml" /><Relationship Id="rId46" Type="http://schemas.openxmlformats.org/officeDocument/2006/relationships/header" Target="header8.xml" /><Relationship Id="rId47" Type="http://schemas.openxmlformats.org/officeDocument/2006/relationships/footer" Target="footer8.xml" /><Relationship Id="rId48" Type="http://schemas.openxmlformats.org/officeDocument/2006/relationships/image" Target="media/image18.png" /><Relationship Id="rId49" Type="http://schemas.openxmlformats.org/officeDocument/2006/relationships/image" Target="media/image19.png" /><Relationship Id="rId5" Type="http://schemas.openxmlformats.org/officeDocument/2006/relationships/image" Target="media/image1.png" /><Relationship Id="rId50" Type="http://schemas.openxmlformats.org/officeDocument/2006/relationships/image" Target="media/image20.wmf" /><Relationship Id="rId51" Type="http://schemas.openxmlformats.org/officeDocument/2006/relationships/oleObject" Target="embeddings/oleObject11.bin" /><Relationship Id="rId52" Type="http://schemas.openxmlformats.org/officeDocument/2006/relationships/oleObject" Target="embeddings/oleObject12.bin" /><Relationship Id="rId53" Type="http://schemas.openxmlformats.org/officeDocument/2006/relationships/image" Target="media/image21.wmf" /><Relationship Id="rId54" Type="http://schemas.openxmlformats.org/officeDocument/2006/relationships/oleObject" Target="embeddings/oleObject13.bin" /><Relationship Id="rId55" Type="http://schemas.openxmlformats.org/officeDocument/2006/relationships/header" Target="header9.xml" /><Relationship Id="rId56" Type="http://schemas.openxmlformats.org/officeDocument/2006/relationships/footer" Target="footer9.xml" /><Relationship Id="rId57" Type="http://schemas.openxmlformats.org/officeDocument/2006/relationships/header" Target="header10.xml" /><Relationship Id="rId58" Type="http://schemas.openxmlformats.org/officeDocument/2006/relationships/footer" Target="footer10.xml" /><Relationship Id="rId59" Type="http://schemas.openxmlformats.org/officeDocument/2006/relationships/image" Target="media/image22.wmf" /><Relationship Id="rId6" Type="http://schemas.openxmlformats.org/officeDocument/2006/relationships/header" Target="header1.xml" /><Relationship Id="rId60" Type="http://schemas.openxmlformats.org/officeDocument/2006/relationships/oleObject" Target="embeddings/oleObject14.bin" /><Relationship Id="rId61" Type="http://schemas.openxmlformats.org/officeDocument/2006/relationships/oleObject" Target="embeddings/oleObject15.bin" /><Relationship Id="rId62" Type="http://schemas.openxmlformats.org/officeDocument/2006/relationships/oleObject" Target="embeddings/oleObject16.bin" /><Relationship Id="rId63" Type="http://schemas.openxmlformats.org/officeDocument/2006/relationships/image" Target="media/image23.png" /><Relationship Id="rId64" Type="http://schemas.openxmlformats.org/officeDocument/2006/relationships/image" Target="media/image24.wmf" /><Relationship Id="rId65" Type="http://schemas.openxmlformats.org/officeDocument/2006/relationships/oleObject" Target="embeddings/oleObject17.bin" /><Relationship Id="rId66" Type="http://schemas.openxmlformats.org/officeDocument/2006/relationships/header" Target="header11.xml" /><Relationship Id="rId67" Type="http://schemas.openxmlformats.org/officeDocument/2006/relationships/footer" Target="footer11.xml" /><Relationship Id="rId68" Type="http://schemas.openxmlformats.org/officeDocument/2006/relationships/header" Target="header12.xml" /><Relationship Id="rId69" Type="http://schemas.openxmlformats.org/officeDocument/2006/relationships/footer" Target="footer12.xml" /><Relationship Id="rId7" Type="http://schemas.openxmlformats.org/officeDocument/2006/relationships/footer" Target="footer1.xml" /><Relationship Id="rId70" Type="http://schemas.openxmlformats.org/officeDocument/2006/relationships/image" Target="media/image25.wmf" /><Relationship Id="rId71" Type="http://schemas.openxmlformats.org/officeDocument/2006/relationships/oleObject" Target="embeddings/oleObject18.bin" /><Relationship Id="rId72" Type="http://schemas.openxmlformats.org/officeDocument/2006/relationships/image" Target="media/image26.wmf" /><Relationship Id="rId73" Type="http://schemas.openxmlformats.org/officeDocument/2006/relationships/oleObject" Target="embeddings/oleObject19.bin" /><Relationship Id="rId74" Type="http://schemas.openxmlformats.org/officeDocument/2006/relationships/image" Target="media/image27.wmf" /><Relationship Id="rId75" Type="http://schemas.openxmlformats.org/officeDocument/2006/relationships/oleObject" Target="embeddings/oleObject20.bin" /><Relationship Id="rId76" Type="http://schemas.openxmlformats.org/officeDocument/2006/relationships/image" Target="media/image28.wmf" /><Relationship Id="rId77" Type="http://schemas.openxmlformats.org/officeDocument/2006/relationships/oleObject" Target="embeddings/oleObject21.bin" /><Relationship Id="rId78" Type="http://schemas.openxmlformats.org/officeDocument/2006/relationships/image" Target="media/image29.png" /><Relationship Id="rId79" Type="http://schemas.openxmlformats.org/officeDocument/2006/relationships/image" Target="media/image30.png" /><Relationship Id="rId8" Type="http://schemas.openxmlformats.org/officeDocument/2006/relationships/header" Target="header2.xml" /><Relationship Id="rId80" Type="http://schemas.openxmlformats.org/officeDocument/2006/relationships/image" Target="media/image31.png" /><Relationship Id="rId81" Type="http://schemas.openxmlformats.org/officeDocument/2006/relationships/image" Target="media/image32.png" /><Relationship Id="rId82" Type="http://schemas.openxmlformats.org/officeDocument/2006/relationships/image" Target="media/image33.png" /><Relationship Id="rId83" Type="http://schemas.openxmlformats.org/officeDocument/2006/relationships/header" Target="header13.xml" /><Relationship Id="rId84" Type="http://schemas.openxmlformats.org/officeDocument/2006/relationships/footer" Target="footer13.xml" /><Relationship Id="rId85" Type="http://schemas.openxmlformats.org/officeDocument/2006/relationships/header" Target="header14.xml" /><Relationship Id="rId86" Type="http://schemas.openxmlformats.org/officeDocument/2006/relationships/footer" Target="footer14.xml" /><Relationship Id="rId87" Type="http://schemas.openxmlformats.org/officeDocument/2006/relationships/image" Target="media/image34.wmf" /><Relationship Id="rId88" Type="http://schemas.openxmlformats.org/officeDocument/2006/relationships/oleObject" Target="embeddings/oleObject22.bin" /><Relationship Id="rId89" Type="http://schemas.openxmlformats.org/officeDocument/2006/relationships/image" Target="media/image35.wmf" /><Relationship Id="rId9" Type="http://schemas.openxmlformats.org/officeDocument/2006/relationships/footer" Target="footer2.xml" /><Relationship Id="rId90" Type="http://schemas.openxmlformats.org/officeDocument/2006/relationships/oleObject" Target="embeddings/oleObject23.bin" /><Relationship Id="rId91" Type="http://schemas.openxmlformats.org/officeDocument/2006/relationships/image" Target="media/image36.wmf" /><Relationship Id="rId92" Type="http://schemas.openxmlformats.org/officeDocument/2006/relationships/oleObject" Target="embeddings/oleObject24.bin" /><Relationship Id="rId93" Type="http://schemas.openxmlformats.org/officeDocument/2006/relationships/image" Target="media/image37.wmf" /><Relationship Id="rId94" Type="http://schemas.openxmlformats.org/officeDocument/2006/relationships/oleObject" Target="embeddings/oleObject25.bin" /><Relationship Id="rId95" Type="http://schemas.openxmlformats.org/officeDocument/2006/relationships/image" Target="media/image38.wmf" /><Relationship Id="rId96" Type="http://schemas.openxmlformats.org/officeDocument/2006/relationships/oleObject" Target="embeddings/oleObject26.bin" /><Relationship Id="rId97" Type="http://schemas.openxmlformats.org/officeDocument/2006/relationships/image" Target="media/image39.wmf" /><Relationship Id="rId98" Type="http://schemas.openxmlformats.org/officeDocument/2006/relationships/oleObject" Target="embeddings/oleObject27.bin" /><Relationship Id="rId99" Type="http://schemas.openxmlformats.org/officeDocument/2006/relationships/image" Target="media/image4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李玉刚15866701993</dc:creator>
  <cp:lastModifiedBy>李玉刚15866701993</cp:lastModifiedBy>
  <cp:revision>0</cp:revision>
  <dcterms:created xsi:type="dcterms:W3CDTF">2024-03-13T07:38:48Z</dcterms:created>
  <dcterms:modified xsi:type="dcterms:W3CDTF">2024-03-13T10:06:12Z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F970485C52744FC8966F1F3D20154638_12</vt:lpwstr>
  </property>
  <property fmtid="{D5CDD505-2E9C-101B-9397-08002B2CF9AE}" pid="3" name="KSOProductBuildVer">
    <vt:lpwstr>2052-12.1.0.16250</vt:lpwstr>
  </property>
</Properties>
</file>