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7"/>
        </w:rPr>
      </w:pPr>
    </w:p>
    <w:p>
      <w:pPr>
        <w:pStyle w:val="Title"/>
        <w:tabs>
          <w:tab w:val="left" w:pos="2700"/>
        </w:tabs>
      </w:pPr>
      <w:r>
        <w:t>目</w:t>
        <w:tab/>
        <w:t>录</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spacing w:after="0"/>
        <w:rPr>
          <w:rFonts w:ascii="宋体"/>
          <w:sz w:val="20"/>
        </w:rPr>
        <w:sectPr>
          <w:headerReference w:type="default" r:id="rId4"/>
          <w:footerReference w:type="default" r:id="rId5"/>
          <w:type w:val="continuous"/>
          <w:pgSz w:w="17860" w:h="25260"/>
          <w:pgMar w:top="1400" w:right="0" w:bottom="2020" w:left="2000" w:header="1088" w:footer="1820"/>
          <w:cols w:space="708"/>
        </w:sectPr>
      </w:pPr>
    </w:p>
    <w:p>
      <w:pPr>
        <w:spacing w:before="200" w:line="436" w:lineRule="auto"/>
        <w:ind w:left="2248" w:right="0" w:firstLine="0"/>
        <w:jc w:val="both"/>
        <w:rPr>
          <w:sz w:val="45"/>
        </w:rPr>
      </w:pPr>
      <w:r>
        <w:rPr>
          <w:sz w:val="45"/>
        </w:rPr>
        <w:t>第一章、第二章、第三章、第四章、第五章、第六章、第七章、第八章、第九章、第十章、</w:t>
      </w:r>
    </w:p>
    <w:p>
      <w:pPr>
        <w:spacing w:before="200" w:line="436" w:lineRule="auto"/>
        <w:ind w:left="320" w:right="6049" w:firstLine="0"/>
        <w:jc w:val="left"/>
        <w:rPr>
          <w:rFonts w:ascii="宋体" w:eastAsia="宋体" w:hint="eastAsia"/>
          <w:sz w:val="45"/>
        </w:rPr>
      </w:pPr>
      <w:r>
        <w:br w:type="column"/>
      </w:r>
      <w:r>
        <w:rPr>
          <w:rFonts w:ascii="宋体" w:eastAsia="宋体" w:hint="eastAsia"/>
          <w:spacing w:val="-2"/>
          <w:sz w:val="45"/>
        </w:rPr>
        <w:t>工程概况及项目经理部组成</w:t>
      </w:r>
      <w:r>
        <w:rPr>
          <w:rFonts w:ascii="宋体" w:eastAsia="宋体" w:hint="eastAsia"/>
          <w:sz w:val="45"/>
        </w:rPr>
        <w:t>施工方案和施工技术措施 工程质量保证措施</w:t>
      </w:r>
    </w:p>
    <w:p>
      <w:pPr>
        <w:spacing w:before="3" w:line="436" w:lineRule="auto"/>
        <w:ind w:left="320" w:right="7849" w:firstLine="0"/>
        <w:jc w:val="both"/>
        <w:rPr>
          <w:rFonts w:ascii="宋体" w:eastAsia="宋体" w:hint="eastAsia"/>
          <w:sz w:val="45"/>
        </w:rPr>
      </w:pPr>
      <w:r>
        <w:rPr>
          <w:rFonts w:ascii="宋体" w:eastAsia="宋体" w:hint="eastAsia"/>
          <w:sz w:val="45"/>
        </w:rPr>
        <w:t>安全生产保证措施文明施工保证措施工期保证措施</w:t>
      </w:r>
    </w:p>
    <w:p>
      <w:pPr>
        <w:spacing w:before="1" w:line="436" w:lineRule="auto"/>
        <w:ind w:left="320" w:right="6499" w:firstLine="0"/>
        <w:jc w:val="left"/>
        <w:rPr>
          <w:rFonts w:ascii="宋体" w:eastAsia="宋体" w:hint="eastAsia"/>
          <w:sz w:val="45"/>
        </w:rPr>
      </w:pPr>
      <w:r>
        <w:rPr>
          <w:rFonts w:ascii="宋体" w:eastAsia="宋体" w:hint="eastAsia"/>
          <w:sz w:val="45"/>
        </w:rPr>
        <w:t xml:space="preserve">施工机械设备配备计划 </w:t>
      </w:r>
      <w:r>
        <w:rPr>
          <w:rFonts w:ascii="宋体" w:eastAsia="宋体" w:hint="eastAsia"/>
          <w:spacing w:val="-2"/>
          <w:sz w:val="45"/>
        </w:rPr>
        <w:t>施工进度表或施工网络图</w:t>
      </w:r>
      <w:r>
        <w:rPr>
          <w:rFonts w:ascii="宋体" w:eastAsia="宋体" w:hint="eastAsia"/>
          <w:sz w:val="45"/>
        </w:rPr>
        <w:t>施工现场平面布置图</w:t>
      </w:r>
    </w:p>
    <w:p>
      <w:pPr>
        <w:spacing w:before="3"/>
        <w:ind w:left="320" w:right="0" w:firstLine="0"/>
        <w:jc w:val="left"/>
        <w:rPr>
          <w:rFonts w:ascii="宋体" w:eastAsia="宋体" w:hint="eastAsia"/>
          <w:sz w:val="45"/>
        </w:rPr>
      </w:pPr>
      <w:r>
        <w:rPr>
          <w:rFonts w:ascii="宋体" w:eastAsia="宋体" w:hint="eastAsia"/>
          <w:sz w:val="45"/>
        </w:rPr>
        <w:t>新技术、新产品、新工艺、新材料的应用</w:t>
      </w:r>
    </w:p>
    <w:p>
      <w:pPr>
        <w:spacing w:after="0"/>
        <w:jc w:val="left"/>
        <w:rPr>
          <w:rFonts w:ascii="宋体" w:eastAsia="宋体" w:hint="eastAsia"/>
          <w:sz w:val="45"/>
        </w:rPr>
        <w:sectPr>
          <w:headerReference w:type="default" r:id="rId6"/>
          <w:footerReference w:type="default" r:id="rId7"/>
          <w:type w:val="continuous"/>
          <w:pgSz w:w="17860" w:h="25260"/>
          <w:pgMar w:top="1400" w:right="0" w:bottom="2020" w:left="2000" w:header="708" w:footer="708"/>
          <w:pgNumType w:start="2"/>
          <w:cols w:num="2" w:space="708" w:equalWidth="0">
            <w:col w:w="4049" w:space="40"/>
            <w:col w:w="11771" w:space="0"/>
          </w:cols>
        </w:sectPr>
      </w:pPr>
    </w:p>
    <w:p>
      <w:pPr>
        <w:tabs>
          <w:tab w:val="left" w:pos="4816"/>
        </w:tabs>
        <w:spacing w:before="5"/>
        <w:ind w:left="2788" w:right="0" w:firstLine="0"/>
        <w:jc w:val="left"/>
        <w:rPr>
          <w:rFonts w:ascii="宋体" w:eastAsia="宋体" w:hint="eastAsia"/>
          <w:sz w:val="45"/>
        </w:rPr>
      </w:pPr>
      <w:r>
        <w:rPr>
          <w:rFonts w:ascii="宋体" w:eastAsia="宋体" w:hint="eastAsia"/>
          <w:sz w:val="45"/>
        </w:rPr>
        <w:t>附图：</w:t>
      </w:r>
      <w:r>
        <w:rPr>
          <w:rFonts w:ascii="Arial" w:eastAsia="Arial"/>
          <w:sz w:val="45"/>
        </w:rPr>
        <w:t>01</w:t>
        <w:tab/>
      </w:r>
      <w:r>
        <w:rPr>
          <w:rFonts w:ascii="宋体" w:eastAsia="宋体" w:hint="eastAsia"/>
          <w:sz w:val="45"/>
        </w:rPr>
        <w:t>施工进度计划表</w:t>
      </w:r>
    </w:p>
    <w:p>
      <w:pPr>
        <w:pStyle w:val="BodyText"/>
        <w:spacing w:before="10"/>
        <w:rPr>
          <w:rFonts w:ascii="宋体"/>
          <w:sz w:val="29"/>
        </w:rPr>
      </w:pPr>
    </w:p>
    <w:p>
      <w:pPr>
        <w:tabs>
          <w:tab w:val="left" w:pos="4816"/>
        </w:tabs>
        <w:spacing w:before="93"/>
        <w:ind w:left="2788" w:right="0" w:firstLine="0"/>
        <w:jc w:val="left"/>
        <w:rPr>
          <w:rFonts w:ascii="宋体" w:eastAsia="宋体" w:hint="eastAsia"/>
          <w:sz w:val="45"/>
        </w:rPr>
      </w:pPr>
      <w:r>
        <w:rPr>
          <w:rFonts w:ascii="宋体" w:eastAsia="宋体" w:hint="eastAsia"/>
          <w:sz w:val="45"/>
        </w:rPr>
        <w:t>附图：</w:t>
      </w:r>
      <w:r>
        <w:rPr>
          <w:rFonts w:ascii="Arial" w:eastAsia="Arial"/>
          <w:sz w:val="45"/>
        </w:rPr>
        <w:t>02</w:t>
        <w:tab/>
      </w:r>
      <w:r>
        <w:rPr>
          <w:rFonts w:ascii="宋体" w:eastAsia="宋体" w:hint="eastAsia"/>
          <w:sz w:val="45"/>
        </w:rPr>
        <w:t>施工平面布置图</w:t>
      </w:r>
    </w:p>
    <w:p>
      <w:pPr>
        <w:spacing w:after="0"/>
        <w:jc w:val="left"/>
        <w:rPr>
          <w:rFonts w:ascii="宋体" w:eastAsia="宋体" w:hint="eastAsia"/>
          <w:sz w:val="45"/>
        </w:rPr>
        <w:sectPr>
          <w:headerReference w:type="default" r:id="rId8"/>
          <w:footerReference w:type="default" r:id="rId9"/>
          <w:type w:val="continuous"/>
          <w:pgSz w:w="17860" w:h="25260"/>
          <w:pgMar w:top="1400" w:right="0" w:bottom="2020" w:left="2000" w:header="708" w:footer="708"/>
          <w:pgNumType w:start="3"/>
          <w:cols w:space="708"/>
        </w:sectPr>
      </w:pPr>
    </w:p>
    <w:p>
      <w:pPr>
        <w:pStyle w:val="BodyText"/>
        <w:rPr>
          <w:rFonts w:ascii="宋体"/>
          <w:sz w:val="20"/>
        </w:rPr>
      </w:pPr>
    </w:p>
    <w:p>
      <w:pPr>
        <w:pStyle w:val="BodyText"/>
        <w:spacing w:before="5"/>
        <w:rPr>
          <w:rFonts w:ascii="宋体"/>
          <w:sz w:val="27"/>
        </w:rPr>
      </w:pPr>
    </w:p>
    <w:p>
      <w:pPr>
        <w:pStyle w:val="Heading1"/>
        <w:tabs>
          <w:tab w:val="left" w:pos="5348"/>
        </w:tabs>
        <w:spacing w:before="37"/>
        <w:ind w:left="3541"/>
        <w:rPr>
          <w:rFonts w:ascii="新宋体" w:eastAsia="新宋体" w:hint="eastAsia"/>
        </w:rPr>
      </w:pPr>
      <w:r>
        <w:rPr>
          <w:rFonts w:ascii="新宋体" w:eastAsia="新宋体" w:hint="eastAsia"/>
        </w:rPr>
        <w:t>第一章</w:t>
        <w:tab/>
        <w:t>工程概况及项目部的组成</w:t>
      </w:r>
    </w:p>
    <w:p>
      <w:pPr>
        <w:pStyle w:val="Heading2"/>
        <w:spacing w:before="378"/>
        <w:ind w:left="628"/>
      </w:pPr>
      <w:r>
        <w:t>一、工程概况</w:t>
      </w:r>
    </w:p>
    <w:p>
      <w:pPr>
        <w:pStyle w:val="BodyText"/>
        <w:spacing w:before="362" w:line="400" w:lineRule="auto"/>
        <w:ind w:left="1053" w:right="2589" w:firstLine="838"/>
        <w:jc w:val="both"/>
        <w:rPr>
          <w:rFonts w:ascii="宋体" w:eastAsia="宋体" w:hint="eastAsia"/>
        </w:rPr>
      </w:pPr>
      <w:r>
        <w:rPr>
          <w:rFonts w:ascii="Times New Roman" w:eastAsia="Times New Roman"/>
        </w:rPr>
        <w:t xml:space="preserve">xxx </w:t>
      </w:r>
      <w:r>
        <w:rPr>
          <w:rFonts w:ascii="宋体" w:eastAsia="宋体" w:hint="eastAsia"/>
        </w:rPr>
        <w:t>生活垃圾填埋场封场工程位于延安市尹家沟，设计封场表</w:t>
      </w:r>
      <w:r>
        <w:rPr>
          <w:rFonts w:ascii="宋体" w:eastAsia="宋体" w:hint="eastAsia"/>
          <w:spacing w:val="-23"/>
        </w:rPr>
        <w:t xml:space="preserve">面积为 </w:t>
      </w:r>
      <w:r>
        <w:rPr>
          <w:rFonts w:ascii="Times New Roman" w:eastAsia="Times New Roman"/>
        </w:rPr>
        <w:t xml:space="preserve">5.95 </w:t>
      </w:r>
      <w:r>
        <w:rPr>
          <w:rFonts w:ascii="宋体" w:eastAsia="宋体" w:hint="eastAsia"/>
          <w:spacing w:val="-12"/>
        </w:rPr>
        <w:t>万平方米，封场工程包括垃圾库区边界以上部分堆山作</w:t>
      </w:r>
      <w:r>
        <w:rPr>
          <w:rFonts w:ascii="宋体" w:eastAsia="宋体" w:hint="eastAsia"/>
          <w:spacing w:val="-13"/>
        </w:rPr>
        <w:t>业中的边坡覆盖和最终的场区顶部覆盖。主要建设内容为封场覆盖</w:t>
      </w:r>
      <w:r>
        <w:rPr>
          <w:rFonts w:ascii="宋体" w:eastAsia="宋体" w:hint="eastAsia"/>
          <w:spacing w:val="-1"/>
        </w:rPr>
        <w:t>系统、填埋场渗滤液填埋气收集及处理工程、封场防洪工程、场区道路、供配电、给排水、消防、通信、监控和绿化工程等，项目估</w:t>
      </w:r>
      <w:r>
        <w:rPr>
          <w:rFonts w:ascii="宋体" w:eastAsia="宋体" w:hint="eastAsia"/>
          <w:spacing w:val="25"/>
        </w:rPr>
        <w:t>算总投资</w:t>
      </w:r>
      <w:r>
        <w:rPr>
          <w:rFonts w:ascii="Times New Roman" w:eastAsia="Times New Roman"/>
        </w:rPr>
        <w:t xml:space="preserve">xxx </w:t>
      </w:r>
      <w:r>
        <w:rPr>
          <w:rFonts w:ascii="宋体" w:eastAsia="宋体" w:hint="eastAsia"/>
        </w:rPr>
        <w:t>万元。</w:t>
      </w:r>
    </w:p>
    <w:p>
      <w:pPr>
        <w:pStyle w:val="Heading2"/>
        <w:spacing w:before="8"/>
        <w:ind w:left="628"/>
      </w:pPr>
      <w:r>
        <w:t>二、施工组织设计编制依据</w:t>
      </w:r>
    </w:p>
    <w:p>
      <w:pPr>
        <w:pStyle w:val="BodyText"/>
        <w:spacing w:before="362" w:line="400" w:lineRule="auto"/>
        <w:ind w:left="628" w:right="2011" w:firstLine="806"/>
      </w:pPr>
      <w:r>
        <w:rPr>
          <w:spacing w:val="-24"/>
        </w:rPr>
        <w:t>1</w:t>
      </w:r>
      <w:r>
        <w:rPr>
          <w:spacing w:val="-44"/>
        </w:rPr>
        <w:t>、根据</w:t>
      </w:r>
      <w:r>
        <w:rPr>
          <w:rFonts w:ascii="宋体" w:eastAsia="宋体" w:hint="eastAsia"/>
          <w:spacing w:val="-7"/>
        </w:rPr>
        <w:t xml:space="preserve">延 </w:t>
      </w:r>
      <w:r>
        <w:rPr>
          <w:rFonts w:ascii="Times New Roman" w:eastAsia="Times New Roman"/>
        </w:rPr>
        <w:t>xxx</w:t>
      </w:r>
      <w:r>
        <w:rPr>
          <w:rFonts w:ascii="Times New Roman" w:eastAsia="Times New Roman"/>
          <w:spacing w:val="91"/>
        </w:rPr>
        <w:t xml:space="preserve"> </w:t>
      </w:r>
      <w:r>
        <w:rPr>
          <w:rFonts w:ascii="宋体" w:eastAsia="宋体" w:hint="eastAsia"/>
          <w:spacing w:val="-2"/>
        </w:rPr>
        <w:t>生活垃圾填埋场封场</w:t>
      </w:r>
      <w:r>
        <w:rPr>
          <w:spacing w:val="-2"/>
        </w:rPr>
        <w:t>工程招标文件及有关问题的答疑</w:t>
      </w:r>
      <w:r>
        <w:t>文件；</w:t>
      </w:r>
    </w:p>
    <w:p>
      <w:pPr>
        <w:pStyle w:val="BodyText"/>
        <w:spacing w:before="3"/>
        <w:ind w:left="1435"/>
      </w:pPr>
      <w:r>
        <w:t>2、</w:t>
      </w:r>
      <w:r>
        <w:rPr>
          <w:rFonts w:ascii="Times New Roman" w:eastAsia="Times New Roman"/>
        </w:rPr>
        <w:t xml:space="preserve">xxx </w:t>
      </w:r>
      <w:r>
        <w:rPr>
          <w:rFonts w:ascii="宋体" w:eastAsia="宋体" w:hint="eastAsia"/>
        </w:rPr>
        <w:t>生活垃圾填埋场封场</w:t>
      </w:r>
      <w:r>
        <w:t>工程建筑安装施工图；</w:t>
      </w:r>
    </w:p>
    <w:p>
      <w:pPr>
        <w:pStyle w:val="BodyText"/>
        <w:spacing w:before="362"/>
        <w:ind w:left="1435"/>
      </w:pPr>
      <w:r>
        <w:t>3、本工程施工现场踏勘情况；</w:t>
      </w:r>
    </w:p>
    <w:p>
      <w:pPr>
        <w:pStyle w:val="BodyText"/>
        <w:spacing w:before="362" w:line="400" w:lineRule="auto"/>
        <w:ind w:left="628" w:right="1178" w:firstLine="806"/>
      </w:pPr>
      <w:r>
        <w:t>4、国家现行的施工规范、操作规程、工艺标准、施工验收及质量检查验收标准；</w:t>
      </w:r>
    </w:p>
    <w:p>
      <w:pPr>
        <w:pStyle w:val="BodyText"/>
        <w:spacing w:before="3"/>
        <w:ind w:left="1384"/>
      </w:pPr>
      <w:r>
        <w:t>4.1主要技术规范及标准：</w:t>
      </w:r>
    </w:p>
    <w:p>
      <w:pPr>
        <w:pStyle w:val="BodyText"/>
        <w:tabs>
          <w:tab w:val="left" w:pos="2705"/>
        </w:tabs>
        <w:spacing w:before="362"/>
        <w:ind w:left="1384"/>
      </w:pPr>
      <w:r>
        <w:rPr>
          <w:spacing w:val="-44"/>
          <w:w w:val="100"/>
        </w:rPr>
        <w:t>（</w:t>
      </w:r>
      <w:r>
        <w:rPr>
          <w:spacing w:val="-24"/>
          <w:w w:val="100"/>
        </w:rPr>
        <w:t>1</w:t>
      </w:r>
      <w:r>
        <w:rPr>
          <w:w w:val="100"/>
        </w:rPr>
        <w:t>）</w:t>
      </w:r>
      <w:r>
        <w:tab/>
      </w:r>
      <w:r>
        <w:rPr>
          <w:w w:val="100"/>
        </w:rPr>
        <w:t>工程测量规范</w:t>
      </w:r>
      <w:r>
        <w:rPr>
          <w:spacing w:val="-302"/>
          <w:w w:val="100"/>
        </w:rPr>
        <w:t>（</w:t>
      </w:r>
      <w:r>
        <w:rPr>
          <w:w w:val="100"/>
        </w:rPr>
        <w:t>GB50202-20</w:t>
      </w:r>
      <w:r>
        <w:rPr>
          <w:spacing w:val="-56"/>
          <w:w w:val="100"/>
        </w:rPr>
        <w:t>0</w:t>
      </w:r>
      <w:r>
        <w:rPr>
          <w:spacing w:val="-366"/>
          <w:w w:val="100"/>
        </w:rPr>
        <w:t>）</w:t>
      </w:r>
      <w:r>
        <w:rPr>
          <w:w w:val="100"/>
        </w:rPr>
        <w:t>2</w:t>
      </w:r>
    </w:p>
    <w:p>
      <w:pPr>
        <w:pStyle w:val="BodyText"/>
        <w:spacing w:before="12"/>
        <w:rPr>
          <w:sz w:val="24"/>
        </w:rPr>
      </w:pPr>
    </w:p>
    <w:p>
      <w:pPr>
        <w:pStyle w:val="ListParagraph"/>
        <w:numPr>
          <w:ilvl w:val="0"/>
          <w:numId w:val="28"/>
        </w:numPr>
        <w:tabs>
          <w:tab w:val="left" w:pos="2519"/>
        </w:tabs>
        <w:spacing w:before="42" w:after="0" w:line="240" w:lineRule="auto"/>
        <w:ind w:left="2518" w:right="0" w:hanging="1135"/>
        <w:jc w:val="left"/>
        <w:rPr>
          <w:sz w:val="42"/>
        </w:rPr>
      </w:pPr>
      <w:r>
        <w:rPr>
          <w:spacing w:val="-9"/>
          <w:w w:val="100"/>
          <w:sz w:val="42"/>
        </w:rPr>
        <w:t>《建筑地基基础工程施工质量验收规</w:t>
      </w:r>
      <w:r>
        <w:rPr>
          <w:spacing w:val="-288"/>
          <w:w w:val="100"/>
          <w:sz w:val="42"/>
        </w:rPr>
        <w:t>（</w:t>
      </w:r>
      <w:r>
        <w:rPr>
          <w:spacing w:val="-179"/>
          <w:w w:val="100"/>
          <w:sz w:val="42"/>
        </w:rPr>
        <w:t>范</w:t>
      </w:r>
      <w:r>
        <w:rPr>
          <w:spacing w:val="-33"/>
          <w:w w:val="100"/>
          <w:sz w:val="42"/>
        </w:rPr>
        <w:t>G</w:t>
      </w:r>
      <w:r>
        <w:rPr>
          <w:spacing w:val="-389"/>
          <w:w w:val="100"/>
          <w:sz w:val="42"/>
        </w:rPr>
        <w:t>》</w:t>
      </w:r>
      <w:r>
        <w:rPr>
          <w:w w:val="100"/>
          <w:sz w:val="42"/>
        </w:rPr>
        <w:t>B50202-20</w:t>
      </w:r>
      <w:r>
        <w:rPr>
          <w:spacing w:val="-52"/>
          <w:w w:val="100"/>
          <w:sz w:val="42"/>
        </w:rPr>
        <w:t>0</w:t>
      </w:r>
      <w:r>
        <w:rPr>
          <w:spacing w:val="-370"/>
          <w:w w:val="100"/>
          <w:sz w:val="42"/>
        </w:rPr>
        <w:t>）</w:t>
      </w:r>
      <w:r>
        <w:rPr>
          <w:w w:val="100"/>
          <w:sz w:val="42"/>
        </w:rPr>
        <w:t>2</w:t>
      </w:r>
    </w:p>
    <w:p>
      <w:pPr>
        <w:pStyle w:val="BodyText"/>
        <w:spacing w:before="1"/>
        <w:rPr>
          <w:sz w:val="25"/>
        </w:rPr>
      </w:pPr>
    </w:p>
    <w:p>
      <w:pPr>
        <w:pStyle w:val="ListParagraph"/>
        <w:numPr>
          <w:ilvl w:val="0"/>
          <w:numId w:val="28"/>
        </w:numPr>
        <w:tabs>
          <w:tab w:val="left" w:pos="2519"/>
        </w:tabs>
        <w:spacing w:before="42" w:after="0" w:line="240" w:lineRule="auto"/>
        <w:ind w:left="2518" w:right="0" w:hanging="1135"/>
        <w:jc w:val="left"/>
        <w:rPr>
          <w:sz w:val="42"/>
        </w:rPr>
      </w:pPr>
      <w:r>
        <w:rPr>
          <w:spacing w:val="-4"/>
          <w:w w:val="100"/>
          <w:sz w:val="42"/>
        </w:rPr>
        <w:t>《建筑工程施工质量验收统一标</w:t>
      </w:r>
      <w:r>
        <w:rPr>
          <w:spacing w:val="-374"/>
          <w:w w:val="100"/>
          <w:sz w:val="42"/>
        </w:rPr>
        <w:t>（</w:t>
      </w:r>
      <w:r>
        <w:rPr>
          <w:spacing w:val="-89"/>
          <w:w w:val="100"/>
          <w:sz w:val="42"/>
        </w:rPr>
        <w:t>准</w:t>
      </w:r>
      <w:r>
        <w:rPr>
          <w:spacing w:val="-123"/>
          <w:w w:val="100"/>
          <w:sz w:val="42"/>
        </w:rPr>
        <w:t>G</w:t>
      </w:r>
      <w:r>
        <w:rPr>
          <w:spacing w:val="-299"/>
          <w:w w:val="100"/>
          <w:sz w:val="42"/>
        </w:rPr>
        <w:t>》</w:t>
      </w:r>
      <w:r>
        <w:rPr>
          <w:w w:val="100"/>
          <w:sz w:val="42"/>
        </w:rPr>
        <w:t>B50300-20</w:t>
      </w:r>
      <w:r>
        <w:rPr>
          <w:spacing w:val="-56"/>
          <w:w w:val="100"/>
          <w:sz w:val="42"/>
        </w:rPr>
        <w:t>0</w:t>
      </w:r>
      <w:r>
        <w:rPr>
          <w:spacing w:val="-366"/>
          <w:w w:val="100"/>
          <w:sz w:val="42"/>
        </w:rPr>
        <w:t>）</w:t>
      </w:r>
      <w:r>
        <w:rPr>
          <w:w w:val="100"/>
          <w:sz w:val="42"/>
        </w:rPr>
        <w:t>1</w:t>
      </w:r>
    </w:p>
    <w:p>
      <w:pPr>
        <w:pStyle w:val="BodyText"/>
        <w:spacing w:before="12"/>
        <w:rPr>
          <w:sz w:val="24"/>
        </w:rPr>
      </w:pPr>
    </w:p>
    <w:p>
      <w:pPr>
        <w:pStyle w:val="ListParagraph"/>
        <w:numPr>
          <w:ilvl w:val="0"/>
          <w:numId w:val="28"/>
        </w:numPr>
        <w:tabs>
          <w:tab w:val="left" w:pos="2519"/>
        </w:tabs>
        <w:spacing w:before="42" w:after="0" w:line="240" w:lineRule="auto"/>
        <w:ind w:left="2518" w:right="0" w:hanging="1135"/>
        <w:jc w:val="left"/>
        <w:rPr>
          <w:sz w:val="42"/>
        </w:rPr>
      </w:pPr>
      <w:r>
        <w:rPr>
          <w:w w:val="100"/>
          <w:sz w:val="42"/>
        </w:rPr>
        <w:t>《砌体工程施工质量验收规</w:t>
      </w:r>
      <w:r>
        <w:rPr>
          <w:spacing w:val="-379"/>
          <w:w w:val="100"/>
          <w:sz w:val="42"/>
        </w:rPr>
        <w:t>范</w:t>
      </w:r>
      <w:r>
        <w:rPr>
          <w:spacing w:val="-43"/>
          <w:w w:val="100"/>
          <w:sz w:val="42"/>
        </w:rPr>
        <w:t>（</w:t>
      </w:r>
      <w:r>
        <w:rPr>
          <w:spacing w:val="-420"/>
          <w:w w:val="100"/>
          <w:sz w:val="42"/>
        </w:rPr>
        <w:t>》</w:t>
      </w:r>
      <w:r>
        <w:rPr>
          <w:w w:val="100"/>
          <w:sz w:val="42"/>
        </w:rPr>
        <w:t>GB50203-20</w:t>
      </w:r>
      <w:r>
        <w:rPr>
          <w:spacing w:val="-56"/>
          <w:w w:val="100"/>
          <w:sz w:val="42"/>
        </w:rPr>
        <w:t>0</w:t>
      </w:r>
      <w:r>
        <w:rPr>
          <w:spacing w:val="-366"/>
          <w:w w:val="100"/>
          <w:sz w:val="42"/>
        </w:rPr>
        <w:t>）</w:t>
      </w:r>
      <w:r>
        <w:rPr>
          <w:w w:val="100"/>
          <w:sz w:val="42"/>
        </w:rPr>
        <w:t>2</w:t>
      </w:r>
    </w:p>
    <w:p>
      <w:pPr>
        <w:pStyle w:val="BodyText"/>
        <w:rPr>
          <w:sz w:val="25"/>
        </w:rPr>
      </w:pPr>
    </w:p>
    <w:p>
      <w:pPr>
        <w:pStyle w:val="ListParagraph"/>
        <w:numPr>
          <w:ilvl w:val="0"/>
          <w:numId w:val="28"/>
        </w:numPr>
        <w:tabs>
          <w:tab w:val="left" w:pos="2519"/>
        </w:tabs>
        <w:spacing w:before="42" w:after="0" w:line="240" w:lineRule="auto"/>
        <w:ind w:left="2518" w:right="0" w:hanging="1135"/>
        <w:jc w:val="left"/>
        <w:rPr>
          <w:sz w:val="42"/>
        </w:rPr>
      </w:pPr>
      <w:r>
        <w:rPr>
          <w:spacing w:val="-7"/>
          <w:w w:val="100"/>
          <w:sz w:val="42"/>
        </w:rPr>
        <w:t>《混凝土结构工程施工质量验收规</w:t>
      </w:r>
      <w:r>
        <w:rPr>
          <w:spacing w:val="-331"/>
          <w:w w:val="100"/>
          <w:sz w:val="42"/>
        </w:rPr>
        <w:t>（</w:t>
      </w:r>
      <w:r>
        <w:rPr>
          <w:spacing w:val="-132"/>
          <w:w w:val="100"/>
          <w:sz w:val="42"/>
        </w:rPr>
        <w:t>范</w:t>
      </w:r>
      <w:r>
        <w:rPr>
          <w:spacing w:val="-79"/>
          <w:w w:val="100"/>
          <w:sz w:val="42"/>
        </w:rPr>
        <w:t>G</w:t>
      </w:r>
      <w:r>
        <w:rPr>
          <w:spacing w:val="-343"/>
          <w:w w:val="100"/>
          <w:sz w:val="42"/>
        </w:rPr>
        <w:t>》</w:t>
      </w:r>
      <w:r>
        <w:rPr>
          <w:w w:val="100"/>
          <w:sz w:val="42"/>
        </w:rPr>
        <w:t>B50204-20</w:t>
      </w:r>
      <w:r>
        <w:rPr>
          <w:spacing w:val="-55"/>
          <w:w w:val="100"/>
          <w:sz w:val="42"/>
        </w:rPr>
        <w:t>0</w:t>
      </w:r>
      <w:r>
        <w:rPr>
          <w:spacing w:val="-367"/>
          <w:w w:val="100"/>
          <w:sz w:val="42"/>
        </w:rPr>
        <w:t>）</w:t>
      </w:r>
      <w:r>
        <w:rPr>
          <w:w w:val="100"/>
          <w:sz w:val="42"/>
        </w:rPr>
        <w:t>2</w:t>
      </w:r>
    </w:p>
    <w:p>
      <w:pPr>
        <w:pStyle w:val="BodyText"/>
        <w:spacing w:before="12"/>
        <w:rPr>
          <w:sz w:val="24"/>
        </w:rPr>
      </w:pPr>
    </w:p>
    <w:p>
      <w:pPr>
        <w:pStyle w:val="ListParagraph"/>
        <w:numPr>
          <w:ilvl w:val="0"/>
          <w:numId w:val="28"/>
        </w:numPr>
        <w:tabs>
          <w:tab w:val="left" w:pos="2519"/>
        </w:tabs>
        <w:spacing w:before="42" w:after="0" w:line="240" w:lineRule="auto"/>
        <w:ind w:left="2518" w:right="0" w:hanging="1135"/>
        <w:jc w:val="left"/>
        <w:rPr>
          <w:sz w:val="42"/>
        </w:rPr>
      </w:pPr>
      <w:r>
        <w:rPr>
          <w:spacing w:val="-1"/>
          <w:w w:val="100"/>
          <w:sz w:val="42"/>
        </w:rPr>
        <w:t>《钢结构工程施工质量验收规</w:t>
      </w:r>
      <w:r>
        <w:rPr>
          <w:spacing w:val="-418"/>
          <w:w w:val="100"/>
          <w:sz w:val="42"/>
        </w:rPr>
        <w:t>（</w:t>
      </w:r>
      <w:r>
        <w:rPr>
          <w:spacing w:val="-46"/>
          <w:w w:val="100"/>
          <w:sz w:val="42"/>
        </w:rPr>
        <w:t>范</w:t>
      </w:r>
      <w:r>
        <w:rPr>
          <w:spacing w:val="-166"/>
          <w:w w:val="100"/>
          <w:sz w:val="42"/>
        </w:rPr>
        <w:t>G</w:t>
      </w:r>
      <w:r>
        <w:rPr>
          <w:spacing w:val="-256"/>
          <w:w w:val="100"/>
          <w:sz w:val="42"/>
        </w:rPr>
        <w:t>》</w:t>
      </w:r>
      <w:r>
        <w:rPr>
          <w:w w:val="100"/>
          <w:sz w:val="42"/>
        </w:rPr>
        <w:t>B50205-20</w:t>
      </w:r>
      <w:r>
        <w:rPr>
          <w:spacing w:val="-56"/>
          <w:w w:val="100"/>
          <w:sz w:val="42"/>
        </w:rPr>
        <w:t>0</w:t>
      </w:r>
      <w:r>
        <w:rPr>
          <w:spacing w:val="-366"/>
          <w:w w:val="100"/>
          <w:sz w:val="42"/>
        </w:rPr>
        <w:t>）</w:t>
      </w:r>
      <w:r>
        <w:rPr>
          <w:w w:val="100"/>
          <w:sz w:val="42"/>
        </w:rPr>
        <w:t>2</w:t>
      </w:r>
    </w:p>
    <w:p>
      <w:pPr>
        <w:pStyle w:val="BodyText"/>
        <w:spacing w:before="12"/>
        <w:rPr>
          <w:sz w:val="24"/>
        </w:rPr>
      </w:pPr>
    </w:p>
    <w:p>
      <w:pPr>
        <w:pStyle w:val="ListParagraph"/>
        <w:numPr>
          <w:ilvl w:val="0"/>
          <w:numId w:val="28"/>
        </w:numPr>
        <w:tabs>
          <w:tab w:val="left" w:pos="2519"/>
        </w:tabs>
        <w:spacing w:before="42" w:after="0" w:line="240" w:lineRule="auto"/>
        <w:ind w:left="2518" w:right="0" w:hanging="1135"/>
        <w:jc w:val="left"/>
        <w:rPr>
          <w:sz w:val="42"/>
        </w:rPr>
      </w:pPr>
      <w:r>
        <w:rPr>
          <w:spacing w:val="-4"/>
          <w:w w:val="100"/>
          <w:sz w:val="42"/>
        </w:rPr>
        <w:t>《地下防水工程施工质量验收规</w:t>
      </w:r>
      <w:r>
        <w:rPr>
          <w:spacing w:val="-374"/>
          <w:w w:val="100"/>
          <w:sz w:val="42"/>
        </w:rPr>
        <w:t>（</w:t>
      </w:r>
      <w:r>
        <w:rPr>
          <w:spacing w:val="-89"/>
          <w:w w:val="100"/>
          <w:sz w:val="42"/>
        </w:rPr>
        <w:t>范</w:t>
      </w:r>
      <w:r>
        <w:rPr>
          <w:spacing w:val="-123"/>
          <w:w w:val="100"/>
          <w:sz w:val="42"/>
        </w:rPr>
        <w:t>G</w:t>
      </w:r>
      <w:r>
        <w:rPr>
          <w:spacing w:val="-299"/>
          <w:w w:val="100"/>
          <w:sz w:val="42"/>
        </w:rPr>
        <w:t>》</w:t>
      </w:r>
      <w:r>
        <w:rPr>
          <w:w w:val="100"/>
          <w:sz w:val="42"/>
        </w:rPr>
        <w:t>B50208-20</w:t>
      </w:r>
      <w:r>
        <w:rPr>
          <w:spacing w:val="-56"/>
          <w:w w:val="100"/>
          <w:sz w:val="42"/>
        </w:rPr>
        <w:t>0</w:t>
      </w:r>
      <w:r>
        <w:rPr>
          <w:spacing w:val="-366"/>
          <w:w w:val="100"/>
          <w:sz w:val="42"/>
        </w:rPr>
        <w:t>）</w:t>
      </w:r>
      <w:r>
        <w:rPr>
          <w:w w:val="100"/>
          <w:sz w:val="42"/>
        </w:rPr>
        <w:t>2</w:t>
      </w:r>
    </w:p>
    <w:p>
      <w:pPr>
        <w:spacing w:after="0" w:line="240" w:lineRule="auto"/>
        <w:jc w:val="left"/>
        <w:rPr>
          <w:sz w:val="42"/>
        </w:rPr>
        <w:sectPr>
          <w:headerReference w:type="default" r:id="rId10"/>
          <w:footerReference w:type="default" r:id="rId11"/>
          <w:pgSz w:w="17860" w:h="25260"/>
          <w:pgMar w:top="1400" w:right="0" w:bottom="2020" w:left="2000" w:header="1088" w:footer="1820"/>
          <w:pgNumType w:start="4"/>
          <w:cols w:space="708"/>
        </w:sectPr>
      </w:pPr>
    </w:p>
    <w:p>
      <w:pPr>
        <w:pStyle w:val="BodyText"/>
        <w:rPr>
          <w:sz w:val="20"/>
        </w:rPr>
      </w:pPr>
    </w:p>
    <w:p>
      <w:pPr>
        <w:pStyle w:val="BodyText"/>
        <w:rPr>
          <w:sz w:val="20"/>
        </w:rPr>
      </w:pPr>
    </w:p>
    <w:p>
      <w:pPr>
        <w:pStyle w:val="ListParagraph"/>
        <w:numPr>
          <w:ilvl w:val="0"/>
          <w:numId w:val="28"/>
        </w:numPr>
        <w:tabs>
          <w:tab w:val="left" w:pos="2519"/>
        </w:tabs>
        <w:spacing w:before="186" w:after="0" w:line="240" w:lineRule="auto"/>
        <w:ind w:left="2518" w:right="0" w:hanging="1135"/>
        <w:jc w:val="left"/>
        <w:rPr>
          <w:sz w:val="42"/>
        </w:rPr>
      </w:pPr>
      <w:r>
        <w:rPr>
          <w:spacing w:val="-4"/>
          <w:w w:val="100"/>
          <w:sz w:val="42"/>
        </w:rPr>
        <w:t>《建筑地面工程施工质量验收规</w:t>
      </w:r>
      <w:r>
        <w:rPr>
          <w:spacing w:val="-374"/>
          <w:w w:val="100"/>
          <w:sz w:val="42"/>
        </w:rPr>
        <w:t>（</w:t>
      </w:r>
      <w:r>
        <w:rPr>
          <w:spacing w:val="-89"/>
          <w:w w:val="100"/>
          <w:sz w:val="42"/>
        </w:rPr>
        <w:t>范</w:t>
      </w:r>
      <w:r>
        <w:rPr>
          <w:spacing w:val="-123"/>
          <w:w w:val="100"/>
          <w:sz w:val="42"/>
        </w:rPr>
        <w:t>G</w:t>
      </w:r>
      <w:r>
        <w:rPr>
          <w:spacing w:val="-299"/>
          <w:w w:val="100"/>
          <w:sz w:val="42"/>
        </w:rPr>
        <w:t>》</w:t>
      </w:r>
      <w:r>
        <w:rPr>
          <w:w w:val="100"/>
          <w:sz w:val="42"/>
        </w:rPr>
        <w:t>B50209-20</w:t>
      </w:r>
      <w:r>
        <w:rPr>
          <w:spacing w:val="-56"/>
          <w:w w:val="100"/>
          <w:sz w:val="42"/>
        </w:rPr>
        <w:t>0</w:t>
      </w:r>
      <w:r>
        <w:rPr>
          <w:spacing w:val="-366"/>
          <w:w w:val="100"/>
          <w:sz w:val="42"/>
        </w:rPr>
        <w:t>）</w:t>
      </w:r>
      <w:r>
        <w:rPr>
          <w:w w:val="100"/>
          <w:sz w:val="42"/>
        </w:rPr>
        <w:t>2</w:t>
      </w:r>
    </w:p>
    <w:p>
      <w:pPr>
        <w:pStyle w:val="BodyText"/>
        <w:spacing w:before="12"/>
        <w:rPr>
          <w:sz w:val="24"/>
        </w:rPr>
      </w:pPr>
    </w:p>
    <w:p>
      <w:pPr>
        <w:pStyle w:val="ListParagraph"/>
        <w:numPr>
          <w:ilvl w:val="0"/>
          <w:numId w:val="28"/>
        </w:numPr>
        <w:tabs>
          <w:tab w:val="left" w:pos="2519"/>
        </w:tabs>
        <w:spacing w:before="42" w:after="0" w:line="240" w:lineRule="auto"/>
        <w:ind w:left="2518" w:right="0" w:hanging="1135"/>
        <w:jc w:val="left"/>
        <w:rPr>
          <w:sz w:val="42"/>
        </w:rPr>
      </w:pPr>
      <w:r>
        <w:rPr>
          <w:spacing w:val="-9"/>
          <w:w w:val="100"/>
          <w:sz w:val="42"/>
        </w:rPr>
        <w:t>《建筑装饰装修工程施工质量验收规</w:t>
      </w:r>
      <w:r>
        <w:rPr>
          <w:spacing w:val="-288"/>
          <w:w w:val="100"/>
          <w:sz w:val="42"/>
        </w:rPr>
        <w:t>（</w:t>
      </w:r>
      <w:r>
        <w:rPr>
          <w:spacing w:val="-179"/>
          <w:w w:val="100"/>
          <w:sz w:val="42"/>
        </w:rPr>
        <w:t>范</w:t>
      </w:r>
      <w:r>
        <w:rPr>
          <w:spacing w:val="-33"/>
          <w:w w:val="100"/>
          <w:sz w:val="42"/>
        </w:rPr>
        <w:t>G</w:t>
      </w:r>
      <w:r>
        <w:rPr>
          <w:spacing w:val="-389"/>
          <w:w w:val="100"/>
          <w:sz w:val="42"/>
        </w:rPr>
        <w:t>》</w:t>
      </w:r>
      <w:r>
        <w:rPr>
          <w:w w:val="100"/>
          <w:sz w:val="42"/>
        </w:rPr>
        <w:t>B50210-20</w:t>
      </w:r>
      <w:r>
        <w:rPr>
          <w:spacing w:val="-52"/>
          <w:w w:val="100"/>
          <w:sz w:val="42"/>
        </w:rPr>
        <w:t>0</w:t>
      </w:r>
      <w:r>
        <w:rPr>
          <w:spacing w:val="-370"/>
          <w:w w:val="100"/>
          <w:sz w:val="42"/>
        </w:rPr>
        <w:t>）</w:t>
      </w:r>
      <w:r>
        <w:rPr>
          <w:w w:val="100"/>
          <w:sz w:val="42"/>
        </w:rPr>
        <w:t>1</w:t>
      </w:r>
    </w:p>
    <w:p>
      <w:pPr>
        <w:pStyle w:val="BodyText"/>
        <w:rPr>
          <w:sz w:val="25"/>
        </w:rPr>
      </w:pPr>
    </w:p>
    <w:p>
      <w:pPr>
        <w:pStyle w:val="ListParagraph"/>
        <w:numPr>
          <w:ilvl w:val="0"/>
          <w:numId w:val="28"/>
        </w:numPr>
        <w:tabs>
          <w:tab w:val="left" w:pos="2563"/>
        </w:tabs>
        <w:spacing w:before="42" w:after="0" w:line="240" w:lineRule="auto"/>
        <w:ind w:left="2562" w:right="0" w:hanging="1179"/>
        <w:jc w:val="left"/>
        <w:rPr>
          <w:sz w:val="42"/>
        </w:rPr>
      </w:pPr>
      <w:r>
        <w:rPr>
          <w:spacing w:val="-17"/>
          <w:w w:val="100"/>
          <w:sz w:val="42"/>
        </w:rPr>
        <w:t>《建筑给排水及采暖工程施工质量验收规</w:t>
      </w:r>
      <w:r>
        <w:rPr>
          <w:spacing w:val="-241"/>
          <w:w w:val="100"/>
          <w:sz w:val="42"/>
        </w:rPr>
        <w:t>（</w:t>
      </w:r>
      <w:r>
        <w:rPr>
          <w:spacing w:val="-222"/>
          <w:w w:val="100"/>
          <w:sz w:val="42"/>
        </w:rPr>
        <w:t>范</w:t>
      </w:r>
      <w:r>
        <w:rPr>
          <w:w w:val="100"/>
          <w:sz w:val="42"/>
        </w:rPr>
        <w:t>G</w:t>
      </w:r>
      <w:r>
        <w:rPr>
          <w:spacing w:val="-200"/>
          <w:w w:val="100"/>
          <w:sz w:val="42"/>
        </w:rPr>
        <w:t>B</w:t>
      </w:r>
      <w:r>
        <w:rPr>
          <w:spacing w:val="-222"/>
          <w:w w:val="100"/>
          <w:sz w:val="42"/>
        </w:rPr>
        <w:t>》</w:t>
      </w:r>
      <w:r>
        <w:rPr>
          <w:w w:val="100"/>
          <w:sz w:val="42"/>
        </w:rPr>
        <w:t>50242-20</w:t>
      </w:r>
      <w:r>
        <w:rPr>
          <w:spacing w:val="-55"/>
          <w:w w:val="100"/>
          <w:sz w:val="42"/>
        </w:rPr>
        <w:t>0</w:t>
      </w:r>
      <w:r>
        <w:rPr>
          <w:spacing w:val="-367"/>
          <w:w w:val="100"/>
          <w:sz w:val="42"/>
        </w:rPr>
        <w:t>）</w:t>
      </w:r>
      <w:r>
        <w:rPr>
          <w:w w:val="100"/>
          <w:sz w:val="42"/>
        </w:rPr>
        <w:t>2</w:t>
      </w:r>
    </w:p>
    <w:p>
      <w:pPr>
        <w:pStyle w:val="BodyText"/>
        <w:spacing w:before="12"/>
        <w:rPr>
          <w:sz w:val="24"/>
        </w:rPr>
      </w:pPr>
    </w:p>
    <w:p>
      <w:pPr>
        <w:pStyle w:val="ListParagraph"/>
        <w:numPr>
          <w:ilvl w:val="0"/>
          <w:numId w:val="28"/>
        </w:numPr>
        <w:tabs>
          <w:tab w:val="left" w:pos="2563"/>
        </w:tabs>
        <w:spacing w:before="42" w:after="0" w:line="240" w:lineRule="auto"/>
        <w:ind w:left="2562" w:right="0" w:hanging="1179"/>
        <w:jc w:val="left"/>
        <w:rPr>
          <w:sz w:val="42"/>
        </w:rPr>
      </w:pPr>
      <w:r>
        <w:rPr>
          <w:spacing w:val="-7"/>
          <w:w w:val="100"/>
          <w:sz w:val="42"/>
        </w:rPr>
        <w:t>《建筑电气工程施工质量验收规</w:t>
      </w:r>
      <w:r>
        <w:rPr>
          <w:spacing w:val="-417"/>
          <w:w w:val="100"/>
          <w:sz w:val="42"/>
        </w:rPr>
        <w:t>（</w:t>
      </w:r>
      <w:r>
        <w:rPr>
          <w:spacing w:val="-46"/>
          <w:w w:val="100"/>
          <w:sz w:val="42"/>
        </w:rPr>
        <w:t>范</w:t>
      </w:r>
      <w:r>
        <w:rPr>
          <w:spacing w:val="-166"/>
          <w:w w:val="100"/>
          <w:sz w:val="42"/>
        </w:rPr>
        <w:t>G</w:t>
      </w:r>
      <w:r>
        <w:rPr>
          <w:spacing w:val="-256"/>
          <w:w w:val="100"/>
          <w:sz w:val="42"/>
        </w:rPr>
        <w:t>》</w:t>
      </w:r>
      <w:r>
        <w:rPr>
          <w:w w:val="100"/>
          <w:sz w:val="42"/>
        </w:rPr>
        <w:t>B50303-20</w:t>
      </w:r>
      <w:r>
        <w:rPr>
          <w:spacing w:val="-56"/>
          <w:w w:val="100"/>
          <w:sz w:val="42"/>
        </w:rPr>
        <w:t>0</w:t>
      </w:r>
      <w:r>
        <w:rPr>
          <w:spacing w:val="-366"/>
          <w:w w:val="100"/>
          <w:sz w:val="42"/>
        </w:rPr>
        <w:t>）</w:t>
      </w:r>
      <w:r>
        <w:rPr>
          <w:w w:val="100"/>
          <w:sz w:val="42"/>
        </w:rPr>
        <w:t>2</w:t>
      </w:r>
    </w:p>
    <w:p>
      <w:pPr>
        <w:pStyle w:val="BodyText"/>
        <w:rPr>
          <w:sz w:val="25"/>
        </w:rPr>
      </w:pPr>
    </w:p>
    <w:p>
      <w:pPr>
        <w:pStyle w:val="ListParagraph"/>
        <w:numPr>
          <w:ilvl w:val="0"/>
          <w:numId w:val="28"/>
        </w:numPr>
        <w:tabs>
          <w:tab w:val="left" w:pos="2563"/>
        </w:tabs>
        <w:spacing w:before="42" w:after="0" w:line="240" w:lineRule="auto"/>
        <w:ind w:left="2562" w:right="0" w:hanging="1179"/>
        <w:jc w:val="left"/>
        <w:rPr>
          <w:sz w:val="42"/>
        </w:rPr>
      </w:pPr>
      <w:r>
        <w:rPr>
          <w:spacing w:val="-7"/>
          <w:w w:val="100"/>
          <w:sz w:val="42"/>
        </w:rPr>
        <w:t>《土工布合成材料测试规</w:t>
      </w:r>
      <w:r>
        <w:rPr>
          <w:spacing w:val="-292"/>
          <w:w w:val="100"/>
          <w:sz w:val="42"/>
        </w:rPr>
        <w:t>程</w:t>
      </w:r>
      <w:r>
        <w:rPr>
          <w:spacing w:val="-130"/>
          <w:w w:val="100"/>
          <w:sz w:val="42"/>
        </w:rPr>
        <w:t>（</w:t>
      </w:r>
      <w:r>
        <w:rPr>
          <w:spacing w:val="-334"/>
          <w:w w:val="100"/>
          <w:sz w:val="42"/>
        </w:rPr>
        <w:t>》</w:t>
      </w:r>
      <w:r>
        <w:rPr>
          <w:w w:val="100"/>
          <w:sz w:val="42"/>
        </w:rPr>
        <w:t>SL/1235-19</w:t>
      </w:r>
      <w:r>
        <w:rPr>
          <w:spacing w:val="-56"/>
          <w:w w:val="100"/>
          <w:sz w:val="42"/>
        </w:rPr>
        <w:t>9</w:t>
      </w:r>
      <w:r>
        <w:rPr>
          <w:spacing w:val="-366"/>
          <w:w w:val="100"/>
          <w:sz w:val="42"/>
        </w:rPr>
        <w:t>）</w:t>
      </w:r>
      <w:r>
        <w:rPr>
          <w:w w:val="100"/>
          <w:sz w:val="42"/>
        </w:rPr>
        <w:t>9</w:t>
      </w:r>
    </w:p>
    <w:p>
      <w:pPr>
        <w:pStyle w:val="BodyText"/>
        <w:spacing w:before="12"/>
        <w:rPr>
          <w:sz w:val="24"/>
        </w:rPr>
      </w:pPr>
    </w:p>
    <w:p>
      <w:pPr>
        <w:pStyle w:val="ListParagraph"/>
        <w:numPr>
          <w:ilvl w:val="0"/>
          <w:numId w:val="28"/>
        </w:numPr>
        <w:tabs>
          <w:tab w:val="left" w:pos="2563"/>
        </w:tabs>
        <w:spacing w:before="42" w:after="0" w:line="240" w:lineRule="auto"/>
        <w:ind w:left="2562" w:right="0" w:hanging="1179"/>
        <w:jc w:val="left"/>
        <w:rPr>
          <w:sz w:val="42"/>
        </w:rPr>
      </w:pPr>
      <w:r>
        <w:rPr>
          <w:spacing w:val="-7"/>
          <w:w w:val="100"/>
          <w:sz w:val="42"/>
        </w:rPr>
        <w:t>《土工合成材料应用技术规</w:t>
      </w:r>
      <w:r>
        <w:rPr>
          <w:spacing w:val="-336"/>
          <w:w w:val="100"/>
          <w:sz w:val="42"/>
        </w:rPr>
        <w:t>范</w:t>
      </w:r>
      <w:r>
        <w:rPr>
          <w:spacing w:val="-86"/>
          <w:w w:val="100"/>
          <w:sz w:val="42"/>
        </w:rPr>
        <w:t>（</w:t>
      </w:r>
      <w:r>
        <w:rPr>
          <w:spacing w:val="-377"/>
          <w:w w:val="100"/>
          <w:sz w:val="42"/>
        </w:rPr>
        <w:t>》</w:t>
      </w:r>
      <w:r>
        <w:rPr>
          <w:w w:val="100"/>
          <w:sz w:val="42"/>
        </w:rPr>
        <w:t>GB50290-</w:t>
      </w:r>
      <w:r>
        <w:rPr>
          <w:spacing w:val="-13"/>
          <w:w w:val="100"/>
          <w:sz w:val="42"/>
        </w:rPr>
        <w:t>9</w:t>
      </w:r>
      <w:r>
        <w:rPr>
          <w:spacing w:val="-409"/>
          <w:w w:val="100"/>
          <w:sz w:val="42"/>
        </w:rPr>
        <w:t>）</w:t>
      </w:r>
      <w:r>
        <w:rPr>
          <w:w w:val="100"/>
          <w:sz w:val="42"/>
        </w:rPr>
        <w:t>8</w:t>
      </w:r>
    </w:p>
    <w:p>
      <w:pPr>
        <w:pStyle w:val="BodyText"/>
        <w:rPr>
          <w:sz w:val="25"/>
        </w:rPr>
      </w:pPr>
    </w:p>
    <w:p>
      <w:pPr>
        <w:pStyle w:val="BodyText"/>
        <w:spacing w:before="43"/>
        <w:ind w:left="1435"/>
      </w:pPr>
      <w:r>
        <w:t>5、我公司技术水平和施工管理特点及新技术、新工艺开发利用成果；</w:t>
      </w:r>
    </w:p>
    <w:p>
      <w:pPr>
        <w:spacing w:before="361" w:line="400" w:lineRule="auto"/>
        <w:ind w:left="628" w:right="3705" w:firstLine="806"/>
        <w:jc w:val="left"/>
        <w:rPr>
          <w:b/>
          <w:sz w:val="42"/>
        </w:rPr>
      </w:pPr>
      <w:r>
        <w:rPr>
          <w:spacing w:val="-24"/>
          <w:sz w:val="42"/>
        </w:rPr>
        <w:t>6</w:t>
      </w:r>
      <w:r>
        <w:rPr>
          <w:spacing w:val="-1"/>
          <w:sz w:val="42"/>
        </w:rPr>
        <w:t xml:space="preserve">、我公司具备的机械装备及设备，技术资源和技术力量； </w:t>
      </w:r>
      <w:r>
        <w:rPr>
          <w:b/>
          <w:sz w:val="42"/>
        </w:rPr>
        <w:t>三、项目经理部的组成</w:t>
      </w:r>
    </w:p>
    <w:p>
      <w:pPr>
        <w:pStyle w:val="Heading2"/>
        <w:spacing w:before="3"/>
        <w:ind w:left="628"/>
      </w:pPr>
      <w:r>
        <w:rPr>
          <w:spacing w:val="-20"/>
          <w:w w:val="95"/>
        </w:rPr>
        <w:t>1</w:t>
      </w:r>
      <w:r>
        <w:rPr>
          <w:w w:val="95"/>
        </w:rPr>
        <w:t>、指导思想和质量方针</w:t>
      </w:r>
    </w:p>
    <w:p>
      <w:pPr>
        <w:pStyle w:val="ListParagraph"/>
        <w:numPr>
          <w:ilvl w:val="1"/>
          <w:numId w:val="27"/>
        </w:numPr>
        <w:tabs>
          <w:tab w:val="left" w:pos="1816"/>
        </w:tabs>
        <w:spacing w:before="362" w:after="0" w:line="240" w:lineRule="auto"/>
        <w:ind w:left="1815" w:right="0" w:hanging="633"/>
        <w:jc w:val="left"/>
        <w:rPr>
          <w:sz w:val="42"/>
        </w:rPr>
      </w:pPr>
      <w:r>
        <w:rPr>
          <w:sz w:val="42"/>
        </w:rPr>
        <w:t>、指导思想</w:t>
      </w:r>
    </w:p>
    <w:p>
      <w:pPr>
        <w:pStyle w:val="BodyText"/>
        <w:spacing w:before="362" w:line="400" w:lineRule="auto"/>
        <w:ind w:left="628" w:right="2410" w:firstLine="838"/>
      </w:pPr>
      <w:r>
        <w:t>制定合理、科学、先进的施工方案，组织精锐的施工队伍，配备</w:t>
      </w:r>
      <w:r>
        <w:rPr>
          <w:spacing w:val="-17"/>
        </w:rPr>
        <w:t>先进的机械设备，以一流的现代组织管理方法和措施，保证把新工艺、</w:t>
      </w:r>
      <w:r>
        <w:t>新技术、新成果贯穿于施工全过程，统筹安排，精心施工，创造高速度、高质量、确保合同工程质量。</w:t>
      </w:r>
    </w:p>
    <w:p>
      <w:pPr>
        <w:pStyle w:val="ListParagraph"/>
        <w:numPr>
          <w:ilvl w:val="1"/>
          <w:numId w:val="27"/>
        </w:numPr>
        <w:tabs>
          <w:tab w:val="left" w:pos="1939"/>
        </w:tabs>
        <w:spacing w:before="6" w:after="0" w:line="240" w:lineRule="auto"/>
        <w:ind w:left="1939" w:right="0" w:hanging="756"/>
        <w:jc w:val="left"/>
        <w:rPr>
          <w:sz w:val="42"/>
        </w:rPr>
      </w:pPr>
      <w:r>
        <w:rPr>
          <w:sz w:val="42"/>
        </w:rPr>
        <w:t>、质量方针</w:t>
      </w:r>
    </w:p>
    <w:p>
      <w:pPr>
        <w:pStyle w:val="BodyText"/>
        <w:spacing w:before="362" w:line="400" w:lineRule="auto"/>
        <w:ind w:left="1384" w:right="3944"/>
      </w:pPr>
      <w:r>
        <w:t>质量方针：精心施工、确保质量、服务用户、奉献社会。质量目标：优质高效、多创精品。</w:t>
      </w:r>
    </w:p>
    <w:p>
      <w:pPr>
        <w:tabs>
          <w:tab w:val="left" w:pos="1708"/>
        </w:tabs>
        <w:spacing w:before="3" w:line="400" w:lineRule="auto"/>
        <w:ind w:left="628" w:right="8156" w:firstLine="756"/>
        <w:jc w:val="left"/>
        <w:rPr>
          <w:b/>
          <w:sz w:val="42"/>
        </w:rPr>
      </w:pPr>
      <w:r>
        <w:rPr>
          <w:sz w:val="42"/>
        </w:rPr>
        <w:t>质量承诺：诚实守信、尽心尽力</w:t>
      </w:r>
      <w:r>
        <w:rPr>
          <w:spacing w:val="-19"/>
          <w:sz w:val="42"/>
        </w:rPr>
        <w:t>。</w:t>
      </w:r>
      <w:r>
        <w:rPr>
          <w:b/>
          <w:spacing w:val="-20"/>
          <w:sz w:val="42"/>
        </w:rPr>
        <w:t>2</w:t>
      </w:r>
      <w:r>
        <w:rPr>
          <w:b/>
          <w:sz w:val="42"/>
        </w:rPr>
        <w:t>、</w:t>
        <w:tab/>
        <w:t>质量工期目标</w:t>
      </w:r>
    </w:p>
    <w:p>
      <w:pPr>
        <w:pStyle w:val="ListParagraph"/>
        <w:numPr>
          <w:ilvl w:val="1"/>
          <w:numId w:val="26"/>
        </w:numPr>
        <w:tabs>
          <w:tab w:val="left" w:pos="1758"/>
          <w:tab w:val="left" w:pos="1759"/>
        </w:tabs>
        <w:spacing w:before="3" w:after="0" w:line="240" w:lineRule="auto"/>
        <w:ind w:left="1759" w:right="0" w:hanging="1131"/>
        <w:jc w:val="left"/>
        <w:rPr>
          <w:sz w:val="42"/>
        </w:rPr>
      </w:pPr>
      <w:r>
        <w:rPr>
          <w:sz w:val="42"/>
        </w:rPr>
        <w:t>工期目标：</w:t>
      </w:r>
    </w:p>
    <w:p>
      <w:pPr>
        <w:pStyle w:val="BodyText"/>
        <w:spacing w:before="362" w:line="400" w:lineRule="auto"/>
        <w:ind w:left="628" w:right="2450" w:firstLine="756"/>
      </w:pPr>
      <w:r>
        <w:rPr>
          <w:spacing w:val="-18"/>
          <w:w w:val="100"/>
        </w:rPr>
        <w:t>确保施工</w:t>
      </w:r>
      <w:r>
        <w:rPr>
          <w:w w:val="100"/>
        </w:rPr>
        <w:t>510</w:t>
      </w:r>
      <w:r>
        <w:rPr>
          <w:spacing w:val="-172"/>
        </w:rPr>
        <w:t xml:space="preserve"> </w:t>
      </w:r>
      <w:r>
        <w:rPr>
          <w:w w:val="100"/>
        </w:rPr>
        <w:t>日历天数</w:t>
      </w:r>
      <w:r>
        <w:rPr>
          <w:spacing w:val="-407"/>
          <w:w w:val="100"/>
        </w:rPr>
        <w:t>，</w:t>
      </w:r>
      <w:r>
        <w:rPr>
          <w:spacing w:val="-44"/>
          <w:w w:val="100"/>
        </w:rPr>
        <w:t>（</w:t>
      </w:r>
      <w:r>
        <w:rPr>
          <w:w w:val="100"/>
        </w:rPr>
        <w:t>201</w:t>
      </w:r>
      <w:r>
        <w:rPr>
          <w:spacing w:val="14"/>
          <w:w w:val="100"/>
        </w:rPr>
        <w:t>1</w:t>
      </w:r>
      <w:r>
        <w:rPr>
          <w:w w:val="100"/>
        </w:rPr>
        <w:t>年施工一个月</w:t>
      </w:r>
      <w:r>
        <w:rPr>
          <w:spacing w:val="-306"/>
          <w:w w:val="100"/>
        </w:rPr>
        <w:t>，</w:t>
      </w:r>
      <w:r>
        <w:rPr>
          <w:w w:val="100"/>
        </w:rPr>
        <w:t>201</w:t>
      </w:r>
      <w:r>
        <w:rPr>
          <w:spacing w:val="14"/>
          <w:w w:val="100"/>
        </w:rPr>
        <w:t>2</w:t>
      </w:r>
      <w:r>
        <w:rPr>
          <w:spacing w:val="-44"/>
          <w:w w:val="100"/>
        </w:rPr>
        <w:t>年、</w:t>
      </w:r>
      <w:r>
        <w:rPr>
          <w:w w:val="100"/>
        </w:rPr>
        <w:t>201</w:t>
      </w:r>
      <w:r>
        <w:rPr>
          <w:spacing w:val="19"/>
          <w:w w:val="100"/>
        </w:rPr>
        <w:t>3</w:t>
      </w:r>
      <w:r>
        <w:rPr>
          <w:spacing w:val="-4"/>
          <w:w w:val="100"/>
        </w:rPr>
        <w:t>年每年按</w:t>
      </w:r>
      <w:r>
        <w:rPr>
          <w:spacing w:val="-17"/>
          <w:w w:val="100"/>
        </w:rPr>
        <w:t>有效工期八个月</w:t>
      </w:r>
      <w:r>
        <w:rPr>
          <w:spacing w:val="-96"/>
          <w:w w:val="100"/>
        </w:rPr>
        <w:t>2</w:t>
      </w:r>
      <w:r>
        <w:rPr>
          <w:spacing w:val="-326"/>
          <w:w w:val="100"/>
        </w:rPr>
        <w:t>，</w:t>
      </w:r>
      <w:r>
        <w:rPr>
          <w:w w:val="100"/>
        </w:rPr>
        <w:t>4</w:t>
      </w:r>
      <w:r>
        <w:rPr>
          <w:spacing w:val="17"/>
          <w:w w:val="100"/>
        </w:rPr>
        <w:t>0</w:t>
      </w:r>
      <w:r>
        <w:rPr>
          <w:w w:val="100"/>
        </w:rPr>
        <w:t>天计算</w:t>
      </w:r>
      <w:r>
        <w:rPr>
          <w:spacing w:val="-360"/>
          <w:w w:val="100"/>
        </w:rPr>
        <w:t>，</w:t>
      </w:r>
      <w:r>
        <w:rPr>
          <w:w w:val="100"/>
        </w:rPr>
        <w:t>2011-201</w:t>
      </w:r>
      <w:r>
        <w:rPr>
          <w:spacing w:val="-117"/>
          <w:w w:val="100"/>
        </w:rPr>
        <w:t>2</w:t>
      </w:r>
      <w:r>
        <w:rPr>
          <w:w w:val="100"/>
        </w:rPr>
        <w:t>年完成主要工程</w:t>
      </w:r>
      <w:r>
        <w:rPr>
          <w:spacing w:val="-263"/>
          <w:w w:val="100"/>
        </w:rPr>
        <w:t>的</w:t>
      </w:r>
      <w:r>
        <w:rPr>
          <w:w w:val="100"/>
        </w:rPr>
        <w:t>80</w:t>
      </w:r>
      <w:r>
        <w:rPr>
          <w:spacing w:val="-151"/>
          <w:w w:val="100"/>
        </w:rPr>
        <w:t>%，</w:t>
      </w:r>
      <w:r>
        <w:rPr>
          <w:w w:val="100"/>
        </w:rPr>
        <w:t>201</w:t>
      </w:r>
      <w:r>
        <w:rPr>
          <w:spacing w:val="-3"/>
          <w:w w:val="100"/>
        </w:rPr>
        <w:t>2</w:t>
      </w:r>
      <w:r>
        <w:rPr>
          <w:spacing w:val="-44"/>
          <w:w w:val="100"/>
        </w:rPr>
        <w:t>年</w:t>
      </w:r>
      <w:r>
        <w:rPr>
          <w:w w:val="100"/>
        </w:rPr>
        <w:t>-2013</w:t>
      </w:r>
    </w:p>
    <w:p>
      <w:pPr>
        <w:spacing w:after="0" w:line="400" w:lineRule="auto"/>
        <w:sectPr>
          <w:headerReference w:type="default" r:id="rId12"/>
          <w:footerReference w:type="default" r:id="rId13"/>
          <w:pgSz w:w="17860" w:h="25260"/>
          <w:pgMar w:top="1400" w:right="0" w:bottom="2020" w:left="2000" w:header="1088" w:footer="1820"/>
          <w:pgNumType w:start="5"/>
          <w:cols w:space="708"/>
        </w:sectPr>
      </w:pPr>
    </w:p>
    <w:p>
      <w:pPr>
        <w:pStyle w:val="BodyText"/>
        <w:rPr>
          <w:sz w:val="20"/>
        </w:rPr>
      </w:pPr>
    </w:p>
    <w:p>
      <w:pPr>
        <w:pStyle w:val="BodyText"/>
        <w:rPr>
          <w:sz w:val="20"/>
        </w:rPr>
      </w:pPr>
    </w:p>
    <w:p>
      <w:pPr>
        <w:pStyle w:val="BodyText"/>
        <w:spacing w:before="186"/>
        <w:ind w:left="628"/>
      </w:pPr>
      <w:r>
        <w:rPr>
          <w:spacing w:val="-13"/>
        </w:rPr>
        <w:t>年为扫尾工程</w:t>
      </w:r>
      <w:r>
        <w:rPr>
          <w:spacing w:val="-350"/>
        </w:rPr>
        <w:t>。</w:t>
      </w:r>
      <w:r>
        <w:t>）</w:t>
      </w:r>
    </w:p>
    <w:p>
      <w:pPr>
        <w:pStyle w:val="BodyText"/>
        <w:spacing w:before="12"/>
        <w:rPr>
          <w:sz w:val="24"/>
        </w:rPr>
      </w:pPr>
    </w:p>
    <w:p>
      <w:pPr>
        <w:pStyle w:val="ListParagraph"/>
        <w:numPr>
          <w:ilvl w:val="1"/>
          <w:numId w:val="26"/>
        </w:numPr>
        <w:tabs>
          <w:tab w:val="left" w:pos="1758"/>
          <w:tab w:val="left" w:pos="1759"/>
        </w:tabs>
        <w:spacing w:before="42" w:after="0" w:line="240" w:lineRule="auto"/>
        <w:ind w:left="1759" w:right="0" w:hanging="1131"/>
        <w:jc w:val="left"/>
        <w:rPr>
          <w:sz w:val="42"/>
        </w:rPr>
      </w:pPr>
      <w:r>
        <w:rPr>
          <w:sz w:val="42"/>
        </w:rPr>
        <w:t>质量目标：</w:t>
      </w:r>
    </w:p>
    <w:p>
      <w:pPr>
        <w:pStyle w:val="BodyText"/>
        <w:spacing w:before="362" w:line="400" w:lineRule="auto"/>
        <w:ind w:left="628" w:right="1415" w:firstLine="756"/>
      </w:pPr>
      <w:r>
        <w:rPr>
          <w:spacing w:val="-1"/>
        </w:rPr>
        <w:t>认真贯彻建设部、省建委、我公司关于工程质量管理方面的各项规章制</w:t>
      </w:r>
      <w:r>
        <w:rPr>
          <w:spacing w:val="-30"/>
        </w:rPr>
        <w:t>度，认真执行</w:t>
      </w:r>
      <w:r>
        <w:rPr>
          <w:spacing w:val="-9"/>
        </w:rPr>
        <w:t>ISO9001</w:t>
      </w:r>
      <w:r>
        <w:t>质量管理及质量保证体</w:t>
      </w:r>
      <w:r>
        <w:rPr>
          <w:spacing w:val="-55"/>
        </w:rPr>
        <w:t>系《，施工工艺操作规程》及现</w:t>
      </w:r>
    </w:p>
    <w:p>
      <w:pPr>
        <w:tabs>
          <w:tab w:val="left" w:pos="1708"/>
        </w:tabs>
        <w:spacing w:before="3" w:line="400" w:lineRule="auto"/>
        <w:ind w:left="628" w:right="3106" w:firstLine="0"/>
        <w:jc w:val="left"/>
        <w:rPr>
          <w:b/>
          <w:sz w:val="42"/>
        </w:rPr>
      </w:pPr>
      <w:r>
        <w:rPr>
          <w:sz w:val="42"/>
        </w:rPr>
        <w:t>行施工规范、标准，进行系统化、规范化管理，工程质</w:t>
      </w:r>
      <w:r>
        <w:rPr>
          <w:spacing w:val="-154"/>
          <w:sz w:val="42"/>
        </w:rPr>
        <w:t>量</w:t>
      </w:r>
      <w:r>
        <w:rPr>
          <w:spacing w:val="-268"/>
          <w:sz w:val="42"/>
        </w:rPr>
        <w:t>“</w:t>
      </w:r>
      <w:r>
        <w:rPr>
          <w:spacing w:val="-154"/>
          <w:sz w:val="42"/>
        </w:rPr>
        <w:t>确</w:t>
      </w:r>
      <w:r>
        <w:rPr>
          <w:spacing w:val="-268"/>
          <w:sz w:val="42"/>
        </w:rPr>
        <w:t>合</w:t>
      </w:r>
      <w:r>
        <w:rPr>
          <w:spacing w:val="-154"/>
          <w:sz w:val="42"/>
        </w:rPr>
        <w:t>保</w:t>
      </w:r>
      <w:r>
        <w:rPr>
          <w:sz w:val="42"/>
        </w:rPr>
        <w:t>格</w:t>
      </w:r>
      <w:r>
        <w:rPr>
          <w:spacing w:val="-361"/>
          <w:sz w:val="42"/>
        </w:rPr>
        <w:t>”</w:t>
      </w:r>
      <w:r>
        <w:rPr>
          <w:spacing w:val="-14"/>
          <w:sz w:val="42"/>
        </w:rPr>
        <w:t>。</w:t>
      </w:r>
      <w:r>
        <w:rPr>
          <w:b/>
          <w:spacing w:val="-20"/>
          <w:sz w:val="42"/>
        </w:rPr>
        <w:t>3</w:t>
      </w:r>
      <w:r>
        <w:rPr>
          <w:b/>
          <w:sz w:val="42"/>
        </w:rPr>
        <w:t>、</w:t>
        <w:tab/>
        <w:t>项目部方针及目标</w:t>
      </w:r>
    </w:p>
    <w:p>
      <w:pPr>
        <w:pStyle w:val="ListParagraph"/>
        <w:numPr>
          <w:ilvl w:val="1"/>
          <w:numId w:val="25"/>
        </w:numPr>
        <w:tabs>
          <w:tab w:val="left" w:pos="1679"/>
          <w:tab w:val="left" w:pos="1680"/>
        </w:tabs>
        <w:spacing w:before="3" w:after="0" w:line="400" w:lineRule="auto"/>
        <w:ind w:left="628" w:right="2384" w:firstLine="0"/>
        <w:jc w:val="left"/>
        <w:rPr>
          <w:sz w:val="42"/>
        </w:rPr>
      </w:pPr>
      <w:r>
        <w:rPr>
          <w:spacing w:val="-1"/>
          <w:sz w:val="42"/>
        </w:rPr>
        <w:t>项目部方针是：信守合同、科学管理、精益求精、保证质量、争</w:t>
      </w:r>
      <w:r>
        <w:rPr>
          <w:sz w:val="42"/>
        </w:rPr>
        <w:t>分夺秒抢进度。</w:t>
      </w:r>
    </w:p>
    <w:p>
      <w:pPr>
        <w:pStyle w:val="BodyText"/>
        <w:spacing w:before="3" w:line="400" w:lineRule="auto"/>
        <w:ind w:left="628" w:right="994" w:firstLine="756"/>
      </w:pPr>
      <w:r>
        <w:rPr>
          <w:spacing w:val="-1"/>
        </w:rPr>
        <w:t xml:space="preserve">项目部的主要目标是：基础、主体、装修、安装主要分部质量必须合格， </w:t>
      </w:r>
      <w:r>
        <w:t>确保工程质量达到“合</w:t>
      </w:r>
      <w:r>
        <w:rPr>
          <w:spacing w:val="-54"/>
        </w:rPr>
        <w:t>格，”开展全方位的经济核算。</w:t>
      </w:r>
    </w:p>
    <w:p>
      <w:pPr>
        <w:pStyle w:val="ListParagraph"/>
        <w:numPr>
          <w:ilvl w:val="1"/>
          <w:numId w:val="25"/>
        </w:numPr>
        <w:tabs>
          <w:tab w:val="left" w:pos="1572"/>
        </w:tabs>
        <w:spacing w:before="3" w:after="0" w:line="240" w:lineRule="auto"/>
        <w:ind w:left="1571" w:right="0" w:hanging="944"/>
        <w:jc w:val="left"/>
        <w:rPr>
          <w:sz w:val="42"/>
        </w:rPr>
      </w:pPr>
      <w:r>
        <w:rPr>
          <w:sz w:val="42"/>
        </w:rPr>
        <w:t>项目管理机构</w:t>
      </w:r>
    </w:p>
    <w:p>
      <w:pPr>
        <w:pStyle w:val="BodyText"/>
        <w:spacing w:before="362"/>
        <w:ind w:left="1568"/>
      </w:pPr>
      <w:r>
        <w:t>我公司成立项目机构，详见附图</w:t>
      </w:r>
    </w:p>
    <w:p>
      <w:pPr>
        <w:pStyle w:val="ListParagraph"/>
        <w:numPr>
          <w:ilvl w:val="1"/>
          <w:numId w:val="25"/>
        </w:numPr>
        <w:tabs>
          <w:tab w:val="left" w:pos="1572"/>
        </w:tabs>
        <w:spacing w:before="362" w:after="0" w:line="240" w:lineRule="auto"/>
        <w:ind w:left="1571" w:right="0" w:hanging="944"/>
        <w:jc w:val="left"/>
        <w:rPr>
          <w:sz w:val="42"/>
        </w:rPr>
      </w:pPr>
      <w:r>
        <w:rPr>
          <w:sz w:val="42"/>
        </w:rPr>
        <w:t>项目部管理人员一览表</w:t>
      </w:r>
    </w:p>
    <w:p>
      <w:pPr>
        <w:pStyle w:val="BodyText"/>
        <w:spacing w:before="362" w:line="400" w:lineRule="auto"/>
        <w:ind w:left="628" w:right="2399" w:firstLine="1051"/>
      </w:pPr>
      <w:r>
        <w:pict>
          <v:group id="_x0000_s1025" style="width:681pt;height:278pt;margin-top:185.34pt;margin-left:122pt;mso-position-horizontal-relative:page;position:absolute;z-index:-251658240" coordorigin="2440,3707" coordsize="13620,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620;height:5560;left:2440;position:absolute;top:3706" stroked="f">
              <v:imagedata r:id="rId14" o:title=""/>
            </v:shape>
            <v:shapetype id="_x0000_t202" coordsize="21600,21600" o:spt="202" path="m,l,21600r21600,l21600,xe">
              <v:stroke joinstyle="miter"/>
              <v:path gradientshapeok="t" o:connecttype="rect"/>
            </v:shapetype>
            <v:shape id="_x0000_s1027" type="#_x0000_t202" style="width:740;height:360;left:3211;position:absolute;top:4139" filled="f" stroked="f">
              <v:textbox inset="0,0,0,0">
                <w:txbxContent>
                  <w:p>
                    <w:pPr>
                      <w:spacing w:before="0" w:line="360" w:lineRule="exact"/>
                      <w:ind w:left="0" w:right="0" w:firstLine="0"/>
                      <w:jc w:val="left"/>
                      <w:rPr>
                        <w:sz w:val="36"/>
                      </w:rPr>
                    </w:pPr>
                    <w:r>
                      <w:rPr>
                        <w:sz w:val="36"/>
                      </w:rPr>
                      <w:t>序号</w:t>
                    </w:r>
                  </w:p>
                </w:txbxContent>
              </v:textbox>
            </v:shape>
            <v:shape id="_x0000_s1028" type="#_x0000_t202" style="width:920;height:360;left:5091;position:absolute;top:4139" filled="f" stroked="f">
              <v:textbox inset="0,0,0,0">
                <w:txbxContent>
                  <w:p>
                    <w:pPr>
                      <w:spacing w:before="0" w:line="360" w:lineRule="exact"/>
                      <w:ind w:left="0" w:right="0" w:firstLine="0"/>
                      <w:jc w:val="left"/>
                      <w:rPr>
                        <w:sz w:val="36"/>
                      </w:rPr>
                    </w:pPr>
                    <w:r>
                      <w:rPr>
                        <w:sz w:val="36"/>
                      </w:rPr>
                      <w:t>姓 名</w:t>
                    </w:r>
                  </w:p>
                </w:txbxContent>
              </v:textbox>
            </v:shape>
            <v:shape id="_x0000_s1029" type="#_x0000_t202" style="width:1100;height:360;left:6891;position:absolute;top:4139" filled="f" stroked="f">
              <v:textbox inset="0,0,0,0">
                <w:txbxContent>
                  <w:p>
                    <w:pPr>
                      <w:tabs>
                        <w:tab w:val="left" w:pos="719"/>
                      </w:tabs>
                      <w:spacing w:before="0" w:line="360" w:lineRule="exact"/>
                      <w:ind w:left="0" w:right="0" w:firstLine="0"/>
                      <w:jc w:val="left"/>
                      <w:rPr>
                        <w:sz w:val="36"/>
                      </w:rPr>
                    </w:pPr>
                    <w:r>
                      <w:rPr>
                        <w:sz w:val="36"/>
                      </w:rPr>
                      <w:t>职</w:t>
                      <w:tab/>
                      <w:t>务</w:t>
                    </w:r>
                  </w:p>
                </w:txbxContent>
              </v:textbox>
            </v:shape>
            <v:shape id="_x0000_s1030" type="#_x0000_t202" style="width:1101;height:360;left:9019;position:absolute;top:4139" filled="f" stroked="f">
              <v:textbox inset="0,0,0,0">
                <w:txbxContent>
                  <w:p>
                    <w:pPr>
                      <w:tabs>
                        <w:tab w:val="left" w:pos="720"/>
                      </w:tabs>
                      <w:spacing w:before="0" w:line="360" w:lineRule="exact"/>
                      <w:ind w:left="0" w:right="0" w:firstLine="0"/>
                      <w:jc w:val="left"/>
                      <w:rPr>
                        <w:sz w:val="36"/>
                      </w:rPr>
                    </w:pPr>
                    <w:r>
                      <w:rPr>
                        <w:sz w:val="36"/>
                      </w:rPr>
                      <w:t>职</w:t>
                      <w:tab/>
                      <w:t>称</w:t>
                    </w:r>
                  </w:p>
                </w:txbxContent>
              </v:textbox>
            </v:shape>
            <v:shape id="_x0000_s1031" type="#_x0000_t202" style="width:3980;height:360;left:11360;position:absolute;top:4139" filled="f" stroked="f">
              <v:textbox inset="0,0,0,0">
                <w:txbxContent>
                  <w:p>
                    <w:pPr>
                      <w:spacing w:before="0" w:line="360" w:lineRule="exact"/>
                      <w:ind w:left="0" w:right="0" w:firstLine="0"/>
                      <w:jc w:val="left"/>
                      <w:rPr>
                        <w:sz w:val="36"/>
                      </w:rPr>
                    </w:pPr>
                    <w:r>
                      <w:rPr>
                        <w:sz w:val="36"/>
                      </w:rPr>
                      <w:t>主要资力和承担过的工程</w:t>
                    </w:r>
                  </w:p>
                </w:txbxContent>
              </v:textbox>
            </v:shape>
          </v:group>
        </w:pict>
      </w:r>
      <w:r>
        <w:rPr>
          <w:spacing w:val="-26"/>
        </w:rPr>
        <w:t>项目经理部由项目经理、施工、技术、质量、安全、材料、核算、财务等人员组成，由我公司工作经验丰富，业务能力强，责任心强的工程技术人员及经济核算人员组织精心施工，严格遵守国务院质量终身制的规定，绝不将工程转包他人。《项目部管理人员一览表》如下：</w:t>
      </w:r>
    </w:p>
    <w:p>
      <w:pPr>
        <w:pStyle w:val="BodyText"/>
        <w:rPr>
          <w:sz w:val="20"/>
        </w:rPr>
      </w:pPr>
    </w:p>
    <w:p>
      <w:pPr>
        <w:pStyle w:val="BodyText"/>
        <w:rPr>
          <w:sz w:val="20"/>
        </w:rPr>
      </w:pPr>
    </w:p>
    <w:p>
      <w:pPr>
        <w:pStyle w:val="BodyText"/>
        <w:rPr>
          <w:sz w:val="20"/>
        </w:rPr>
      </w:pPr>
    </w:p>
    <w:p>
      <w:pPr>
        <w:pStyle w:val="BodyText"/>
        <w:spacing w:before="6" w:after="1"/>
        <w:rPr>
          <w:sz w:val="17"/>
        </w:rPr>
      </w:pPr>
    </w:p>
    <w:tbl>
      <w:tblPr>
        <w:tblStyle w:val="TableNormal0"/>
        <w:tblW w:w="0" w:type="auto"/>
        <w:jc w:val="lef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6"/>
        <w:gridCol w:w="1716"/>
        <w:gridCol w:w="2455"/>
      </w:tblGrid>
      <w:tr>
        <w:tblPrEx>
          <w:tblW w:w="0" w:type="auto"/>
          <w:jc w:val="lef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69"/>
          <w:jc w:val="left"/>
        </w:trPr>
        <w:tc>
          <w:tcPr>
            <w:tcW w:w="1046" w:type="dxa"/>
          </w:tcPr>
          <w:p>
            <w:pPr>
              <w:pStyle w:val="TableParagraph"/>
              <w:spacing w:line="480" w:lineRule="exact"/>
              <w:ind w:left="50"/>
              <w:rPr>
                <w:sz w:val="42"/>
              </w:rPr>
            </w:pPr>
            <w:r>
              <w:rPr>
                <w:w w:val="100"/>
                <w:sz w:val="42"/>
              </w:rPr>
              <w:t>1</w:t>
            </w:r>
          </w:p>
        </w:tc>
        <w:tc>
          <w:tcPr>
            <w:tcW w:w="1716" w:type="dxa"/>
          </w:tcPr>
          <w:p>
            <w:pPr>
              <w:pStyle w:val="TableParagraph"/>
              <w:spacing w:line="480" w:lineRule="exact"/>
              <w:ind w:left="766" w:right="279"/>
              <w:jc w:val="center"/>
              <w:rPr>
                <w:sz w:val="42"/>
              </w:rPr>
            </w:pPr>
            <w:r>
              <w:rPr>
                <w:sz w:val="42"/>
              </w:rPr>
              <w:t>xxx</w:t>
            </w:r>
          </w:p>
        </w:tc>
        <w:tc>
          <w:tcPr>
            <w:tcW w:w="2455" w:type="dxa"/>
          </w:tcPr>
          <w:p>
            <w:pPr>
              <w:pStyle w:val="TableParagraph"/>
              <w:spacing w:line="480" w:lineRule="exact"/>
              <w:ind w:left="235" w:right="34"/>
              <w:jc w:val="center"/>
              <w:rPr>
                <w:sz w:val="42"/>
              </w:rPr>
            </w:pPr>
            <w:r>
              <w:rPr>
                <w:sz w:val="42"/>
              </w:rPr>
              <w:t>项目经理</w:t>
            </w:r>
          </w:p>
        </w:tc>
      </w:tr>
      <w:tr>
        <w:tblPrEx>
          <w:tblW w:w="0" w:type="auto"/>
          <w:jc w:val="left"/>
          <w:tblInd w:w="1435" w:type="dxa"/>
          <w:tblLayout w:type="fixed"/>
          <w:tblCellMar>
            <w:top w:w="0" w:type="dxa"/>
            <w:left w:w="0" w:type="dxa"/>
            <w:bottom w:w="0" w:type="dxa"/>
            <w:right w:w="0" w:type="dxa"/>
          </w:tblCellMar>
          <w:tblLook w:val="01E0"/>
        </w:tblPrEx>
        <w:trPr>
          <w:trHeight w:val="916"/>
          <w:jc w:val="left"/>
        </w:trPr>
        <w:tc>
          <w:tcPr>
            <w:tcW w:w="1046" w:type="dxa"/>
          </w:tcPr>
          <w:p>
            <w:pPr>
              <w:pStyle w:val="TableParagraph"/>
              <w:spacing w:before="190"/>
              <w:ind w:left="50"/>
              <w:rPr>
                <w:sz w:val="42"/>
              </w:rPr>
            </w:pPr>
            <w:r>
              <w:rPr>
                <w:w w:val="100"/>
                <w:sz w:val="42"/>
              </w:rPr>
              <w:t>2</w:t>
            </w:r>
          </w:p>
        </w:tc>
        <w:tc>
          <w:tcPr>
            <w:tcW w:w="1716" w:type="dxa"/>
          </w:tcPr>
          <w:p>
            <w:pPr>
              <w:pStyle w:val="TableParagraph"/>
              <w:spacing w:before="190"/>
              <w:ind w:left="743" w:right="279"/>
              <w:jc w:val="center"/>
              <w:rPr>
                <w:sz w:val="42"/>
              </w:rPr>
            </w:pPr>
            <w:r>
              <w:rPr>
                <w:sz w:val="42"/>
              </w:rPr>
              <w:t>xx</w:t>
            </w:r>
          </w:p>
        </w:tc>
        <w:tc>
          <w:tcPr>
            <w:tcW w:w="2455" w:type="dxa"/>
          </w:tcPr>
          <w:p>
            <w:pPr>
              <w:pStyle w:val="TableParagraph"/>
              <w:spacing w:before="190"/>
              <w:ind w:left="281" w:right="34"/>
              <w:jc w:val="center"/>
              <w:rPr>
                <w:sz w:val="42"/>
              </w:rPr>
            </w:pPr>
            <w:r>
              <w:rPr>
                <w:sz w:val="42"/>
              </w:rPr>
              <w:t>技术负责人</w:t>
            </w:r>
          </w:p>
        </w:tc>
      </w:tr>
      <w:tr>
        <w:tblPrEx>
          <w:tblW w:w="0" w:type="auto"/>
          <w:jc w:val="left"/>
          <w:tblInd w:w="1435" w:type="dxa"/>
          <w:tblLayout w:type="fixed"/>
          <w:tblCellMar>
            <w:top w:w="0" w:type="dxa"/>
            <w:left w:w="0" w:type="dxa"/>
            <w:bottom w:w="0" w:type="dxa"/>
            <w:right w:w="0" w:type="dxa"/>
          </w:tblCellMar>
          <w:tblLook w:val="01E0"/>
        </w:tblPrEx>
        <w:trPr>
          <w:trHeight w:val="914"/>
          <w:jc w:val="left"/>
        </w:trPr>
        <w:tc>
          <w:tcPr>
            <w:tcW w:w="1046" w:type="dxa"/>
          </w:tcPr>
          <w:p>
            <w:pPr>
              <w:pStyle w:val="TableParagraph"/>
              <w:spacing w:before="188"/>
              <w:ind w:left="50"/>
              <w:rPr>
                <w:sz w:val="42"/>
              </w:rPr>
            </w:pPr>
            <w:r>
              <w:rPr>
                <w:w w:val="100"/>
                <w:sz w:val="42"/>
              </w:rPr>
              <w:t>3</w:t>
            </w:r>
          </w:p>
        </w:tc>
        <w:tc>
          <w:tcPr>
            <w:tcW w:w="1716" w:type="dxa"/>
          </w:tcPr>
          <w:p>
            <w:pPr>
              <w:pStyle w:val="TableParagraph"/>
              <w:spacing w:before="188"/>
              <w:ind w:left="766" w:right="279"/>
              <w:jc w:val="center"/>
              <w:rPr>
                <w:sz w:val="42"/>
              </w:rPr>
            </w:pPr>
            <w:r>
              <w:rPr>
                <w:sz w:val="42"/>
              </w:rPr>
              <w:t>xxx</w:t>
            </w:r>
          </w:p>
        </w:tc>
        <w:tc>
          <w:tcPr>
            <w:tcW w:w="2455" w:type="dxa"/>
          </w:tcPr>
          <w:p>
            <w:pPr>
              <w:pStyle w:val="TableParagraph"/>
              <w:spacing w:before="188"/>
              <w:ind w:left="195" w:right="34"/>
              <w:jc w:val="center"/>
              <w:rPr>
                <w:sz w:val="42"/>
              </w:rPr>
            </w:pPr>
            <w:r>
              <w:rPr>
                <w:sz w:val="42"/>
              </w:rPr>
              <w:t>施工员</w:t>
            </w:r>
          </w:p>
        </w:tc>
      </w:tr>
      <w:tr>
        <w:tblPrEx>
          <w:tblW w:w="0" w:type="auto"/>
          <w:jc w:val="left"/>
          <w:tblInd w:w="1435" w:type="dxa"/>
          <w:tblLayout w:type="fixed"/>
          <w:tblCellMar>
            <w:top w:w="0" w:type="dxa"/>
            <w:left w:w="0" w:type="dxa"/>
            <w:bottom w:w="0" w:type="dxa"/>
            <w:right w:w="0" w:type="dxa"/>
          </w:tblCellMar>
          <w:tblLook w:val="01E0"/>
        </w:tblPrEx>
        <w:trPr>
          <w:trHeight w:val="914"/>
          <w:jc w:val="left"/>
        </w:trPr>
        <w:tc>
          <w:tcPr>
            <w:tcW w:w="1046" w:type="dxa"/>
          </w:tcPr>
          <w:p>
            <w:pPr>
              <w:pStyle w:val="TableParagraph"/>
              <w:spacing w:before="188"/>
              <w:ind w:left="50"/>
              <w:rPr>
                <w:sz w:val="42"/>
              </w:rPr>
            </w:pPr>
            <w:r>
              <w:rPr>
                <w:w w:val="100"/>
                <w:sz w:val="42"/>
              </w:rPr>
              <w:t>4</w:t>
            </w:r>
          </w:p>
        </w:tc>
        <w:tc>
          <w:tcPr>
            <w:tcW w:w="1716" w:type="dxa"/>
          </w:tcPr>
          <w:p>
            <w:pPr>
              <w:pStyle w:val="TableParagraph"/>
              <w:spacing w:before="188"/>
              <w:ind w:left="743" w:right="279"/>
              <w:jc w:val="center"/>
              <w:rPr>
                <w:sz w:val="42"/>
              </w:rPr>
            </w:pPr>
            <w:r>
              <w:rPr>
                <w:sz w:val="42"/>
              </w:rPr>
              <w:t>xx</w:t>
            </w:r>
          </w:p>
        </w:tc>
        <w:tc>
          <w:tcPr>
            <w:tcW w:w="2455" w:type="dxa"/>
          </w:tcPr>
          <w:p>
            <w:pPr>
              <w:pStyle w:val="TableParagraph"/>
              <w:spacing w:before="188"/>
              <w:ind w:left="195" w:right="34"/>
              <w:jc w:val="center"/>
              <w:rPr>
                <w:sz w:val="42"/>
              </w:rPr>
            </w:pPr>
            <w:r>
              <w:rPr>
                <w:sz w:val="42"/>
              </w:rPr>
              <w:t>质检员</w:t>
            </w:r>
          </w:p>
        </w:tc>
      </w:tr>
      <w:tr>
        <w:tblPrEx>
          <w:tblW w:w="0" w:type="auto"/>
          <w:jc w:val="left"/>
          <w:tblInd w:w="1435" w:type="dxa"/>
          <w:tblLayout w:type="fixed"/>
          <w:tblCellMar>
            <w:top w:w="0" w:type="dxa"/>
            <w:left w:w="0" w:type="dxa"/>
            <w:bottom w:w="0" w:type="dxa"/>
            <w:right w:w="0" w:type="dxa"/>
          </w:tblCellMar>
          <w:tblLook w:val="01E0"/>
        </w:tblPrEx>
        <w:trPr>
          <w:trHeight w:val="667"/>
          <w:jc w:val="left"/>
        </w:trPr>
        <w:tc>
          <w:tcPr>
            <w:tcW w:w="1046" w:type="dxa"/>
          </w:tcPr>
          <w:p>
            <w:pPr>
              <w:pStyle w:val="TableParagraph"/>
              <w:spacing w:before="188" w:line="459" w:lineRule="exact"/>
              <w:ind w:left="50"/>
              <w:rPr>
                <w:sz w:val="42"/>
              </w:rPr>
            </w:pPr>
            <w:r>
              <w:rPr>
                <w:w w:val="100"/>
                <w:sz w:val="42"/>
              </w:rPr>
              <w:t>5</w:t>
            </w:r>
          </w:p>
        </w:tc>
        <w:tc>
          <w:tcPr>
            <w:tcW w:w="1716" w:type="dxa"/>
          </w:tcPr>
          <w:p>
            <w:pPr>
              <w:pStyle w:val="TableParagraph"/>
              <w:spacing w:before="188" w:line="459" w:lineRule="exact"/>
              <w:ind w:left="766" w:right="279"/>
              <w:jc w:val="center"/>
              <w:rPr>
                <w:sz w:val="42"/>
              </w:rPr>
            </w:pPr>
            <w:r>
              <w:rPr>
                <w:sz w:val="42"/>
              </w:rPr>
              <w:t>xxx</w:t>
            </w:r>
          </w:p>
        </w:tc>
        <w:tc>
          <w:tcPr>
            <w:tcW w:w="2455" w:type="dxa"/>
          </w:tcPr>
          <w:p>
            <w:pPr>
              <w:pStyle w:val="TableParagraph"/>
              <w:spacing w:before="188" w:line="459" w:lineRule="exact"/>
              <w:ind w:left="195" w:right="34"/>
              <w:jc w:val="center"/>
              <w:rPr>
                <w:sz w:val="42"/>
              </w:rPr>
            </w:pPr>
            <w:r>
              <w:rPr>
                <w:sz w:val="42"/>
              </w:rPr>
              <w:t>安全员</w:t>
            </w:r>
          </w:p>
        </w:tc>
      </w:tr>
    </w:tbl>
    <w:p>
      <w:pPr>
        <w:spacing w:after="0" w:line="459" w:lineRule="exact"/>
        <w:jc w:val="center"/>
        <w:rPr>
          <w:sz w:val="42"/>
        </w:rPr>
        <w:sectPr>
          <w:headerReference w:type="default" r:id="rId15"/>
          <w:footerReference w:type="default" r:id="rId16"/>
          <w:pgSz w:w="17860" w:h="25260"/>
          <w:pgMar w:top="1400" w:right="0" w:bottom="2020" w:left="2000" w:header="1088" w:footer="1820"/>
          <w:pgNumType w:start="6"/>
          <w:cols w:space="708"/>
        </w:sectPr>
      </w:pPr>
    </w:p>
    <w:p>
      <w:pPr>
        <w:pStyle w:val="BodyText"/>
        <w:rPr>
          <w:sz w:val="20"/>
        </w:rPr>
      </w:pPr>
    </w:p>
    <w:p>
      <w:pPr>
        <w:pStyle w:val="BodyText"/>
        <w:rPr>
          <w:sz w:val="20"/>
        </w:rPr>
      </w:pPr>
    </w:p>
    <w:p>
      <w:pPr>
        <w:pStyle w:val="BodyText"/>
        <w:spacing w:before="2"/>
        <w:rPr>
          <w:sz w:val="20"/>
        </w:rPr>
      </w:pPr>
    </w:p>
    <w:tbl>
      <w:tblPr>
        <w:tblStyle w:val="TableNormal1"/>
        <w:tblW w:w="0" w:type="auto"/>
        <w:jc w:val="lef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6"/>
        <w:gridCol w:w="1905"/>
        <w:gridCol w:w="1801"/>
      </w:tblGrid>
      <w:tr>
        <w:tblPrEx>
          <w:tblW w:w="0" w:type="auto"/>
          <w:jc w:val="lef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67"/>
          <w:jc w:val="left"/>
        </w:trPr>
        <w:tc>
          <w:tcPr>
            <w:tcW w:w="1046" w:type="dxa"/>
          </w:tcPr>
          <w:p>
            <w:pPr>
              <w:pStyle w:val="TableParagraph"/>
              <w:spacing w:line="480" w:lineRule="exact"/>
              <w:ind w:left="50"/>
              <w:rPr>
                <w:sz w:val="42"/>
              </w:rPr>
            </w:pPr>
            <w:r>
              <w:rPr>
                <w:w w:val="100"/>
                <w:sz w:val="42"/>
              </w:rPr>
              <w:t>6</w:t>
            </w:r>
          </w:p>
        </w:tc>
        <w:tc>
          <w:tcPr>
            <w:tcW w:w="1905" w:type="dxa"/>
          </w:tcPr>
          <w:p>
            <w:pPr>
              <w:pStyle w:val="TableParagraph"/>
              <w:spacing w:line="480" w:lineRule="exact"/>
              <w:ind w:left="743" w:right="468"/>
              <w:jc w:val="center"/>
              <w:rPr>
                <w:sz w:val="42"/>
              </w:rPr>
            </w:pPr>
            <w:r>
              <w:rPr>
                <w:sz w:val="42"/>
              </w:rPr>
              <w:t>xx</w:t>
            </w:r>
          </w:p>
        </w:tc>
        <w:tc>
          <w:tcPr>
            <w:tcW w:w="1801" w:type="dxa"/>
          </w:tcPr>
          <w:p>
            <w:pPr>
              <w:pStyle w:val="TableParagraph"/>
              <w:spacing w:line="480" w:lineRule="exact"/>
              <w:ind w:left="469" w:right="32"/>
              <w:jc w:val="center"/>
              <w:rPr>
                <w:sz w:val="42"/>
              </w:rPr>
            </w:pPr>
            <w:r>
              <w:rPr>
                <w:sz w:val="42"/>
              </w:rPr>
              <w:t>材料员</w:t>
            </w:r>
          </w:p>
        </w:tc>
      </w:tr>
      <w:tr>
        <w:tblPrEx>
          <w:tblW w:w="0" w:type="auto"/>
          <w:jc w:val="left"/>
          <w:tblInd w:w="1435" w:type="dxa"/>
          <w:tblLayout w:type="fixed"/>
          <w:tblCellMar>
            <w:top w:w="0" w:type="dxa"/>
            <w:left w:w="0" w:type="dxa"/>
            <w:bottom w:w="0" w:type="dxa"/>
            <w:right w:w="0" w:type="dxa"/>
          </w:tblCellMar>
          <w:tblLook w:val="01E0"/>
        </w:tblPrEx>
        <w:trPr>
          <w:trHeight w:val="916"/>
          <w:jc w:val="left"/>
        </w:trPr>
        <w:tc>
          <w:tcPr>
            <w:tcW w:w="1046" w:type="dxa"/>
          </w:tcPr>
          <w:p>
            <w:pPr>
              <w:pStyle w:val="TableParagraph"/>
              <w:spacing w:before="188"/>
              <w:ind w:left="50"/>
              <w:rPr>
                <w:sz w:val="42"/>
              </w:rPr>
            </w:pPr>
            <w:r>
              <w:rPr>
                <w:w w:val="100"/>
                <w:sz w:val="42"/>
              </w:rPr>
              <w:t>7</w:t>
            </w:r>
          </w:p>
        </w:tc>
        <w:tc>
          <w:tcPr>
            <w:tcW w:w="1905" w:type="dxa"/>
          </w:tcPr>
          <w:p>
            <w:pPr>
              <w:pStyle w:val="TableParagraph"/>
              <w:spacing w:before="188"/>
              <w:ind w:left="766" w:right="468"/>
              <w:jc w:val="center"/>
              <w:rPr>
                <w:sz w:val="42"/>
              </w:rPr>
            </w:pPr>
            <w:r>
              <w:rPr>
                <w:sz w:val="42"/>
              </w:rPr>
              <w:t>xxx</w:t>
            </w:r>
          </w:p>
        </w:tc>
        <w:tc>
          <w:tcPr>
            <w:tcW w:w="1801" w:type="dxa"/>
          </w:tcPr>
          <w:p>
            <w:pPr>
              <w:pStyle w:val="TableParagraph"/>
              <w:spacing w:before="188"/>
              <w:ind w:left="469" w:right="32"/>
              <w:jc w:val="center"/>
              <w:rPr>
                <w:sz w:val="42"/>
              </w:rPr>
            </w:pPr>
            <w:r>
              <w:rPr>
                <w:sz w:val="42"/>
              </w:rPr>
              <w:t>预算员</w:t>
            </w:r>
          </w:p>
        </w:tc>
      </w:tr>
      <w:tr>
        <w:tblPrEx>
          <w:tblW w:w="0" w:type="auto"/>
          <w:jc w:val="left"/>
          <w:tblInd w:w="1435" w:type="dxa"/>
          <w:tblLayout w:type="fixed"/>
          <w:tblCellMar>
            <w:top w:w="0" w:type="dxa"/>
            <w:left w:w="0" w:type="dxa"/>
            <w:bottom w:w="0" w:type="dxa"/>
            <w:right w:w="0" w:type="dxa"/>
          </w:tblCellMar>
          <w:tblLook w:val="01E0"/>
        </w:tblPrEx>
        <w:trPr>
          <w:trHeight w:val="916"/>
          <w:jc w:val="left"/>
        </w:trPr>
        <w:tc>
          <w:tcPr>
            <w:tcW w:w="1046" w:type="dxa"/>
          </w:tcPr>
          <w:p>
            <w:pPr>
              <w:pStyle w:val="TableParagraph"/>
              <w:spacing w:before="190"/>
              <w:ind w:left="50"/>
              <w:rPr>
                <w:sz w:val="42"/>
              </w:rPr>
            </w:pPr>
            <w:r>
              <w:rPr>
                <w:w w:val="100"/>
                <w:sz w:val="42"/>
              </w:rPr>
              <w:t>8</w:t>
            </w:r>
          </w:p>
        </w:tc>
        <w:tc>
          <w:tcPr>
            <w:tcW w:w="1905" w:type="dxa"/>
          </w:tcPr>
          <w:p>
            <w:pPr>
              <w:pStyle w:val="TableParagraph"/>
              <w:spacing w:before="190"/>
              <w:ind w:left="766" w:right="468"/>
              <w:jc w:val="center"/>
              <w:rPr>
                <w:sz w:val="42"/>
              </w:rPr>
            </w:pPr>
            <w:r>
              <w:rPr>
                <w:sz w:val="42"/>
              </w:rPr>
              <w:t>xxx</w:t>
            </w:r>
          </w:p>
        </w:tc>
        <w:tc>
          <w:tcPr>
            <w:tcW w:w="1801" w:type="dxa"/>
          </w:tcPr>
          <w:p>
            <w:pPr>
              <w:pStyle w:val="TableParagraph"/>
              <w:spacing w:before="190"/>
              <w:ind w:left="469" w:right="32"/>
              <w:jc w:val="center"/>
              <w:rPr>
                <w:sz w:val="42"/>
              </w:rPr>
            </w:pPr>
            <w:r>
              <w:rPr>
                <w:sz w:val="42"/>
              </w:rPr>
              <w:t>采购员</w:t>
            </w:r>
          </w:p>
        </w:tc>
      </w:tr>
      <w:tr>
        <w:tblPrEx>
          <w:tblW w:w="0" w:type="auto"/>
          <w:jc w:val="left"/>
          <w:tblInd w:w="1435" w:type="dxa"/>
          <w:tblLayout w:type="fixed"/>
          <w:tblCellMar>
            <w:top w:w="0" w:type="dxa"/>
            <w:left w:w="0" w:type="dxa"/>
            <w:bottom w:w="0" w:type="dxa"/>
            <w:right w:w="0" w:type="dxa"/>
          </w:tblCellMar>
          <w:tblLook w:val="01E0"/>
        </w:tblPrEx>
        <w:trPr>
          <w:trHeight w:val="667"/>
          <w:jc w:val="left"/>
        </w:trPr>
        <w:tc>
          <w:tcPr>
            <w:tcW w:w="1046" w:type="dxa"/>
          </w:tcPr>
          <w:p>
            <w:pPr>
              <w:pStyle w:val="TableParagraph"/>
              <w:spacing w:before="188" w:line="459" w:lineRule="exact"/>
              <w:ind w:left="50"/>
              <w:rPr>
                <w:sz w:val="42"/>
              </w:rPr>
            </w:pPr>
            <w:r>
              <w:rPr>
                <w:w w:val="100"/>
                <w:sz w:val="42"/>
              </w:rPr>
              <w:t>9</w:t>
            </w:r>
          </w:p>
        </w:tc>
        <w:tc>
          <w:tcPr>
            <w:tcW w:w="1905" w:type="dxa"/>
          </w:tcPr>
          <w:p>
            <w:pPr>
              <w:pStyle w:val="TableParagraph"/>
              <w:spacing w:before="188" w:line="459" w:lineRule="exact"/>
              <w:ind w:left="766" w:right="468"/>
              <w:jc w:val="center"/>
              <w:rPr>
                <w:sz w:val="42"/>
              </w:rPr>
            </w:pPr>
            <w:r>
              <w:rPr>
                <w:sz w:val="42"/>
              </w:rPr>
              <w:t>xxx</w:t>
            </w:r>
          </w:p>
        </w:tc>
        <w:tc>
          <w:tcPr>
            <w:tcW w:w="1801" w:type="dxa"/>
          </w:tcPr>
          <w:p>
            <w:pPr>
              <w:pStyle w:val="TableParagraph"/>
              <w:spacing w:before="188" w:line="459" w:lineRule="exact"/>
              <w:ind w:left="423" w:right="32"/>
              <w:jc w:val="center"/>
              <w:rPr>
                <w:sz w:val="42"/>
              </w:rPr>
            </w:pPr>
            <w:r>
              <w:rPr>
                <w:sz w:val="42"/>
              </w:rPr>
              <w:t>会计</w:t>
            </w:r>
          </w:p>
        </w:tc>
      </w:tr>
    </w:tbl>
    <w:p>
      <w:pPr>
        <w:pStyle w:val="BodyText"/>
        <w:rPr>
          <w:sz w:val="20"/>
        </w:rPr>
      </w:pPr>
    </w:p>
    <w:p>
      <w:pPr>
        <w:pStyle w:val="Heading2"/>
        <w:numPr>
          <w:ilvl w:val="0"/>
          <w:numId w:val="24"/>
        </w:numPr>
        <w:tabs>
          <w:tab w:val="left" w:pos="1011"/>
        </w:tabs>
        <w:spacing w:before="179" w:after="0" w:line="240" w:lineRule="auto"/>
        <w:ind w:left="1010" w:right="0" w:hanging="383"/>
        <w:jc w:val="left"/>
      </w:pPr>
      <w:r>
        <w:drawing>
          <wp:anchor distT="0" distB="0" distL="0" distR="0" simplePos="0" relativeHeight="251659264" behindDoc="1" locked="0" layoutInCell="1" allowOverlap="1">
            <wp:simplePos x="0" y="0"/>
            <wp:positionH relativeFrom="page">
              <wp:posOffset>1549400</wp:posOffset>
            </wp:positionH>
            <wp:positionV relativeFrom="paragraph">
              <wp:posOffset>-2381504</wp:posOffset>
            </wp:positionV>
            <wp:extent cx="8627078" cy="235629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17" cstate="print"/>
                    <a:stretch>
                      <a:fillRect/>
                    </a:stretch>
                  </pic:blipFill>
                  <pic:spPr>
                    <a:xfrm>
                      <a:off x="0" y="0"/>
                      <a:ext cx="8627078" cy="2356294"/>
                    </a:xfrm>
                    <a:prstGeom prst="rect">
                      <a:avLst/>
                    </a:prstGeom>
                  </pic:spPr>
                </pic:pic>
              </a:graphicData>
            </a:graphic>
          </wp:anchor>
        </w:drawing>
      </w:r>
      <w:r>
        <w:t>项目部岗位职责</w:t>
      </w:r>
    </w:p>
    <w:p>
      <w:pPr>
        <w:pStyle w:val="ListParagraph"/>
        <w:numPr>
          <w:ilvl w:val="1"/>
          <w:numId w:val="24"/>
        </w:numPr>
        <w:tabs>
          <w:tab w:val="left" w:pos="1586"/>
          <w:tab w:val="left" w:pos="1587"/>
        </w:tabs>
        <w:spacing w:before="361" w:after="0" w:line="240" w:lineRule="auto"/>
        <w:ind w:left="1586" w:right="0" w:hanging="959"/>
        <w:jc w:val="left"/>
        <w:rPr>
          <w:b/>
          <w:sz w:val="42"/>
        </w:rPr>
      </w:pPr>
      <w:r>
        <w:rPr>
          <w:b/>
          <w:sz w:val="42"/>
        </w:rPr>
        <w:t>项目经理：</w:t>
      </w:r>
    </w:p>
    <w:p>
      <w:pPr>
        <w:pStyle w:val="BodyText"/>
        <w:spacing w:before="363"/>
        <w:ind w:left="1568"/>
      </w:pPr>
      <w:r>
        <w:t>全面负责本工程项目的施工与管理、负责经济核算把关。</w:t>
      </w:r>
    </w:p>
    <w:p>
      <w:pPr>
        <w:pStyle w:val="Heading2"/>
        <w:numPr>
          <w:ilvl w:val="1"/>
          <w:numId w:val="24"/>
        </w:numPr>
        <w:tabs>
          <w:tab w:val="left" w:pos="1586"/>
          <w:tab w:val="left" w:pos="1587"/>
        </w:tabs>
        <w:spacing w:before="362" w:after="0" w:line="240" w:lineRule="auto"/>
        <w:ind w:left="1586" w:right="0" w:hanging="959"/>
        <w:jc w:val="left"/>
      </w:pPr>
      <w:r>
        <w:t>技术负责人：</w:t>
      </w:r>
    </w:p>
    <w:p>
      <w:pPr>
        <w:pStyle w:val="BodyText"/>
        <w:spacing w:before="362"/>
        <w:ind w:left="1568"/>
      </w:pPr>
      <w:r>
        <w:t>负责本工程的技术管理，组织监督技术方案、规程、标准的实施与执行。</w:t>
      </w:r>
    </w:p>
    <w:p>
      <w:pPr>
        <w:pStyle w:val="Heading2"/>
        <w:numPr>
          <w:ilvl w:val="1"/>
          <w:numId w:val="24"/>
        </w:numPr>
        <w:tabs>
          <w:tab w:val="left" w:pos="1586"/>
          <w:tab w:val="left" w:pos="1587"/>
        </w:tabs>
        <w:spacing w:before="362" w:after="0" w:line="240" w:lineRule="auto"/>
        <w:ind w:left="1586" w:right="0" w:hanging="959"/>
        <w:jc w:val="left"/>
      </w:pPr>
      <w:r>
        <w:t>施工员：</w:t>
      </w:r>
    </w:p>
    <w:p>
      <w:pPr>
        <w:pStyle w:val="BodyText"/>
        <w:spacing w:before="362" w:line="400" w:lineRule="auto"/>
        <w:ind w:left="628" w:right="1244" w:firstLine="928"/>
      </w:pPr>
      <w:r>
        <w:t>负责组织各分项工程技术交底及各工序间的交接检查，及时组织分项工程的隐蔽验收和技术交底，并做好记录。</w:t>
      </w:r>
    </w:p>
    <w:p>
      <w:pPr>
        <w:pStyle w:val="Heading2"/>
        <w:numPr>
          <w:ilvl w:val="1"/>
          <w:numId w:val="24"/>
        </w:numPr>
        <w:tabs>
          <w:tab w:val="left" w:pos="1586"/>
          <w:tab w:val="left" w:pos="1587"/>
        </w:tabs>
        <w:spacing w:before="3" w:after="0" w:line="240" w:lineRule="auto"/>
        <w:ind w:left="1586" w:right="0" w:hanging="959"/>
        <w:jc w:val="left"/>
      </w:pPr>
      <w:r>
        <w:t>质检员：</w:t>
      </w:r>
    </w:p>
    <w:p>
      <w:pPr>
        <w:pStyle w:val="BodyText"/>
        <w:spacing w:before="362"/>
        <w:ind w:left="1737"/>
      </w:pPr>
      <w:r>
        <w:t>负责本工程项目施工质量的监督与控制以及现场试验工作。</w:t>
      </w:r>
    </w:p>
    <w:p>
      <w:pPr>
        <w:pStyle w:val="Heading2"/>
        <w:numPr>
          <w:ilvl w:val="1"/>
          <w:numId w:val="24"/>
        </w:numPr>
        <w:tabs>
          <w:tab w:val="left" w:pos="1586"/>
          <w:tab w:val="left" w:pos="1587"/>
        </w:tabs>
        <w:spacing w:before="362" w:after="0" w:line="240" w:lineRule="auto"/>
        <w:ind w:left="1586" w:right="0" w:hanging="959"/>
        <w:jc w:val="left"/>
      </w:pPr>
      <w:r>
        <w:t>安全员：</w:t>
      </w:r>
    </w:p>
    <w:p>
      <w:pPr>
        <w:pStyle w:val="BodyText"/>
        <w:spacing w:before="362" w:line="400" w:lineRule="auto"/>
        <w:ind w:left="628" w:right="1473" w:firstLine="1119"/>
      </w:pPr>
      <w:r>
        <w:t>监督检查本工程项目的安全防护及安全措施的实施情况，对本工程的安全全面负责。</w:t>
      </w:r>
    </w:p>
    <w:p>
      <w:pPr>
        <w:pStyle w:val="Heading2"/>
        <w:numPr>
          <w:ilvl w:val="1"/>
          <w:numId w:val="24"/>
        </w:numPr>
        <w:tabs>
          <w:tab w:val="left" w:pos="1708"/>
          <w:tab w:val="left" w:pos="1709"/>
        </w:tabs>
        <w:spacing w:before="2" w:after="0" w:line="240" w:lineRule="auto"/>
        <w:ind w:left="1708" w:right="0" w:hanging="1081"/>
        <w:jc w:val="left"/>
      </w:pPr>
      <w:r>
        <w:t>材料员：</w:t>
      </w:r>
    </w:p>
    <w:p>
      <w:pPr>
        <w:pStyle w:val="BodyText"/>
        <w:spacing w:before="363"/>
        <w:ind w:left="1737"/>
      </w:pPr>
      <w:r>
        <w:t>负责本工程项目各种材料的质量与验收，保管及发放。</w:t>
      </w:r>
    </w:p>
    <w:p>
      <w:pPr>
        <w:pStyle w:val="Heading2"/>
        <w:numPr>
          <w:ilvl w:val="1"/>
          <w:numId w:val="24"/>
        </w:numPr>
        <w:tabs>
          <w:tab w:val="left" w:pos="1708"/>
          <w:tab w:val="left" w:pos="1709"/>
        </w:tabs>
        <w:spacing w:before="362" w:after="0" w:line="240" w:lineRule="auto"/>
        <w:ind w:left="1708" w:right="0" w:hanging="1081"/>
        <w:jc w:val="left"/>
      </w:pPr>
      <w:r>
        <w:t>项目经理质量职责</w:t>
      </w:r>
    </w:p>
    <w:p>
      <w:pPr>
        <w:pStyle w:val="ListParagraph"/>
        <w:numPr>
          <w:ilvl w:val="0"/>
          <w:numId w:val="23"/>
        </w:numPr>
        <w:tabs>
          <w:tab w:val="left" w:pos="1616"/>
        </w:tabs>
        <w:spacing w:before="362" w:after="0" w:line="400" w:lineRule="auto"/>
        <w:ind w:left="628" w:right="1185" w:firstLine="0"/>
        <w:jc w:val="left"/>
        <w:rPr>
          <w:sz w:val="42"/>
        </w:rPr>
      </w:pPr>
      <w:r>
        <w:rPr>
          <w:spacing w:val="-1"/>
          <w:sz w:val="42"/>
        </w:rPr>
        <w:t>负责项目部全面管理，贯彻执行国家法令、法规及各项规章制度，确保</w:t>
      </w:r>
      <w:r>
        <w:rPr>
          <w:sz w:val="42"/>
        </w:rPr>
        <w:t>各项经济指标的全面完成。</w:t>
      </w:r>
    </w:p>
    <w:p>
      <w:pPr>
        <w:pStyle w:val="ListParagraph"/>
        <w:numPr>
          <w:ilvl w:val="0"/>
          <w:numId w:val="23"/>
        </w:numPr>
        <w:tabs>
          <w:tab w:val="left" w:pos="1616"/>
        </w:tabs>
        <w:spacing w:before="2" w:after="0" w:line="240" w:lineRule="auto"/>
        <w:ind w:left="1616" w:right="0" w:hanging="988"/>
        <w:jc w:val="left"/>
        <w:rPr>
          <w:sz w:val="42"/>
        </w:rPr>
      </w:pPr>
      <w:r>
        <w:rPr>
          <w:sz w:val="42"/>
        </w:rPr>
        <w:t>管理项目组织机构并落实项目部人员的岗位责任制，审批质量职责，并</w:t>
      </w:r>
    </w:p>
    <w:p>
      <w:pPr>
        <w:spacing w:after="0" w:line="240" w:lineRule="auto"/>
        <w:jc w:val="left"/>
        <w:rPr>
          <w:sz w:val="42"/>
        </w:rPr>
        <w:sectPr>
          <w:headerReference w:type="default" r:id="rId18"/>
          <w:footerReference w:type="default" r:id="rId19"/>
          <w:pgSz w:w="17860" w:h="25260"/>
          <w:pgMar w:top="1400" w:right="0" w:bottom="2020" w:left="2000" w:header="1088" w:footer="1820"/>
          <w:pgNumType w:start="7"/>
          <w:cols w:space="708"/>
        </w:sectPr>
      </w:pPr>
    </w:p>
    <w:p>
      <w:pPr>
        <w:pStyle w:val="BodyText"/>
        <w:rPr>
          <w:sz w:val="20"/>
        </w:rPr>
      </w:pPr>
    </w:p>
    <w:p>
      <w:pPr>
        <w:pStyle w:val="BodyText"/>
        <w:rPr>
          <w:sz w:val="20"/>
        </w:rPr>
      </w:pPr>
    </w:p>
    <w:p>
      <w:pPr>
        <w:pStyle w:val="BodyText"/>
        <w:spacing w:before="186"/>
        <w:ind w:left="628"/>
      </w:pPr>
      <w:r>
        <w:t>对其工作质量进行全面监督和管理。</w:t>
      </w:r>
    </w:p>
    <w:p>
      <w:pPr>
        <w:pStyle w:val="ListParagraph"/>
        <w:numPr>
          <w:ilvl w:val="0"/>
          <w:numId w:val="23"/>
        </w:numPr>
        <w:tabs>
          <w:tab w:val="left" w:pos="1616"/>
        </w:tabs>
        <w:spacing w:before="362" w:after="0" w:line="400" w:lineRule="auto"/>
        <w:ind w:left="628" w:right="1185" w:firstLine="0"/>
        <w:jc w:val="left"/>
        <w:rPr>
          <w:sz w:val="42"/>
        </w:rPr>
      </w:pPr>
      <w:r>
        <w:rPr>
          <w:spacing w:val="-1"/>
          <w:sz w:val="42"/>
        </w:rPr>
        <w:t>编制项目施工组织设计和批准项目质量计划和编制审核工作，支持推广</w:t>
      </w:r>
      <w:r>
        <w:rPr>
          <w:sz w:val="42"/>
        </w:rPr>
        <w:t>新工艺、新材料的应用。</w:t>
      </w:r>
    </w:p>
    <w:p>
      <w:pPr>
        <w:pStyle w:val="ListParagraph"/>
        <w:numPr>
          <w:ilvl w:val="0"/>
          <w:numId w:val="23"/>
        </w:numPr>
        <w:tabs>
          <w:tab w:val="left" w:pos="1616"/>
        </w:tabs>
        <w:spacing w:before="3" w:after="0" w:line="400" w:lineRule="auto"/>
        <w:ind w:left="628" w:right="1185" w:firstLine="0"/>
        <w:jc w:val="left"/>
        <w:rPr>
          <w:sz w:val="42"/>
        </w:rPr>
      </w:pPr>
      <w:r>
        <w:rPr>
          <w:spacing w:val="-1"/>
          <w:sz w:val="42"/>
        </w:rPr>
        <w:t>科学组织工程施工中人、财、物等资源的管理，及时解决施工中出现的</w:t>
      </w:r>
      <w:r>
        <w:rPr>
          <w:sz w:val="42"/>
        </w:rPr>
        <w:t>问题。</w:t>
      </w:r>
    </w:p>
    <w:p>
      <w:pPr>
        <w:pStyle w:val="ListParagraph"/>
        <w:numPr>
          <w:ilvl w:val="0"/>
          <w:numId w:val="23"/>
        </w:numPr>
        <w:tabs>
          <w:tab w:val="left" w:pos="1616"/>
        </w:tabs>
        <w:spacing w:before="2" w:after="0" w:line="240" w:lineRule="auto"/>
        <w:ind w:left="1616" w:right="0" w:hanging="988"/>
        <w:jc w:val="left"/>
        <w:rPr>
          <w:sz w:val="42"/>
        </w:rPr>
      </w:pPr>
      <w:r>
        <w:rPr>
          <w:sz w:val="42"/>
        </w:rPr>
        <w:t>掌握施工进度</w:t>
      </w:r>
      <w:r>
        <w:rPr>
          <w:spacing w:val="-56"/>
          <w:sz w:val="42"/>
        </w:rPr>
        <w:t>，确保安全生产</w:t>
      </w:r>
      <w:r>
        <w:rPr>
          <w:spacing w:val="-24"/>
          <w:sz w:val="42"/>
        </w:rPr>
        <w:t>，使工程质量在施工过程中处于受控状态。</w:t>
      </w:r>
    </w:p>
    <w:p>
      <w:pPr>
        <w:pStyle w:val="ListParagraph"/>
        <w:numPr>
          <w:ilvl w:val="0"/>
          <w:numId w:val="23"/>
        </w:numPr>
        <w:tabs>
          <w:tab w:val="left" w:pos="1627"/>
        </w:tabs>
        <w:spacing w:before="363" w:after="0" w:line="400" w:lineRule="auto"/>
        <w:ind w:left="628" w:right="2074" w:firstLine="0"/>
        <w:jc w:val="left"/>
        <w:rPr>
          <w:sz w:val="42"/>
        </w:rPr>
      </w:pPr>
      <w:r>
        <w:rPr>
          <w:sz w:val="42"/>
        </w:rPr>
        <w:t>定期主持召开项目质量改良评审</w:t>
      </w:r>
      <w:r>
        <w:rPr>
          <w:spacing w:val="-46"/>
          <w:sz w:val="42"/>
        </w:rPr>
        <w:t>会,针议对项目施工中存在的问题，及</w:t>
      </w:r>
      <w:r>
        <w:rPr>
          <w:sz w:val="42"/>
        </w:rPr>
        <w:t>时采取纠正和预防措施，不断改善和加强项目管理。</w:t>
      </w:r>
    </w:p>
    <w:p>
      <w:pPr>
        <w:pStyle w:val="ListParagraph"/>
        <w:numPr>
          <w:ilvl w:val="0"/>
          <w:numId w:val="23"/>
        </w:numPr>
        <w:tabs>
          <w:tab w:val="left" w:pos="1616"/>
        </w:tabs>
        <w:spacing w:before="3" w:after="0" w:line="240" w:lineRule="auto"/>
        <w:ind w:left="1616" w:right="0" w:hanging="988"/>
        <w:jc w:val="left"/>
        <w:rPr>
          <w:sz w:val="42"/>
        </w:rPr>
      </w:pPr>
      <w:r>
        <w:rPr>
          <w:sz w:val="42"/>
        </w:rPr>
        <w:t>执行各项财经制度，加强预算管理，推行多种形式的承包责任制。</w:t>
      </w:r>
    </w:p>
    <w:p>
      <w:pPr>
        <w:pStyle w:val="ListParagraph"/>
        <w:numPr>
          <w:ilvl w:val="0"/>
          <w:numId w:val="23"/>
        </w:numPr>
        <w:tabs>
          <w:tab w:val="left" w:pos="1616"/>
        </w:tabs>
        <w:spacing w:before="361" w:after="0" w:line="240" w:lineRule="auto"/>
        <w:ind w:left="1616" w:right="0" w:hanging="988"/>
        <w:jc w:val="left"/>
        <w:rPr>
          <w:sz w:val="42"/>
        </w:rPr>
      </w:pPr>
      <w:r>
        <w:rPr>
          <w:sz w:val="42"/>
        </w:rPr>
        <w:t>承担工程竣工交付后的保修服务工作。</w:t>
      </w:r>
    </w:p>
    <w:p>
      <w:pPr>
        <w:pStyle w:val="Heading2"/>
        <w:numPr>
          <w:ilvl w:val="1"/>
          <w:numId w:val="24"/>
        </w:numPr>
        <w:tabs>
          <w:tab w:val="left" w:pos="1586"/>
          <w:tab w:val="left" w:pos="1587"/>
        </w:tabs>
        <w:spacing w:before="362" w:after="0" w:line="240" w:lineRule="auto"/>
        <w:ind w:left="1586" w:right="0" w:hanging="959"/>
        <w:jc w:val="left"/>
      </w:pPr>
      <w:r>
        <w:t>工长质量职责</w:t>
      </w:r>
    </w:p>
    <w:p>
      <w:pPr>
        <w:pStyle w:val="ListParagraph"/>
        <w:numPr>
          <w:ilvl w:val="0"/>
          <w:numId w:val="22"/>
        </w:numPr>
        <w:tabs>
          <w:tab w:val="left" w:pos="1616"/>
        </w:tabs>
        <w:spacing w:before="362" w:after="0" w:line="400" w:lineRule="auto"/>
        <w:ind w:left="628" w:right="1185" w:firstLine="0"/>
        <w:jc w:val="left"/>
        <w:rPr>
          <w:sz w:val="42"/>
        </w:rPr>
      </w:pPr>
      <w:r>
        <w:rPr>
          <w:spacing w:val="-1"/>
          <w:sz w:val="42"/>
        </w:rPr>
        <w:t>协助项目经理主抓生产管理工作，贯彻执行国家法令、法规及各项规章</w:t>
      </w:r>
      <w:r>
        <w:rPr>
          <w:sz w:val="42"/>
        </w:rPr>
        <w:t>制度，确保各项经济技术指标的全面完成。</w:t>
      </w:r>
    </w:p>
    <w:p>
      <w:pPr>
        <w:pStyle w:val="ListParagraph"/>
        <w:numPr>
          <w:ilvl w:val="0"/>
          <w:numId w:val="22"/>
        </w:numPr>
        <w:tabs>
          <w:tab w:val="left" w:pos="1616"/>
        </w:tabs>
        <w:spacing w:before="3" w:after="0" w:line="400" w:lineRule="auto"/>
        <w:ind w:left="628" w:right="1185" w:firstLine="0"/>
        <w:jc w:val="left"/>
        <w:rPr>
          <w:sz w:val="42"/>
        </w:rPr>
      </w:pPr>
      <w:r>
        <w:rPr>
          <w:spacing w:val="-1"/>
          <w:sz w:val="42"/>
        </w:rPr>
        <w:t>组织落实项目质量体系正常运行，并对其部门的工作质量进行全面监督</w:t>
      </w:r>
      <w:r>
        <w:rPr>
          <w:sz w:val="42"/>
        </w:rPr>
        <w:t>和管理。</w:t>
      </w:r>
    </w:p>
    <w:p>
      <w:pPr>
        <w:pStyle w:val="ListParagraph"/>
        <w:numPr>
          <w:ilvl w:val="0"/>
          <w:numId w:val="22"/>
        </w:numPr>
        <w:tabs>
          <w:tab w:val="left" w:pos="1616"/>
        </w:tabs>
        <w:spacing w:before="3" w:after="0" w:line="400" w:lineRule="auto"/>
        <w:ind w:left="628" w:right="1185" w:firstLine="0"/>
        <w:jc w:val="left"/>
        <w:rPr>
          <w:sz w:val="42"/>
        </w:rPr>
      </w:pPr>
      <w:r>
        <w:rPr>
          <w:spacing w:val="-1"/>
          <w:sz w:val="42"/>
        </w:rPr>
        <w:t>参加项目施工组织设计和项目质量计划的编制审核工作，支持推广新工</w:t>
      </w:r>
      <w:r>
        <w:rPr>
          <w:sz w:val="42"/>
        </w:rPr>
        <w:t>艺、新材料的应用。</w:t>
      </w:r>
    </w:p>
    <w:p>
      <w:pPr>
        <w:pStyle w:val="ListParagraph"/>
        <w:numPr>
          <w:ilvl w:val="0"/>
          <w:numId w:val="22"/>
        </w:numPr>
        <w:tabs>
          <w:tab w:val="left" w:pos="1616"/>
        </w:tabs>
        <w:spacing w:before="3" w:after="0" w:line="400" w:lineRule="auto"/>
        <w:ind w:left="628" w:right="1185" w:firstLine="0"/>
        <w:jc w:val="left"/>
        <w:rPr>
          <w:sz w:val="42"/>
        </w:rPr>
      </w:pPr>
      <w:r>
        <w:rPr>
          <w:spacing w:val="-1"/>
          <w:sz w:val="42"/>
        </w:rPr>
        <w:t>定期召开生产协调会经常检查项目施工中人、财、物等资源的管理，及</w:t>
      </w:r>
      <w:r>
        <w:rPr>
          <w:sz w:val="42"/>
        </w:rPr>
        <w:t>时解决施工中出现的问题。</w:t>
      </w:r>
    </w:p>
    <w:p>
      <w:pPr>
        <w:pStyle w:val="ListParagraph"/>
        <w:numPr>
          <w:ilvl w:val="0"/>
          <w:numId w:val="22"/>
        </w:numPr>
        <w:tabs>
          <w:tab w:val="left" w:pos="1616"/>
        </w:tabs>
        <w:spacing w:before="3" w:after="0" w:line="240" w:lineRule="auto"/>
        <w:ind w:left="1616" w:right="0" w:hanging="988"/>
        <w:jc w:val="left"/>
        <w:rPr>
          <w:sz w:val="42"/>
        </w:rPr>
      </w:pPr>
      <w:r>
        <w:rPr>
          <w:sz w:val="42"/>
        </w:rPr>
        <w:t>掌握施工进度</w:t>
      </w:r>
      <w:r>
        <w:rPr>
          <w:spacing w:val="-56"/>
          <w:sz w:val="42"/>
        </w:rPr>
        <w:t>，确保安全生产</w:t>
      </w:r>
      <w:r>
        <w:rPr>
          <w:spacing w:val="-24"/>
          <w:sz w:val="42"/>
        </w:rPr>
        <w:t>，使工程质量在施工过程中处于受控状态。</w:t>
      </w:r>
    </w:p>
    <w:p>
      <w:pPr>
        <w:pStyle w:val="ListParagraph"/>
        <w:numPr>
          <w:ilvl w:val="0"/>
          <w:numId w:val="22"/>
        </w:numPr>
        <w:tabs>
          <w:tab w:val="left" w:pos="1616"/>
        </w:tabs>
        <w:spacing w:before="362" w:after="0" w:line="400" w:lineRule="auto"/>
        <w:ind w:left="628" w:right="1185" w:firstLine="0"/>
        <w:jc w:val="left"/>
        <w:rPr>
          <w:sz w:val="42"/>
        </w:rPr>
      </w:pPr>
      <w:r>
        <w:rPr>
          <w:spacing w:val="-1"/>
          <w:sz w:val="42"/>
        </w:rPr>
        <w:t>协调分包单位之间的配合，针对项目中存在的问题，及时采取纠正和预</w:t>
      </w:r>
      <w:r>
        <w:rPr>
          <w:sz w:val="42"/>
        </w:rPr>
        <w:t>防措施，不断改革和加强项目管理。</w:t>
      </w:r>
    </w:p>
    <w:p>
      <w:pPr>
        <w:pStyle w:val="ListParagraph"/>
        <w:numPr>
          <w:ilvl w:val="0"/>
          <w:numId w:val="22"/>
        </w:numPr>
        <w:tabs>
          <w:tab w:val="left" w:pos="1616"/>
        </w:tabs>
        <w:spacing w:before="3" w:after="0" w:line="240" w:lineRule="auto"/>
        <w:ind w:left="1616" w:right="0" w:hanging="988"/>
        <w:jc w:val="left"/>
        <w:rPr>
          <w:sz w:val="42"/>
        </w:rPr>
      </w:pPr>
      <w:r>
        <w:rPr>
          <w:sz w:val="42"/>
        </w:rPr>
        <w:t>配合项目经理加强预算管理，推行多种形式的承包责任制。</w:t>
      </w:r>
    </w:p>
    <w:p>
      <w:pPr>
        <w:spacing w:after="0" w:line="240" w:lineRule="auto"/>
        <w:jc w:val="left"/>
        <w:rPr>
          <w:sz w:val="42"/>
        </w:rPr>
        <w:sectPr>
          <w:headerReference w:type="default" r:id="rId20"/>
          <w:footerReference w:type="default" r:id="rId21"/>
          <w:pgSz w:w="17860" w:h="25260"/>
          <w:pgMar w:top="1400" w:right="0" w:bottom="2020" w:left="2000" w:header="1088" w:footer="1820"/>
          <w:pgNumType w:start="8"/>
          <w:cols w:space="708"/>
        </w:sectPr>
      </w:pPr>
    </w:p>
    <w:p>
      <w:pPr>
        <w:pStyle w:val="BodyText"/>
        <w:rPr>
          <w:sz w:val="20"/>
        </w:rPr>
      </w:pPr>
    </w:p>
    <w:p>
      <w:pPr>
        <w:pStyle w:val="BodyText"/>
        <w:rPr>
          <w:sz w:val="20"/>
        </w:rPr>
      </w:pPr>
    </w:p>
    <w:p>
      <w:pPr>
        <w:pStyle w:val="ListParagraph"/>
        <w:numPr>
          <w:ilvl w:val="0"/>
          <w:numId w:val="22"/>
        </w:numPr>
        <w:tabs>
          <w:tab w:val="left" w:pos="1616"/>
        </w:tabs>
        <w:spacing w:before="186" w:after="0" w:line="240" w:lineRule="auto"/>
        <w:ind w:left="1616" w:right="0" w:hanging="988"/>
        <w:jc w:val="left"/>
        <w:rPr>
          <w:sz w:val="42"/>
        </w:rPr>
      </w:pPr>
      <w:r>
        <w:rPr>
          <w:sz w:val="42"/>
        </w:rPr>
        <w:t>负责现场文明施工与环保工作。</w:t>
      </w:r>
    </w:p>
    <w:p>
      <w:pPr>
        <w:pStyle w:val="ListParagraph"/>
        <w:numPr>
          <w:ilvl w:val="0"/>
          <w:numId w:val="22"/>
        </w:numPr>
        <w:tabs>
          <w:tab w:val="left" w:pos="1616"/>
        </w:tabs>
        <w:spacing w:before="362" w:after="0" w:line="240" w:lineRule="auto"/>
        <w:ind w:left="1616" w:right="0" w:hanging="988"/>
        <w:jc w:val="left"/>
        <w:rPr>
          <w:sz w:val="42"/>
        </w:rPr>
      </w:pPr>
      <w:r>
        <w:rPr>
          <w:sz w:val="42"/>
        </w:rPr>
        <w:t>承担工程竣工交付后的保修服务工作。</w:t>
      </w:r>
    </w:p>
    <w:p>
      <w:pPr>
        <w:pStyle w:val="Heading2"/>
        <w:numPr>
          <w:ilvl w:val="1"/>
          <w:numId w:val="24"/>
        </w:numPr>
        <w:tabs>
          <w:tab w:val="left" w:pos="1586"/>
          <w:tab w:val="left" w:pos="1587"/>
        </w:tabs>
        <w:spacing w:before="362" w:after="0" w:line="240" w:lineRule="auto"/>
        <w:ind w:left="1586" w:right="0" w:hanging="959"/>
        <w:jc w:val="left"/>
      </w:pPr>
      <w:r>
        <w:t>技术负责人质量职责</w:t>
      </w:r>
    </w:p>
    <w:p>
      <w:pPr>
        <w:pStyle w:val="ListParagraph"/>
        <w:numPr>
          <w:ilvl w:val="0"/>
          <w:numId w:val="21"/>
        </w:numPr>
        <w:tabs>
          <w:tab w:val="left" w:pos="1616"/>
        </w:tabs>
        <w:spacing w:before="362" w:after="0" w:line="400" w:lineRule="auto"/>
        <w:ind w:left="628" w:right="1185" w:firstLine="0"/>
        <w:jc w:val="left"/>
        <w:rPr>
          <w:sz w:val="42"/>
        </w:rPr>
      </w:pPr>
      <w:r>
        <w:rPr>
          <w:spacing w:val="-1"/>
          <w:sz w:val="42"/>
        </w:rPr>
        <w:t>协助项目经理抓好生产管理工作，贯彻执行国家法令、法规及各项规章</w:t>
      </w:r>
      <w:r>
        <w:rPr>
          <w:sz w:val="42"/>
        </w:rPr>
        <w:t>制度，确保各项经济技术指标的全面完成。</w:t>
      </w:r>
    </w:p>
    <w:p>
      <w:pPr>
        <w:pStyle w:val="ListParagraph"/>
        <w:numPr>
          <w:ilvl w:val="0"/>
          <w:numId w:val="21"/>
        </w:numPr>
        <w:tabs>
          <w:tab w:val="left" w:pos="1616"/>
        </w:tabs>
        <w:spacing w:before="2" w:after="0" w:line="400" w:lineRule="auto"/>
        <w:ind w:left="628" w:right="1185" w:firstLine="0"/>
        <w:jc w:val="left"/>
        <w:rPr>
          <w:sz w:val="42"/>
        </w:rPr>
      </w:pPr>
      <w:r>
        <w:rPr>
          <w:spacing w:val="-1"/>
          <w:sz w:val="42"/>
        </w:rPr>
        <w:t>组织落实技术部门主控的程序文件，搞好各自的本职工作，使项目质量</w:t>
      </w:r>
      <w:r>
        <w:rPr>
          <w:sz w:val="42"/>
        </w:rPr>
        <w:t>体系正常运行。</w:t>
      </w:r>
    </w:p>
    <w:p>
      <w:pPr>
        <w:pStyle w:val="ListParagraph"/>
        <w:numPr>
          <w:ilvl w:val="0"/>
          <w:numId w:val="21"/>
        </w:numPr>
        <w:tabs>
          <w:tab w:val="left" w:pos="1616"/>
        </w:tabs>
        <w:spacing w:before="4" w:after="0" w:line="240" w:lineRule="auto"/>
        <w:ind w:left="1616" w:right="0" w:hanging="988"/>
        <w:jc w:val="left"/>
        <w:rPr>
          <w:sz w:val="42"/>
        </w:rPr>
      </w:pPr>
      <w:r>
        <w:rPr>
          <w:sz w:val="42"/>
        </w:rPr>
        <w:t>参加项目施工设计和项目质量计划的审核工作，并贯彻执行。</w:t>
      </w:r>
    </w:p>
    <w:p>
      <w:pPr>
        <w:pStyle w:val="ListParagraph"/>
        <w:numPr>
          <w:ilvl w:val="0"/>
          <w:numId w:val="21"/>
        </w:numPr>
        <w:tabs>
          <w:tab w:val="left" w:pos="1616"/>
        </w:tabs>
        <w:spacing w:before="362" w:after="0" w:line="400" w:lineRule="auto"/>
        <w:ind w:left="628" w:right="1185" w:firstLine="0"/>
        <w:jc w:val="left"/>
        <w:rPr>
          <w:sz w:val="42"/>
        </w:rPr>
      </w:pPr>
      <w:r>
        <w:rPr>
          <w:spacing w:val="-1"/>
          <w:sz w:val="42"/>
        </w:rPr>
        <w:t>参与编写分部、分项工程施工方案、冬雨季施工方案，编制关键工序的</w:t>
      </w:r>
      <w:r>
        <w:rPr>
          <w:sz w:val="42"/>
        </w:rPr>
        <w:t>作业指导书，使其符合图纸和规范要求。</w:t>
      </w:r>
    </w:p>
    <w:p>
      <w:pPr>
        <w:pStyle w:val="ListParagraph"/>
        <w:numPr>
          <w:ilvl w:val="0"/>
          <w:numId w:val="21"/>
        </w:numPr>
        <w:tabs>
          <w:tab w:val="left" w:pos="1616"/>
        </w:tabs>
        <w:spacing w:before="2" w:after="0" w:line="400" w:lineRule="auto"/>
        <w:ind w:left="628" w:right="1185" w:firstLine="0"/>
        <w:jc w:val="left"/>
        <w:rPr>
          <w:sz w:val="42"/>
        </w:rPr>
      </w:pPr>
      <w:r>
        <w:rPr>
          <w:spacing w:val="-1"/>
          <w:sz w:val="42"/>
        </w:rPr>
        <w:t>熟悉和审核图纸，提前发现问题，参加设计院组织的设计交底，办理一</w:t>
      </w:r>
      <w:r>
        <w:rPr>
          <w:sz w:val="42"/>
        </w:rPr>
        <w:t>次性技术洽商，及时提出合理化建议。</w:t>
      </w:r>
    </w:p>
    <w:p>
      <w:pPr>
        <w:pStyle w:val="ListParagraph"/>
        <w:numPr>
          <w:ilvl w:val="0"/>
          <w:numId w:val="21"/>
        </w:numPr>
        <w:tabs>
          <w:tab w:val="left" w:pos="1616"/>
        </w:tabs>
        <w:spacing w:before="4" w:after="0" w:line="240" w:lineRule="auto"/>
        <w:ind w:left="1616" w:right="0" w:hanging="988"/>
        <w:jc w:val="left"/>
        <w:rPr>
          <w:sz w:val="42"/>
        </w:rPr>
      </w:pPr>
      <w:r>
        <w:rPr>
          <w:sz w:val="42"/>
        </w:rPr>
        <w:t>掌握施工进度</w:t>
      </w:r>
      <w:r>
        <w:rPr>
          <w:spacing w:val="-56"/>
          <w:sz w:val="42"/>
        </w:rPr>
        <w:t>，确保科技先行</w:t>
      </w:r>
      <w:r>
        <w:rPr>
          <w:spacing w:val="-24"/>
          <w:sz w:val="42"/>
        </w:rPr>
        <w:t>，使工程质量在施工过程中处于受控状态。</w:t>
      </w:r>
    </w:p>
    <w:p>
      <w:pPr>
        <w:pStyle w:val="ListParagraph"/>
        <w:numPr>
          <w:ilvl w:val="0"/>
          <w:numId w:val="21"/>
        </w:numPr>
        <w:tabs>
          <w:tab w:val="left" w:pos="1616"/>
        </w:tabs>
        <w:spacing w:before="361" w:after="0" w:line="400" w:lineRule="auto"/>
        <w:ind w:left="628" w:right="908" w:firstLine="0"/>
        <w:jc w:val="left"/>
        <w:rPr>
          <w:sz w:val="42"/>
        </w:rPr>
      </w:pPr>
      <w:r>
        <w:rPr>
          <w:sz w:val="42"/>
        </w:rPr>
        <w:t>协助分项工长依照图纸做好加工订货计划，提出各种预埋件的加工单。</w:t>
      </w:r>
      <w:r>
        <w:rPr>
          <w:spacing w:val="-1"/>
          <w:sz w:val="42"/>
        </w:rPr>
        <w:t>认真填写施工日志和质量记录，管理好图纸收发及各种施工方案的发放工作。</w:t>
      </w:r>
    </w:p>
    <w:p>
      <w:pPr>
        <w:pStyle w:val="ListParagraph"/>
        <w:numPr>
          <w:ilvl w:val="0"/>
          <w:numId w:val="21"/>
        </w:numPr>
        <w:tabs>
          <w:tab w:val="left" w:pos="1616"/>
        </w:tabs>
        <w:spacing w:before="3" w:after="0" w:line="240" w:lineRule="auto"/>
        <w:ind w:left="1616" w:right="0" w:hanging="988"/>
        <w:jc w:val="left"/>
        <w:rPr>
          <w:sz w:val="42"/>
        </w:rPr>
      </w:pPr>
      <w:r>
        <w:rPr>
          <w:sz w:val="42"/>
        </w:rPr>
        <w:t>组织做好水平仪、经纬仪、钢卷尺、磅称及各种计量器具的标识工作。</w:t>
      </w:r>
    </w:p>
    <w:p>
      <w:pPr>
        <w:pStyle w:val="ListParagraph"/>
        <w:numPr>
          <w:ilvl w:val="0"/>
          <w:numId w:val="21"/>
        </w:numPr>
        <w:tabs>
          <w:tab w:val="left" w:pos="1616"/>
        </w:tabs>
        <w:spacing w:before="362" w:after="0" w:line="240" w:lineRule="auto"/>
        <w:ind w:left="1616" w:right="0" w:hanging="988"/>
        <w:jc w:val="left"/>
        <w:rPr>
          <w:sz w:val="42"/>
        </w:rPr>
      </w:pPr>
      <w:r>
        <w:rPr>
          <w:sz w:val="42"/>
        </w:rPr>
        <w:t>做好施工技术资料的整理和归档工作。</w:t>
      </w:r>
    </w:p>
    <w:p>
      <w:pPr>
        <w:pStyle w:val="Heading2"/>
        <w:numPr>
          <w:ilvl w:val="1"/>
          <w:numId w:val="24"/>
        </w:numPr>
        <w:tabs>
          <w:tab w:val="left" w:pos="1971"/>
          <w:tab w:val="left" w:pos="1972"/>
        </w:tabs>
        <w:spacing w:before="362" w:after="0" w:line="240" w:lineRule="auto"/>
        <w:ind w:left="1971" w:right="0" w:hanging="1344"/>
        <w:jc w:val="left"/>
      </w:pPr>
      <w:r>
        <w:t>质检员的质量职责</w:t>
      </w:r>
    </w:p>
    <w:p>
      <w:pPr>
        <w:pStyle w:val="ListParagraph"/>
        <w:numPr>
          <w:ilvl w:val="0"/>
          <w:numId w:val="20"/>
        </w:numPr>
        <w:tabs>
          <w:tab w:val="left" w:pos="1616"/>
        </w:tabs>
        <w:spacing w:before="363" w:after="0" w:line="400" w:lineRule="auto"/>
        <w:ind w:left="628" w:right="2083" w:firstLine="0"/>
        <w:jc w:val="left"/>
        <w:rPr>
          <w:sz w:val="40"/>
        </w:rPr>
      </w:pPr>
      <w:r>
        <w:rPr>
          <w:sz w:val="42"/>
        </w:rPr>
        <w:t>协助项目经理抓好质量管理工</w:t>
      </w:r>
      <w:r>
        <w:rPr>
          <w:spacing w:val="-81"/>
          <w:sz w:val="42"/>
        </w:rPr>
        <w:t>作认，真执行国家规范</w:t>
      </w:r>
      <w:r>
        <w:rPr>
          <w:spacing w:val="-54"/>
          <w:sz w:val="42"/>
        </w:rPr>
        <w:t>规、定及设计要求</w:t>
      </w:r>
      <w:r>
        <w:rPr>
          <w:spacing w:val="-4"/>
          <w:sz w:val="42"/>
        </w:rPr>
        <w:t>，按质量标准逐项检查操作质量和中间产品质量。</w:t>
      </w:r>
    </w:p>
    <w:p>
      <w:pPr>
        <w:pStyle w:val="ListParagraph"/>
        <w:numPr>
          <w:ilvl w:val="0"/>
          <w:numId w:val="20"/>
        </w:numPr>
        <w:tabs>
          <w:tab w:val="left" w:pos="1616"/>
        </w:tabs>
        <w:spacing w:before="2" w:after="0" w:line="400" w:lineRule="auto"/>
        <w:ind w:left="628" w:right="1185" w:firstLine="0"/>
        <w:jc w:val="left"/>
        <w:rPr>
          <w:sz w:val="40"/>
        </w:rPr>
      </w:pPr>
      <w:r>
        <w:rPr>
          <w:spacing w:val="-1"/>
          <w:sz w:val="42"/>
        </w:rPr>
        <w:t>组织落实质量部门主控的程序文件，搞好各自的本职工作，使项目质量</w:t>
      </w:r>
      <w:r>
        <w:rPr>
          <w:sz w:val="42"/>
        </w:rPr>
        <w:t>体系正常运行。</w:t>
      </w:r>
    </w:p>
    <w:p>
      <w:pPr>
        <w:pStyle w:val="ListParagraph"/>
        <w:numPr>
          <w:ilvl w:val="0"/>
          <w:numId w:val="20"/>
        </w:numPr>
        <w:tabs>
          <w:tab w:val="left" w:pos="1616"/>
        </w:tabs>
        <w:spacing w:before="3" w:after="0" w:line="240" w:lineRule="auto"/>
        <w:ind w:left="1616" w:right="0" w:hanging="988"/>
        <w:jc w:val="left"/>
        <w:rPr>
          <w:sz w:val="40"/>
        </w:rPr>
      </w:pPr>
      <w:r>
        <w:rPr>
          <w:sz w:val="42"/>
        </w:rPr>
        <w:t>加强项目施工组织设计和项目质量计划的审核工作，并贯彻执行。</w:t>
      </w:r>
    </w:p>
    <w:p>
      <w:pPr>
        <w:spacing w:after="0" w:line="240" w:lineRule="auto"/>
        <w:jc w:val="left"/>
        <w:rPr>
          <w:sz w:val="40"/>
        </w:rPr>
        <w:sectPr>
          <w:headerReference w:type="default" r:id="rId22"/>
          <w:footerReference w:type="default" r:id="rId23"/>
          <w:pgSz w:w="17860" w:h="25260"/>
          <w:pgMar w:top="1400" w:right="0" w:bottom="2020" w:left="2000" w:header="1088" w:footer="1820"/>
          <w:pgNumType w:start="9"/>
          <w:cols w:space="708"/>
        </w:sectPr>
      </w:pPr>
    </w:p>
    <w:p>
      <w:pPr>
        <w:pStyle w:val="BodyText"/>
        <w:rPr>
          <w:sz w:val="20"/>
        </w:rPr>
      </w:pPr>
    </w:p>
    <w:p>
      <w:pPr>
        <w:pStyle w:val="BodyText"/>
        <w:rPr>
          <w:sz w:val="20"/>
        </w:rPr>
      </w:pPr>
    </w:p>
    <w:p>
      <w:pPr>
        <w:pStyle w:val="ListParagraph"/>
        <w:numPr>
          <w:ilvl w:val="0"/>
          <w:numId w:val="20"/>
        </w:numPr>
        <w:tabs>
          <w:tab w:val="left" w:pos="1616"/>
        </w:tabs>
        <w:spacing w:before="186" w:after="0" w:line="400" w:lineRule="auto"/>
        <w:ind w:left="628" w:right="1185" w:firstLine="0"/>
        <w:jc w:val="left"/>
        <w:rPr>
          <w:rFonts w:ascii="幼圆" w:eastAsia="幼圆" w:hint="eastAsia"/>
          <w:sz w:val="40"/>
        </w:rPr>
      </w:pPr>
      <w:r>
        <w:rPr>
          <w:rFonts w:ascii="幼圆" w:eastAsia="幼圆" w:hint="eastAsia"/>
          <w:spacing w:val="-1"/>
          <w:sz w:val="42"/>
        </w:rPr>
        <w:t>辅助项目经理、配合监理对分部、分项工程进行验收检查，使其符合图</w:t>
      </w:r>
      <w:r>
        <w:rPr>
          <w:rFonts w:ascii="幼圆" w:eastAsia="幼圆" w:hint="eastAsia"/>
          <w:sz w:val="42"/>
        </w:rPr>
        <w:t>纸和规范要求。</w:t>
      </w:r>
    </w:p>
    <w:p>
      <w:pPr>
        <w:pStyle w:val="ListParagraph"/>
        <w:numPr>
          <w:ilvl w:val="0"/>
          <w:numId w:val="20"/>
        </w:numPr>
        <w:tabs>
          <w:tab w:val="left" w:pos="1616"/>
        </w:tabs>
        <w:spacing w:before="3" w:after="0" w:line="240" w:lineRule="auto"/>
        <w:ind w:left="1616" w:right="0" w:hanging="988"/>
        <w:jc w:val="left"/>
        <w:rPr>
          <w:rFonts w:ascii="幼圆" w:eastAsia="幼圆" w:hint="eastAsia"/>
          <w:sz w:val="40"/>
        </w:rPr>
      </w:pPr>
      <w:r>
        <w:rPr>
          <w:rFonts w:ascii="幼圆" w:eastAsia="幼圆" w:hint="eastAsia"/>
          <w:sz w:val="42"/>
        </w:rPr>
        <w:t>负责分部分项工程的质量核定工作。</w:t>
      </w:r>
    </w:p>
    <w:p>
      <w:pPr>
        <w:pStyle w:val="ListParagraph"/>
        <w:numPr>
          <w:ilvl w:val="0"/>
          <w:numId w:val="20"/>
        </w:numPr>
        <w:tabs>
          <w:tab w:val="left" w:pos="1616"/>
        </w:tabs>
        <w:spacing w:before="362" w:after="0" w:line="240" w:lineRule="auto"/>
        <w:ind w:left="1616" w:right="0" w:hanging="988"/>
        <w:jc w:val="left"/>
        <w:rPr>
          <w:rFonts w:ascii="幼圆" w:eastAsia="幼圆" w:hint="eastAsia"/>
          <w:sz w:val="40"/>
        </w:rPr>
      </w:pPr>
      <w:r>
        <w:rPr>
          <w:rFonts w:ascii="幼圆" w:eastAsia="幼圆" w:hint="eastAsia"/>
          <w:sz w:val="42"/>
        </w:rPr>
        <w:t>掌握施工进度，确保工程质量，使其在施工过程中处于受控状态。</w:t>
      </w:r>
    </w:p>
    <w:p>
      <w:pPr>
        <w:pStyle w:val="ListParagraph"/>
        <w:numPr>
          <w:ilvl w:val="0"/>
          <w:numId w:val="20"/>
        </w:numPr>
        <w:tabs>
          <w:tab w:val="left" w:pos="1616"/>
        </w:tabs>
        <w:spacing w:before="361" w:after="0" w:line="240" w:lineRule="auto"/>
        <w:ind w:left="1616" w:right="0" w:hanging="988"/>
        <w:jc w:val="left"/>
        <w:rPr>
          <w:rFonts w:ascii="幼圆" w:eastAsia="幼圆" w:hint="eastAsia"/>
          <w:sz w:val="40"/>
        </w:rPr>
      </w:pPr>
      <w:r>
        <w:rPr>
          <w:rFonts w:ascii="幼圆" w:eastAsia="幼圆" w:hint="eastAsia"/>
          <w:sz w:val="42"/>
        </w:rPr>
        <w:t>参加进场材料的检验工作。</w:t>
      </w:r>
    </w:p>
    <w:p>
      <w:pPr>
        <w:pStyle w:val="ListParagraph"/>
        <w:numPr>
          <w:ilvl w:val="0"/>
          <w:numId w:val="20"/>
        </w:numPr>
        <w:tabs>
          <w:tab w:val="left" w:pos="1616"/>
        </w:tabs>
        <w:spacing w:before="362" w:after="0" w:line="400" w:lineRule="auto"/>
        <w:ind w:left="628" w:right="1185" w:firstLine="0"/>
        <w:jc w:val="left"/>
        <w:rPr>
          <w:rFonts w:ascii="幼圆" w:eastAsia="幼圆" w:hint="eastAsia"/>
          <w:sz w:val="40"/>
        </w:rPr>
      </w:pPr>
      <w:r>
        <w:rPr>
          <w:rFonts w:ascii="幼圆" w:eastAsia="幼圆" w:hint="eastAsia"/>
          <w:spacing w:val="-1"/>
          <w:sz w:val="42"/>
        </w:rPr>
        <w:t>收集并整理质量评定记录，做好质量评定资料的归档工作和开竣工资料</w:t>
      </w:r>
      <w:r>
        <w:rPr>
          <w:rFonts w:ascii="幼圆" w:eastAsia="幼圆" w:hint="eastAsia"/>
          <w:sz w:val="42"/>
        </w:rPr>
        <w:t>管理。</w:t>
      </w:r>
    </w:p>
    <w:p>
      <w:pPr>
        <w:pStyle w:val="ListParagraph"/>
        <w:numPr>
          <w:ilvl w:val="0"/>
          <w:numId w:val="20"/>
        </w:numPr>
        <w:tabs>
          <w:tab w:val="left" w:pos="1616"/>
        </w:tabs>
        <w:spacing w:before="4" w:after="0" w:line="240" w:lineRule="auto"/>
        <w:ind w:left="1616" w:right="0" w:hanging="988"/>
        <w:jc w:val="left"/>
        <w:rPr>
          <w:rFonts w:ascii="幼圆" w:eastAsia="幼圆" w:hint="eastAsia"/>
          <w:sz w:val="40"/>
        </w:rPr>
      </w:pPr>
      <w:r>
        <w:rPr>
          <w:rFonts w:ascii="幼圆" w:eastAsia="幼圆" w:hint="eastAsia"/>
          <w:sz w:val="42"/>
        </w:rPr>
        <w:t>负责做好成品保护及竣工验收记录和内部质量审核记录。</w:t>
      </w:r>
    </w:p>
    <w:p>
      <w:pPr>
        <w:pStyle w:val="Heading2"/>
        <w:numPr>
          <w:ilvl w:val="1"/>
          <w:numId w:val="24"/>
        </w:numPr>
        <w:tabs>
          <w:tab w:val="left" w:pos="1971"/>
          <w:tab w:val="left" w:pos="1972"/>
        </w:tabs>
        <w:spacing w:before="362" w:after="0" w:line="240" w:lineRule="auto"/>
        <w:ind w:left="1971" w:right="0" w:hanging="1344"/>
        <w:jc w:val="left"/>
        <w:rPr>
          <w:rFonts w:ascii="幼圆" w:eastAsia="幼圆" w:hint="eastAsia"/>
        </w:rPr>
      </w:pPr>
      <w:r>
        <w:rPr>
          <w:rFonts w:ascii="幼圆" w:eastAsia="幼圆" w:hint="eastAsia"/>
        </w:rPr>
        <w:t>安全员质量职责</w:t>
      </w:r>
    </w:p>
    <w:p>
      <w:pPr>
        <w:pStyle w:val="ListParagraph"/>
        <w:numPr>
          <w:ilvl w:val="0"/>
          <w:numId w:val="19"/>
        </w:numPr>
        <w:tabs>
          <w:tab w:val="left" w:pos="1616"/>
        </w:tabs>
        <w:spacing w:before="361" w:after="0" w:line="400" w:lineRule="auto"/>
        <w:ind w:left="628" w:right="1185" w:firstLine="0"/>
        <w:jc w:val="left"/>
        <w:rPr>
          <w:rFonts w:ascii="幼圆" w:eastAsia="幼圆" w:hint="eastAsia"/>
          <w:sz w:val="40"/>
        </w:rPr>
      </w:pPr>
      <w:r>
        <w:rPr>
          <w:rFonts w:ascii="幼圆" w:eastAsia="幼圆" w:hint="eastAsia"/>
          <w:spacing w:val="-1"/>
          <w:sz w:val="42"/>
        </w:rPr>
        <w:t>协助项目经理主抓安全管理工作，贯彻执行国家有关劳动保护、安全管</w:t>
      </w:r>
      <w:r>
        <w:rPr>
          <w:rFonts w:ascii="幼圆" w:eastAsia="幼圆" w:hint="eastAsia"/>
          <w:sz w:val="42"/>
        </w:rPr>
        <w:t>理法令、法规及上级部门制定的规程、规定。</w:t>
      </w:r>
    </w:p>
    <w:p>
      <w:pPr>
        <w:pStyle w:val="ListParagraph"/>
        <w:numPr>
          <w:ilvl w:val="0"/>
          <w:numId w:val="19"/>
        </w:numPr>
        <w:tabs>
          <w:tab w:val="left" w:pos="1616"/>
        </w:tabs>
        <w:spacing w:before="3" w:after="0" w:line="400" w:lineRule="auto"/>
        <w:ind w:left="628" w:right="1185" w:firstLine="0"/>
        <w:jc w:val="left"/>
        <w:rPr>
          <w:rFonts w:ascii="幼圆" w:eastAsia="幼圆" w:hint="eastAsia"/>
          <w:sz w:val="40"/>
        </w:rPr>
      </w:pPr>
      <w:r>
        <w:rPr>
          <w:rFonts w:ascii="幼圆" w:eastAsia="幼圆" w:hint="eastAsia"/>
          <w:spacing w:val="-1"/>
          <w:sz w:val="42"/>
        </w:rPr>
        <w:t>组织落实主控程序文件的正常运行，并对其项目安全工作进行全面监督</w:t>
      </w:r>
      <w:r>
        <w:rPr>
          <w:rFonts w:ascii="幼圆" w:eastAsia="幼圆" w:hint="eastAsia"/>
          <w:sz w:val="42"/>
        </w:rPr>
        <w:t>和管理。</w:t>
      </w:r>
    </w:p>
    <w:p>
      <w:pPr>
        <w:pStyle w:val="ListParagraph"/>
        <w:numPr>
          <w:ilvl w:val="0"/>
          <w:numId w:val="19"/>
        </w:numPr>
        <w:tabs>
          <w:tab w:val="left" w:pos="1616"/>
        </w:tabs>
        <w:spacing w:before="3" w:after="0" w:line="400" w:lineRule="auto"/>
        <w:ind w:left="628" w:right="1185" w:firstLine="0"/>
        <w:jc w:val="left"/>
        <w:rPr>
          <w:rFonts w:ascii="幼圆" w:eastAsia="幼圆" w:hint="eastAsia"/>
          <w:sz w:val="40"/>
        </w:rPr>
      </w:pPr>
      <w:r>
        <w:rPr>
          <w:rFonts w:ascii="幼圆" w:eastAsia="幼圆" w:hint="eastAsia"/>
          <w:spacing w:val="-1"/>
          <w:sz w:val="42"/>
        </w:rPr>
        <w:t>参加审查施工组织设计和施工方案编制的安全技术措施，并对贯彻执行</w:t>
      </w:r>
      <w:r>
        <w:rPr>
          <w:rFonts w:ascii="幼圆" w:eastAsia="幼圆" w:hint="eastAsia"/>
          <w:sz w:val="42"/>
        </w:rPr>
        <w:t>的情况进行监督检查。参加季度、年度先进单位的评比工作。</w:t>
      </w:r>
    </w:p>
    <w:p>
      <w:pPr>
        <w:pStyle w:val="ListParagraph"/>
        <w:numPr>
          <w:ilvl w:val="0"/>
          <w:numId w:val="19"/>
        </w:numPr>
        <w:tabs>
          <w:tab w:val="left" w:pos="1616"/>
        </w:tabs>
        <w:spacing w:before="3" w:after="0" w:line="400" w:lineRule="auto"/>
        <w:ind w:left="628" w:right="1185" w:firstLine="0"/>
        <w:jc w:val="left"/>
        <w:rPr>
          <w:rFonts w:ascii="幼圆" w:eastAsia="幼圆" w:hint="eastAsia"/>
          <w:sz w:val="40"/>
        </w:rPr>
      </w:pPr>
      <w:r>
        <w:rPr>
          <w:rFonts w:ascii="幼圆" w:eastAsia="幼圆" w:hint="eastAsia"/>
          <w:spacing w:val="-1"/>
          <w:sz w:val="42"/>
        </w:rPr>
        <w:t>严格执法，有效地控制物体打伤、机械伤害、触电、高处坠落等安全因</w:t>
      </w:r>
      <w:r>
        <w:rPr>
          <w:rFonts w:ascii="幼圆" w:eastAsia="幼圆" w:hint="eastAsia"/>
          <w:sz w:val="42"/>
        </w:rPr>
        <w:t>素，使安全生产在施工过程中处于受控状态。</w:t>
      </w:r>
    </w:p>
    <w:p>
      <w:pPr>
        <w:pStyle w:val="ListParagraph"/>
        <w:numPr>
          <w:ilvl w:val="0"/>
          <w:numId w:val="19"/>
        </w:numPr>
        <w:tabs>
          <w:tab w:val="left" w:pos="1616"/>
        </w:tabs>
        <w:spacing w:before="3" w:after="0" w:line="400" w:lineRule="auto"/>
        <w:ind w:left="628" w:right="1185" w:firstLine="0"/>
        <w:jc w:val="left"/>
        <w:rPr>
          <w:rFonts w:ascii="幼圆" w:eastAsia="幼圆" w:hint="eastAsia"/>
          <w:sz w:val="40"/>
        </w:rPr>
      </w:pPr>
      <w:r>
        <w:rPr>
          <w:rFonts w:ascii="幼圆" w:eastAsia="幼圆" w:hint="eastAsia"/>
          <w:spacing w:val="-1"/>
          <w:sz w:val="42"/>
        </w:rPr>
        <w:t>精通业务，掌握了解施工段的结构类型、施工特点、机械设备、暂设设</w:t>
      </w:r>
      <w:r>
        <w:rPr>
          <w:rFonts w:ascii="幼圆" w:eastAsia="幼圆" w:hint="eastAsia"/>
          <w:sz w:val="42"/>
        </w:rPr>
        <w:t>施的分状况，强化安全动态管理，正确使用安全管理否决权。</w:t>
      </w:r>
    </w:p>
    <w:p>
      <w:pPr>
        <w:pStyle w:val="ListParagraph"/>
        <w:numPr>
          <w:ilvl w:val="0"/>
          <w:numId w:val="19"/>
        </w:numPr>
        <w:tabs>
          <w:tab w:val="left" w:pos="1616"/>
        </w:tabs>
        <w:spacing w:before="3" w:after="0" w:line="400" w:lineRule="auto"/>
        <w:ind w:left="628" w:right="1185" w:firstLine="0"/>
        <w:jc w:val="left"/>
        <w:rPr>
          <w:rFonts w:ascii="幼圆" w:eastAsia="幼圆" w:hint="eastAsia"/>
          <w:sz w:val="40"/>
        </w:rPr>
      </w:pPr>
      <w:r>
        <w:rPr>
          <w:rFonts w:ascii="幼圆" w:eastAsia="幼圆" w:hint="eastAsia"/>
          <w:spacing w:val="-1"/>
          <w:sz w:val="42"/>
        </w:rPr>
        <w:t>与相关部门共同做好新人、分包方、特殊工种人员的安全技术培训、考</w:t>
      </w:r>
      <w:r>
        <w:rPr>
          <w:rFonts w:ascii="幼圆" w:eastAsia="幼圆" w:hint="eastAsia"/>
          <w:sz w:val="42"/>
        </w:rPr>
        <w:t>核、签发证工作。</w:t>
      </w:r>
    </w:p>
    <w:p>
      <w:pPr>
        <w:pStyle w:val="ListParagraph"/>
        <w:numPr>
          <w:ilvl w:val="0"/>
          <w:numId w:val="19"/>
        </w:numPr>
        <w:tabs>
          <w:tab w:val="left" w:pos="1616"/>
        </w:tabs>
        <w:spacing w:before="3" w:after="0" w:line="400" w:lineRule="auto"/>
        <w:ind w:left="628" w:right="1185" w:firstLine="0"/>
        <w:jc w:val="left"/>
        <w:rPr>
          <w:rFonts w:ascii="幼圆" w:eastAsia="幼圆" w:hint="eastAsia"/>
          <w:sz w:val="40"/>
        </w:rPr>
      </w:pPr>
      <w:r>
        <w:rPr>
          <w:rFonts w:ascii="幼圆" w:eastAsia="幼圆" w:hint="eastAsia"/>
          <w:spacing w:val="-1"/>
          <w:sz w:val="42"/>
        </w:rPr>
        <w:t>进行工伤事故统计、分析和报告以及工伤事故的调查和处理，并及时采</w:t>
      </w:r>
      <w:r>
        <w:rPr>
          <w:rFonts w:ascii="幼圆" w:eastAsia="幼圆" w:hint="eastAsia"/>
          <w:sz w:val="42"/>
        </w:rPr>
        <w:t>取纠正和预防措施，不断改善和平共处加强项目安全管理。</w:t>
      </w:r>
    </w:p>
    <w:p>
      <w:pPr>
        <w:spacing w:after="0" w:line="400" w:lineRule="auto"/>
        <w:jc w:val="left"/>
        <w:rPr>
          <w:rFonts w:ascii="幼圆" w:eastAsia="幼圆" w:hint="eastAsia"/>
          <w:sz w:val="40"/>
        </w:rPr>
        <w:sectPr>
          <w:headerReference w:type="default" r:id="rId24"/>
          <w:footerReference w:type="default" r:id="rId25"/>
          <w:pgSz w:w="17860" w:h="25260"/>
          <w:pgMar w:top="1400" w:right="0" w:bottom="2020" w:left="2000" w:header="1088" w:footer="1820"/>
          <w:pgNumType w:start="10"/>
          <w:cols w:space="708"/>
        </w:sectPr>
      </w:pPr>
    </w:p>
    <w:p>
      <w:pPr>
        <w:pStyle w:val="BodyText"/>
        <w:rPr>
          <w:rFonts w:ascii="幼圆"/>
          <w:sz w:val="20"/>
        </w:rPr>
      </w:pPr>
    </w:p>
    <w:p>
      <w:pPr>
        <w:pStyle w:val="BodyText"/>
        <w:rPr>
          <w:rFonts w:ascii="幼圆"/>
          <w:sz w:val="20"/>
        </w:rPr>
      </w:pPr>
    </w:p>
    <w:p>
      <w:pPr>
        <w:pStyle w:val="ListParagraph"/>
        <w:numPr>
          <w:ilvl w:val="0"/>
          <w:numId w:val="19"/>
        </w:numPr>
        <w:tabs>
          <w:tab w:val="left" w:pos="1616"/>
        </w:tabs>
        <w:spacing w:before="186" w:after="0" w:line="400" w:lineRule="auto"/>
        <w:ind w:left="628" w:right="1185" w:firstLine="0"/>
        <w:jc w:val="left"/>
        <w:rPr>
          <w:sz w:val="40"/>
        </w:rPr>
      </w:pPr>
      <w:r>
        <w:rPr>
          <w:spacing w:val="-1"/>
          <w:sz w:val="42"/>
        </w:rPr>
        <w:t>贯彻执行文明安全管理和各种规定，负责施工现场文明安全工地创建、</w:t>
      </w:r>
      <w:r>
        <w:rPr>
          <w:sz w:val="42"/>
        </w:rPr>
        <w:t>达标工作。</w:t>
      </w:r>
    </w:p>
    <w:p>
      <w:pPr>
        <w:pStyle w:val="Heading2"/>
        <w:numPr>
          <w:ilvl w:val="1"/>
          <w:numId w:val="24"/>
        </w:numPr>
        <w:tabs>
          <w:tab w:val="left" w:pos="1971"/>
          <w:tab w:val="left" w:pos="1972"/>
        </w:tabs>
        <w:spacing w:before="3" w:after="0" w:line="240" w:lineRule="auto"/>
        <w:ind w:left="1971" w:right="0" w:hanging="1344"/>
        <w:jc w:val="left"/>
      </w:pPr>
      <w:r>
        <w:t>核算员质量职责</w:t>
      </w:r>
    </w:p>
    <w:p>
      <w:pPr>
        <w:pStyle w:val="ListParagraph"/>
        <w:numPr>
          <w:ilvl w:val="0"/>
          <w:numId w:val="18"/>
        </w:numPr>
        <w:tabs>
          <w:tab w:val="left" w:pos="1616"/>
        </w:tabs>
        <w:spacing w:before="362" w:after="0" w:line="400" w:lineRule="auto"/>
        <w:ind w:left="628" w:right="1185" w:firstLine="0"/>
        <w:jc w:val="left"/>
        <w:rPr>
          <w:sz w:val="42"/>
        </w:rPr>
      </w:pPr>
      <w:r>
        <w:rPr>
          <w:spacing w:val="-1"/>
          <w:sz w:val="42"/>
        </w:rPr>
        <w:t>协助项目经理主抓经营管理工作，贯彻执行国家财经制度和有关法令、</w:t>
      </w:r>
      <w:r>
        <w:rPr>
          <w:sz w:val="42"/>
        </w:rPr>
        <w:t>法规。</w:t>
      </w:r>
    </w:p>
    <w:p>
      <w:pPr>
        <w:pStyle w:val="ListParagraph"/>
        <w:numPr>
          <w:ilvl w:val="0"/>
          <w:numId w:val="18"/>
        </w:numPr>
        <w:tabs>
          <w:tab w:val="left" w:pos="1616"/>
        </w:tabs>
        <w:spacing w:before="2" w:after="0" w:line="240" w:lineRule="auto"/>
        <w:ind w:left="1616" w:right="0" w:hanging="988"/>
        <w:jc w:val="left"/>
        <w:rPr>
          <w:sz w:val="42"/>
        </w:rPr>
      </w:pPr>
      <w:r>
        <w:rPr>
          <w:sz w:val="42"/>
        </w:rPr>
        <w:t>主控《合同评审工作程</w:t>
      </w:r>
      <w:r>
        <w:rPr>
          <w:spacing w:val="-46"/>
          <w:sz w:val="42"/>
        </w:rPr>
        <w:t>序，》对施工概算、合同标书进行评审。</w:t>
      </w:r>
    </w:p>
    <w:p>
      <w:pPr>
        <w:pStyle w:val="ListParagraph"/>
        <w:numPr>
          <w:ilvl w:val="0"/>
          <w:numId w:val="18"/>
        </w:numPr>
        <w:tabs>
          <w:tab w:val="left" w:pos="1616"/>
        </w:tabs>
        <w:spacing w:before="363" w:after="0" w:line="400" w:lineRule="auto"/>
        <w:ind w:left="628" w:right="1185" w:firstLine="0"/>
        <w:jc w:val="left"/>
        <w:rPr>
          <w:sz w:val="42"/>
        </w:rPr>
      </w:pPr>
      <w:r>
        <w:rPr>
          <w:spacing w:val="-1"/>
          <w:sz w:val="42"/>
        </w:rPr>
        <w:t>负责办理机构设备委托合同和管架、模板加工合同，并对设备、价格、</w:t>
      </w:r>
      <w:r>
        <w:rPr>
          <w:sz w:val="42"/>
        </w:rPr>
        <w:t>服务进行评审。</w:t>
      </w:r>
    </w:p>
    <w:p>
      <w:pPr>
        <w:pStyle w:val="ListParagraph"/>
        <w:numPr>
          <w:ilvl w:val="0"/>
          <w:numId w:val="18"/>
        </w:numPr>
        <w:tabs>
          <w:tab w:val="left" w:pos="1627"/>
        </w:tabs>
        <w:spacing w:before="3" w:after="0" w:line="400" w:lineRule="auto"/>
        <w:ind w:left="628" w:right="2074" w:firstLine="0"/>
        <w:jc w:val="left"/>
        <w:rPr>
          <w:sz w:val="42"/>
        </w:rPr>
      </w:pPr>
      <w:r>
        <w:rPr>
          <w:spacing w:val="-4"/>
          <w:sz w:val="42"/>
        </w:rPr>
        <w:t>贯彻落实《劳务分包方选择工作程</w:t>
      </w:r>
      <w:r>
        <w:rPr>
          <w:spacing w:val="-58"/>
          <w:sz w:val="42"/>
        </w:rPr>
        <w:t>，序使》其正常运行，并对其项目劳</w:t>
      </w:r>
      <w:r>
        <w:rPr>
          <w:sz w:val="42"/>
        </w:rPr>
        <w:t>务工作进行全面监督和管理。</w:t>
      </w:r>
    </w:p>
    <w:p>
      <w:pPr>
        <w:pStyle w:val="ListParagraph"/>
        <w:numPr>
          <w:ilvl w:val="0"/>
          <w:numId w:val="18"/>
        </w:numPr>
        <w:tabs>
          <w:tab w:val="left" w:pos="1616"/>
        </w:tabs>
        <w:spacing w:before="2" w:after="0" w:line="400" w:lineRule="auto"/>
        <w:ind w:left="628" w:right="1185" w:firstLine="0"/>
        <w:jc w:val="left"/>
        <w:rPr>
          <w:sz w:val="42"/>
        </w:rPr>
      </w:pPr>
      <w:r>
        <w:rPr>
          <w:spacing w:val="-1"/>
          <w:sz w:val="42"/>
        </w:rPr>
        <w:t>参加项目工程成本的设计，降低成本的计划编制，并对工程成本的降低</w:t>
      </w:r>
      <w:r>
        <w:rPr>
          <w:sz w:val="42"/>
        </w:rPr>
        <w:t>提出合理的措施及实施监督检查。</w:t>
      </w:r>
    </w:p>
    <w:p>
      <w:pPr>
        <w:pStyle w:val="ListParagraph"/>
        <w:numPr>
          <w:ilvl w:val="0"/>
          <w:numId w:val="18"/>
        </w:numPr>
        <w:tabs>
          <w:tab w:val="left" w:pos="1616"/>
        </w:tabs>
        <w:spacing w:before="3" w:after="0" w:line="240" w:lineRule="auto"/>
        <w:ind w:left="1616" w:right="0" w:hanging="988"/>
        <w:jc w:val="left"/>
        <w:rPr>
          <w:sz w:val="42"/>
        </w:rPr>
      </w:pPr>
      <w:r>
        <w:rPr>
          <w:sz w:val="42"/>
        </w:rPr>
        <w:t>负责对机械设备、材料加工、人工结算的平衡进行监控。</w:t>
      </w:r>
    </w:p>
    <w:p>
      <w:pPr>
        <w:pStyle w:val="ListParagraph"/>
        <w:numPr>
          <w:ilvl w:val="0"/>
          <w:numId w:val="18"/>
        </w:numPr>
        <w:tabs>
          <w:tab w:val="left" w:pos="1616"/>
        </w:tabs>
        <w:spacing w:before="362" w:after="0" w:line="240" w:lineRule="auto"/>
        <w:ind w:left="1616" w:right="0" w:hanging="988"/>
        <w:jc w:val="left"/>
        <w:rPr>
          <w:sz w:val="42"/>
        </w:rPr>
      </w:pPr>
      <w:r>
        <w:rPr>
          <w:sz w:val="42"/>
        </w:rPr>
        <w:t>负责对工程质量成本进行分析，使工程在施工过程中处于受控状态。</w:t>
      </w:r>
    </w:p>
    <w:p>
      <w:pPr>
        <w:pStyle w:val="ListParagraph"/>
        <w:numPr>
          <w:ilvl w:val="0"/>
          <w:numId w:val="18"/>
        </w:numPr>
        <w:tabs>
          <w:tab w:val="left" w:pos="1616"/>
        </w:tabs>
        <w:spacing w:before="362" w:after="0" w:line="400" w:lineRule="auto"/>
        <w:ind w:left="628" w:right="1185" w:firstLine="0"/>
        <w:jc w:val="left"/>
        <w:rPr>
          <w:sz w:val="42"/>
        </w:rPr>
      </w:pPr>
      <w:r>
        <w:rPr>
          <w:spacing w:val="-1"/>
          <w:sz w:val="42"/>
        </w:rPr>
        <w:t>负责项目成本核算工作，对项目部的成本核算归档，进行成本分析，并</w:t>
      </w:r>
      <w:r>
        <w:rPr>
          <w:sz w:val="42"/>
        </w:rPr>
        <w:t>监督检查。</w:t>
      </w:r>
    </w:p>
    <w:p>
      <w:pPr>
        <w:pStyle w:val="Heading2"/>
        <w:numPr>
          <w:ilvl w:val="1"/>
          <w:numId w:val="24"/>
        </w:numPr>
        <w:tabs>
          <w:tab w:val="left" w:pos="1971"/>
          <w:tab w:val="left" w:pos="1972"/>
        </w:tabs>
        <w:spacing w:before="3" w:after="0" w:line="240" w:lineRule="auto"/>
        <w:ind w:left="1971" w:right="0" w:hanging="1344"/>
        <w:jc w:val="left"/>
      </w:pPr>
      <w:r>
        <w:t>材料员质量职责</w:t>
      </w:r>
    </w:p>
    <w:p>
      <w:pPr>
        <w:pStyle w:val="ListParagraph"/>
        <w:numPr>
          <w:ilvl w:val="0"/>
          <w:numId w:val="17"/>
        </w:numPr>
        <w:tabs>
          <w:tab w:val="left" w:pos="1616"/>
        </w:tabs>
        <w:spacing w:before="362" w:after="0" w:line="400" w:lineRule="auto"/>
        <w:ind w:left="628" w:right="1185" w:firstLine="0"/>
        <w:jc w:val="left"/>
        <w:rPr>
          <w:sz w:val="42"/>
        </w:rPr>
      </w:pPr>
      <w:r>
        <w:rPr>
          <w:spacing w:val="-1"/>
          <w:sz w:val="42"/>
        </w:rPr>
        <w:t>协助项目经理抓好材料管理工作，贯彻执行国家法令、法规及各项规章</w:t>
      </w:r>
      <w:r>
        <w:rPr>
          <w:sz w:val="42"/>
        </w:rPr>
        <w:t>制度，确保各项经济技术指标的全面完成。</w:t>
      </w:r>
    </w:p>
    <w:p>
      <w:pPr>
        <w:pStyle w:val="ListParagraph"/>
        <w:numPr>
          <w:ilvl w:val="0"/>
          <w:numId w:val="17"/>
        </w:numPr>
        <w:tabs>
          <w:tab w:val="left" w:pos="1616"/>
        </w:tabs>
        <w:spacing w:before="3" w:after="0" w:line="400" w:lineRule="auto"/>
        <w:ind w:left="628" w:right="1185" w:firstLine="0"/>
        <w:jc w:val="left"/>
        <w:rPr>
          <w:sz w:val="42"/>
        </w:rPr>
      </w:pPr>
      <w:r>
        <w:rPr>
          <w:spacing w:val="-1"/>
          <w:sz w:val="42"/>
        </w:rPr>
        <w:t>组织落实材料系统主控程序文件，搞好各自的本职工作，使项目质量体</w:t>
      </w:r>
      <w:r>
        <w:rPr>
          <w:sz w:val="42"/>
        </w:rPr>
        <w:t>系正常运行。</w:t>
      </w:r>
    </w:p>
    <w:p>
      <w:pPr>
        <w:pStyle w:val="ListParagraph"/>
        <w:numPr>
          <w:ilvl w:val="0"/>
          <w:numId w:val="17"/>
        </w:numPr>
        <w:tabs>
          <w:tab w:val="left" w:pos="1616"/>
        </w:tabs>
        <w:spacing w:before="3" w:after="0" w:line="240" w:lineRule="auto"/>
        <w:ind w:left="1616" w:right="0" w:hanging="988"/>
        <w:jc w:val="left"/>
        <w:rPr>
          <w:sz w:val="42"/>
        </w:rPr>
      </w:pPr>
      <w:r>
        <w:rPr>
          <w:sz w:val="42"/>
        </w:rPr>
        <w:t>参加项目施工组织设计和项目质量计划的审核工作，并贯彻执行。</w:t>
      </w:r>
    </w:p>
    <w:p>
      <w:pPr>
        <w:pStyle w:val="ListParagraph"/>
        <w:numPr>
          <w:ilvl w:val="0"/>
          <w:numId w:val="17"/>
        </w:numPr>
        <w:tabs>
          <w:tab w:val="left" w:pos="1616"/>
        </w:tabs>
        <w:spacing w:before="362" w:after="0" w:line="240" w:lineRule="auto"/>
        <w:ind w:left="1616" w:right="0" w:hanging="988"/>
        <w:jc w:val="left"/>
        <w:rPr>
          <w:sz w:val="42"/>
        </w:rPr>
      </w:pPr>
      <w:r>
        <w:rPr>
          <w:spacing w:val="-29"/>
          <w:sz w:val="42"/>
        </w:rPr>
        <w:t>负责选择合格的材料分供方实，地考察或进场验收分供方的材</w:t>
      </w:r>
      <w:r>
        <w:rPr>
          <w:spacing w:val="-157"/>
          <w:sz w:val="42"/>
        </w:rPr>
        <w:t>质规、模，</w:t>
      </w:r>
    </w:p>
    <w:p>
      <w:pPr>
        <w:spacing w:after="0" w:line="240" w:lineRule="auto"/>
        <w:jc w:val="left"/>
        <w:rPr>
          <w:sz w:val="42"/>
        </w:rPr>
        <w:sectPr>
          <w:headerReference w:type="default" r:id="rId26"/>
          <w:footerReference w:type="default" r:id="rId27"/>
          <w:pgSz w:w="17860" w:h="25260"/>
          <w:pgMar w:top="1400" w:right="0" w:bottom="2020" w:left="2000" w:header="1088" w:footer="1820"/>
          <w:pgNumType w:start="11"/>
          <w:cols w:space="708"/>
        </w:sectPr>
      </w:pPr>
    </w:p>
    <w:p>
      <w:pPr>
        <w:pStyle w:val="BodyText"/>
        <w:rPr>
          <w:sz w:val="20"/>
        </w:rPr>
      </w:pPr>
    </w:p>
    <w:p>
      <w:pPr>
        <w:pStyle w:val="BodyText"/>
        <w:rPr>
          <w:sz w:val="20"/>
        </w:rPr>
      </w:pPr>
    </w:p>
    <w:p>
      <w:pPr>
        <w:pStyle w:val="BodyText"/>
        <w:spacing w:before="186"/>
        <w:ind w:left="628"/>
      </w:pPr>
      <w:r>
        <w:t>出场合格证，使其符合图纸和规范要求。</w:t>
      </w:r>
    </w:p>
    <w:p>
      <w:pPr>
        <w:pStyle w:val="ListParagraph"/>
        <w:numPr>
          <w:ilvl w:val="0"/>
          <w:numId w:val="17"/>
        </w:numPr>
        <w:tabs>
          <w:tab w:val="left" w:pos="1616"/>
        </w:tabs>
        <w:spacing w:before="362" w:after="0" w:line="240" w:lineRule="auto"/>
        <w:ind w:left="1616" w:right="0" w:hanging="988"/>
        <w:jc w:val="left"/>
        <w:rPr>
          <w:sz w:val="42"/>
        </w:rPr>
      </w:pPr>
      <w:r>
        <w:rPr>
          <w:sz w:val="42"/>
        </w:rPr>
        <w:t>负责对进场材料的验收、贮存、保管、发放、回收和退货工作。</w:t>
      </w:r>
    </w:p>
    <w:p>
      <w:pPr>
        <w:pStyle w:val="ListParagraph"/>
        <w:numPr>
          <w:ilvl w:val="0"/>
          <w:numId w:val="17"/>
        </w:numPr>
        <w:tabs>
          <w:tab w:val="left" w:pos="1616"/>
        </w:tabs>
        <w:spacing w:before="362" w:after="0" w:line="240" w:lineRule="auto"/>
        <w:ind w:left="1616" w:right="0" w:hanging="988"/>
        <w:jc w:val="left"/>
        <w:rPr>
          <w:sz w:val="42"/>
        </w:rPr>
      </w:pPr>
      <w:r>
        <w:rPr>
          <w:sz w:val="42"/>
        </w:rPr>
        <w:t>负责对进场的材料及各种成品和半成品的标识工作。</w:t>
      </w:r>
    </w:p>
    <w:p>
      <w:pPr>
        <w:pStyle w:val="ListParagraph"/>
        <w:numPr>
          <w:ilvl w:val="0"/>
          <w:numId w:val="17"/>
        </w:numPr>
        <w:tabs>
          <w:tab w:val="left" w:pos="1616"/>
        </w:tabs>
        <w:spacing w:before="362" w:after="0" w:line="240" w:lineRule="auto"/>
        <w:ind w:left="1616" w:right="0" w:hanging="988"/>
        <w:jc w:val="left"/>
        <w:rPr>
          <w:sz w:val="42"/>
        </w:rPr>
      </w:pPr>
      <w:r>
        <w:rPr>
          <w:sz w:val="42"/>
        </w:rPr>
        <w:t>掌握施工进度</w:t>
      </w:r>
      <w:r>
        <w:rPr>
          <w:spacing w:val="-56"/>
          <w:sz w:val="42"/>
        </w:rPr>
        <w:t>，确保材料供应</w:t>
      </w:r>
      <w:r>
        <w:rPr>
          <w:spacing w:val="-24"/>
          <w:sz w:val="42"/>
        </w:rPr>
        <w:t>，使工程质量在施工过程中处于受控状态。</w:t>
      </w:r>
    </w:p>
    <w:p>
      <w:pPr>
        <w:pStyle w:val="ListParagraph"/>
        <w:numPr>
          <w:ilvl w:val="0"/>
          <w:numId w:val="17"/>
        </w:numPr>
        <w:tabs>
          <w:tab w:val="left" w:pos="1616"/>
        </w:tabs>
        <w:spacing w:before="361" w:after="0" w:line="400" w:lineRule="auto"/>
        <w:ind w:left="628" w:right="1185" w:firstLine="0"/>
        <w:jc w:val="left"/>
        <w:rPr>
          <w:sz w:val="42"/>
        </w:rPr>
      </w:pPr>
      <w:r>
        <w:rPr>
          <w:spacing w:val="-1"/>
          <w:sz w:val="42"/>
        </w:rPr>
        <w:t>负责向技术资料员及时提供各种原材料及成品、半成品的出厂合格证和</w:t>
      </w:r>
      <w:r>
        <w:rPr>
          <w:sz w:val="42"/>
        </w:rPr>
        <w:t>质量保证书。</w:t>
      </w:r>
    </w:p>
    <w:p>
      <w:pPr>
        <w:pStyle w:val="ListParagraph"/>
        <w:numPr>
          <w:ilvl w:val="0"/>
          <w:numId w:val="17"/>
        </w:numPr>
        <w:tabs>
          <w:tab w:val="left" w:pos="1616"/>
        </w:tabs>
        <w:spacing w:before="4" w:after="0" w:line="240" w:lineRule="auto"/>
        <w:ind w:left="1616" w:right="0" w:hanging="988"/>
        <w:jc w:val="left"/>
        <w:rPr>
          <w:sz w:val="42"/>
        </w:rPr>
      </w:pPr>
      <w:r>
        <w:rPr>
          <w:sz w:val="42"/>
        </w:rPr>
        <w:t>每批材料的进场和发放都应有记录，并建立台帐。</w:t>
      </w:r>
    </w:p>
    <w:p>
      <w:pPr>
        <w:pStyle w:val="Heading2"/>
        <w:numPr>
          <w:ilvl w:val="1"/>
          <w:numId w:val="24"/>
        </w:numPr>
        <w:tabs>
          <w:tab w:val="left" w:pos="1971"/>
          <w:tab w:val="left" w:pos="1972"/>
        </w:tabs>
        <w:spacing w:before="362" w:after="0" w:line="240" w:lineRule="auto"/>
        <w:ind w:left="1971" w:right="0" w:hanging="1344"/>
        <w:jc w:val="left"/>
      </w:pPr>
      <w:r>
        <w:t>施工员的质量职责</w:t>
      </w:r>
    </w:p>
    <w:p>
      <w:pPr>
        <w:pStyle w:val="ListParagraph"/>
        <w:numPr>
          <w:ilvl w:val="0"/>
          <w:numId w:val="16"/>
        </w:numPr>
        <w:tabs>
          <w:tab w:val="left" w:pos="1616"/>
        </w:tabs>
        <w:spacing w:before="362" w:after="0" w:line="400" w:lineRule="auto"/>
        <w:ind w:left="628" w:right="1185" w:firstLine="0"/>
        <w:jc w:val="left"/>
        <w:rPr>
          <w:sz w:val="42"/>
        </w:rPr>
      </w:pPr>
      <w:r>
        <w:rPr>
          <w:spacing w:val="-1"/>
          <w:sz w:val="42"/>
        </w:rPr>
        <w:t>熟悉图纸、掌握规范，组织班组进行分部分项工程的施工，对施工中工</w:t>
      </w:r>
      <w:r>
        <w:rPr>
          <w:sz w:val="42"/>
        </w:rPr>
        <w:t>人的具体工作做好指导、检查和监督。</w:t>
      </w:r>
    </w:p>
    <w:p>
      <w:pPr>
        <w:pStyle w:val="ListParagraph"/>
        <w:numPr>
          <w:ilvl w:val="0"/>
          <w:numId w:val="16"/>
        </w:numPr>
        <w:tabs>
          <w:tab w:val="left" w:pos="1616"/>
        </w:tabs>
        <w:spacing w:before="2" w:after="0" w:line="400" w:lineRule="auto"/>
        <w:ind w:left="628" w:right="1185" w:firstLine="0"/>
        <w:jc w:val="left"/>
        <w:rPr>
          <w:sz w:val="42"/>
        </w:rPr>
      </w:pPr>
      <w:r>
        <w:rPr>
          <w:spacing w:val="-1"/>
          <w:sz w:val="42"/>
        </w:rPr>
        <w:t>认真执行上级有关安全生产规定，对所有管辖专业的安全生产负直接责</w:t>
      </w:r>
      <w:r>
        <w:rPr>
          <w:sz w:val="42"/>
        </w:rPr>
        <w:t>任。</w:t>
      </w:r>
    </w:p>
    <w:p>
      <w:pPr>
        <w:pStyle w:val="ListParagraph"/>
        <w:numPr>
          <w:ilvl w:val="0"/>
          <w:numId w:val="16"/>
        </w:numPr>
        <w:tabs>
          <w:tab w:val="left" w:pos="1616"/>
        </w:tabs>
        <w:spacing w:before="4" w:after="0" w:line="240" w:lineRule="auto"/>
        <w:ind w:left="1616" w:right="0" w:hanging="988"/>
        <w:jc w:val="left"/>
        <w:rPr>
          <w:sz w:val="42"/>
        </w:rPr>
      </w:pPr>
      <w:r>
        <w:rPr>
          <w:sz w:val="42"/>
        </w:rPr>
        <w:t>按照网络计划</w:t>
      </w:r>
      <w:r>
        <w:rPr>
          <w:spacing w:val="-56"/>
          <w:sz w:val="42"/>
        </w:rPr>
        <w:t>，合理安排工序</w:t>
      </w:r>
      <w:r>
        <w:rPr>
          <w:spacing w:val="-24"/>
          <w:sz w:val="42"/>
        </w:rPr>
        <w:t>，使工程质量在施工过程中处于受控状态。</w:t>
      </w:r>
    </w:p>
    <w:p>
      <w:pPr>
        <w:pStyle w:val="ListParagraph"/>
        <w:numPr>
          <w:ilvl w:val="0"/>
          <w:numId w:val="16"/>
        </w:numPr>
        <w:tabs>
          <w:tab w:val="left" w:pos="1616"/>
        </w:tabs>
        <w:spacing w:before="362" w:after="0" w:line="400" w:lineRule="auto"/>
        <w:ind w:left="628" w:right="1185" w:firstLine="0"/>
        <w:jc w:val="left"/>
        <w:rPr>
          <w:sz w:val="42"/>
        </w:rPr>
      </w:pPr>
      <w:r>
        <w:rPr>
          <w:spacing w:val="-1"/>
          <w:sz w:val="42"/>
        </w:rPr>
        <w:t>认真执行项目质量计划和施工组织设计，做好分部分项工程的交底和安</w:t>
      </w:r>
      <w:r>
        <w:rPr>
          <w:sz w:val="42"/>
        </w:rPr>
        <w:t>全交底。</w:t>
      </w:r>
    </w:p>
    <w:p>
      <w:pPr>
        <w:pStyle w:val="ListParagraph"/>
        <w:numPr>
          <w:ilvl w:val="0"/>
          <w:numId w:val="16"/>
        </w:numPr>
        <w:tabs>
          <w:tab w:val="left" w:pos="1616"/>
        </w:tabs>
        <w:spacing w:before="2" w:after="0" w:line="240" w:lineRule="auto"/>
        <w:ind w:left="1616" w:right="0" w:hanging="988"/>
        <w:jc w:val="left"/>
        <w:rPr>
          <w:sz w:val="42"/>
        </w:rPr>
      </w:pPr>
      <w:r>
        <w:rPr>
          <w:sz w:val="42"/>
        </w:rPr>
        <w:t>组织班组进行自检、互检和交接检。</w:t>
      </w:r>
    </w:p>
    <w:p>
      <w:pPr>
        <w:pStyle w:val="ListParagraph"/>
        <w:numPr>
          <w:ilvl w:val="0"/>
          <w:numId w:val="16"/>
        </w:numPr>
        <w:tabs>
          <w:tab w:val="left" w:pos="1616"/>
        </w:tabs>
        <w:spacing w:before="362" w:after="0" w:line="240" w:lineRule="auto"/>
        <w:ind w:left="1616" w:right="0" w:hanging="988"/>
        <w:jc w:val="left"/>
        <w:rPr>
          <w:sz w:val="42"/>
        </w:rPr>
      </w:pPr>
      <w:r>
        <w:rPr>
          <w:spacing w:val="-6"/>
          <w:sz w:val="42"/>
        </w:rPr>
        <w:t>填写隐、预检记录，会同技术员，质检员办理隐预检。</w:t>
      </w:r>
    </w:p>
    <w:p>
      <w:pPr>
        <w:pStyle w:val="ListParagraph"/>
        <w:numPr>
          <w:ilvl w:val="0"/>
          <w:numId w:val="16"/>
        </w:numPr>
        <w:tabs>
          <w:tab w:val="left" w:pos="1616"/>
        </w:tabs>
        <w:spacing w:before="362" w:after="0" w:line="240" w:lineRule="auto"/>
        <w:ind w:left="1616" w:right="0" w:hanging="988"/>
        <w:jc w:val="left"/>
        <w:rPr>
          <w:sz w:val="42"/>
        </w:rPr>
      </w:pPr>
      <w:r>
        <w:rPr>
          <w:sz w:val="42"/>
        </w:rPr>
        <w:t>填写部门、分项工程的质评记录，交质检员认可后签字保管。</w:t>
      </w:r>
    </w:p>
    <w:p>
      <w:pPr>
        <w:pStyle w:val="Heading2"/>
        <w:numPr>
          <w:ilvl w:val="1"/>
          <w:numId w:val="24"/>
        </w:numPr>
        <w:tabs>
          <w:tab w:val="left" w:pos="1971"/>
          <w:tab w:val="left" w:pos="1972"/>
        </w:tabs>
        <w:spacing w:before="363" w:after="0" w:line="240" w:lineRule="auto"/>
        <w:ind w:left="1971" w:right="0" w:hanging="1344"/>
        <w:jc w:val="left"/>
      </w:pPr>
      <w:r>
        <w:t>机械员质量职责</w:t>
      </w:r>
    </w:p>
    <w:p>
      <w:pPr>
        <w:pStyle w:val="ListParagraph"/>
        <w:numPr>
          <w:ilvl w:val="0"/>
          <w:numId w:val="15"/>
        </w:numPr>
        <w:tabs>
          <w:tab w:val="left" w:pos="1627"/>
        </w:tabs>
        <w:spacing w:before="362" w:after="0" w:line="240" w:lineRule="auto"/>
        <w:ind w:left="1626" w:right="0" w:hanging="999"/>
        <w:jc w:val="left"/>
        <w:rPr>
          <w:sz w:val="42"/>
        </w:rPr>
      </w:pPr>
      <w:r>
        <w:rPr>
          <w:spacing w:val="-6"/>
          <w:sz w:val="42"/>
        </w:rPr>
        <w:t>认真执行上级有关安全生产规定、及《建筑机械使用安全技术</w:t>
      </w:r>
      <w:r>
        <w:rPr>
          <w:spacing w:val="-70"/>
          <w:sz w:val="42"/>
        </w:rPr>
        <w:t>，规程》</w:t>
      </w:r>
    </w:p>
    <w:p>
      <w:pPr>
        <w:pStyle w:val="BodyText"/>
        <w:spacing w:before="12"/>
        <w:rPr>
          <w:sz w:val="24"/>
        </w:rPr>
      </w:pPr>
    </w:p>
    <w:p>
      <w:pPr>
        <w:pStyle w:val="BodyText"/>
        <w:spacing w:before="42"/>
        <w:ind w:left="628"/>
      </w:pPr>
      <w:r>
        <w:t>对所有管辖专业的安全生产负直接责任。</w:t>
      </w:r>
    </w:p>
    <w:p>
      <w:pPr>
        <w:pStyle w:val="ListParagraph"/>
        <w:numPr>
          <w:ilvl w:val="0"/>
          <w:numId w:val="15"/>
        </w:numPr>
        <w:tabs>
          <w:tab w:val="left" w:pos="1616"/>
        </w:tabs>
        <w:spacing w:before="362" w:after="0" w:line="400" w:lineRule="auto"/>
        <w:ind w:left="628" w:right="1185" w:firstLine="0"/>
        <w:jc w:val="left"/>
        <w:rPr>
          <w:sz w:val="42"/>
        </w:rPr>
      </w:pPr>
      <w:r>
        <w:rPr>
          <w:spacing w:val="-1"/>
          <w:sz w:val="42"/>
        </w:rPr>
        <w:t>机械员必须了解机械的性能，掌握操作方法和安全规则在施工中能保证</w:t>
      </w:r>
      <w:r>
        <w:rPr>
          <w:sz w:val="42"/>
        </w:rPr>
        <w:t>继续的正常运转，确保工期。</w:t>
      </w:r>
    </w:p>
    <w:p>
      <w:pPr>
        <w:spacing w:after="0" w:line="400" w:lineRule="auto"/>
        <w:jc w:val="left"/>
        <w:rPr>
          <w:sz w:val="42"/>
        </w:rPr>
        <w:sectPr>
          <w:headerReference w:type="default" r:id="rId28"/>
          <w:footerReference w:type="default" r:id="rId29"/>
          <w:pgSz w:w="17860" w:h="25260"/>
          <w:pgMar w:top="1400" w:right="0" w:bottom="2020" w:left="2000" w:header="1088" w:footer="1820"/>
          <w:pgNumType w:start="12"/>
          <w:cols w:space="708"/>
        </w:sectPr>
      </w:pPr>
    </w:p>
    <w:p>
      <w:pPr>
        <w:pStyle w:val="BodyText"/>
        <w:rPr>
          <w:sz w:val="20"/>
        </w:rPr>
      </w:pPr>
    </w:p>
    <w:p>
      <w:pPr>
        <w:pStyle w:val="BodyText"/>
        <w:rPr>
          <w:sz w:val="20"/>
        </w:rPr>
      </w:pPr>
    </w:p>
    <w:p>
      <w:pPr>
        <w:pStyle w:val="BodyText"/>
        <w:spacing w:before="186" w:line="400" w:lineRule="auto"/>
        <w:ind w:left="628" w:right="1329"/>
      </w:pPr>
      <w:r>
        <w:t>机械员要认真执行项目质量管理计划和施工组织设计，做好各机械使用的技术交底和安全交底。</w:t>
      </w:r>
    </w:p>
    <w:p>
      <w:pPr>
        <w:pStyle w:val="BodyText"/>
      </w:pPr>
    </w:p>
    <w:p>
      <w:pPr>
        <w:pStyle w:val="Heading1"/>
        <w:spacing w:before="310"/>
        <w:ind w:left="3598"/>
      </w:pPr>
      <w:r>
        <w:t>第二章、 施工方案和施工技术措施</w:t>
      </w:r>
    </w:p>
    <w:p>
      <w:pPr>
        <w:pStyle w:val="Heading2"/>
        <w:spacing w:before="378"/>
        <w:ind w:left="628"/>
      </w:pPr>
      <w:r>
        <w:t>一、施工准备</w:t>
      </w:r>
    </w:p>
    <w:p>
      <w:pPr>
        <w:pStyle w:val="BodyText"/>
        <w:spacing w:before="362"/>
        <w:ind w:left="628"/>
      </w:pPr>
      <w:r>
        <w:t>（一）技术准备</w:t>
      </w:r>
    </w:p>
    <w:p>
      <w:pPr>
        <w:pStyle w:val="BodyText"/>
        <w:rPr>
          <w:sz w:val="25"/>
        </w:rPr>
      </w:pPr>
    </w:p>
    <w:p>
      <w:pPr>
        <w:pStyle w:val="BodyText"/>
        <w:tabs>
          <w:tab w:val="left" w:pos="2518"/>
        </w:tabs>
        <w:spacing w:before="42"/>
        <w:ind w:left="1384"/>
      </w:pPr>
      <w:r>
        <w:rPr>
          <w:spacing w:val="-24"/>
        </w:rPr>
        <w:t>1</w:t>
      </w:r>
      <w:r>
        <w:t>、</w:t>
        <w:tab/>
        <w:t>项目经理、管理人员名单报公司生产、安全部门备查。</w:t>
      </w:r>
    </w:p>
    <w:p>
      <w:pPr>
        <w:pStyle w:val="BodyText"/>
        <w:tabs>
          <w:tab w:val="left" w:pos="2518"/>
        </w:tabs>
        <w:spacing w:before="362"/>
        <w:ind w:left="1384"/>
      </w:pPr>
      <w:r>
        <w:rPr>
          <w:spacing w:val="-24"/>
        </w:rPr>
        <w:t>2</w:t>
      </w:r>
      <w:r>
        <w:t>、</w:t>
        <w:tab/>
        <w:t>认真收集、查阅基础工程的技术档案资料。现场勘察地形地貌、</w:t>
      </w:r>
    </w:p>
    <w:p>
      <w:pPr>
        <w:pStyle w:val="BodyText"/>
        <w:spacing w:before="12"/>
        <w:rPr>
          <w:sz w:val="24"/>
        </w:rPr>
      </w:pPr>
    </w:p>
    <w:p>
      <w:pPr>
        <w:pStyle w:val="BodyText"/>
        <w:spacing w:before="42" w:line="400" w:lineRule="auto"/>
        <w:ind w:left="628" w:right="1329"/>
      </w:pPr>
      <w:r>
        <w:t>水文地质、地下管线等情况。检查验收红线桩及水准点。现场测量放线，建立坐标控制点和水准控制点。对桩基的轴线位置、标高进行复测、复核。</w:t>
      </w:r>
    </w:p>
    <w:p>
      <w:pPr>
        <w:pStyle w:val="BodyText"/>
        <w:tabs>
          <w:tab w:val="left" w:pos="2518"/>
        </w:tabs>
        <w:spacing w:before="3" w:line="400" w:lineRule="auto"/>
        <w:ind w:left="628" w:right="1329" w:firstLine="756"/>
      </w:pPr>
      <w:r>
        <w:rPr>
          <w:spacing w:val="-24"/>
        </w:rPr>
        <w:t>3</w:t>
      </w:r>
      <w:r>
        <w:t>、</w:t>
        <w:tab/>
        <w:t>组织现场施工人员熟悉理解施工图纸和有关技术资料。认真做好图纸自审、会审，自审有项目经理部组织有关人员参加，会审由建设单位</w:t>
      </w:r>
      <w:r>
        <w:rPr>
          <w:spacing w:val="-18"/>
        </w:rPr>
        <w:t>主</w:t>
      </w:r>
      <w:r>
        <w:t>持，有关单位参加。</w:t>
      </w:r>
    </w:p>
    <w:p>
      <w:pPr>
        <w:pStyle w:val="BodyText"/>
        <w:tabs>
          <w:tab w:val="left" w:pos="2518"/>
        </w:tabs>
        <w:spacing w:before="5"/>
        <w:ind w:left="1384"/>
      </w:pPr>
      <w:r>
        <w:rPr>
          <w:spacing w:val="-24"/>
        </w:rPr>
        <w:t>4</w:t>
      </w:r>
      <w:r>
        <w:t>、</w:t>
        <w:tab/>
        <w:t>编制合理的施工组织设计及分项方案。</w:t>
      </w:r>
    </w:p>
    <w:p>
      <w:pPr>
        <w:pStyle w:val="BodyText"/>
        <w:tabs>
          <w:tab w:val="left" w:pos="2518"/>
        </w:tabs>
        <w:spacing w:before="362"/>
        <w:ind w:left="1384"/>
      </w:pPr>
      <w:r>
        <w:rPr>
          <w:spacing w:val="-24"/>
        </w:rPr>
        <w:t>5</w:t>
      </w:r>
      <w:r>
        <w:t>、</w:t>
        <w:tab/>
        <w:t>施工技术交底。工程重要部位由公司技术负责人和施工组织设计</w:t>
      </w:r>
    </w:p>
    <w:p>
      <w:pPr>
        <w:pStyle w:val="BodyText"/>
        <w:spacing w:before="12"/>
        <w:rPr>
          <w:sz w:val="24"/>
        </w:rPr>
      </w:pPr>
    </w:p>
    <w:p>
      <w:pPr>
        <w:pStyle w:val="BodyText"/>
        <w:spacing w:before="42" w:line="400" w:lineRule="auto"/>
        <w:ind w:left="628" w:right="1329"/>
      </w:pPr>
      <w:r>
        <w:rPr>
          <w:spacing w:val="-1"/>
        </w:rPr>
        <w:t>的主编进行交底；一般部位由项目技术负责人给施工员进行交底；施工员应</w:t>
      </w:r>
      <w:r>
        <w:t>就工程施工组织设计和施工工艺向班组及作业人员进行详细的分部分项交 底。</w:t>
      </w:r>
    </w:p>
    <w:p>
      <w:pPr>
        <w:pStyle w:val="BodyText"/>
        <w:tabs>
          <w:tab w:val="left" w:pos="2306"/>
        </w:tabs>
        <w:spacing w:before="5" w:line="400" w:lineRule="auto"/>
        <w:ind w:left="628" w:right="1336" w:firstLine="752"/>
      </w:pPr>
      <w:r>
        <w:rPr>
          <w:spacing w:val="-24"/>
        </w:rPr>
        <w:t>6</w:t>
      </w:r>
      <w:r>
        <w:t>、</w:t>
        <w:tab/>
        <w:t>对参与施工管理、过程控制以及具体实施施工的有关人员进行进</w:t>
      </w:r>
      <w:r>
        <w:rPr>
          <w:spacing w:val="-18"/>
        </w:rPr>
        <w:t>场</w:t>
      </w:r>
      <w:r>
        <w:t>培训教育。</w:t>
      </w:r>
    </w:p>
    <w:p>
      <w:pPr>
        <w:pStyle w:val="BodyText"/>
        <w:spacing w:before="3"/>
        <w:ind w:left="628"/>
      </w:pPr>
      <w:r>
        <w:t>（二</w:t>
      </w:r>
      <w:r>
        <w:rPr>
          <w:spacing w:val="-317"/>
        </w:rPr>
        <w:t>）</w:t>
      </w:r>
      <w:r>
        <w:t>、生产准备</w:t>
      </w:r>
    </w:p>
    <w:p>
      <w:pPr>
        <w:pStyle w:val="BodyText"/>
        <w:spacing w:before="361"/>
        <w:ind w:left="1265"/>
      </w:pPr>
      <w:r>
        <w:t>组建项目经理部后制，订项目经理部岗位人员责任制根；据施工图纸以及</w:t>
      </w:r>
    </w:p>
    <w:p>
      <w:pPr>
        <w:pStyle w:val="BodyText"/>
        <w:spacing w:before="362"/>
        <w:ind w:left="513"/>
      </w:pPr>
      <w:r>
        <w:t>编制的施工组织设计，详细计算工程量，合理配置劳动力、机械设备及检测设</w:t>
      </w:r>
    </w:p>
    <w:p>
      <w:pPr>
        <w:spacing w:after="0"/>
        <w:sectPr>
          <w:headerReference w:type="default" r:id="rId30"/>
          <w:footerReference w:type="default" r:id="rId31"/>
          <w:pgSz w:w="17860" w:h="25260"/>
          <w:pgMar w:top="1400" w:right="0" w:bottom="2020" w:left="2000" w:header="1088" w:footer="1820"/>
          <w:pgNumType w:start="13"/>
          <w:cols w:space="708"/>
        </w:sectPr>
      </w:pPr>
    </w:p>
    <w:p>
      <w:pPr>
        <w:pStyle w:val="BodyText"/>
        <w:rPr>
          <w:sz w:val="20"/>
        </w:rPr>
      </w:pPr>
    </w:p>
    <w:p>
      <w:pPr>
        <w:pStyle w:val="BodyText"/>
        <w:rPr>
          <w:sz w:val="20"/>
        </w:rPr>
      </w:pPr>
    </w:p>
    <w:p>
      <w:pPr>
        <w:pStyle w:val="BodyText"/>
        <w:spacing w:before="186" w:line="400" w:lineRule="auto"/>
        <w:ind w:left="513" w:right="1023"/>
        <w:jc w:val="both"/>
      </w:pPr>
      <w:r>
        <w:t>备，安排好进场日期；现场准备材料场地，提出材料计划，报送材料部采供。并按本工程所用材料计划，选定合格供应商，签订供货合同，满足质量工期要求。</w:t>
      </w:r>
    </w:p>
    <w:p>
      <w:pPr>
        <w:pStyle w:val="Heading2"/>
        <w:spacing w:before="4"/>
        <w:ind w:left="628"/>
      </w:pPr>
      <w:r>
        <w:rPr>
          <w:w w:val="95"/>
        </w:rPr>
        <w:t>二、土方工程</w:t>
      </w:r>
    </w:p>
    <w:p>
      <w:pPr>
        <w:pStyle w:val="BodyText"/>
        <w:spacing w:before="362" w:line="400" w:lineRule="auto"/>
        <w:ind w:left="628" w:right="2594" w:firstLine="838"/>
        <w:jc w:val="both"/>
      </w:pPr>
      <w:r>
        <w:rPr>
          <w:spacing w:val="-1"/>
        </w:rPr>
        <w:t>施工技术人员，在拟建地点根据设计轴线设定轴线控制桩，然后进行平面、高程测量，再根据设计施工图纸的要求，在实地进行放样</w:t>
      </w:r>
      <w:r>
        <w:t>并标定木桩。</w:t>
      </w:r>
    </w:p>
    <w:p>
      <w:pPr>
        <w:pStyle w:val="BodyText"/>
        <w:spacing w:before="5" w:line="400" w:lineRule="auto"/>
        <w:ind w:left="628" w:right="2407" w:firstLine="838"/>
      </w:pPr>
      <w:r>
        <w:t>1</w:t>
      </w:r>
      <w:r>
        <w:rPr>
          <w:spacing w:val="-23"/>
        </w:rPr>
        <w:t xml:space="preserve">、土方开挖：①、根据设计图纸和地面高程，测好平面控制网点， </w:t>
      </w:r>
      <w:r>
        <w:rPr>
          <w:spacing w:val="-13"/>
        </w:rPr>
        <w:t>在不受干扰的适当位置埋设控制点，在填埋区内测设方格网;②、由于垃圾厂填埋区开挖断面大，故开挖分二次进行，第一次开挖要求为： 垃圾厂填埋区坝体位置用推土机配合装载机、挖掘机、自卸汽车开挖土方至填埋区坝顶高程。第二次开挖，采用挖掘机开挖，按开挖边坡</w:t>
      </w:r>
    </w:p>
    <w:p>
      <w:pPr>
        <w:pStyle w:val="BodyText"/>
        <w:spacing w:before="7" w:line="382" w:lineRule="exact"/>
        <w:ind w:left="628"/>
      </w:pPr>
      <w:r>
        <w:rPr>
          <w:spacing w:val="-12"/>
        </w:rPr>
        <w:t xml:space="preserve">和设计高程预留 </w:t>
      </w:r>
      <w:r>
        <w:t>10</w:t>
      </w:r>
      <w:r>
        <w:rPr>
          <w:spacing w:val="-91"/>
        </w:rPr>
        <w:t xml:space="preserve"> </w:t>
      </w:r>
      <w:r>
        <w:rPr>
          <w:spacing w:val="-22"/>
        </w:rPr>
        <w:t>15cm</w:t>
      </w:r>
      <w:r>
        <w:rPr>
          <w:spacing w:val="-13"/>
        </w:rPr>
        <w:t>，并配以人工修整，开挖过程中及时检查开挖</w:t>
      </w:r>
    </w:p>
    <w:p>
      <w:pPr>
        <w:spacing w:before="0" w:line="331" w:lineRule="exact"/>
        <w:ind w:left="4099" w:right="0" w:firstLine="0"/>
        <w:jc w:val="left"/>
        <w:rPr>
          <w:sz w:val="29"/>
        </w:rPr>
      </w:pPr>
      <w:r>
        <w:rPr>
          <w:sz w:val="29"/>
        </w:rPr>
        <w:t>~</w:t>
      </w:r>
    </w:p>
    <w:p>
      <w:pPr>
        <w:pStyle w:val="BodyText"/>
        <w:spacing w:before="187" w:line="400" w:lineRule="auto"/>
        <w:ind w:left="628" w:right="2594"/>
      </w:pPr>
      <w:r>
        <w:t>断面，及时进行检查修整，以确保原基不发生扰动。开挖弃料送至覆土区。</w:t>
      </w:r>
    </w:p>
    <w:p>
      <w:pPr>
        <w:spacing w:before="115"/>
        <w:ind w:left="1348" w:right="0" w:firstLine="0"/>
        <w:jc w:val="left"/>
        <w:rPr>
          <w:rFonts w:ascii="宋体" w:eastAsia="宋体" w:hint="eastAsia"/>
          <w:sz w:val="36"/>
        </w:rPr>
      </w:pPr>
      <w:r>
        <w:rPr>
          <w:rFonts w:ascii="宋体" w:eastAsia="宋体" w:hint="eastAsia"/>
          <w:sz w:val="36"/>
        </w:rPr>
        <w:t xml:space="preserve">土方开挖施工工艺流程见图 </w:t>
      </w:r>
      <w:r>
        <w:rPr>
          <w:rFonts w:ascii="Arial" w:eastAsia="Arial"/>
          <w:sz w:val="36"/>
        </w:rPr>
        <w:t>5-1</w:t>
      </w:r>
      <w:r>
        <w:rPr>
          <w:rFonts w:ascii="宋体" w:eastAsia="宋体" w:hint="eastAsia"/>
          <w:sz w:val="36"/>
        </w:rPr>
        <w:t>。</w:t>
      </w:r>
    </w:p>
    <w:p>
      <w:pPr>
        <w:pStyle w:val="BodyText"/>
        <w:rPr>
          <w:rFonts w:ascii="宋体"/>
          <w:sz w:val="40"/>
        </w:rPr>
      </w:pPr>
    </w:p>
    <w:p>
      <w:pPr>
        <w:pStyle w:val="BodyText"/>
        <w:rPr>
          <w:rFonts w:ascii="宋体"/>
          <w:sz w:val="40"/>
        </w:rPr>
      </w:pPr>
    </w:p>
    <w:p>
      <w:pPr>
        <w:tabs>
          <w:tab w:val="left" w:pos="6126"/>
        </w:tabs>
        <w:spacing w:before="314"/>
        <w:ind w:left="4834" w:right="0" w:firstLine="0"/>
        <w:jc w:val="left"/>
        <w:rPr>
          <w:rFonts w:ascii="黑体" w:eastAsia="黑体" w:hint="eastAsia"/>
          <w:b/>
          <w:sz w:val="36"/>
        </w:rPr>
      </w:pPr>
      <w:r>
        <w:drawing>
          <wp:anchor distT="0" distB="0" distL="0" distR="0" simplePos="0" relativeHeight="251660288" behindDoc="1" locked="0" layoutInCell="1" allowOverlap="1">
            <wp:simplePos x="0" y="0"/>
            <wp:positionH relativeFrom="page">
              <wp:posOffset>4330700</wp:posOffset>
            </wp:positionH>
            <wp:positionV relativeFrom="paragraph">
              <wp:posOffset>457961</wp:posOffset>
            </wp:positionV>
            <wp:extent cx="2692400" cy="635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32" cstate="print"/>
                    <a:stretch>
                      <a:fillRect/>
                    </a:stretch>
                  </pic:blipFill>
                  <pic:spPr>
                    <a:xfrm>
                      <a:off x="0" y="0"/>
                      <a:ext cx="2692400" cy="63500"/>
                    </a:xfrm>
                    <a:prstGeom prst="rect">
                      <a:avLst/>
                    </a:prstGeom>
                  </pic:spPr>
                </pic:pic>
              </a:graphicData>
            </a:graphic>
          </wp:anchor>
        </w:drawing>
      </w:r>
      <w:r>
        <w:rPr>
          <w:rFonts w:ascii="黑体" w:eastAsia="黑体" w:hint="eastAsia"/>
          <w:b/>
          <w:sz w:val="36"/>
        </w:rPr>
        <w:t>图</w:t>
      </w:r>
      <w:r>
        <w:rPr>
          <w:rFonts w:ascii="黑体" w:eastAsia="黑体" w:hint="eastAsia"/>
          <w:b/>
          <w:spacing w:val="-100"/>
          <w:sz w:val="36"/>
        </w:rPr>
        <w:t xml:space="preserve"> </w:t>
      </w:r>
      <w:r>
        <w:rPr>
          <w:rFonts w:ascii="Arial" w:eastAsia="Arial"/>
          <w:b/>
          <w:sz w:val="36"/>
        </w:rPr>
        <w:t>5-1</w:t>
        <w:tab/>
      </w:r>
      <w:r>
        <w:rPr>
          <w:rFonts w:ascii="黑体" w:eastAsia="黑体" w:hint="eastAsia"/>
          <w:b/>
          <w:sz w:val="36"/>
        </w:rPr>
        <w:t>土方开挖工艺流程</w:t>
      </w:r>
    </w:p>
    <w:p>
      <w:pPr>
        <w:pStyle w:val="BodyText"/>
        <w:spacing w:before="10"/>
        <w:rPr>
          <w:rFonts w:ascii="黑体"/>
          <w:b/>
          <w:sz w:val="20"/>
        </w:rPr>
      </w:pPr>
      <w:r>
        <w:pict>
          <v:group id="_x0000_s1032" style="width:515pt;height:225pt;margin-top:15.3pt;margin-left:224pt;mso-position-horizontal-relative:page;mso-wrap-distance-left:0;mso-wrap-distance-right:0;position:absolute;z-index:-251655168" coordorigin="4480,306" coordsize="10300,4500">
            <v:shape id="_x0000_s1033" type="#_x0000_t75" style="width:10300;height:4500;left:4480;position:absolute;top:306" stroked="f">
              <v:imagedata r:id="rId33" o:title=""/>
            </v:shape>
            <v:shape id="_x0000_s1034" type="#_x0000_t202" style="width:1288;height:317;left:8360;position:absolute;top:553"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施工准备</w:t>
                    </w:r>
                  </w:p>
                </w:txbxContent>
              </v:textbox>
            </v:shape>
            <v:shape id="_x0000_s1035" type="#_x0000_t202" style="width:1288;height:317;left:5119;position:absolute;top:195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施工排水</w:t>
                    </w:r>
                  </w:p>
                </w:txbxContent>
              </v:textbox>
            </v:shape>
            <v:shape id="_x0000_s1036" type="#_x0000_t202" style="width:1288;height:317;left:8360;position:absolute;top:195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测量放线</w:t>
                    </w:r>
                  </w:p>
                </w:txbxContent>
              </v:textbox>
            </v:shape>
            <v:shape id="_x0000_s1037" type="#_x0000_t202" style="width:1288;height:317;left:12141;position:absolute;top:195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修筑道路</w:t>
                    </w:r>
                  </w:p>
                </w:txbxContent>
              </v:textbox>
            </v:shape>
            <v:shape id="_x0000_s1038" type="#_x0000_t202" style="width:3188;height:317;left:7583;position:absolute;top:312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推土机集渣、反铲挖装</w:t>
                    </w:r>
                  </w:p>
                </w:txbxContent>
              </v:textbox>
            </v:shape>
            <v:shape id="_x0000_s1039" type="#_x0000_t202" style="width:1288;height:317;left:12771;position:absolute;top:3595"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人工修整</w:t>
                    </w:r>
                  </w:p>
                </w:txbxContent>
              </v:textbox>
            </v:shape>
            <v:shape id="_x0000_s1040" type="#_x0000_t202" style="width:1921;height:317;left:8213;position:absolute;top:429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自卸汽车运土</w:t>
                    </w:r>
                  </w:p>
                </w:txbxContent>
              </v:textbox>
            </v:shape>
            <w10:wrap type="topAndBottom"/>
          </v:group>
        </w:pict>
      </w:r>
    </w:p>
    <w:p>
      <w:pPr>
        <w:spacing w:after="0"/>
        <w:rPr>
          <w:rFonts w:ascii="黑体"/>
          <w:sz w:val="20"/>
        </w:rPr>
        <w:sectPr>
          <w:headerReference w:type="default" r:id="rId34"/>
          <w:footerReference w:type="default" r:id="rId35"/>
          <w:pgSz w:w="17860" w:h="25260"/>
          <w:pgMar w:top="1400" w:right="0" w:bottom="2020" w:left="2000" w:header="1088" w:footer="1820"/>
          <w:pgNumType w:start="14"/>
          <w:cols w:space="708"/>
        </w:sectPr>
      </w:pPr>
    </w:p>
    <w:p>
      <w:pPr>
        <w:pStyle w:val="BodyText"/>
        <w:rPr>
          <w:rFonts w:ascii="黑体"/>
          <w:b/>
          <w:sz w:val="20"/>
        </w:rPr>
      </w:pPr>
    </w:p>
    <w:p>
      <w:pPr>
        <w:pStyle w:val="BodyText"/>
        <w:rPr>
          <w:rFonts w:ascii="黑体"/>
          <w:b/>
          <w:sz w:val="20"/>
        </w:rPr>
      </w:pPr>
    </w:p>
    <w:p>
      <w:pPr>
        <w:pStyle w:val="BodyText"/>
        <w:spacing w:before="186" w:line="400" w:lineRule="auto"/>
        <w:ind w:left="628" w:right="2410" w:firstLine="838"/>
      </w:pPr>
      <w:r>
        <w:t>2</w:t>
      </w:r>
      <w:r>
        <w:rPr>
          <w:spacing w:val="-18"/>
        </w:rPr>
        <w:t>、垃圾厂填埋区坝坡土方夯填；填筑前，先对原基土进行表层处</w:t>
      </w:r>
      <w:r>
        <w:rPr>
          <w:spacing w:val="-36"/>
        </w:rPr>
        <w:t xml:space="preserve">理，清理植物根系、垃圾、乱石、坟墓、坑穴、陡坎等，清理厚度 </w:t>
      </w:r>
      <w:r>
        <w:rPr>
          <w:spacing w:val="-4"/>
        </w:rPr>
        <w:t xml:space="preserve">50cm， </w:t>
      </w:r>
      <w:r>
        <w:t>形成新鲜、平整的填筑基层面，然后就近开挖合格土料进行填筑。对填筑土料首先进行洒水处理，确保其含水量，然后用自卸汽车运至填方段分层铺筑，铺筑厚度根据碾压实验确定，并留有富余宽度，压实</w:t>
      </w:r>
      <w:r>
        <w:rPr>
          <w:spacing w:val="-20"/>
        </w:rPr>
        <w:t xml:space="preserve">用牵引式 </w:t>
      </w:r>
      <w:r>
        <w:t>16t</w:t>
      </w:r>
      <w:r>
        <w:rPr>
          <w:spacing w:val="-11"/>
        </w:rPr>
        <w:t xml:space="preserve"> 振动碾分层压实，每一层碾压完成后，按规范要求取样试验，试验合格后再进行下一层铺筑，结合面要洒水、刨毛，填方高程至设计坝顶高程后进行坝体横断面开挖，人工配合修整边坡。</w:t>
      </w:r>
    </w:p>
    <w:p>
      <w:pPr>
        <w:pStyle w:val="ListParagraph"/>
        <w:numPr>
          <w:ilvl w:val="1"/>
          <w:numId w:val="14"/>
        </w:numPr>
        <w:tabs>
          <w:tab w:val="left" w:pos="1363"/>
        </w:tabs>
        <w:spacing w:before="11" w:after="0" w:line="240" w:lineRule="auto"/>
        <w:ind w:left="1363" w:right="0" w:hanging="735"/>
        <w:jc w:val="left"/>
        <w:rPr>
          <w:sz w:val="42"/>
        </w:rPr>
      </w:pPr>
      <w:r>
        <w:rPr>
          <w:sz w:val="42"/>
        </w:rPr>
        <w:t>施工方法</w:t>
      </w:r>
    </w:p>
    <w:p>
      <w:pPr>
        <w:pStyle w:val="BodyText"/>
        <w:spacing w:before="362" w:line="400" w:lineRule="auto"/>
        <w:ind w:left="628" w:right="2594" w:firstLine="838"/>
        <w:jc w:val="both"/>
      </w:pPr>
      <w:r>
        <w:rPr>
          <w:spacing w:val="-26"/>
        </w:rPr>
        <w:t xml:space="preserve">采用 </w:t>
      </w:r>
      <w:r>
        <w:t>1.0m</w:t>
      </w:r>
      <w:r>
        <w:rPr>
          <w:position w:val="3"/>
          <w:sz w:val="29"/>
        </w:rPr>
        <w:t>3</w:t>
      </w:r>
      <w:r>
        <w:rPr>
          <w:spacing w:val="-1"/>
        </w:rPr>
        <w:t>挖掘机装车、</w:t>
      </w:r>
      <w:r>
        <w:t>10t</w:t>
      </w:r>
      <w:r>
        <w:rPr>
          <w:spacing w:val="-17"/>
        </w:rPr>
        <w:t xml:space="preserve"> 自卸车运输、推土机和 </w:t>
      </w:r>
      <w:r>
        <w:t>3.0 m3</w:t>
      </w:r>
      <w:r>
        <w:rPr>
          <w:spacing w:val="-36"/>
        </w:rPr>
        <w:t xml:space="preserve"> 装载</w:t>
      </w:r>
      <w:r>
        <w:rPr>
          <w:spacing w:val="-43"/>
        </w:rPr>
        <w:t xml:space="preserve">机进行摊铺，采用 </w:t>
      </w:r>
      <w:r>
        <w:t>16t</w:t>
      </w:r>
      <w:r>
        <w:rPr>
          <w:spacing w:val="-11"/>
        </w:rPr>
        <w:t xml:space="preserve"> 振动碾进行碾压，局部小工作面采用手扶振动</w:t>
      </w:r>
      <w:r>
        <w:rPr>
          <w:spacing w:val="-12"/>
        </w:rPr>
        <w:t>碾和蛙式打夯机配合人工进行回填、夯实。根据施工详图和技术规范</w:t>
      </w:r>
      <w:r>
        <w:t>规定的尺寸、高程及质量标准进行土石方的填筑和碾压。</w:t>
      </w:r>
    </w:p>
    <w:p>
      <w:pPr>
        <w:pStyle w:val="ListParagraph"/>
        <w:numPr>
          <w:ilvl w:val="1"/>
          <w:numId w:val="14"/>
        </w:numPr>
        <w:tabs>
          <w:tab w:val="left" w:pos="1363"/>
        </w:tabs>
        <w:spacing w:before="6" w:after="0" w:line="240" w:lineRule="auto"/>
        <w:ind w:left="1363" w:right="0" w:hanging="735"/>
        <w:jc w:val="left"/>
        <w:rPr>
          <w:sz w:val="42"/>
        </w:rPr>
      </w:pPr>
      <w:r>
        <w:rPr>
          <w:sz w:val="42"/>
        </w:rPr>
        <w:t>施工工艺</w:t>
      </w:r>
    </w:p>
    <w:p>
      <w:pPr>
        <w:pStyle w:val="ListParagraph"/>
        <w:numPr>
          <w:ilvl w:val="2"/>
          <w:numId w:val="14"/>
        </w:numPr>
        <w:tabs>
          <w:tab w:val="left" w:pos="2101"/>
        </w:tabs>
        <w:spacing w:before="362" w:after="0" w:line="400" w:lineRule="auto"/>
        <w:ind w:left="628" w:right="2609" w:firstLine="838"/>
        <w:jc w:val="left"/>
        <w:rPr>
          <w:sz w:val="42"/>
        </w:rPr>
      </w:pPr>
      <w:r>
        <w:rPr>
          <w:spacing w:val="-17"/>
          <w:sz w:val="42"/>
        </w:rPr>
        <w:t>在填筑前，按技术规范要求，完成土石方填筑部位的基础清理</w:t>
      </w:r>
      <w:r>
        <w:rPr>
          <w:sz w:val="42"/>
        </w:rPr>
        <w:t>和排水工作。</w:t>
      </w:r>
    </w:p>
    <w:p>
      <w:pPr>
        <w:pStyle w:val="ListParagraph"/>
        <w:numPr>
          <w:ilvl w:val="2"/>
          <w:numId w:val="14"/>
        </w:numPr>
        <w:tabs>
          <w:tab w:val="left" w:pos="2101"/>
        </w:tabs>
        <w:spacing w:before="3" w:after="0" w:line="400" w:lineRule="auto"/>
        <w:ind w:left="1467" w:right="2387" w:firstLine="0"/>
        <w:jc w:val="left"/>
        <w:rPr>
          <w:sz w:val="42"/>
        </w:rPr>
      </w:pPr>
      <w:r>
        <w:rPr>
          <w:spacing w:val="-1"/>
          <w:sz w:val="42"/>
        </w:rPr>
        <w:t>回填前所有勘探钻孔、坑槽等，均按施工图纸要求回填密实。</w:t>
      </w:r>
      <w:r>
        <w:rPr>
          <w:sz w:val="42"/>
        </w:rPr>
        <w:t>(3</w:t>
      </w:r>
      <w:r>
        <w:rPr>
          <w:spacing w:val="-13"/>
          <w:sz w:val="42"/>
        </w:rPr>
        <w:t>)填筑部位的全部基础处理工作，按施工图纸要求施工完毕，并</w:t>
      </w:r>
    </w:p>
    <w:p>
      <w:pPr>
        <w:pStyle w:val="BodyText"/>
        <w:spacing w:before="3"/>
        <w:ind w:left="628"/>
      </w:pPr>
      <w:r>
        <w:t>符合技术规范要求。</w:t>
      </w:r>
    </w:p>
    <w:p>
      <w:pPr>
        <w:pStyle w:val="ListParagraph"/>
        <w:numPr>
          <w:ilvl w:val="0"/>
          <w:numId w:val="13"/>
        </w:numPr>
        <w:tabs>
          <w:tab w:val="left" w:pos="2101"/>
        </w:tabs>
        <w:spacing w:before="362" w:after="0" w:line="240" w:lineRule="auto"/>
        <w:ind w:left="2100" w:right="0" w:hanging="634"/>
        <w:jc w:val="left"/>
        <w:rPr>
          <w:sz w:val="42"/>
        </w:rPr>
      </w:pPr>
      <w:r>
        <w:rPr>
          <w:sz w:val="42"/>
        </w:rPr>
        <w:t>填筑的基础，经验收合格后，方可开始填筑施工。</w:t>
      </w:r>
    </w:p>
    <w:p>
      <w:pPr>
        <w:pStyle w:val="ListParagraph"/>
        <w:numPr>
          <w:ilvl w:val="0"/>
          <w:numId w:val="13"/>
        </w:numPr>
        <w:tabs>
          <w:tab w:val="left" w:pos="2101"/>
        </w:tabs>
        <w:spacing w:before="362" w:after="0" w:line="400" w:lineRule="auto"/>
        <w:ind w:left="628" w:right="2387" w:firstLine="838"/>
        <w:jc w:val="left"/>
        <w:rPr>
          <w:sz w:val="42"/>
        </w:rPr>
      </w:pPr>
      <w:r>
        <w:rPr>
          <w:spacing w:val="-1"/>
          <w:sz w:val="42"/>
        </w:rPr>
        <w:t xml:space="preserve">以现场生产性试验选定施工碾压参数，确定合理的铺料厚度， </w:t>
      </w:r>
      <w:r>
        <w:rPr>
          <w:sz w:val="42"/>
        </w:rPr>
        <w:t>含水量和压实遍数，以便在施工中加以控制。</w:t>
      </w:r>
    </w:p>
    <w:p>
      <w:pPr>
        <w:pStyle w:val="ListParagraph"/>
        <w:numPr>
          <w:ilvl w:val="0"/>
          <w:numId w:val="13"/>
        </w:numPr>
        <w:tabs>
          <w:tab w:val="left" w:pos="2101"/>
        </w:tabs>
        <w:spacing w:before="3" w:after="0" w:line="240" w:lineRule="auto"/>
        <w:ind w:left="2100" w:right="0" w:hanging="634"/>
        <w:jc w:val="left"/>
        <w:rPr>
          <w:sz w:val="42"/>
        </w:rPr>
      </w:pPr>
      <w:r>
        <w:rPr>
          <w:spacing w:val="-16"/>
          <w:sz w:val="42"/>
        </w:rPr>
        <w:t>各施工层按铺料、洒水、碾压施工程序分成三个面积大致相等</w:t>
      </w:r>
    </w:p>
    <w:p>
      <w:pPr>
        <w:spacing w:after="0" w:line="240" w:lineRule="auto"/>
        <w:jc w:val="left"/>
        <w:rPr>
          <w:sz w:val="42"/>
        </w:rPr>
        <w:sectPr>
          <w:headerReference w:type="default" r:id="rId36"/>
          <w:footerReference w:type="default" r:id="rId37"/>
          <w:pgSz w:w="17860" w:h="25260"/>
          <w:pgMar w:top="1400" w:right="0" w:bottom="2020" w:left="2000" w:header="1088" w:footer="1820"/>
          <w:pgNumType w:start="15"/>
          <w:cols w:space="708"/>
        </w:sectPr>
      </w:pPr>
    </w:p>
    <w:p>
      <w:pPr>
        <w:pStyle w:val="BodyText"/>
        <w:rPr>
          <w:sz w:val="20"/>
        </w:rPr>
      </w:pPr>
    </w:p>
    <w:p>
      <w:pPr>
        <w:pStyle w:val="BodyText"/>
        <w:rPr>
          <w:sz w:val="20"/>
        </w:rPr>
      </w:pPr>
    </w:p>
    <w:p>
      <w:pPr>
        <w:pStyle w:val="BodyText"/>
        <w:spacing w:before="186" w:line="400" w:lineRule="auto"/>
        <w:ind w:left="628" w:right="2594"/>
      </w:pPr>
      <w:r>
        <w:t>的填筑块，以进行流水作业，完成各项施工程序。填筑施工断面较窄处及过渡料、垫层料等铺料厚度小的填料采用进占法卸料。</w:t>
      </w:r>
    </w:p>
    <w:p>
      <w:pPr>
        <w:pStyle w:val="ListParagraph"/>
        <w:numPr>
          <w:ilvl w:val="0"/>
          <w:numId w:val="29"/>
        </w:numPr>
        <w:tabs>
          <w:tab w:val="left" w:pos="2101"/>
        </w:tabs>
        <w:spacing w:before="3" w:after="0" w:line="400" w:lineRule="auto"/>
        <w:ind w:left="628" w:right="2594" w:firstLine="838"/>
        <w:jc w:val="both"/>
        <w:rPr>
          <w:sz w:val="42"/>
        </w:rPr>
      </w:pPr>
      <w:r>
        <w:rPr>
          <w:spacing w:val="-13"/>
          <w:sz w:val="42"/>
        </w:rPr>
        <w:t>回填料在装卸时应特别注意避免分离，不从高坡向下卸料，在</w:t>
      </w:r>
      <w:r>
        <w:rPr>
          <w:spacing w:val="-14"/>
          <w:sz w:val="42"/>
        </w:rPr>
        <w:t>与岸坡或混凝土建筑物接触处铺料时不得发生粗颗粒集中现象，以较</w:t>
      </w:r>
      <w:r>
        <w:rPr>
          <w:sz w:val="42"/>
        </w:rPr>
        <w:t>细石料铺筑，严防架空现象。</w:t>
      </w:r>
    </w:p>
    <w:p>
      <w:pPr>
        <w:pStyle w:val="ListParagraph"/>
        <w:numPr>
          <w:ilvl w:val="0"/>
          <w:numId w:val="29"/>
        </w:numPr>
        <w:tabs>
          <w:tab w:val="left" w:pos="2101"/>
        </w:tabs>
        <w:spacing w:before="4" w:after="0" w:line="400" w:lineRule="auto"/>
        <w:ind w:left="628" w:right="2727" w:firstLine="838"/>
        <w:jc w:val="left"/>
        <w:rPr>
          <w:sz w:val="42"/>
        </w:rPr>
      </w:pPr>
      <w:r>
        <w:rPr>
          <w:spacing w:val="-6"/>
          <w:sz w:val="42"/>
        </w:rPr>
        <w:t xml:space="preserve">回填料逐层回填逐层碾压，每层铺料厚度 </w:t>
      </w:r>
      <w:r>
        <w:rPr>
          <w:sz w:val="42"/>
        </w:rPr>
        <w:t>60～80cm</w:t>
      </w:r>
      <w:r>
        <w:rPr>
          <w:spacing w:val="-4"/>
          <w:sz w:val="42"/>
        </w:rPr>
        <w:t>。边角小</w:t>
      </w:r>
      <w:r>
        <w:rPr>
          <w:spacing w:val="-9"/>
          <w:sz w:val="42"/>
        </w:rPr>
        <w:t xml:space="preserve">型器具施工部位，铺料厚度为 </w:t>
      </w:r>
      <w:r>
        <w:rPr>
          <w:sz w:val="42"/>
        </w:rPr>
        <w:t>30～40cm。</w:t>
      </w:r>
    </w:p>
    <w:p>
      <w:pPr>
        <w:pStyle w:val="ListParagraph"/>
        <w:numPr>
          <w:ilvl w:val="0"/>
          <w:numId w:val="29"/>
        </w:numPr>
        <w:tabs>
          <w:tab w:val="left" w:pos="2101"/>
        </w:tabs>
        <w:spacing w:before="3" w:after="0" w:line="240" w:lineRule="auto"/>
        <w:ind w:left="2100" w:right="0" w:hanging="634"/>
        <w:jc w:val="left"/>
        <w:rPr>
          <w:sz w:val="42"/>
        </w:rPr>
      </w:pPr>
      <w:r>
        <w:rPr>
          <w:sz w:val="42"/>
        </w:rPr>
        <w:t>回填料碾压密实度须满足设计要求。</w:t>
      </w:r>
    </w:p>
    <w:p>
      <w:pPr>
        <w:pStyle w:val="ListParagraph"/>
        <w:numPr>
          <w:ilvl w:val="0"/>
          <w:numId w:val="29"/>
        </w:numPr>
        <w:tabs>
          <w:tab w:val="left" w:pos="2311"/>
        </w:tabs>
        <w:spacing w:before="362" w:after="0" w:line="400" w:lineRule="auto"/>
        <w:ind w:left="628" w:right="3442" w:firstLine="838"/>
        <w:jc w:val="left"/>
        <w:rPr>
          <w:sz w:val="42"/>
        </w:rPr>
      </w:pPr>
      <w:r>
        <w:rPr>
          <w:spacing w:val="-1"/>
          <w:sz w:val="42"/>
        </w:rPr>
        <w:t>分段填筑时接合部位的施工采用台阶接坡法，台阶宽度</w:t>
      </w:r>
      <w:r>
        <w:rPr>
          <w:sz w:val="42"/>
        </w:rPr>
        <w:t>1.0～1.5m。</w:t>
      </w:r>
    </w:p>
    <w:p>
      <w:pPr>
        <w:pStyle w:val="ListParagraph"/>
        <w:numPr>
          <w:ilvl w:val="0"/>
          <w:numId w:val="29"/>
        </w:numPr>
        <w:tabs>
          <w:tab w:val="left" w:pos="2311"/>
        </w:tabs>
        <w:spacing w:before="3" w:after="0" w:line="400" w:lineRule="auto"/>
        <w:ind w:left="628" w:right="2600" w:firstLine="838"/>
        <w:jc w:val="left"/>
        <w:rPr>
          <w:sz w:val="42"/>
        </w:rPr>
      </w:pPr>
      <w:r>
        <w:rPr>
          <w:spacing w:val="-1"/>
          <w:sz w:val="42"/>
        </w:rPr>
        <w:t>砼建筑物及其它建筑物周围的土石回填，需要待建筑物砼强</w:t>
      </w:r>
      <w:r>
        <w:rPr>
          <w:sz w:val="42"/>
        </w:rPr>
        <w:t>度达到设计要求后再进行填筑施工。</w:t>
      </w:r>
    </w:p>
    <w:p>
      <w:pPr>
        <w:pStyle w:val="ListParagraph"/>
        <w:numPr>
          <w:ilvl w:val="0"/>
          <w:numId w:val="29"/>
        </w:numPr>
        <w:tabs>
          <w:tab w:val="left" w:pos="2311"/>
        </w:tabs>
        <w:spacing w:before="3" w:after="0" w:line="240" w:lineRule="auto"/>
        <w:ind w:left="2310" w:right="0" w:hanging="844"/>
        <w:jc w:val="left"/>
        <w:rPr>
          <w:sz w:val="42"/>
        </w:rPr>
      </w:pPr>
      <w:r>
        <w:rPr>
          <w:spacing w:val="-10"/>
          <w:sz w:val="42"/>
        </w:rPr>
        <w:t xml:space="preserve">土石方填筑施工流程见图 </w:t>
      </w:r>
      <w:r>
        <w:rPr>
          <w:sz w:val="42"/>
        </w:rPr>
        <w:t>5-4。</w:t>
      </w:r>
    </w:p>
    <w:p>
      <w:pPr>
        <w:pStyle w:val="BodyText"/>
        <w:spacing w:before="362" w:line="400" w:lineRule="auto"/>
        <w:ind w:left="628" w:right="2626" w:firstLine="631"/>
      </w:pPr>
      <w:r>
        <w:rPr>
          <w:spacing w:val="-4"/>
        </w:rPr>
        <w:t>3</w:t>
      </w:r>
      <w:r>
        <w:rPr>
          <w:spacing w:val="-5"/>
        </w:rPr>
        <w:t xml:space="preserve">、库区夯实：垃圾厂填埋区开挖成型后，采用牵引式 </w:t>
      </w:r>
      <w:r>
        <w:t>16t</w:t>
      </w:r>
      <w:r>
        <w:rPr>
          <w:spacing w:val="-27"/>
        </w:rPr>
        <w:t xml:space="preserve"> 振动碾</w:t>
      </w:r>
      <w:r>
        <w:rPr>
          <w:spacing w:val="-7"/>
        </w:rPr>
        <w:t xml:space="preserve">原基洒水夯实，原基夯实相对密度大于 </w:t>
      </w:r>
      <w:r>
        <w:t>0.75.</w:t>
      </w:r>
    </w:p>
    <w:p>
      <w:pPr>
        <w:pStyle w:val="BodyText"/>
        <w:spacing w:before="2" w:line="400" w:lineRule="auto"/>
        <w:ind w:left="628" w:right="2406" w:firstLine="831"/>
      </w:pPr>
      <w:r>
        <w:rPr>
          <w:spacing w:val="-17"/>
        </w:rPr>
        <w:t xml:space="preserve">建筑物开挖工程因断面、形状、深度各异，大方量采用机械开挖， </w:t>
      </w:r>
      <w:r>
        <w:t>剩余部分采用人工开挖。建筑物填方利用就近弃土、洒水、蛙式夯夯实。</w:t>
      </w:r>
    </w:p>
    <w:p>
      <w:pPr>
        <w:spacing w:after="0" w:line="400" w:lineRule="auto"/>
        <w:sectPr>
          <w:headerReference w:type="default" r:id="rId38"/>
          <w:footerReference w:type="default" r:id="rId39"/>
          <w:pgSz w:w="17860" w:h="25260"/>
          <w:pgMar w:top="1400" w:right="0" w:bottom="2020" w:left="2000" w:header="1088" w:footer="1820"/>
          <w:pgNumType w:start="16"/>
          <w:cols w:space="708"/>
        </w:sectPr>
      </w:pPr>
    </w:p>
    <w:p>
      <w:pPr>
        <w:pStyle w:val="BodyText"/>
        <w:rPr>
          <w:sz w:val="20"/>
        </w:rPr>
      </w:pPr>
    </w:p>
    <w:p>
      <w:pPr>
        <w:pStyle w:val="BodyText"/>
        <w:rPr>
          <w:sz w:val="20"/>
        </w:rPr>
      </w:pPr>
    </w:p>
    <w:p>
      <w:pPr>
        <w:pStyle w:val="BodyText"/>
        <w:spacing w:before="9"/>
        <w:rPr>
          <w:sz w:val="15"/>
        </w:rPr>
      </w:pPr>
    </w:p>
    <w:p>
      <w:pPr>
        <w:spacing w:after="0"/>
        <w:rPr>
          <w:sz w:val="15"/>
        </w:rPr>
        <w:sectPr>
          <w:headerReference w:type="default" r:id="rId40"/>
          <w:footerReference w:type="default" r:id="rId41"/>
          <w:pgSz w:w="17860" w:h="25260"/>
          <w:pgMar w:top="1400" w:right="0" w:bottom="2020" w:left="2000" w:header="1088" w:footer="1820"/>
          <w:pgNumType w:start="17"/>
          <w:cols w:space="708"/>
        </w:sect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5"/>
        <w:rPr>
          <w:sz w:val="31"/>
        </w:rPr>
      </w:pPr>
    </w:p>
    <w:p>
      <w:pPr>
        <w:spacing w:before="0"/>
        <w:ind w:left="1229" w:right="0" w:firstLine="0"/>
        <w:jc w:val="left"/>
        <w:rPr>
          <w:rFonts w:ascii="宋体" w:eastAsia="宋体" w:hint="eastAsia"/>
          <w:sz w:val="36"/>
        </w:rPr>
      </w:pPr>
      <w:r>
        <w:pict>
          <v:group id="_x0000_s1041" style="width:596pt;height:222pt;margin-top:-233.61pt;margin-left:158pt;mso-position-horizontal-relative:page;position:absolute;z-index:251662336" coordorigin="3160,-4672" coordsize="11920,4440">
            <v:shape id="_x0000_s1042" type="#_x0000_t75" style="width:11920;height:4440;left:3160;position:absolute;top:-4673" stroked="f">
              <v:imagedata r:id="rId42" o:title=""/>
            </v:shape>
            <v:shape id="_x0000_s1043" type="#_x0000_t202" style="width:1705;height:422;left:3399;position:absolute;top:-4297" filled="f" stroked="f">
              <v:textbox inset="0,0,0,0">
                <w:txbxContent>
                  <w:p>
                    <w:pPr>
                      <w:spacing w:before="0" w:line="421" w:lineRule="exact"/>
                      <w:ind w:left="0" w:right="0" w:firstLine="0"/>
                      <w:jc w:val="left"/>
                      <w:rPr>
                        <w:rFonts w:ascii="宋体" w:eastAsia="宋体" w:hint="eastAsia"/>
                        <w:sz w:val="42"/>
                      </w:rPr>
                    </w:pPr>
                    <w:r>
                      <w:rPr>
                        <w:rFonts w:ascii="宋体" w:eastAsia="宋体" w:hint="eastAsia"/>
                        <w:sz w:val="42"/>
                      </w:rPr>
                      <w:t>施工准备</w:t>
                    </w:r>
                  </w:p>
                </w:txbxContent>
              </v:textbox>
            </v:shape>
            <v:shape id="_x0000_s1044" type="#_x0000_t202" style="width:1705;height:422;left:6334;position:absolute;top:-4297" filled="f" stroked="f">
              <v:textbox inset="0,0,0,0">
                <w:txbxContent>
                  <w:p>
                    <w:pPr>
                      <w:spacing w:before="0" w:line="421" w:lineRule="exact"/>
                      <w:ind w:left="0" w:right="0" w:firstLine="0"/>
                      <w:jc w:val="left"/>
                      <w:rPr>
                        <w:rFonts w:ascii="宋体" w:eastAsia="宋体" w:hint="eastAsia"/>
                        <w:sz w:val="42"/>
                      </w:rPr>
                    </w:pPr>
                    <w:r>
                      <w:rPr>
                        <w:rFonts w:ascii="宋体" w:eastAsia="宋体" w:hint="eastAsia"/>
                        <w:sz w:val="42"/>
                      </w:rPr>
                      <w:t>测量放线</w:t>
                    </w:r>
                  </w:p>
                </w:txbxContent>
              </v:textbox>
            </v:shape>
            <v:shape id="_x0000_s1045" type="#_x0000_t202" style="width:1820;height:360;left:8886;position:absolute;top:-4454"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土石料运输</w:t>
                    </w:r>
                  </w:p>
                </w:txbxContent>
              </v:textbox>
            </v:shape>
            <v:shape id="_x0000_s1046" type="#_x0000_t202" style="width:740;height:360;left:11856;position:absolute;top:-4454"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入仓</w:t>
                    </w:r>
                  </w:p>
                </w:txbxContent>
              </v:textbox>
            </v:shape>
            <v:shape id="_x0000_s1047" type="#_x0000_t202" style="width:740;height:360;left:13747;position:absolute;top:-4454"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摊铺</w:t>
                    </w:r>
                  </w:p>
                </w:txbxContent>
              </v:textbox>
            </v:shape>
            <v:shape id="_x0000_s1048" type="#_x0000_t202" style="width:740;height:360;left:13747;position:absolute;top:-2654"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平整</w:t>
                    </w:r>
                  </w:p>
                </w:txbxContent>
              </v:textbox>
            </v:shape>
            <v:shape id="_x0000_s1049" type="#_x0000_t202" style="width:1460;height:360;left:6632;position:absolute;top:-1098"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下一循环</w:t>
                    </w:r>
                  </w:p>
                </w:txbxContent>
              </v:textbox>
            </v:shape>
            <v:shape id="_x0000_s1050" type="#_x0000_t202" style="width:740;height:360;left:10506;position:absolute;top:-853"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碾压</w:t>
                    </w:r>
                  </w:p>
                </w:txbxContent>
              </v:textbox>
            </v:shape>
            <v:shape id="_x0000_s1051" type="#_x0000_t202" style="width:740;height:360;left:14017;position:absolute;top:-853"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洒水</w:t>
                    </w:r>
                  </w:p>
                </w:txbxContent>
              </v:textbox>
            </v:shape>
          </v:group>
        </w:pict>
      </w:r>
      <w:r>
        <w:rPr>
          <w:rFonts w:ascii="宋体" w:eastAsia="宋体" w:hint="eastAsia"/>
          <w:sz w:val="36"/>
        </w:rPr>
        <w:t>填筑工艺流程图</w:t>
      </w:r>
    </w:p>
    <w:p>
      <w:pPr>
        <w:tabs>
          <w:tab w:val="left" w:pos="2210"/>
        </w:tabs>
        <w:spacing w:before="97"/>
        <w:ind w:left="918" w:right="0" w:firstLine="0"/>
        <w:jc w:val="left"/>
        <w:rPr>
          <w:rFonts w:ascii="黑体" w:eastAsia="黑体" w:hint="eastAsia"/>
          <w:b/>
          <w:sz w:val="36"/>
        </w:rPr>
      </w:pPr>
      <w:r>
        <w:br w:type="column"/>
      </w:r>
      <w:r>
        <w:rPr>
          <w:rFonts w:ascii="黑体" w:eastAsia="黑体" w:hint="eastAsia"/>
          <w:b/>
          <w:sz w:val="36"/>
        </w:rPr>
        <w:t>图</w:t>
      </w:r>
      <w:r>
        <w:rPr>
          <w:rFonts w:ascii="黑体" w:eastAsia="黑体" w:hint="eastAsia"/>
          <w:b/>
          <w:spacing w:val="-100"/>
          <w:sz w:val="36"/>
        </w:rPr>
        <w:t xml:space="preserve"> </w:t>
      </w:r>
      <w:r>
        <w:rPr>
          <w:rFonts w:ascii="Arial" w:eastAsia="Arial"/>
          <w:b/>
          <w:sz w:val="36"/>
        </w:rPr>
        <w:t>5-4</w:t>
        <w:tab/>
      </w:r>
      <w:r>
        <w:rPr>
          <w:rFonts w:ascii="黑体" w:eastAsia="黑体" w:hint="eastAsia"/>
          <w:b/>
          <w:sz w:val="36"/>
        </w:rPr>
        <w:t>土石方填筑施工工艺流程</w:t>
      </w:r>
    </w:p>
    <w:p>
      <w:pPr>
        <w:spacing w:after="0"/>
        <w:jc w:val="left"/>
        <w:rPr>
          <w:rFonts w:ascii="黑体" w:eastAsia="黑体" w:hint="eastAsia"/>
          <w:sz w:val="36"/>
        </w:rPr>
        <w:sectPr>
          <w:headerReference w:type="default" r:id="rId43"/>
          <w:footerReference w:type="default" r:id="rId44"/>
          <w:type w:val="continuous"/>
          <w:pgSz w:w="17860" w:h="25260"/>
          <w:pgMar w:top="1400" w:right="0" w:bottom="2020" w:left="2000" w:header="708" w:footer="708"/>
          <w:pgNumType w:start="18"/>
          <w:cols w:num="2" w:space="708" w:equalWidth="0">
            <w:col w:w="3750" w:space="40"/>
            <w:col w:w="12070" w:space="0"/>
          </w:cols>
        </w:sectPr>
      </w:pPr>
    </w:p>
    <w:p>
      <w:pPr>
        <w:pStyle w:val="BodyText"/>
        <w:rPr>
          <w:rFonts w:ascii="黑体"/>
          <w:b/>
          <w:sz w:val="20"/>
        </w:rPr>
      </w:pPr>
      <w:r>
        <w:drawing>
          <wp:anchor distT="0" distB="0" distL="0" distR="0" simplePos="0" relativeHeight="251663360" behindDoc="1" locked="0" layoutInCell="1" allowOverlap="1">
            <wp:simplePos x="0" y="0"/>
            <wp:positionH relativeFrom="page">
              <wp:posOffset>4254500</wp:posOffset>
            </wp:positionH>
            <wp:positionV relativeFrom="page">
              <wp:posOffset>1663700</wp:posOffset>
            </wp:positionV>
            <wp:extent cx="3365500" cy="50800"/>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pic:nvPicPr>
                  <pic:blipFill>
                    <a:blip xmlns:r="http://schemas.openxmlformats.org/officeDocument/2006/relationships" r:embed="rId45" cstate="print"/>
                    <a:stretch>
                      <a:fillRect/>
                    </a:stretch>
                  </pic:blipFill>
                  <pic:spPr>
                    <a:xfrm>
                      <a:off x="0" y="0"/>
                      <a:ext cx="3365500" cy="50800"/>
                    </a:xfrm>
                    <a:prstGeom prst="rect">
                      <a:avLst/>
                    </a:prstGeom>
                  </pic:spPr>
                </pic:pic>
              </a:graphicData>
            </a:graphic>
          </wp:anchor>
        </w:drawing>
      </w:r>
    </w:p>
    <w:p>
      <w:pPr>
        <w:pStyle w:val="BodyText"/>
        <w:rPr>
          <w:rFonts w:ascii="黑体"/>
          <w:b/>
          <w:sz w:val="20"/>
        </w:rPr>
      </w:pPr>
    </w:p>
    <w:p>
      <w:pPr>
        <w:pStyle w:val="BodyText"/>
        <w:rPr>
          <w:rFonts w:ascii="黑体"/>
          <w:b/>
          <w:sz w:val="15"/>
        </w:rPr>
      </w:pPr>
    </w:p>
    <w:p>
      <w:pPr>
        <w:pStyle w:val="Heading2"/>
        <w:spacing w:before="42"/>
        <w:ind w:left="628"/>
      </w:pPr>
      <w:r>
        <w:t>三、库区防渗工程</w:t>
      </w:r>
    </w:p>
    <w:p>
      <w:pPr>
        <w:pStyle w:val="BodyText"/>
        <w:spacing w:before="11"/>
        <w:rPr>
          <w:b/>
          <w:sz w:val="60"/>
        </w:rPr>
      </w:pPr>
    </w:p>
    <w:p>
      <w:pPr>
        <w:pStyle w:val="ListParagraph"/>
        <w:numPr>
          <w:ilvl w:val="1"/>
          <w:numId w:val="12"/>
        </w:numPr>
        <w:tabs>
          <w:tab w:val="left" w:pos="1888"/>
          <w:tab w:val="left" w:pos="1889"/>
        </w:tabs>
        <w:spacing w:before="0" w:after="0" w:line="240" w:lineRule="auto"/>
        <w:ind w:left="1888" w:right="0" w:hanging="1261"/>
        <w:jc w:val="left"/>
        <w:rPr>
          <w:sz w:val="42"/>
        </w:rPr>
      </w:pPr>
      <w:r>
        <w:rPr>
          <w:sz w:val="42"/>
        </w:rPr>
        <w:t>施工准备</w:t>
      </w:r>
    </w:p>
    <w:p>
      <w:pPr>
        <w:pStyle w:val="BodyText"/>
        <w:spacing w:before="1"/>
        <w:rPr>
          <w:sz w:val="61"/>
        </w:rPr>
      </w:pPr>
    </w:p>
    <w:p>
      <w:pPr>
        <w:pStyle w:val="BodyText"/>
        <w:spacing w:before="1" w:line="400" w:lineRule="auto"/>
        <w:ind w:left="628" w:right="2585" w:firstLine="849"/>
        <w:jc w:val="both"/>
      </w:pPr>
      <w:r>
        <w:rPr>
          <w:spacing w:val="-1"/>
        </w:rPr>
        <w:t>填埋场库底整平后，防渗材料由下至上铺设，库底清理整平至粘</w:t>
      </w:r>
      <w:r>
        <w:rPr>
          <w:spacing w:val="-18"/>
        </w:rPr>
        <w:t xml:space="preserve">土层，作为膜下保护层，然后铺设 </w:t>
      </w:r>
      <w:r>
        <w:t>HDPE</w:t>
      </w:r>
      <w:r>
        <w:rPr>
          <w:spacing w:val="-15"/>
        </w:rPr>
        <w:t xml:space="preserve"> 防渗膜，防渗膜铺设验收合格</w:t>
      </w:r>
      <w:r>
        <w:rPr>
          <w:spacing w:val="-14"/>
          <w:w w:val="100"/>
        </w:rPr>
        <w:t>后，铺设长丝土工布一层</w:t>
      </w:r>
      <w:r>
        <w:rPr>
          <w:w w:val="100"/>
        </w:rPr>
        <w:t>（300g/</w:t>
      </w:r>
      <w:r>
        <w:rPr>
          <w:spacing w:val="-4"/>
          <w:w w:val="100"/>
        </w:rPr>
        <w:t>m</w:t>
      </w:r>
      <w:r>
        <w:rPr>
          <w:spacing w:val="-4"/>
          <w:w w:val="99"/>
          <w:position w:val="3"/>
          <w:sz w:val="21"/>
        </w:rPr>
        <w:t>2</w:t>
      </w:r>
      <w:r>
        <w:rPr>
          <w:spacing w:val="-209"/>
          <w:w w:val="100"/>
        </w:rPr>
        <w:t>）</w:t>
      </w:r>
      <w:r>
        <w:rPr>
          <w:spacing w:val="-54"/>
          <w:w w:val="100"/>
        </w:rPr>
        <w:t>，</w:t>
      </w:r>
      <w:r>
        <w:rPr>
          <w:w w:val="100"/>
        </w:rPr>
        <w:t>300mm</w:t>
      </w:r>
      <w:r>
        <w:rPr>
          <w:spacing w:val="-108"/>
        </w:rPr>
        <w:t xml:space="preserve"> </w:t>
      </w:r>
      <w:r>
        <w:rPr>
          <w:spacing w:val="-8"/>
          <w:w w:val="100"/>
        </w:rPr>
        <w:t>厚的导流层，长丝土工布</w:t>
      </w:r>
      <w:r>
        <w:rPr>
          <w:spacing w:val="-8"/>
        </w:rPr>
        <w:t>一层(200g/m</w:t>
      </w:r>
      <w:r>
        <w:rPr>
          <w:spacing w:val="-8"/>
          <w:position w:val="3"/>
          <w:sz w:val="21"/>
        </w:rPr>
        <w:t>2</w:t>
      </w:r>
      <w:r>
        <w:rPr>
          <w:spacing w:val="-8"/>
        </w:rPr>
        <w:t>)</w:t>
      </w:r>
    </w:p>
    <w:p>
      <w:pPr>
        <w:pStyle w:val="BodyText"/>
        <w:spacing w:before="4"/>
        <w:rPr>
          <w:sz w:val="33"/>
        </w:rPr>
      </w:pPr>
    </w:p>
    <w:p>
      <w:pPr>
        <w:pStyle w:val="BodyText"/>
        <w:spacing w:line="400" w:lineRule="auto"/>
        <w:ind w:left="628" w:right="2585" w:firstLine="849"/>
        <w:jc w:val="both"/>
      </w:pPr>
      <w:r>
        <w:rPr>
          <w:spacing w:val="-1"/>
        </w:rPr>
        <w:t xml:space="preserve">坝内坡坡脚和库区边坡防渗：坝内坡坡脚及库区边坡清理整平， </w:t>
      </w:r>
      <w:r>
        <w:rPr>
          <w:spacing w:val="-19"/>
        </w:rPr>
        <w:t xml:space="preserve">清至粘土层，或填夯至粘土层，然后铺设 </w:t>
      </w:r>
      <w:r>
        <w:t>HDPE</w:t>
      </w:r>
      <w:r>
        <w:rPr>
          <w:spacing w:val="-17"/>
        </w:rPr>
        <w:t xml:space="preserve"> 防渗膜一层，长丝土工布一层（300g/m</w:t>
      </w:r>
      <w:r>
        <w:rPr>
          <w:spacing w:val="-17"/>
          <w:position w:val="3"/>
          <w:sz w:val="21"/>
        </w:rPr>
        <w:t>2</w:t>
      </w:r>
      <w:r>
        <w:rPr>
          <w:spacing w:val="-17"/>
        </w:rPr>
        <w:t>）</w:t>
      </w:r>
    </w:p>
    <w:p>
      <w:pPr>
        <w:pStyle w:val="BodyText"/>
        <w:rPr>
          <w:sz w:val="33"/>
        </w:rPr>
      </w:pPr>
    </w:p>
    <w:p>
      <w:pPr>
        <w:pStyle w:val="BodyText"/>
        <w:spacing w:line="400" w:lineRule="auto"/>
        <w:ind w:left="628" w:right="2594" w:firstLine="838"/>
        <w:jc w:val="both"/>
      </w:pPr>
      <w:r>
        <w:t>填埋区场地整平施工顺序为先清理边坡，再整平库底；边坡整平原则：节约土方量，整平时首先清除包括库底范围内的表层盐渍土， 堆于覆土备料场作为日覆盖土；然后按照各控制点高程和坐标将库底</w:t>
      </w:r>
    </w:p>
    <w:p>
      <w:pPr>
        <w:spacing w:after="0" w:line="400" w:lineRule="auto"/>
        <w:jc w:val="both"/>
        <w:sectPr>
          <w:headerReference w:type="default" r:id="rId46"/>
          <w:footerReference w:type="default" r:id="rId47"/>
          <w:type w:val="continuous"/>
          <w:pgSz w:w="17860" w:h="25260"/>
          <w:pgMar w:top="1400" w:right="0" w:bottom="2020" w:left="2000" w:header="708" w:footer="708"/>
          <w:pgNumType w:start="19"/>
          <w:cols w:space="708"/>
        </w:sectPr>
      </w:pPr>
    </w:p>
    <w:p>
      <w:pPr>
        <w:pStyle w:val="BodyText"/>
        <w:rPr>
          <w:sz w:val="20"/>
        </w:rPr>
      </w:pPr>
    </w:p>
    <w:p>
      <w:pPr>
        <w:pStyle w:val="BodyText"/>
        <w:rPr>
          <w:sz w:val="20"/>
        </w:rPr>
      </w:pPr>
    </w:p>
    <w:p>
      <w:pPr>
        <w:pStyle w:val="BodyText"/>
        <w:spacing w:before="186"/>
        <w:ind w:left="628"/>
      </w:pPr>
      <w:r>
        <w:t>整平为纵向坡度为 1.2%，横向坡度为 1.2%的场地</w:t>
      </w:r>
    </w:p>
    <w:p>
      <w:pPr>
        <w:pStyle w:val="BodyText"/>
        <w:spacing w:before="1"/>
        <w:rPr>
          <w:sz w:val="61"/>
        </w:rPr>
      </w:pPr>
    </w:p>
    <w:p>
      <w:pPr>
        <w:pStyle w:val="ListParagraph"/>
        <w:numPr>
          <w:ilvl w:val="2"/>
          <w:numId w:val="30"/>
        </w:numPr>
        <w:tabs>
          <w:tab w:val="left" w:pos="1800"/>
        </w:tabs>
        <w:spacing w:before="1" w:after="0" w:line="400" w:lineRule="auto"/>
        <w:ind w:left="628" w:right="2594" w:firstLine="536"/>
        <w:jc w:val="both"/>
        <w:rPr>
          <w:sz w:val="42"/>
        </w:rPr>
      </w:pPr>
      <w:r>
        <w:rPr>
          <w:sz w:val="42"/>
        </w:rPr>
        <w:t>防渗膜及土工布材料质量检测。本工程所用防渗膜及土工布为</w:t>
      </w:r>
      <w:r>
        <w:rPr>
          <w:spacing w:val="-1"/>
          <w:sz w:val="42"/>
        </w:rPr>
        <w:t>两布一膜和一布一膜针刺防渗膜及土工布，使用前委托甘肃省水利科学研究院实验中心对产品的各项技术指标进行检测，各项指标均符合</w:t>
      </w:r>
      <w:r>
        <w:rPr>
          <w:sz w:val="42"/>
        </w:rPr>
        <w:t>标准规定和设计要求。</w:t>
      </w:r>
    </w:p>
    <w:p>
      <w:pPr>
        <w:pStyle w:val="BodyText"/>
        <w:rPr>
          <w:sz w:val="33"/>
        </w:rPr>
      </w:pPr>
    </w:p>
    <w:p>
      <w:pPr>
        <w:pStyle w:val="ListParagraph"/>
        <w:numPr>
          <w:ilvl w:val="2"/>
          <w:numId w:val="30"/>
        </w:numPr>
        <w:tabs>
          <w:tab w:val="left" w:pos="1800"/>
        </w:tabs>
        <w:spacing w:before="0" w:after="0" w:line="400" w:lineRule="auto"/>
        <w:ind w:left="628" w:right="2404" w:firstLine="536"/>
        <w:jc w:val="left"/>
        <w:rPr>
          <w:sz w:val="42"/>
        </w:rPr>
      </w:pPr>
      <w:r>
        <w:rPr>
          <w:sz w:val="42"/>
        </w:rPr>
        <w:t>防渗膜及土工布具有一定的抗顶破、抗刺破能力，但在填筑垃圾过程中，常被膜下尖砾、树根顶破。垃圾填埋场在防渗施工中，土方开挖清除至粘土层，并按设计尺寸削坡挖平和欠坡回填夯实，找平</w:t>
      </w:r>
      <w:r>
        <w:rPr>
          <w:spacing w:val="-19"/>
          <w:sz w:val="42"/>
        </w:rPr>
        <w:t xml:space="preserve">并洒水夯实，使夯填土干容重不小于 </w:t>
      </w:r>
      <w:r>
        <w:rPr>
          <w:sz w:val="42"/>
        </w:rPr>
        <w:t>1.65t/m3</w:t>
      </w:r>
      <w:r>
        <w:rPr>
          <w:spacing w:val="-18"/>
          <w:sz w:val="42"/>
        </w:rPr>
        <w:t>。并剔除其表面的石子、</w:t>
      </w:r>
      <w:r>
        <w:rPr>
          <w:sz w:val="42"/>
        </w:rPr>
        <w:t>树根等坚硬尖状物，并喷洒除草剂等药水，整理后的坡面应平整、密实、光滑，以防防渗膜及土工布被刺破。达到设计平整度要求后，经监理工程师验收合格，为防渗膜及土工布铺设提供工作面。</w:t>
      </w:r>
    </w:p>
    <w:p>
      <w:pPr>
        <w:pStyle w:val="BodyText"/>
        <w:spacing w:before="9"/>
        <w:rPr>
          <w:sz w:val="33"/>
        </w:rPr>
      </w:pPr>
    </w:p>
    <w:p>
      <w:pPr>
        <w:pStyle w:val="ListParagraph"/>
        <w:numPr>
          <w:ilvl w:val="2"/>
          <w:numId w:val="30"/>
        </w:numPr>
        <w:tabs>
          <w:tab w:val="left" w:pos="1804"/>
        </w:tabs>
        <w:spacing w:before="0" w:after="0" w:line="400" w:lineRule="auto"/>
        <w:ind w:left="628" w:right="2594" w:firstLine="540"/>
        <w:jc w:val="both"/>
        <w:rPr>
          <w:sz w:val="42"/>
        </w:rPr>
      </w:pPr>
      <w:r>
        <w:rPr>
          <w:sz w:val="42"/>
        </w:rPr>
        <w:t>土工膜场内拼接。为了施工方便，保证拼接质量，防渗膜及土</w:t>
      </w:r>
      <w:r>
        <w:rPr>
          <w:spacing w:val="-1"/>
          <w:sz w:val="42"/>
        </w:rPr>
        <w:t>工布应尽量采用宽幅，减少坝坡现场拼接量，施工前应根据防渗膜及土工布幅宽、现场长度需要，在库内专用场地剪裁，并拼接成符合要</w:t>
      </w:r>
      <w:r>
        <w:rPr>
          <w:sz w:val="42"/>
        </w:rPr>
        <w:t>求尺寸的块体，卷在钢管上，人工搬运到工作面铺设。</w:t>
      </w:r>
    </w:p>
    <w:p>
      <w:pPr>
        <w:pStyle w:val="BodyText"/>
        <w:spacing w:before="4"/>
        <w:rPr>
          <w:sz w:val="33"/>
        </w:rPr>
      </w:pPr>
    </w:p>
    <w:p>
      <w:pPr>
        <w:pStyle w:val="ListParagraph"/>
        <w:numPr>
          <w:ilvl w:val="1"/>
          <w:numId w:val="30"/>
        </w:numPr>
        <w:tabs>
          <w:tab w:val="left" w:pos="1889"/>
        </w:tabs>
        <w:spacing w:before="0" w:after="0" w:line="588" w:lineRule="auto"/>
        <w:ind w:left="1168" w:right="9004" w:hanging="540"/>
        <w:jc w:val="both"/>
        <w:rPr>
          <w:sz w:val="42"/>
        </w:rPr>
      </w:pPr>
      <w:r>
        <w:rPr>
          <w:sz w:val="42"/>
        </w:rPr>
        <w:t>防渗膜及土工布的铺设 1）</w:t>
      </w:r>
      <w:r>
        <w:rPr>
          <w:spacing w:val="-2"/>
          <w:sz w:val="42"/>
        </w:rPr>
        <w:t>防渗膜及土工布的铺设方法</w:t>
      </w:r>
    </w:p>
    <w:p>
      <w:pPr>
        <w:pStyle w:val="BodyText"/>
        <w:spacing w:before="2" w:line="400" w:lineRule="auto"/>
        <w:ind w:left="628" w:right="2408" w:firstLine="540"/>
      </w:pPr>
      <w:r>
        <w:t>防渗膜及土工布铺设分库底铺设、坡面铺设两个部分。铺设方法： 防渗膜及土工布的铺设要求在平地先将幅宽拼接焊成 20m 宽幅，然后</w:t>
      </w:r>
    </w:p>
    <w:p>
      <w:pPr>
        <w:spacing w:after="0" w:line="400" w:lineRule="auto"/>
        <w:sectPr>
          <w:headerReference w:type="default" r:id="rId48"/>
          <w:footerReference w:type="default" r:id="rId49"/>
          <w:pgSz w:w="17860" w:h="25260"/>
          <w:pgMar w:top="1400" w:right="0" w:bottom="2020" w:left="2000" w:header="1088" w:footer="1820"/>
          <w:pgNumType w:start="20"/>
          <w:cols w:space="708"/>
        </w:sectPr>
      </w:pPr>
    </w:p>
    <w:p>
      <w:pPr>
        <w:pStyle w:val="BodyText"/>
        <w:rPr>
          <w:sz w:val="20"/>
        </w:rPr>
      </w:pPr>
    </w:p>
    <w:p>
      <w:pPr>
        <w:pStyle w:val="BodyText"/>
        <w:rPr>
          <w:sz w:val="20"/>
        </w:rPr>
      </w:pPr>
    </w:p>
    <w:p>
      <w:pPr>
        <w:pStyle w:val="BodyText"/>
        <w:spacing w:before="186" w:line="400" w:lineRule="auto"/>
        <w:ind w:left="628" w:right="2594"/>
        <w:jc w:val="both"/>
      </w:pPr>
      <w:r>
        <w:t>在坡面自上而下，垂直于坝轴线方向通幅铺设。坡面铺设在坡面验收合格后，从堤顶向堤脚沿垂直于堤轴线方向缓慢展铺到坡脚齿槽外顶处与库底土工膜丁字形相接。库底铺设在库底开挖验收合格后，从齿槽外顶向库内沿垂直于堤脚轴线方向缓慢展铺到库内 25m 处。</w:t>
      </w:r>
    </w:p>
    <w:p>
      <w:pPr>
        <w:pStyle w:val="BodyText"/>
        <w:spacing w:before="4"/>
        <w:rPr>
          <w:sz w:val="33"/>
        </w:rPr>
      </w:pPr>
    </w:p>
    <w:p>
      <w:pPr>
        <w:pStyle w:val="ListParagraph"/>
        <w:numPr>
          <w:ilvl w:val="0"/>
          <w:numId w:val="31"/>
        </w:numPr>
        <w:tabs>
          <w:tab w:val="left" w:pos="1800"/>
        </w:tabs>
        <w:spacing w:before="0" w:after="0" w:line="240" w:lineRule="auto"/>
        <w:ind w:left="1799" w:right="0" w:hanging="632"/>
        <w:jc w:val="left"/>
        <w:rPr>
          <w:sz w:val="42"/>
        </w:rPr>
      </w:pPr>
      <w:r>
        <w:rPr>
          <w:sz w:val="42"/>
        </w:rPr>
        <w:t>防渗膜及土工布的铺设技术要求</w:t>
      </w:r>
    </w:p>
    <w:p>
      <w:pPr>
        <w:pStyle w:val="BodyText"/>
        <w:spacing w:before="11"/>
        <w:rPr>
          <w:sz w:val="60"/>
        </w:rPr>
      </w:pPr>
    </w:p>
    <w:p>
      <w:pPr>
        <w:pStyle w:val="BodyText"/>
        <w:spacing w:line="400" w:lineRule="auto"/>
        <w:ind w:left="628" w:right="2408" w:firstLine="540"/>
      </w:pPr>
      <w:r>
        <w:t>铺设应在干燥暖和天气进行，为了便于拼接，防止应力集中，防渗膜及土工布铺设采用波浪形松驰方式，富余度约为 1.5%，摊开后及时拉平、拉开，要求防渗膜及土工布与坡面吻合平整，无突起褶皱，施工人员应穿平底布鞋或软胶鞋，严禁穿钉鞋，以免踩坏土工膜，施工时如发现土工膜损坏，应及时修补。</w:t>
      </w:r>
    </w:p>
    <w:p>
      <w:pPr>
        <w:pStyle w:val="BodyText"/>
        <w:spacing w:before="5"/>
        <w:rPr>
          <w:sz w:val="33"/>
        </w:rPr>
      </w:pPr>
    </w:p>
    <w:p>
      <w:pPr>
        <w:pStyle w:val="ListParagraph"/>
        <w:numPr>
          <w:ilvl w:val="0"/>
          <w:numId w:val="31"/>
        </w:numPr>
        <w:tabs>
          <w:tab w:val="left" w:pos="1800"/>
        </w:tabs>
        <w:spacing w:before="0" w:after="0" w:line="240" w:lineRule="auto"/>
        <w:ind w:left="1799" w:right="0" w:hanging="632"/>
        <w:jc w:val="left"/>
        <w:rPr>
          <w:sz w:val="42"/>
        </w:rPr>
      </w:pPr>
      <w:r>
        <w:rPr>
          <w:sz w:val="42"/>
        </w:rPr>
        <w:t>、工艺流程：</w:t>
      </w:r>
    </w:p>
    <w:p>
      <w:pPr>
        <w:pStyle w:val="BodyText"/>
        <w:spacing w:before="2"/>
        <w:rPr>
          <w:sz w:val="61"/>
        </w:rPr>
      </w:pPr>
    </w:p>
    <w:p>
      <w:pPr>
        <w:pStyle w:val="BodyText"/>
        <w:ind w:left="1168"/>
        <w:jc w:val="both"/>
      </w:pPr>
      <w:r>
        <w:t>库底：库底平面夯实（填埋区迎水面夯实）——</w:t>
      </w:r>
      <w:r>
        <w:rPr>
          <w:spacing w:val="-151"/>
        </w:rPr>
        <w:t xml:space="preserve"> </w:t>
      </w:r>
      <w:r>
        <w:t>1000mm 厚粘土层</w:t>
      </w:r>
    </w:p>
    <w:p>
      <w:pPr>
        <w:pStyle w:val="BodyText"/>
        <w:spacing w:before="362" w:line="400" w:lineRule="auto"/>
        <w:ind w:left="628" w:right="2611"/>
        <w:jc w:val="both"/>
      </w:pPr>
      <w:r>
        <w:rPr>
          <w:spacing w:val="4"/>
        </w:rPr>
        <w:t>——人工修整——铺</w:t>
      </w:r>
      <w:r>
        <w:rPr>
          <w:spacing w:val="9"/>
        </w:rPr>
        <w:t>1.5mm</w:t>
      </w:r>
      <w:r>
        <w:rPr>
          <w:spacing w:val="54"/>
        </w:rPr>
        <w:t>厚</w:t>
      </w:r>
      <w:r>
        <w:rPr>
          <w:spacing w:val="11"/>
        </w:rPr>
        <w:t>HDPE</w:t>
      </w:r>
      <w:r>
        <w:rPr>
          <w:spacing w:val="-2"/>
        </w:rPr>
        <w:t>膜——接缝焊接——长丝土工布铺</w:t>
      </w:r>
      <w:r>
        <w:rPr>
          <w:spacing w:val="-54"/>
        </w:rPr>
        <w:t>设</w:t>
      </w:r>
      <w:r>
        <w:rPr>
          <w:spacing w:val="-4"/>
        </w:rPr>
        <w:t>（300g/m</w:t>
      </w:r>
      <w:r>
        <w:rPr>
          <w:spacing w:val="-4"/>
          <w:position w:val="3"/>
          <w:sz w:val="21"/>
        </w:rPr>
        <w:t>2</w:t>
      </w:r>
      <w:r>
        <w:rPr>
          <w:spacing w:val="-4"/>
        </w:rPr>
        <w:t>）——30cm</w:t>
      </w:r>
      <w:r>
        <w:rPr>
          <w:spacing w:val="-16"/>
        </w:rPr>
        <w:t xml:space="preserve"> 厚卵石渗沥液导流层</w:t>
      </w:r>
      <w:r>
        <w:t>（导流管</w:t>
      </w:r>
      <w:r>
        <w:rPr>
          <w:spacing w:val="-19"/>
        </w:rPr>
        <w:t>）</w:t>
      </w:r>
      <w:r>
        <w:rPr>
          <w:spacing w:val="-7"/>
        </w:rPr>
        <w:t>——长丝土工</w:t>
      </w:r>
      <w:r>
        <w:rPr>
          <w:spacing w:val="-7"/>
          <w:w w:val="100"/>
        </w:rPr>
        <w:t>布（200g/</w:t>
      </w:r>
      <w:r>
        <w:rPr>
          <w:spacing w:val="-4"/>
          <w:w w:val="100"/>
        </w:rPr>
        <w:t>m</w:t>
      </w:r>
      <w:r>
        <w:rPr>
          <w:spacing w:val="-4"/>
          <w:w w:val="99"/>
          <w:position w:val="3"/>
          <w:sz w:val="21"/>
        </w:rPr>
        <w:t>2</w:t>
      </w:r>
      <w:r>
        <w:rPr>
          <w:spacing w:val="-209"/>
          <w:w w:val="100"/>
        </w:rPr>
        <w:t>）</w:t>
      </w:r>
      <w:r>
        <w:rPr>
          <w:w w:val="100"/>
        </w:rPr>
        <w:t>。</w:t>
      </w:r>
    </w:p>
    <w:p>
      <w:pPr>
        <w:pStyle w:val="BodyText"/>
        <w:spacing w:before="12"/>
        <w:rPr>
          <w:sz w:val="32"/>
        </w:rPr>
      </w:pPr>
    </w:p>
    <w:p>
      <w:pPr>
        <w:pStyle w:val="BodyText"/>
        <w:spacing w:line="400" w:lineRule="auto"/>
        <w:ind w:left="628" w:right="2616" w:firstLine="540"/>
        <w:jc w:val="both"/>
      </w:pPr>
      <w:r>
        <w:t>坝坡：坝坡夯实（填埋区迎水面夯实</w:t>
      </w:r>
      <w:r>
        <w:rPr>
          <w:spacing w:val="-4"/>
        </w:rPr>
        <w:t>）——700mm</w:t>
      </w:r>
      <w:r>
        <w:rPr>
          <w:spacing w:val="-14"/>
        </w:rPr>
        <w:t xml:space="preserve"> 厚粘土层——人</w:t>
      </w:r>
      <w:r>
        <w:rPr>
          <w:spacing w:val="8"/>
        </w:rPr>
        <w:t xml:space="preserve">工修整——铺 </w:t>
      </w:r>
      <w:r>
        <w:t>1.5mm</w:t>
      </w:r>
      <w:r>
        <w:rPr>
          <w:spacing w:val="8"/>
        </w:rPr>
        <w:t xml:space="preserve"> 厚 </w:t>
      </w:r>
      <w:r>
        <w:t>HDPE 膜——接缝焊接——长丝土工布铺设</w:t>
      </w:r>
    </w:p>
    <w:p>
      <w:pPr>
        <w:pStyle w:val="BodyText"/>
        <w:spacing w:before="4"/>
        <w:ind w:left="628"/>
      </w:pPr>
      <w:r>
        <w:t>（300g/m</w:t>
      </w:r>
      <w:r>
        <w:rPr>
          <w:position w:val="3"/>
          <w:sz w:val="21"/>
        </w:rPr>
        <w:t>2</w:t>
      </w:r>
      <w:r>
        <w:t>）——30cm 厚袋装卵石渗沥液导流层。</w:t>
      </w:r>
    </w:p>
    <w:p>
      <w:pPr>
        <w:pStyle w:val="BodyText"/>
        <w:spacing w:before="1"/>
        <w:rPr>
          <w:sz w:val="61"/>
        </w:rPr>
      </w:pPr>
    </w:p>
    <w:p>
      <w:pPr>
        <w:pStyle w:val="ListParagraph"/>
        <w:numPr>
          <w:ilvl w:val="1"/>
          <w:numId w:val="12"/>
        </w:numPr>
        <w:tabs>
          <w:tab w:val="left" w:pos="1677"/>
        </w:tabs>
        <w:spacing w:before="0" w:after="0" w:line="240" w:lineRule="auto"/>
        <w:ind w:left="1676" w:right="0" w:hanging="1049"/>
        <w:jc w:val="left"/>
        <w:rPr>
          <w:rFonts w:ascii="宋体" w:eastAsia="宋体" w:hint="eastAsia"/>
          <w:sz w:val="42"/>
        </w:rPr>
      </w:pPr>
      <w:r>
        <w:rPr>
          <w:sz w:val="42"/>
        </w:rPr>
        <w:t>防渗膜及土工布的拼接</w:t>
      </w:r>
    </w:p>
    <w:p>
      <w:pPr>
        <w:spacing w:after="0" w:line="240" w:lineRule="auto"/>
        <w:jc w:val="left"/>
        <w:rPr>
          <w:rFonts w:ascii="宋体" w:eastAsia="宋体" w:hint="eastAsia"/>
          <w:sz w:val="42"/>
        </w:rPr>
        <w:sectPr>
          <w:headerReference w:type="default" r:id="rId50"/>
          <w:footerReference w:type="default" r:id="rId51"/>
          <w:pgSz w:w="17860" w:h="25260"/>
          <w:pgMar w:top="1400" w:right="0" w:bottom="2020" w:left="2000" w:header="1088" w:footer="1820"/>
          <w:pgNumType w:start="21"/>
          <w:cols w:space="708"/>
        </w:sectPr>
      </w:pPr>
    </w:p>
    <w:p>
      <w:pPr>
        <w:pStyle w:val="BodyText"/>
        <w:rPr>
          <w:sz w:val="20"/>
        </w:rPr>
      </w:pPr>
    </w:p>
    <w:p>
      <w:pPr>
        <w:pStyle w:val="BodyText"/>
        <w:rPr>
          <w:sz w:val="20"/>
        </w:rPr>
      </w:pPr>
    </w:p>
    <w:p>
      <w:pPr>
        <w:pStyle w:val="ListParagraph"/>
        <w:numPr>
          <w:ilvl w:val="0"/>
          <w:numId w:val="10"/>
        </w:numPr>
        <w:tabs>
          <w:tab w:val="left" w:pos="1804"/>
        </w:tabs>
        <w:spacing w:before="186" w:after="0" w:line="400" w:lineRule="auto"/>
        <w:ind w:left="628" w:right="2594" w:firstLine="540"/>
        <w:jc w:val="both"/>
        <w:rPr>
          <w:sz w:val="42"/>
        </w:rPr>
      </w:pPr>
      <w:r>
        <w:rPr>
          <w:sz w:val="42"/>
        </w:rPr>
        <w:t>本工程采用两布一膜和一布一膜防渗，防渗膜及土工布的连接</w:t>
      </w:r>
      <w:r>
        <w:rPr>
          <w:spacing w:val="-49"/>
          <w:sz w:val="42"/>
        </w:rPr>
        <w:t xml:space="preserve">分 </w:t>
      </w:r>
      <w:r>
        <w:rPr>
          <w:sz w:val="42"/>
        </w:rPr>
        <w:t>2</w:t>
      </w:r>
      <w:r>
        <w:rPr>
          <w:spacing w:val="-23"/>
          <w:sz w:val="42"/>
        </w:rPr>
        <w:t xml:space="preserve"> 个程序进行，即上层土工布的缝接，下层 </w:t>
      </w:r>
      <w:r>
        <w:rPr>
          <w:sz w:val="42"/>
        </w:rPr>
        <w:t>HDPE</w:t>
      </w:r>
      <w:r>
        <w:rPr>
          <w:spacing w:val="-22"/>
          <w:sz w:val="42"/>
        </w:rPr>
        <w:t xml:space="preserve"> 膜的连接。土工布的缝接用手提缝纫机、尼龙线进行双道缝接，搭接宽度 10cm；HDPE </w:t>
      </w:r>
      <w:r>
        <w:rPr>
          <w:spacing w:val="-21"/>
          <w:sz w:val="42"/>
        </w:rPr>
        <w:t>膜采用焊接工艺连接，焊接工具采用自动调温(调速)电热模式双道塑料热合机。拼接包括土工布的缝接、土工膜的焊接，为了确保焊接质</w:t>
      </w:r>
      <w:r>
        <w:rPr>
          <w:spacing w:val="-1"/>
          <w:sz w:val="42"/>
        </w:rPr>
        <w:t>量，焊接应尽量在厂内进行，但为了施工方便，防渗膜及土工布幅宽</w:t>
      </w:r>
      <w:r>
        <w:rPr>
          <w:sz w:val="42"/>
        </w:rPr>
        <w:t>又不应太宽，必须在施工现场拼接。</w:t>
      </w:r>
    </w:p>
    <w:p>
      <w:pPr>
        <w:pStyle w:val="BodyText"/>
        <w:spacing w:before="8"/>
        <w:rPr>
          <w:sz w:val="33"/>
        </w:rPr>
      </w:pPr>
    </w:p>
    <w:p>
      <w:pPr>
        <w:pStyle w:val="ListParagraph"/>
        <w:numPr>
          <w:ilvl w:val="0"/>
          <w:numId w:val="10"/>
        </w:numPr>
        <w:tabs>
          <w:tab w:val="left" w:pos="1804"/>
        </w:tabs>
        <w:spacing w:before="1" w:after="0" w:line="400" w:lineRule="auto"/>
        <w:ind w:left="628" w:right="2404" w:firstLine="540"/>
        <w:jc w:val="left"/>
        <w:rPr>
          <w:sz w:val="42"/>
        </w:rPr>
      </w:pPr>
      <w:r>
        <w:rPr>
          <w:sz w:val="42"/>
        </w:rPr>
        <w:t>防渗膜焊接质量的好坏是防渗性能成败的关键，所以务必做好土工膜的焊接，确保焊接质量，因此，土工膜焊接应由生产厂家派专</w:t>
      </w:r>
      <w:r>
        <w:rPr>
          <w:spacing w:val="-17"/>
          <w:sz w:val="42"/>
        </w:rPr>
        <w:t>业技术人员到现场操作，指导，培训，采用土工膜专用焊接设备进行。</w:t>
      </w:r>
      <w:r>
        <w:rPr>
          <w:sz w:val="42"/>
        </w:rPr>
        <w:t>本工程土工膜焊接采用专业型热合土工膜焊接机，土工布采用手提式封包机缝接。</w:t>
      </w:r>
    </w:p>
    <w:p>
      <w:pPr>
        <w:pStyle w:val="BodyText"/>
        <w:spacing w:before="1"/>
        <w:rPr>
          <w:sz w:val="33"/>
        </w:rPr>
      </w:pPr>
    </w:p>
    <w:p>
      <w:pPr>
        <w:pStyle w:val="ListParagraph"/>
        <w:numPr>
          <w:ilvl w:val="0"/>
          <w:numId w:val="10"/>
        </w:numPr>
        <w:tabs>
          <w:tab w:val="left" w:pos="1800"/>
        </w:tabs>
        <w:spacing w:before="1" w:after="0" w:line="400" w:lineRule="auto"/>
        <w:ind w:left="628" w:right="2624" w:firstLine="540"/>
        <w:jc w:val="both"/>
        <w:rPr>
          <w:sz w:val="42"/>
        </w:rPr>
      </w:pPr>
      <w:r>
        <w:rPr>
          <w:sz w:val="42"/>
        </w:rPr>
        <w:t>焊接工艺：第一幅土工膜铺好后，将需焊接的边翻叠（</w:t>
      </w:r>
      <w:r>
        <w:rPr>
          <w:spacing w:val="63"/>
          <w:sz w:val="42"/>
        </w:rPr>
        <w:t>约</w:t>
      </w:r>
      <w:r>
        <w:rPr>
          <w:spacing w:val="-5"/>
          <w:sz w:val="42"/>
        </w:rPr>
        <w:t xml:space="preserve">60cm </w:t>
      </w:r>
      <w:r>
        <w:rPr>
          <w:sz w:val="42"/>
        </w:rPr>
        <w:t>宽</w:t>
      </w:r>
      <w:r>
        <w:rPr>
          <w:spacing w:val="-141"/>
          <w:sz w:val="42"/>
        </w:rPr>
        <w:t>）</w:t>
      </w:r>
      <w:r>
        <w:rPr>
          <w:spacing w:val="-20"/>
          <w:sz w:val="42"/>
        </w:rPr>
        <w:t>，第二幅反向铺在第一幅膜上，调整两幅膜焊接边缘走向，使之搭</w:t>
      </w:r>
      <w:r>
        <w:rPr>
          <w:spacing w:val="-53"/>
          <w:sz w:val="42"/>
        </w:rPr>
        <w:t xml:space="preserve">接 </w:t>
      </w:r>
      <w:r>
        <w:rPr>
          <w:sz w:val="42"/>
        </w:rPr>
        <w:t>10cm。</w:t>
      </w:r>
    </w:p>
    <w:p>
      <w:pPr>
        <w:pStyle w:val="BodyText"/>
        <w:spacing w:before="2"/>
        <w:rPr>
          <w:sz w:val="33"/>
        </w:rPr>
      </w:pPr>
    </w:p>
    <w:p>
      <w:pPr>
        <w:pStyle w:val="ListParagraph"/>
        <w:numPr>
          <w:ilvl w:val="0"/>
          <w:numId w:val="10"/>
        </w:numPr>
        <w:tabs>
          <w:tab w:val="left" w:pos="1800"/>
        </w:tabs>
        <w:spacing w:before="0" w:after="0" w:line="400" w:lineRule="auto"/>
        <w:ind w:left="628" w:right="2399" w:firstLine="540"/>
        <w:jc w:val="left"/>
        <w:rPr>
          <w:sz w:val="42"/>
        </w:rPr>
      </w:pPr>
      <w:r>
        <w:rPr>
          <w:spacing w:val="-4"/>
          <w:sz w:val="42"/>
        </w:rPr>
        <w:t xml:space="preserve">焊接全部在现场进行，要求天气晴好，风力 </w:t>
      </w:r>
      <w:r>
        <w:rPr>
          <w:sz w:val="42"/>
        </w:rPr>
        <w:t>3</w:t>
      </w:r>
      <w:r>
        <w:rPr>
          <w:spacing w:val="-8"/>
          <w:sz w:val="42"/>
        </w:rPr>
        <w:t xml:space="preserve"> 级以下，严禁在雨天、高温和严寒天气下施工，焊接基底表面应干燥，焊接前用电吹风吹去膜面上的砂子、泥土等脏物，再用干净毛巾擦净，保证膜面干</w:t>
      </w:r>
      <w:r>
        <w:rPr>
          <w:spacing w:val="-18"/>
          <w:sz w:val="42"/>
        </w:rPr>
        <w:t xml:space="preserve">净，在焊接部分的底下垫一条长木板，以便焊机在平整的基面上行走， </w:t>
      </w:r>
      <w:r>
        <w:rPr>
          <w:spacing w:val="-5"/>
          <w:sz w:val="42"/>
        </w:rPr>
        <w:t>保证焊接质量，正式焊接前，应先根据施工气温、</w:t>
      </w:r>
      <w:r>
        <w:rPr>
          <w:sz w:val="42"/>
        </w:rPr>
        <w:t>HDPE</w:t>
      </w:r>
      <w:r>
        <w:rPr>
          <w:spacing w:val="-16"/>
          <w:sz w:val="42"/>
        </w:rPr>
        <w:t xml:space="preserve"> 膜厚度，利用</w:t>
      </w:r>
      <w:r>
        <w:rPr>
          <w:spacing w:val="-25"/>
          <w:sz w:val="42"/>
        </w:rPr>
        <w:t xml:space="preserve">相同材质的 </w:t>
      </w:r>
      <w:r>
        <w:rPr>
          <w:sz w:val="42"/>
        </w:rPr>
        <w:t>HDPE</w:t>
      </w:r>
      <w:r>
        <w:rPr>
          <w:spacing w:val="-15"/>
          <w:sz w:val="42"/>
        </w:rPr>
        <w:t xml:space="preserve"> 膜进行试焊，施焊温度为 </w:t>
      </w:r>
      <w:r>
        <w:rPr>
          <w:sz w:val="42"/>
        </w:rPr>
        <w:t>220～300℃，掌握好的焊</w:t>
      </w:r>
    </w:p>
    <w:p>
      <w:pPr>
        <w:spacing w:after="0" w:line="400" w:lineRule="auto"/>
        <w:jc w:val="left"/>
        <w:rPr>
          <w:sz w:val="42"/>
        </w:rPr>
        <w:sectPr>
          <w:headerReference w:type="default" r:id="rId52"/>
          <w:footerReference w:type="default" r:id="rId53"/>
          <w:pgSz w:w="17860" w:h="25260"/>
          <w:pgMar w:top="1400" w:right="0" w:bottom="2020" w:left="2000" w:header="1088" w:footer="1820"/>
          <w:pgNumType w:start="22"/>
          <w:cols w:space="708"/>
        </w:sectPr>
      </w:pPr>
    </w:p>
    <w:p>
      <w:pPr>
        <w:pStyle w:val="BodyText"/>
        <w:rPr>
          <w:sz w:val="20"/>
        </w:rPr>
      </w:pPr>
    </w:p>
    <w:p>
      <w:pPr>
        <w:pStyle w:val="BodyText"/>
        <w:rPr>
          <w:sz w:val="20"/>
        </w:rPr>
      </w:pPr>
    </w:p>
    <w:p>
      <w:pPr>
        <w:pStyle w:val="BodyText"/>
        <w:spacing w:before="186" w:line="400" w:lineRule="auto"/>
        <w:ind w:left="628" w:right="2594"/>
        <w:jc w:val="both"/>
      </w:pPr>
      <w:r>
        <w:t>接机温度及行走速度，确定好施工工艺参数，再进行正式施工，焊缝应透明、平整、顺直、连续。拼接焊缝两条，每条宽10mm，两条焊缝间留有 10mm 的空腔，用此空腔检查其焊缝质量。</w:t>
      </w:r>
    </w:p>
    <w:p>
      <w:pPr>
        <w:pStyle w:val="BodyText"/>
        <w:spacing w:before="2"/>
        <w:rPr>
          <w:sz w:val="33"/>
        </w:rPr>
      </w:pPr>
    </w:p>
    <w:p>
      <w:pPr>
        <w:pStyle w:val="ListParagraph"/>
        <w:numPr>
          <w:ilvl w:val="1"/>
          <w:numId w:val="12"/>
        </w:numPr>
        <w:tabs>
          <w:tab w:val="left" w:pos="1680"/>
        </w:tabs>
        <w:spacing w:before="0" w:after="0" w:line="240" w:lineRule="auto"/>
        <w:ind w:left="1679" w:right="0" w:hanging="1052"/>
        <w:jc w:val="both"/>
        <w:rPr>
          <w:sz w:val="42"/>
        </w:rPr>
      </w:pPr>
      <w:r>
        <w:rPr>
          <w:sz w:val="42"/>
        </w:rPr>
        <w:t>防渗膜及土工布的锚固</w:t>
      </w:r>
    </w:p>
    <w:p>
      <w:pPr>
        <w:pStyle w:val="BodyText"/>
        <w:spacing w:before="11"/>
        <w:rPr>
          <w:sz w:val="60"/>
        </w:rPr>
      </w:pPr>
    </w:p>
    <w:p>
      <w:pPr>
        <w:pStyle w:val="BodyText"/>
        <w:spacing w:line="400" w:lineRule="auto"/>
        <w:ind w:left="628" w:right="2594" w:firstLine="540"/>
        <w:jc w:val="both"/>
      </w:pPr>
      <w:r>
        <w:rPr>
          <w:spacing w:val="-8"/>
        </w:rPr>
        <w:t>防渗膜及土工布的锚固分坝坡的锚固，库底的锚固，上部锚固采用</w:t>
      </w:r>
      <w:r>
        <w:rPr>
          <w:spacing w:val="-9"/>
        </w:rPr>
        <w:t>在坝顶路缘石基础底部嵌固足够长度防渗膜及土工布，其结构形式矩</w:t>
      </w:r>
      <w:r>
        <w:rPr>
          <w:spacing w:val="-1"/>
        </w:rPr>
        <w:t>形槽，在槽内夯填土。坝脚沿坝脚设计线开挖沟槽，铺设防渗膜及土</w:t>
      </w:r>
      <w:r>
        <w:t>工布时将防渗膜及土工布紧贴在沟内侧，在沟槽内夯填土。</w:t>
      </w:r>
    </w:p>
    <w:p>
      <w:pPr>
        <w:pStyle w:val="BodyText"/>
        <w:spacing w:before="4"/>
        <w:rPr>
          <w:sz w:val="33"/>
        </w:rPr>
      </w:pPr>
    </w:p>
    <w:p>
      <w:pPr>
        <w:pStyle w:val="ListParagraph"/>
        <w:numPr>
          <w:ilvl w:val="1"/>
          <w:numId w:val="12"/>
        </w:numPr>
        <w:tabs>
          <w:tab w:val="left" w:pos="1889"/>
        </w:tabs>
        <w:spacing w:before="1" w:after="0" w:line="240" w:lineRule="auto"/>
        <w:ind w:left="1888" w:right="0" w:hanging="1261"/>
        <w:jc w:val="both"/>
        <w:rPr>
          <w:sz w:val="42"/>
        </w:rPr>
      </w:pPr>
      <w:r>
        <w:rPr>
          <w:sz w:val="42"/>
        </w:rPr>
        <w:t>上覆保护层</w:t>
      </w:r>
    </w:p>
    <w:p>
      <w:pPr>
        <w:pStyle w:val="BodyText"/>
        <w:spacing w:before="1"/>
        <w:rPr>
          <w:sz w:val="61"/>
        </w:rPr>
      </w:pPr>
    </w:p>
    <w:p>
      <w:pPr>
        <w:pStyle w:val="BodyText"/>
        <w:spacing w:line="400" w:lineRule="auto"/>
        <w:ind w:left="628" w:right="2619" w:firstLine="540"/>
        <w:jc w:val="both"/>
      </w:pPr>
      <w:r>
        <w:rPr>
          <w:spacing w:val="-9"/>
        </w:rPr>
        <w:t>防渗膜及土工布焊接完并经质量验收合格后，及时在膜上面均匀铺</w:t>
      </w:r>
      <w:r>
        <w:rPr>
          <w:spacing w:val="-43"/>
        </w:rPr>
        <w:t xml:space="preserve">设 </w:t>
      </w:r>
      <w:r>
        <w:t>30cm</w:t>
      </w:r>
      <w:r>
        <w:rPr>
          <w:spacing w:val="-49"/>
        </w:rPr>
        <w:t xml:space="preserve"> 砾石</w:t>
      </w:r>
      <w:r>
        <w:rPr>
          <w:spacing w:val="-8"/>
        </w:rPr>
        <w:t>（5-25mm）</w:t>
      </w:r>
      <w:r>
        <w:rPr>
          <w:spacing w:val="-13"/>
        </w:rPr>
        <w:t>垫层，找平拍实后铺设长丝土工布，以防止底部塑膜在紫外线照射下老化和其它因素引起的破坏。</w:t>
      </w:r>
    </w:p>
    <w:p>
      <w:pPr>
        <w:pStyle w:val="BodyText"/>
        <w:spacing w:before="12"/>
        <w:rPr>
          <w:sz w:val="32"/>
        </w:rPr>
      </w:pPr>
    </w:p>
    <w:p>
      <w:pPr>
        <w:pStyle w:val="BodyText"/>
        <w:ind w:left="628"/>
        <w:jc w:val="both"/>
      </w:pPr>
      <w:r>
        <w:t>3.6 防渗膜及土工布施工质量控制</w:t>
      </w:r>
    </w:p>
    <w:p>
      <w:pPr>
        <w:pStyle w:val="BodyText"/>
        <w:spacing w:before="2"/>
        <w:rPr>
          <w:sz w:val="61"/>
        </w:rPr>
      </w:pPr>
    </w:p>
    <w:p>
      <w:pPr>
        <w:pStyle w:val="BodyText"/>
        <w:spacing w:line="400" w:lineRule="auto"/>
        <w:ind w:left="628" w:right="2594" w:firstLine="540"/>
        <w:jc w:val="both"/>
      </w:pPr>
      <w:r>
        <w:rPr>
          <w:spacing w:val="-10"/>
        </w:rPr>
        <w:t>防渗膜及土工布的铺设，是该工程施工的关键。施工质量控制包括</w:t>
      </w:r>
      <w:r>
        <w:rPr>
          <w:spacing w:val="-11"/>
        </w:rPr>
        <w:t>材料采购、进场原材料质量控制、施工操作过程控制、施工完质量检</w:t>
      </w:r>
      <w:r>
        <w:t>测。</w:t>
      </w:r>
    </w:p>
    <w:p>
      <w:pPr>
        <w:pStyle w:val="BodyText"/>
        <w:spacing w:before="3"/>
        <w:rPr>
          <w:sz w:val="33"/>
        </w:rPr>
      </w:pPr>
    </w:p>
    <w:p>
      <w:pPr>
        <w:pStyle w:val="ListParagraph"/>
        <w:numPr>
          <w:ilvl w:val="0"/>
          <w:numId w:val="9"/>
        </w:numPr>
        <w:tabs>
          <w:tab w:val="left" w:pos="1260"/>
        </w:tabs>
        <w:spacing w:before="0" w:after="0" w:line="240" w:lineRule="auto"/>
        <w:ind w:left="1259" w:right="0" w:hanging="632"/>
        <w:jc w:val="left"/>
        <w:rPr>
          <w:sz w:val="42"/>
        </w:rPr>
      </w:pPr>
      <w:r>
        <w:rPr>
          <w:sz w:val="42"/>
        </w:rPr>
        <w:t>材料采购</w:t>
      </w:r>
    </w:p>
    <w:p>
      <w:pPr>
        <w:spacing w:after="0" w:line="240" w:lineRule="auto"/>
        <w:jc w:val="left"/>
        <w:rPr>
          <w:sz w:val="42"/>
        </w:rPr>
        <w:sectPr>
          <w:headerReference w:type="default" r:id="rId54"/>
          <w:footerReference w:type="default" r:id="rId55"/>
          <w:pgSz w:w="17860" w:h="25260"/>
          <w:pgMar w:top="1400" w:right="0" w:bottom="2020" w:left="2000" w:header="1088" w:footer="1820"/>
          <w:pgNumType w:start="23"/>
          <w:cols w:space="708"/>
        </w:sectPr>
      </w:pPr>
    </w:p>
    <w:p>
      <w:pPr>
        <w:pStyle w:val="BodyText"/>
        <w:rPr>
          <w:sz w:val="20"/>
        </w:rPr>
      </w:pPr>
    </w:p>
    <w:p>
      <w:pPr>
        <w:pStyle w:val="BodyText"/>
        <w:rPr>
          <w:sz w:val="20"/>
        </w:rPr>
      </w:pPr>
    </w:p>
    <w:p>
      <w:pPr>
        <w:pStyle w:val="BodyText"/>
        <w:spacing w:before="186" w:line="400" w:lineRule="auto"/>
        <w:ind w:left="628" w:right="2594" w:firstLine="540"/>
        <w:jc w:val="both"/>
      </w:pPr>
      <w:r>
        <w:rPr>
          <w:spacing w:val="-8"/>
        </w:rPr>
        <w:t>结合工程实际及所选防渗膜及土工布的规格，确定防渗膜及土工布</w:t>
      </w:r>
      <w:r>
        <w:rPr>
          <w:spacing w:val="-9"/>
        </w:rPr>
        <w:t>的质量标准、几何尺寸，选择生产规模较大、产品质量符合要求的生</w:t>
      </w:r>
      <w:r>
        <w:t>产厂家进行招标采购。</w:t>
      </w:r>
    </w:p>
    <w:p>
      <w:pPr>
        <w:pStyle w:val="BodyText"/>
        <w:spacing w:before="2"/>
        <w:rPr>
          <w:sz w:val="33"/>
        </w:rPr>
      </w:pPr>
    </w:p>
    <w:p>
      <w:pPr>
        <w:pStyle w:val="ListParagraph"/>
        <w:numPr>
          <w:ilvl w:val="0"/>
          <w:numId w:val="9"/>
        </w:numPr>
        <w:tabs>
          <w:tab w:val="left" w:pos="1260"/>
        </w:tabs>
        <w:spacing w:before="0" w:after="0" w:line="240" w:lineRule="auto"/>
        <w:ind w:left="1259" w:right="0" w:hanging="632"/>
        <w:jc w:val="left"/>
        <w:rPr>
          <w:sz w:val="42"/>
        </w:rPr>
      </w:pPr>
      <w:r>
        <w:rPr>
          <w:sz w:val="42"/>
        </w:rPr>
        <w:t>原材料质量控制</w:t>
      </w:r>
    </w:p>
    <w:p>
      <w:pPr>
        <w:pStyle w:val="BodyText"/>
        <w:spacing w:before="11"/>
        <w:rPr>
          <w:sz w:val="60"/>
        </w:rPr>
      </w:pPr>
    </w:p>
    <w:p>
      <w:pPr>
        <w:pStyle w:val="BodyText"/>
        <w:spacing w:line="400" w:lineRule="auto"/>
        <w:ind w:left="628" w:right="2594" w:firstLine="540"/>
        <w:jc w:val="both"/>
      </w:pPr>
      <w:r>
        <w:rPr>
          <w:spacing w:val="-7"/>
        </w:rPr>
        <w:t>进场的防渗膜及土工布必须有厂家提供的合格证书，性能及特性指</w:t>
      </w:r>
      <w:r>
        <w:rPr>
          <w:spacing w:val="-8"/>
        </w:rPr>
        <w:t>标和使用说明书。防渗膜及土工布进场后，随机抽取防渗膜及土工布</w:t>
      </w:r>
      <w:r>
        <w:rPr>
          <w:spacing w:val="-1"/>
        </w:rPr>
        <w:t>对其性能指标委托甘肃省水利科学研究院实验中心进行复测，复测结</w:t>
      </w:r>
      <w:r>
        <w:t>果全部合格后方可使用。</w:t>
      </w:r>
    </w:p>
    <w:p>
      <w:pPr>
        <w:pStyle w:val="BodyText"/>
        <w:spacing w:before="4"/>
        <w:rPr>
          <w:sz w:val="33"/>
        </w:rPr>
      </w:pPr>
    </w:p>
    <w:p>
      <w:pPr>
        <w:pStyle w:val="ListParagraph"/>
        <w:numPr>
          <w:ilvl w:val="0"/>
          <w:numId w:val="9"/>
        </w:numPr>
        <w:tabs>
          <w:tab w:val="left" w:pos="1260"/>
        </w:tabs>
        <w:spacing w:before="1" w:after="0" w:line="240" w:lineRule="auto"/>
        <w:ind w:left="1259" w:right="0" w:hanging="632"/>
        <w:jc w:val="left"/>
        <w:rPr>
          <w:sz w:val="42"/>
        </w:rPr>
      </w:pPr>
      <w:r>
        <w:rPr>
          <w:sz w:val="42"/>
        </w:rPr>
        <w:t>施工操作过程控制</w:t>
      </w:r>
    </w:p>
    <w:p>
      <w:pPr>
        <w:pStyle w:val="BodyText"/>
        <w:spacing w:before="1"/>
        <w:rPr>
          <w:sz w:val="61"/>
        </w:rPr>
      </w:pPr>
    </w:p>
    <w:p>
      <w:pPr>
        <w:pStyle w:val="BodyText"/>
        <w:spacing w:line="400" w:lineRule="auto"/>
        <w:ind w:left="628" w:right="2404" w:firstLine="838"/>
      </w:pPr>
      <w:r>
        <w:t>防渗膜及土工布铺设前编好施工组织设计，说明铺设方法和技术措施，经监理批准后方使用，施工人员均应穿平底布鞋或软胶底鞋进行铺设，严禁穿钉鞋以防踩坏土工膜，做到随铺随压，防渗膜及土工布铺设要与保护层铺设、导流层铺设相协调。拼接中防渗膜焊缝质量</w:t>
      </w:r>
      <w:r>
        <w:rPr>
          <w:spacing w:val="-16"/>
        </w:rPr>
        <w:t>是拼接关键，施工中尤其要加强接缝检测，检测方法有：一、目测法； 二、现场检漏。目测法：防渗膜及土工布焊接好后，观察有无漏接， 接缝是否烫损，有无褶皱，是否拼接均匀等。现场检漏有两种：①充</w:t>
      </w:r>
      <w:r>
        <w:rPr>
          <w:spacing w:val="-28"/>
        </w:rPr>
        <w:t xml:space="preserve">气法：焊缝为双条，两条之间留有约 </w:t>
      </w:r>
      <w:r>
        <w:t>10mm</w:t>
      </w:r>
      <w:r>
        <w:rPr>
          <w:spacing w:val="-21"/>
        </w:rPr>
        <w:t xml:space="preserve"> 的空腔，将待测段两端封死， </w:t>
      </w:r>
      <w:r>
        <w:rPr>
          <w:spacing w:val="-18"/>
        </w:rPr>
        <w:t xml:space="preserve">插入气针，充气至 </w:t>
      </w:r>
      <w:r>
        <w:rPr>
          <w:spacing w:val="-5"/>
        </w:rPr>
        <w:t>0.05MPa～0.20MPa</w:t>
      </w:r>
      <w:r>
        <w:rPr>
          <w:spacing w:val="-25"/>
        </w:rPr>
        <w:t xml:space="preserve">，静观 </w:t>
      </w:r>
      <w:r>
        <w:rPr>
          <w:spacing w:val="-9"/>
        </w:rPr>
        <w:t>0.5min</w:t>
      </w:r>
      <w:r>
        <w:rPr>
          <w:spacing w:val="-10"/>
        </w:rPr>
        <w:t>，观察真空表，如气压无下降，表明不漏，焊缝合格，否则要查找原因及时修补。②充</w:t>
      </w:r>
      <w:r>
        <w:rPr>
          <w:spacing w:val="-28"/>
        </w:rPr>
        <w:t xml:space="preserve">水法：焊缝为双条，两条之间留有约 </w:t>
      </w:r>
      <w:r>
        <w:t>10mm</w:t>
      </w:r>
      <w:r>
        <w:rPr>
          <w:spacing w:val="-21"/>
        </w:rPr>
        <w:t xml:space="preserve"> 的空腔，将待测段一端封死， </w:t>
      </w:r>
      <w:r>
        <w:rPr>
          <w:spacing w:val="5"/>
        </w:rPr>
        <w:t>另一端插入水针，充水至</w:t>
      </w:r>
      <w:r>
        <w:t>0.05MPa～0.20MPa，如无水从孔腔漏出，表</w:t>
      </w:r>
    </w:p>
    <w:p>
      <w:pPr>
        <w:spacing w:after="0" w:line="400" w:lineRule="auto"/>
        <w:sectPr>
          <w:headerReference w:type="default" r:id="rId56"/>
          <w:footerReference w:type="default" r:id="rId57"/>
          <w:pgSz w:w="17860" w:h="25260"/>
          <w:pgMar w:top="1400" w:right="0" w:bottom="2020" w:left="2000" w:header="1088" w:footer="1820"/>
          <w:pgNumType w:start="24"/>
          <w:cols w:space="708"/>
        </w:sectPr>
      </w:pPr>
    </w:p>
    <w:p>
      <w:pPr>
        <w:pStyle w:val="BodyText"/>
        <w:rPr>
          <w:sz w:val="20"/>
        </w:rPr>
      </w:pPr>
    </w:p>
    <w:p>
      <w:pPr>
        <w:pStyle w:val="BodyText"/>
        <w:rPr>
          <w:sz w:val="20"/>
        </w:rPr>
      </w:pPr>
    </w:p>
    <w:p>
      <w:pPr>
        <w:pStyle w:val="BodyText"/>
        <w:spacing w:before="186"/>
        <w:ind w:left="628"/>
      </w:pPr>
      <w:r>
        <w:t>明焊缝合格，否则要查找原因及时修补。充水法较充气法有以下优点：</w:t>
      </w:r>
    </w:p>
    <w:p>
      <w:pPr>
        <w:pStyle w:val="BodyText"/>
        <w:spacing w:before="362" w:line="400" w:lineRule="auto"/>
        <w:ind w:left="628" w:right="2594"/>
        <w:jc w:val="both"/>
      </w:pPr>
      <w:r>
        <w:t>①直观性好，便于及时发现问题；②设备简便，操作简单，在现场便随时随地检查和抽查。鉴于以上优点，该工程采用充水法检查焊缝质量，自检合格后提交监理单位、质检部门及甲方联合抽样检查，实行逐段认证签证，对于虚焊、漏焊的接缝应及时进行补焊，并对补焊部位进行充水检测，直至验收合格后，才可以进行下道工序。</w:t>
      </w:r>
    </w:p>
    <w:p>
      <w:pPr>
        <w:pStyle w:val="ListParagraph"/>
        <w:numPr>
          <w:ilvl w:val="0"/>
          <w:numId w:val="9"/>
        </w:numPr>
        <w:tabs>
          <w:tab w:val="left" w:pos="1260"/>
        </w:tabs>
        <w:spacing w:before="7" w:after="0" w:line="240" w:lineRule="auto"/>
        <w:ind w:left="1259" w:right="0" w:hanging="632"/>
        <w:jc w:val="left"/>
        <w:rPr>
          <w:sz w:val="42"/>
        </w:rPr>
      </w:pPr>
      <w:r>
        <w:rPr>
          <w:sz w:val="42"/>
        </w:rPr>
        <w:t>、注意事项</w:t>
      </w:r>
    </w:p>
    <w:p>
      <w:pPr>
        <w:pStyle w:val="ListParagraph"/>
        <w:numPr>
          <w:ilvl w:val="1"/>
          <w:numId w:val="9"/>
        </w:numPr>
        <w:tabs>
          <w:tab w:val="left" w:pos="2379"/>
        </w:tabs>
        <w:spacing w:before="362" w:after="0" w:line="400" w:lineRule="auto"/>
        <w:ind w:left="628" w:right="2528" w:firstLine="838"/>
        <w:jc w:val="left"/>
        <w:rPr>
          <w:sz w:val="42"/>
        </w:rPr>
      </w:pPr>
      <w:r>
        <w:rPr>
          <w:spacing w:val="-1"/>
          <w:sz w:val="42"/>
        </w:rPr>
        <w:t>在接近水平的区域内，防止形成鼓包，该鼓包会在塑膜层下</w:t>
      </w:r>
      <w:r>
        <w:rPr>
          <w:sz w:val="42"/>
        </w:rPr>
        <w:t>集中来自土壤中的气体，故须考虑气体向外或顶部排出。</w:t>
      </w:r>
    </w:p>
    <w:p>
      <w:pPr>
        <w:pStyle w:val="ListParagraph"/>
        <w:numPr>
          <w:ilvl w:val="1"/>
          <w:numId w:val="9"/>
        </w:numPr>
        <w:tabs>
          <w:tab w:val="left" w:pos="2415"/>
        </w:tabs>
        <w:spacing w:before="3" w:after="0" w:line="240" w:lineRule="auto"/>
        <w:ind w:left="2414" w:right="0" w:hanging="948"/>
        <w:jc w:val="left"/>
        <w:rPr>
          <w:sz w:val="42"/>
        </w:rPr>
      </w:pPr>
      <w:r>
        <w:rPr>
          <w:sz w:val="42"/>
        </w:rPr>
        <w:t>尽可能减少施工接缝的数量，特别是坝坡上的水平接缝。</w:t>
      </w:r>
    </w:p>
    <w:p>
      <w:pPr>
        <w:pStyle w:val="ListParagraph"/>
        <w:numPr>
          <w:ilvl w:val="1"/>
          <w:numId w:val="9"/>
        </w:numPr>
        <w:tabs>
          <w:tab w:val="left" w:pos="2361"/>
        </w:tabs>
        <w:spacing w:before="362" w:after="0" w:line="400" w:lineRule="auto"/>
        <w:ind w:left="628" w:right="2622" w:firstLine="838"/>
        <w:jc w:val="left"/>
        <w:rPr>
          <w:sz w:val="42"/>
        </w:rPr>
      </w:pPr>
      <w:r>
        <w:rPr>
          <w:spacing w:val="-6"/>
          <w:sz w:val="42"/>
        </w:rPr>
        <w:t>防止在保护层铺设期间塑膜遭受穿孔破坏，严禁现场车辆及</w:t>
      </w:r>
      <w:r>
        <w:rPr>
          <w:sz w:val="42"/>
        </w:rPr>
        <w:t>硬底鞋在塑膜上行走。</w:t>
      </w:r>
    </w:p>
    <w:p>
      <w:pPr>
        <w:pStyle w:val="ListParagraph"/>
        <w:numPr>
          <w:ilvl w:val="1"/>
          <w:numId w:val="9"/>
        </w:numPr>
        <w:tabs>
          <w:tab w:val="left" w:pos="2307"/>
        </w:tabs>
        <w:spacing w:before="3" w:after="0" w:line="400" w:lineRule="auto"/>
        <w:ind w:left="628" w:right="2600" w:firstLine="838"/>
        <w:jc w:val="left"/>
        <w:rPr>
          <w:sz w:val="42"/>
        </w:rPr>
      </w:pPr>
      <w:r>
        <w:rPr>
          <w:spacing w:val="-1"/>
          <w:sz w:val="42"/>
        </w:rPr>
        <w:t>塑膜与坝体顶部建筑物及设计水位下刚性体接触部位要特殊</w:t>
      </w:r>
      <w:r>
        <w:rPr>
          <w:sz w:val="42"/>
        </w:rPr>
        <w:t>处理，避免渗漏，确保垃圾厂填埋区的安全。</w:t>
      </w:r>
    </w:p>
    <w:p>
      <w:pPr>
        <w:pStyle w:val="ListParagraph"/>
        <w:numPr>
          <w:ilvl w:val="1"/>
          <w:numId w:val="9"/>
        </w:numPr>
        <w:tabs>
          <w:tab w:val="left" w:pos="2307"/>
        </w:tabs>
        <w:spacing w:before="3" w:after="0" w:line="400" w:lineRule="auto"/>
        <w:ind w:left="628" w:right="2600" w:firstLine="838"/>
        <w:jc w:val="left"/>
        <w:rPr>
          <w:sz w:val="42"/>
        </w:rPr>
      </w:pPr>
      <w:r>
        <w:rPr>
          <w:spacing w:val="-1"/>
          <w:sz w:val="42"/>
        </w:rPr>
        <w:t>控制好日施工铺设强度，当日铺设的防渗膜和土工布必须当</w:t>
      </w:r>
      <w:r>
        <w:rPr>
          <w:sz w:val="42"/>
        </w:rPr>
        <w:t>天覆盖，不得长时间裸露，造成材料老化。</w:t>
      </w:r>
    </w:p>
    <w:p>
      <w:pPr>
        <w:pStyle w:val="BodyText"/>
        <w:spacing w:before="2"/>
        <w:ind w:left="628"/>
      </w:pPr>
      <w:r>
        <w:t>四、铺设卵石渗沥液导流层</w:t>
      </w:r>
    </w:p>
    <w:p>
      <w:pPr>
        <w:pStyle w:val="BodyText"/>
        <w:spacing w:before="362" w:line="400" w:lineRule="auto"/>
        <w:ind w:left="628" w:right="2594" w:firstLine="838"/>
        <w:jc w:val="both"/>
      </w:pPr>
      <w:r>
        <w:t>膜料及上下层土工布铺设完成经检验合格后，将备好的卵石料用机械配合人工铺筑。具体操作是，铺设时先进行库坝塑膜及上层土工布铺设，在塑膜及上层土工布铺设验收合格后，库底及坝顶各布置挖掘机一台，向库坝坡运卵石导流层料，然后人工结合整平。为保证铺设质量，膜料铺设和导流层应平等进行、分区施工。</w:t>
      </w:r>
    </w:p>
    <w:p>
      <w:pPr>
        <w:pStyle w:val="BodyText"/>
        <w:spacing w:before="8"/>
        <w:ind w:left="628"/>
      </w:pPr>
      <w:r>
        <w:t>五、管道施工</w:t>
      </w:r>
    </w:p>
    <w:p>
      <w:pPr>
        <w:spacing w:after="0"/>
        <w:sectPr>
          <w:headerReference w:type="default" r:id="rId58"/>
          <w:footerReference w:type="default" r:id="rId59"/>
          <w:pgSz w:w="17860" w:h="25260"/>
          <w:pgMar w:top="1400" w:right="0" w:bottom="2020" w:left="2000" w:header="1088" w:footer="1820"/>
          <w:pgNumType w:start="25"/>
          <w:cols w:space="708"/>
        </w:sectPr>
      </w:pPr>
    </w:p>
    <w:p>
      <w:pPr>
        <w:pStyle w:val="BodyText"/>
        <w:rPr>
          <w:sz w:val="20"/>
        </w:rPr>
      </w:pPr>
    </w:p>
    <w:p>
      <w:pPr>
        <w:pStyle w:val="BodyText"/>
        <w:rPr>
          <w:sz w:val="20"/>
        </w:rPr>
      </w:pPr>
    </w:p>
    <w:p>
      <w:pPr>
        <w:pStyle w:val="BodyText"/>
        <w:spacing w:before="186" w:line="400" w:lineRule="auto"/>
        <w:ind w:left="628" w:right="2596" w:firstLine="838"/>
      </w:pPr>
      <w:r>
        <w:t>工程内容为渗沥液收集管及喷管道，各种管件、管接头、管支架安装，其中还包括水压试验及有关作业。</w:t>
      </w:r>
    </w:p>
    <w:p>
      <w:pPr>
        <w:pStyle w:val="BodyText"/>
        <w:spacing w:before="3"/>
        <w:ind w:left="1467"/>
      </w:pPr>
      <w:r>
        <w:t>1、管道施工：</w:t>
      </w:r>
    </w:p>
    <w:p>
      <w:pPr>
        <w:pStyle w:val="ListParagraph"/>
        <w:numPr>
          <w:ilvl w:val="0"/>
          <w:numId w:val="8"/>
        </w:numPr>
        <w:tabs>
          <w:tab w:val="left" w:pos="2520"/>
        </w:tabs>
        <w:spacing w:before="362" w:after="0" w:line="400" w:lineRule="auto"/>
        <w:ind w:left="628" w:right="2603" w:firstLine="838"/>
        <w:jc w:val="left"/>
        <w:rPr>
          <w:sz w:val="42"/>
        </w:rPr>
      </w:pPr>
      <w:r>
        <w:rPr>
          <w:spacing w:val="-16"/>
          <w:sz w:val="42"/>
        </w:rPr>
        <w:t>管道的位置、标高及防腐和连接方式等符合国标图和设计图</w:t>
      </w:r>
      <w:r>
        <w:rPr>
          <w:sz w:val="42"/>
        </w:rPr>
        <w:t>纸规定。</w:t>
      </w:r>
    </w:p>
    <w:p>
      <w:pPr>
        <w:pStyle w:val="ListParagraph"/>
        <w:numPr>
          <w:ilvl w:val="0"/>
          <w:numId w:val="8"/>
        </w:numPr>
        <w:tabs>
          <w:tab w:val="left" w:pos="2520"/>
        </w:tabs>
        <w:spacing w:before="2" w:after="0" w:line="240" w:lineRule="auto"/>
        <w:ind w:left="2519" w:right="0" w:hanging="1053"/>
        <w:jc w:val="left"/>
        <w:rPr>
          <w:sz w:val="42"/>
        </w:rPr>
      </w:pPr>
      <w:r>
        <w:rPr>
          <w:sz w:val="42"/>
        </w:rPr>
        <w:t>管道及及管件材料必须有准入证。</w:t>
      </w:r>
    </w:p>
    <w:p>
      <w:pPr>
        <w:pStyle w:val="ListParagraph"/>
        <w:numPr>
          <w:ilvl w:val="0"/>
          <w:numId w:val="8"/>
        </w:numPr>
        <w:tabs>
          <w:tab w:val="left" w:pos="2520"/>
        </w:tabs>
        <w:spacing w:before="363" w:after="0" w:line="400" w:lineRule="auto"/>
        <w:ind w:left="628" w:right="2594" w:firstLine="838"/>
        <w:jc w:val="both"/>
        <w:rPr>
          <w:sz w:val="42"/>
        </w:rPr>
      </w:pPr>
      <w:r>
        <w:rPr>
          <w:spacing w:val="-17"/>
          <w:sz w:val="42"/>
        </w:rPr>
        <w:t>过墙及过现浇板的管道，一般应加预埋套管。穿墙套管长度</w:t>
      </w:r>
      <w:r>
        <w:rPr>
          <w:spacing w:val="-18"/>
          <w:sz w:val="42"/>
        </w:rPr>
        <w:t>不应小于墙厚，注意螺纹连接及焊接处均不得设在套管内和墙中，更</w:t>
      </w:r>
      <w:r>
        <w:rPr>
          <w:sz w:val="42"/>
        </w:rPr>
        <w:t>不得直埋在地下。</w:t>
      </w:r>
    </w:p>
    <w:p>
      <w:pPr>
        <w:pStyle w:val="ListParagraph"/>
        <w:numPr>
          <w:ilvl w:val="0"/>
          <w:numId w:val="8"/>
        </w:numPr>
        <w:tabs>
          <w:tab w:val="left" w:pos="2520"/>
        </w:tabs>
        <w:spacing w:before="4" w:after="0" w:line="400" w:lineRule="auto"/>
        <w:ind w:left="628" w:right="2616" w:firstLine="838"/>
        <w:jc w:val="both"/>
        <w:rPr>
          <w:sz w:val="42"/>
        </w:rPr>
      </w:pPr>
      <w:r>
        <w:rPr>
          <w:spacing w:val="-17"/>
          <w:sz w:val="42"/>
        </w:rPr>
        <w:t>暗装的排水管道，在隐蔽前必须做灌水试验，其灌水高度应</w:t>
      </w:r>
      <w:r>
        <w:rPr>
          <w:spacing w:val="-11"/>
          <w:sz w:val="42"/>
        </w:rPr>
        <w:t>不低于层面高度</w:t>
      </w:r>
      <w:r>
        <w:rPr>
          <w:sz w:val="42"/>
        </w:rPr>
        <w:t>（</w:t>
      </w:r>
      <w:r>
        <w:rPr>
          <w:spacing w:val="-51"/>
          <w:sz w:val="42"/>
        </w:rPr>
        <w:t xml:space="preserve">满 </w:t>
      </w:r>
      <w:r>
        <w:rPr>
          <w:sz w:val="42"/>
        </w:rPr>
        <w:t>15</w:t>
      </w:r>
      <w:r>
        <w:rPr>
          <w:spacing w:val="-27"/>
          <w:sz w:val="42"/>
        </w:rPr>
        <w:t xml:space="preserve"> 分钟后，再灌满延续 </w:t>
      </w:r>
      <w:r>
        <w:rPr>
          <w:sz w:val="42"/>
        </w:rPr>
        <w:t>5</w:t>
      </w:r>
      <w:r>
        <w:rPr>
          <w:spacing w:val="-19"/>
          <w:sz w:val="42"/>
        </w:rPr>
        <w:t xml:space="preserve"> 分钟，液面不下降为合</w:t>
      </w:r>
      <w:r>
        <w:rPr>
          <w:sz w:val="42"/>
        </w:rPr>
        <w:t>格</w:t>
      </w:r>
      <w:r>
        <w:rPr>
          <w:spacing w:val="-209"/>
          <w:sz w:val="42"/>
        </w:rPr>
        <w:t>）</w:t>
      </w:r>
      <w:r>
        <w:rPr>
          <w:sz w:val="42"/>
        </w:rPr>
        <w:t>。</w:t>
      </w:r>
    </w:p>
    <w:p>
      <w:pPr>
        <w:pStyle w:val="ListParagraph"/>
        <w:numPr>
          <w:ilvl w:val="0"/>
          <w:numId w:val="8"/>
        </w:numPr>
        <w:tabs>
          <w:tab w:val="left" w:pos="2520"/>
        </w:tabs>
        <w:spacing w:before="4" w:after="0" w:line="240" w:lineRule="auto"/>
        <w:ind w:left="2519" w:right="0" w:hanging="1053"/>
        <w:jc w:val="left"/>
        <w:rPr>
          <w:sz w:val="42"/>
        </w:rPr>
      </w:pPr>
      <w:r>
        <w:rPr>
          <w:sz w:val="42"/>
        </w:rPr>
        <w:t>管道的坡度应符合规范规定。</w:t>
      </w:r>
    </w:p>
    <w:p>
      <w:pPr>
        <w:pStyle w:val="ListParagraph"/>
        <w:numPr>
          <w:ilvl w:val="0"/>
          <w:numId w:val="8"/>
        </w:numPr>
        <w:tabs>
          <w:tab w:val="left" w:pos="2520"/>
        </w:tabs>
        <w:spacing w:before="362" w:after="0" w:line="400" w:lineRule="auto"/>
        <w:ind w:left="628" w:right="2594" w:firstLine="838"/>
        <w:jc w:val="both"/>
        <w:rPr>
          <w:sz w:val="42"/>
        </w:rPr>
      </w:pPr>
      <w:r>
        <w:rPr>
          <w:sz w:val="42"/>
        </w:rPr>
        <w:t>管道附件在安装前都应按要求作外观检查</w:t>
      </w:r>
      <w:r>
        <w:rPr>
          <w:spacing w:val="-31"/>
          <w:sz w:val="42"/>
        </w:rPr>
        <w:t xml:space="preserve">，核对其材料的规格、型号、材质，同时必须具有制造厂的产品质量合格证及质保书， </w:t>
      </w:r>
      <w:r>
        <w:rPr>
          <w:spacing w:val="-1"/>
          <w:sz w:val="42"/>
        </w:rPr>
        <w:t>然后按规范要求抽样打压，不合格者不得用于任何部位安装，管道附</w:t>
      </w:r>
      <w:r>
        <w:rPr>
          <w:sz w:val="42"/>
        </w:rPr>
        <w:t>件及阀门的几何尺寸，必须符合国家有关标准。</w:t>
      </w:r>
    </w:p>
    <w:p>
      <w:pPr>
        <w:pStyle w:val="ListParagraph"/>
        <w:numPr>
          <w:ilvl w:val="0"/>
          <w:numId w:val="8"/>
        </w:numPr>
        <w:tabs>
          <w:tab w:val="left" w:pos="2520"/>
        </w:tabs>
        <w:spacing w:before="6" w:after="0" w:line="400" w:lineRule="auto"/>
        <w:ind w:left="628" w:right="2615" w:firstLine="838"/>
        <w:jc w:val="left"/>
        <w:rPr>
          <w:sz w:val="42"/>
        </w:rPr>
      </w:pPr>
      <w:r>
        <w:rPr>
          <w:sz w:val="42"/>
        </w:rPr>
        <w:t>凡隐蔽部分的管道必须做验收记录</w:t>
      </w:r>
      <w:r>
        <w:rPr>
          <w:spacing w:val="-26"/>
          <w:sz w:val="42"/>
        </w:rPr>
        <w:t>，必须按图纸要求在自检</w:t>
      </w:r>
      <w:r>
        <w:rPr>
          <w:sz w:val="42"/>
        </w:rPr>
        <w:t>打压合格后，会同有关部门进行验收。</w:t>
      </w:r>
    </w:p>
    <w:p>
      <w:pPr>
        <w:pStyle w:val="ListParagraph"/>
        <w:numPr>
          <w:ilvl w:val="0"/>
          <w:numId w:val="8"/>
        </w:numPr>
        <w:tabs>
          <w:tab w:val="left" w:pos="2520"/>
        </w:tabs>
        <w:spacing w:before="3" w:after="0" w:line="400" w:lineRule="auto"/>
        <w:ind w:left="628" w:right="2594" w:firstLine="838"/>
        <w:jc w:val="both"/>
        <w:rPr>
          <w:sz w:val="42"/>
        </w:rPr>
      </w:pPr>
      <w:r>
        <w:rPr>
          <w:spacing w:val="-16"/>
          <w:sz w:val="42"/>
        </w:rPr>
        <w:t>在施工的全过程中，现场施工作业人员、班长、施工员和技</w:t>
      </w:r>
      <w:r>
        <w:rPr>
          <w:spacing w:val="-17"/>
          <w:sz w:val="42"/>
        </w:rPr>
        <w:t>术负责人，应根据实际情况不断准确收集、整理施工原始记录及施工</w:t>
      </w:r>
      <w:r>
        <w:rPr>
          <w:spacing w:val="-1"/>
          <w:sz w:val="42"/>
        </w:rPr>
        <w:t>变更签证和施工技术核定单，对施工中不明确或有难度的地方应及时</w:t>
      </w:r>
      <w:r>
        <w:rPr>
          <w:sz w:val="42"/>
        </w:rPr>
        <w:t>会同有关部门协商解决。</w:t>
      </w:r>
    </w:p>
    <w:p>
      <w:pPr>
        <w:spacing w:after="0" w:line="400" w:lineRule="auto"/>
        <w:jc w:val="both"/>
        <w:rPr>
          <w:sz w:val="42"/>
        </w:rPr>
        <w:sectPr>
          <w:headerReference w:type="default" r:id="rId60"/>
          <w:footerReference w:type="default" r:id="rId61"/>
          <w:pgSz w:w="17860" w:h="25260"/>
          <w:pgMar w:top="1400" w:right="0" w:bottom="2020" w:left="2000" w:header="1088" w:footer="1820"/>
          <w:pgNumType w:start="26"/>
          <w:cols w:space="708"/>
        </w:sectPr>
      </w:pPr>
    </w:p>
    <w:p>
      <w:pPr>
        <w:pStyle w:val="BodyText"/>
        <w:rPr>
          <w:sz w:val="20"/>
        </w:rPr>
      </w:pPr>
    </w:p>
    <w:p>
      <w:pPr>
        <w:pStyle w:val="BodyText"/>
        <w:rPr>
          <w:sz w:val="20"/>
        </w:rPr>
      </w:pPr>
    </w:p>
    <w:p>
      <w:pPr>
        <w:pStyle w:val="ListParagraph"/>
        <w:numPr>
          <w:ilvl w:val="0"/>
          <w:numId w:val="8"/>
        </w:numPr>
        <w:tabs>
          <w:tab w:val="left" w:pos="2520"/>
        </w:tabs>
        <w:spacing w:before="186" w:after="0" w:line="400" w:lineRule="auto"/>
        <w:ind w:left="628" w:right="3651" w:firstLine="838"/>
        <w:jc w:val="left"/>
        <w:rPr>
          <w:sz w:val="42"/>
        </w:rPr>
      </w:pPr>
      <w:r>
        <w:rPr>
          <w:spacing w:val="-1"/>
          <w:sz w:val="42"/>
        </w:rPr>
        <w:t>质量保证资料应做到资料齐全，资料必须真实可信。</w:t>
      </w:r>
      <w:r>
        <w:rPr>
          <w:sz w:val="42"/>
        </w:rPr>
        <w:t>2、阀门及管道附件安装</w:t>
      </w:r>
    </w:p>
    <w:p>
      <w:pPr>
        <w:pStyle w:val="BodyText"/>
        <w:spacing w:before="3" w:line="400" w:lineRule="auto"/>
        <w:ind w:left="1467" w:right="8914"/>
      </w:pPr>
      <w:r>
        <w:t>工程内容为阀门及相关作业。施工要求：</w:t>
      </w:r>
    </w:p>
    <w:p>
      <w:pPr>
        <w:pStyle w:val="ListParagraph"/>
        <w:numPr>
          <w:ilvl w:val="0"/>
          <w:numId w:val="7"/>
        </w:numPr>
        <w:tabs>
          <w:tab w:val="left" w:pos="1260"/>
        </w:tabs>
        <w:spacing w:before="2" w:after="0" w:line="400" w:lineRule="auto"/>
        <w:ind w:left="628" w:right="2594" w:firstLine="0"/>
        <w:jc w:val="left"/>
        <w:rPr>
          <w:sz w:val="42"/>
        </w:rPr>
      </w:pPr>
      <w:r>
        <w:rPr>
          <w:sz w:val="42"/>
        </w:rPr>
        <w:t>、阀门及管道附件的规格、型号、位置、标高等应符合国标和设</w:t>
      </w:r>
      <w:r>
        <w:rPr>
          <w:spacing w:val="-5"/>
          <w:sz w:val="42"/>
        </w:rPr>
        <w:t>计图纸规定。</w:t>
      </w:r>
    </w:p>
    <w:p>
      <w:pPr>
        <w:pStyle w:val="ListParagraph"/>
        <w:numPr>
          <w:ilvl w:val="0"/>
          <w:numId w:val="7"/>
        </w:numPr>
        <w:tabs>
          <w:tab w:val="left" w:pos="1260"/>
        </w:tabs>
        <w:spacing w:before="4" w:after="0" w:line="400" w:lineRule="auto"/>
        <w:ind w:left="628" w:right="2594" w:firstLine="0"/>
        <w:jc w:val="both"/>
        <w:rPr>
          <w:sz w:val="42"/>
        </w:rPr>
      </w:pPr>
      <w:r>
        <w:rPr>
          <w:sz w:val="42"/>
        </w:rPr>
        <w:t>、阀门安装前，应作耐压强度试验。试验应以每批（同牌号、同</w:t>
      </w:r>
      <w:r>
        <w:rPr>
          <w:spacing w:val="-5"/>
          <w:sz w:val="42"/>
        </w:rPr>
        <w:t>规格、同型号</w:t>
      </w:r>
      <w:r>
        <w:rPr>
          <w:sz w:val="42"/>
        </w:rPr>
        <w:t>）</w:t>
      </w:r>
      <w:r>
        <w:rPr>
          <w:spacing w:val="1"/>
          <w:sz w:val="42"/>
        </w:rPr>
        <w:t xml:space="preserve">数量中抽查获 </w:t>
      </w:r>
      <w:r>
        <w:rPr>
          <w:sz w:val="42"/>
        </w:rPr>
        <w:t>10%，且不少于一个，如有漏、裂不合</w:t>
      </w:r>
      <w:r>
        <w:rPr>
          <w:spacing w:val="3"/>
          <w:sz w:val="42"/>
        </w:rPr>
        <w:t xml:space="preserve">格的应再抽查 </w:t>
      </w:r>
      <w:r>
        <w:rPr>
          <w:sz w:val="42"/>
        </w:rPr>
        <w:t>20%，仍有不合格的则须逐个试验。对于安装在主干管上起切断作用的阀门，应逐个作强度和严密性试验。强度和严密性试</w:t>
      </w:r>
      <w:r>
        <w:rPr>
          <w:spacing w:val="-5"/>
          <w:sz w:val="42"/>
        </w:rPr>
        <w:t>验压力应为阀门出厂规定的压力。</w:t>
      </w:r>
    </w:p>
    <w:p>
      <w:pPr>
        <w:pStyle w:val="ListParagraph"/>
        <w:numPr>
          <w:ilvl w:val="0"/>
          <w:numId w:val="7"/>
        </w:numPr>
        <w:tabs>
          <w:tab w:val="left" w:pos="1260"/>
        </w:tabs>
        <w:spacing w:before="6" w:after="0" w:line="240" w:lineRule="auto"/>
        <w:ind w:left="1259" w:right="0" w:hanging="632"/>
        <w:jc w:val="left"/>
        <w:rPr>
          <w:sz w:val="42"/>
        </w:rPr>
      </w:pPr>
      <w:r>
        <w:rPr>
          <w:sz w:val="42"/>
        </w:rPr>
        <w:t>、阀门</w:t>
      </w:r>
    </w:p>
    <w:p>
      <w:pPr>
        <w:pStyle w:val="BodyText"/>
        <w:tabs>
          <w:tab w:val="left" w:pos="2518"/>
        </w:tabs>
        <w:spacing w:before="363" w:line="400" w:lineRule="auto"/>
        <w:ind w:left="1467" w:right="7442"/>
      </w:pPr>
      <w:r>
        <w:t>a、</w:t>
        <w:tab/>
        <w:t>截止阀与管道连接为热熔连接</w:t>
      </w:r>
      <w:r>
        <w:rPr>
          <w:spacing w:val="-18"/>
        </w:rPr>
        <w:t>。</w:t>
      </w:r>
      <w:r>
        <w:t>b、</w:t>
        <w:tab/>
        <w:t>公称压力为</w:t>
      </w:r>
      <w:r>
        <w:rPr>
          <w:spacing w:val="-105"/>
        </w:rPr>
        <w:t xml:space="preserve"> </w:t>
      </w:r>
      <w:r>
        <w:t>1.0Mpa，</w:t>
      </w:r>
    </w:p>
    <w:p>
      <w:pPr>
        <w:pStyle w:val="BodyText"/>
        <w:tabs>
          <w:tab w:val="left" w:pos="2518"/>
        </w:tabs>
        <w:spacing w:before="3" w:line="400" w:lineRule="auto"/>
        <w:ind w:left="628" w:right="6599" w:firstLine="838"/>
      </w:pPr>
      <w:r>
        <w:t>c、</w:t>
        <w:tab/>
        <w:t>应正装，即介质流向阀瓣下方向上</w:t>
      </w:r>
      <w:r>
        <w:rPr>
          <w:spacing w:val="-17"/>
        </w:rPr>
        <w:t>。</w:t>
      </w:r>
      <w:r>
        <w:t>六、截洪沟及封场排水沟工程</w:t>
      </w:r>
    </w:p>
    <w:p>
      <w:pPr>
        <w:pStyle w:val="BodyText"/>
        <w:spacing w:before="2"/>
        <w:ind w:left="1467"/>
      </w:pPr>
      <w:r>
        <w:t>1、土方工程</w:t>
      </w:r>
    </w:p>
    <w:p>
      <w:pPr>
        <w:pStyle w:val="BodyText"/>
        <w:spacing w:before="362" w:line="400" w:lineRule="auto"/>
        <w:ind w:left="628" w:right="2596" w:firstLine="838"/>
      </w:pPr>
      <w:r>
        <w:t>按渠道衬砌外围尺寸，采用挖掘机反铲开挖断面并且采用固定模型控制开挖边坡及高程，渠底及边坡不得超挖，</w:t>
      </w:r>
    </w:p>
    <w:p>
      <w:pPr>
        <w:pStyle w:val="BodyText"/>
        <w:spacing w:before="4"/>
        <w:ind w:left="1467"/>
      </w:pPr>
      <w:r>
        <w:t>2、浆砌石工程</w:t>
      </w:r>
    </w:p>
    <w:p>
      <w:pPr>
        <w:pStyle w:val="BodyText"/>
        <w:spacing w:before="362" w:line="400" w:lineRule="auto"/>
        <w:ind w:left="628" w:right="2594" w:firstLine="838"/>
        <w:jc w:val="both"/>
      </w:pPr>
      <w:r>
        <w:t>采用铺浆法砌筑，砂浆稠度控制在 30~50mm，当气温变化时，做适当调整，砌筑前先将毛石和砼砌石洒水湿润，使表面充分吸收，但不留有残水，砌筑时转角和交接处同时砌筑，对不能同时砌筑而必须</w:t>
      </w:r>
    </w:p>
    <w:p>
      <w:pPr>
        <w:spacing w:after="0" w:line="400" w:lineRule="auto"/>
        <w:jc w:val="both"/>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2" w:history="1">
        <w:r>
          <w:rPr>
            <w:rFonts w:ascii="SimSun" w:eastAsia="SimSun" w:hAnsi="SimSun" w:cs="SimSun"/>
            <w:b/>
            <w:bCs/>
            <w:color w:val="0000EE"/>
            <w:sz w:val="30"/>
            <w:szCs w:val="30"/>
            <w:u w:val="single" w:color="0000EE"/>
          </w:rPr>
          <w:t>https://d.book118.com/767105016200006042</w:t>
        </w:r>
      </w:hyperlink>
    </w:p>
    <w:p>
      <w:pPr>
        <w:spacing w:after="0" w:line="400" w:lineRule="auto"/>
        <w:jc w:val="both"/>
      </w:pPr>
    </w:p>
    <w:sectPr>
      <w:headerReference w:type="default" r:id="rId63"/>
      <w:footerReference w:type="default" r:id="rId64"/>
      <w:pgSz w:w="17860" w:h="25260"/>
      <w:pgMar w:top="1400" w:right="0" w:bottom="2020" w:left="2000" w:header="1088" w:footer="1820"/>
      <w:pgNumType w:start="2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新宋体">
    <w:altName w:val="新宋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仿宋">
    <w:altName w:val="仿宋"/>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56pt;height:15.5pt;margin-top:1160.88pt;margin-left:130.43pt;mso-position-horizontal-relative:page;mso-position-vertical-relative:page;position:absolute;z-index:-25165824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56pt;height:15.5pt;margin-top:1160.88pt;margin-left:130.43pt;mso-position-horizontal-relative:page;mso-position-vertical-relative:page;position:absolute;z-index:-25164902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56pt;height:15.5pt;margin-top:1160.88pt;margin-left:130.43pt;mso-position-horizontal-relative:page;mso-position-vertical-relative:page;position:absolute;z-index:-25164800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56pt;height:15.5pt;margin-top:1160.88pt;margin-left:130.43pt;mso-position-horizontal-relative:page;mso-position-vertical-relative:page;position:absolute;z-index:-25164697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56pt;height:15.5pt;margin-top:1160.88pt;margin-left:130.43pt;mso-position-horizontal-relative:page;mso-position-vertical-relative:page;position:absolute;z-index:-25164595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56pt;height:15.5pt;margin-top:1160.88pt;margin-left:130.43pt;mso-position-horizontal-relative:page;mso-position-vertical-relative:page;position:absolute;z-index:-25164492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56pt;height:15.5pt;margin-top:1160.88pt;margin-left:130.43pt;mso-position-horizontal-relative:page;mso-position-vertical-relative:page;position:absolute;z-index:-25164390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56pt;height:15.5pt;margin-top:1160.88pt;margin-left:130.43pt;mso-position-horizontal-relative:page;mso-position-vertical-relative:page;position:absolute;z-index:-25164288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56pt;height:15.5pt;margin-top:1160.88pt;margin-left:130.43pt;mso-position-horizontal-relative:page;mso-position-vertical-relative:page;position:absolute;z-index:-25164185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56pt;height:15.5pt;margin-top:1160.88pt;margin-left:130.43pt;mso-position-horizontal-relative:page;mso-position-vertical-relative:page;position:absolute;z-index:-25164083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56pt;height:15.5pt;margin-top:1160.88pt;margin-left:130.43pt;mso-position-horizontal-relative:page;mso-position-vertical-relative:page;position:absolute;z-index:-25163980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56pt;height:15.5pt;margin-top:1160.88pt;margin-left:130.43pt;mso-position-horizontal-relative:page;mso-position-vertical-relative:page;position:absolute;z-index:-25165721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56pt;height:15.5pt;margin-top:1160.88pt;margin-left:130.43pt;mso-position-horizontal-relative:page;mso-position-vertical-relative:page;position:absolute;z-index:-25163878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56pt;height:15.5pt;margin-top:1160.88pt;margin-left:130.43pt;mso-position-horizontal-relative:page;mso-position-vertical-relative:page;position:absolute;z-index:-25163776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56pt;height:15.5pt;margin-top:1160.88pt;margin-left:130.43pt;mso-position-horizontal-relative:page;mso-position-vertical-relative:page;position:absolute;z-index:-25163673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56pt;height:15.5pt;margin-top:1160.88pt;margin-left:130.43pt;mso-position-horizontal-relative:page;mso-position-vertical-relative:page;position:absolute;z-index:-25163571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56pt;height:15.5pt;margin-top:1160.88pt;margin-left:130.43pt;mso-position-horizontal-relative:page;mso-position-vertical-relative:page;position:absolute;z-index:-25163468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56pt;height:15.5pt;margin-top:1160.88pt;margin-left:130.43pt;mso-position-horizontal-relative:page;mso-position-vertical-relative:page;position:absolute;z-index:-25163366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56pt;height:15.5pt;margin-top:1160.88pt;margin-left:130.43pt;mso-position-horizontal-relative:page;mso-position-vertical-relative:page;position:absolute;z-index:-25163264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56pt;height:15.5pt;margin-top:1160.88pt;margin-left:130.43pt;mso-position-horizontal-relative:page;mso-position-vertical-relative:page;position:absolute;z-index:-25163161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56pt;height:15.5pt;margin-top:1160.88pt;margin-left:130.43pt;mso-position-horizontal-relative:page;mso-position-vertical-relative:page;position:absolute;z-index:-25165619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56pt;height:15.5pt;margin-top:1160.88pt;margin-left:130.43pt;mso-position-horizontal-relative:page;mso-position-vertical-relative:page;position:absolute;z-index:-25165516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56pt;height:15.5pt;margin-top:1160.88pt;margin-left:130.43pt;mso-position-horizontal-relative:page;mso-position-vertical-relative:page;position:absolute;z-index:-25165414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56pt;height:15.5pt;margin-top:1160.88pt;margin-left:130.43pt;mso-position-horizontal-relative:page;mso-position-vertical-relative:page;position:absolute;z-index:-25165312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56pt;height:15.5pt;margin-top:1160.88pt;margin-left:130.43pt;mso-position-horizontal-relative:page;mso-position-vertical-relative:page;position:absolute;z-index:-25165209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56pt;height:15.5pt;margin-top:1160.88pt;margin-left:130.43pt;mso-position-horizontal-relative:page;mso-position-vertical-relative:page;position:absolute;z-index:-25165107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56pt;height:15.5pt;margin-top:1160.88pt;margin-left:130.43pt;mso-position-horizontal-relative:page;mso-position-vertical-relative:page;position:absolute;z-index:-25165004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文档大全</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width:83pt;height:15.5pt;margin-top:53.38pt;margin-left:404.98pt;mso-position-horizontal-relative:page;mso-position-vertical-relative:page;position:absolute;z-index:-25165721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1989183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18387"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7" type="#_x0000_t202" style="width:83pt;height:15.5pt;margin-top:53.38pt;margin-left:404.98pt;mso-position-horizontal-relative:page;mso-position-vertical-relative:page;position:absolute;z-index:-25163878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8720"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0863699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69916"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9" type="#_x0000_t202" style="width:83pt;height:15.5pt;margin-top:53.38pt;margin-left:404.98pt;mso-position-horizontal-relative:page;mso-position-vertical-relative:page;position:absolute;z-index:-25163673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0768"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2390479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7979"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1" type="#_x0000_t202" style="width:83pt;height:15.5pt;margin-top:53.38pt;margin-left:404.98pt;mso-position-horizontal-relative:page;mso-position-vertical-relative:page;position:absolute;z-index:-25163468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2816"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8282631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63102"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3" type="#_x0000_t202" style="width:83pt;height:15.5pt;margin-top:53.38pt;margin-left:404.98pt;mso-position-horizontal-relative:page;mso-position-vertical-relative:page;position:absolute;z-index:-25163264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4864"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2084334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33458"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5" type="#_x0000_t202" style="width:83pt;height:15.5pt;margin-top:53.38pt;margin-left:404.98pt;mso-position-horizontal-relative:page;mso-position-vertical-relative:page;position:absolute;z-index:-25163059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6912"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2922463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46335"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7" type="#_x0000_t202" style="width:83pt;height:15.5pt;margin-top:53.38pt;margin-left:404.98pt;mso-position-horizontal-relative:page;mso-position-vertical-relative:page;position:absolute;z-index:-25162854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8960"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750750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5011"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9" type="#_x0000_t202" style="width:83pt;height:15.5pt;margin-top:53.38pt;margin-left:404.98pt;mso-position-horizontal-relative:page;mso-position-vertical-relative:page;position:absolute;z-index:-25162649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1008"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8562947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94735"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1" type="#_x0000_t202" style="width:83pt;height:15.5pt;margin-top:53.38pt;margin-left:404.98pt;mso-position-horizontal-relative:page;mso-position-vertical-relative:page;position:absolute;z-index:-25162444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3056"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3826151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15104"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3" type="#_x0000_t202" style="width:83pt;height:15.5pt;margin-top:53.38pt;margin-left:404.98pt;mso-position-horizontal-relative:page;mso-position-vertical-relative:page;position:absolute;z-index:-25162240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5104"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8191044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04416"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5" type="#_x0000_t202" style="width:83pt;height:15.5pt;margin-top:53.38pt;margin-left:404.98pt;mso-position-horizontal-relative:page;mso-position-vertical-relative:page;position:absolute;z-index:-25162035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9017119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1962"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width:83pt;height:15.5pt;margin-top:53.38pt;margin-left:404.98pt;mso-position-horizontal-relative:page;mso-position-vertical-relative:page;position:absolute;z-index:-25165516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7152"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2988678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67886"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7" type="#_x0000_t202" style="width:83pt;height:15.5pt;margin-top:53.38pt;margin-left:404.98pt;mso-position-horizontal-relative:page;mso-position-vertical-relative:page;position:absolute;z-index:-25161830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9200"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622000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00751"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9" type="#_x0000_t202" style="width:83pt;height:15.5pt;margin-top:53.38pt;margin-left:404.98pt;mso-position-horizontal-relative:page;mso-position-vertical-relative:page;position:absolute;z-index:-25161625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1248"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7687858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85800"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1" type="#_x0000_t202" style="width:83pt;height:15.5pt;margin-top:53.38pt;margin-left:404.98pt;mso-position-horizontal-relative:page;mso-position-vertical-relative:page;position:absolute;z-index:-25161420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3296"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20121286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28641"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3" type="#_x0000_t202" style="width:83pt;height:15.5pt;margin-top:53.38pt;margin-left:404.98pt;mso-position-horizontal-relative:page;mso-position-vertical-relative:page;position:absolute;z-index:-25161216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5344"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4758430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43006"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5" type="#_x0000_t202" style="width:83pt;height:15.5pt;margin-top:53.38pt;margin-left:404.98pt;mso-position-horizontal-relative:page;mso-position-vertical-relative:page;position:absolute;z-index:-25161011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7392"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8371605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60563"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7" type="#_x0000_t202" style="width:83pt;height:15.5pt;margin-top:53.38pt;margin-left:404.98pt;mso-position-horizontal-relative:page;mso-position-vertical-relative:page;position:absolute;z-index:-25160806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9440"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0569244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24428"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9" type="#_x0000_t202" style="width:83pt;height:15.5pt;margin-top:53.38pt;margin-left:404.98pt;mso-position-horizontal-relative:page;mso-position-vertical-relative:page;position:absolute;z-index:-25160601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1488"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7139959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95902"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1" type="#_x0000_t202" style="width:83pt;height:15.5pt;margin-top:53.38pt;margin-left:404.98pt;mso-position-horizontal-relative:page;mso-position-vertical-relative:page;position:absolute;z-index:-25160396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2336"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9005617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61774"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3" type="#_x0000_t202" style="width:83pt;height:15.5pt;margin-top:53.38pt;margin-left:404.98pt;mso-position-horizontal-relative:page;mso-position-vertical-relative:page;position:absolute;z-index:-25165312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7954103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10305"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5" type="#_x0000_t202" style="width:83pt;height:15.5pt;margin-top:53.38pt;margin-left:404.98pt;mso-position-horizontal-relative:page;mso-position-vertical-relative:page;position:absolute;z-index:-25165107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5507627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62726"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width:83pt;height:15.5pt;margin-top:53.38pt;margin-left:404.98pt;mso-position-horizontal-relative:page;mso-position-vertical-relative:page;position:absolute;z-index:-25164902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5872703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70358"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9" type="#_x0000_t202" style="width:83pt;height:15.5pt;margin-top:53.38pt;margin-left:404.98pt;mso-position-horizontal-relative:page;mso-position-vertical-relative:page;position:absolute;z-index:-25164697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8283843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84310"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1" type="#_x0000_t202" style="width:83pt;height:15.5pt;margin-top:53.38pt;margin-left:404.98pt;mso-position-horizontal-relative:page;mso-position-vertical-relative:page;position:absolute;z-index:-25164492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9850262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26228"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3" type="#_x0000_t202" style="width:83pt;height:15.5pt;margin-top:53.38pt;margin-left:404.98pt;mso-position-horizontal-relative:page;mso-position-vertical-relative:page;position:absolute;z-index:-25164288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4624" behindDoc="1" locked="0" layoutInCell="1" allowOverlap="1">
          <wp:simplePos x="0" y="0"/>
          <wp:positionH relativeFrom="page">
            <wp:posOffset>1638300</wp:posOffset>
          </wp:positionH>
          <wp:positionV relativeFrom="page">
            <wp:posOffset>850900</wp:posOffset>
          </wp:positionV>
          <wp:extent cx="8077200" cy="38100"/>
          <wp:effectExtent l="0" t="0" r="0" b="0"/>
          <wp:wrapNone/>
          <wp:docPr id="16231989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98919" name="image1.png"/>
                  <pic:cNvPicPr/>
                </pic:nvPicPr>
                <pic:blipFill>
                  <a:blip xmlns:r="http://schemas.openxmlformats.org/officeDocument/2006/relationships" r:embed="rId1" cstate="print"/>
                  <a:stretch>
                    <a:fillRect/>
                  </a:stretch>
                </pic:blipFill>
                <pic:spPr>
                  <a:xfrm>
                    <a:off x="0" y="0"/>
                    <a:ext cx="80772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5" type="#_x0000_t202" style="width:83pt;height:15.5pt;margin-top:53.38pt;margin-left:404.98pt;mso-position-horizontal-relative:page;mso-position-vertical-relative:page;position:absolute;z-index:-25164083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实用标准文案</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36F0"/>
    <w:multiLevelType w:val="hybridMultilevel"/>
    <w:tmpl w:val="00000000"/>
    <w:lvl w:ilvl="0">
      <w:start w:val="2"/>
      <w:numFmt w:val="decimal"/>
      <w:lvlText w:val="%1）"/>
      <w:lvlJc w:val="left"/>
      <w:pPr>
        <w:ind w:left="1799" w:hanging="631"/>
        <w:jc w:val="left"/>
      </w:pPr>
      <w:rPr>
        <w:rFonts w:ascii="新宋体" w:eastAsia="新宋体" w:hAnsi="新宋体" w:cs="新宋体" w:hint="default"/>
        <w:spacing w:val="-2"/>
        <w:w w:val="100"/>
        <w:sz w:val="40"/>
        <w:szCs w:val="40"/>
      </w:rPr>
    </w:lvl>
    <w:lvl w:ilvl="1">
      <w:start w:val="0"/>
      <w:numFmt w:val="bullet"/>
      <w:lvlText w:val="•"/>
      <w:lvlJc w:val="left"/>
      <w:pPr>
        <w:ind w:left="3205" w:hanging="631"/>
      </w:pPr>
      <w:rPr>
        <w:rFonts w:hint="default"/>
      </w:rPr>
    </w:lvl>
    <w:lvl w:ilvl="2">
      <w:start w:val="0"/>
      <w:numFmt w:val="bullet"/>
      <w:lvlText w:val="•"/>
      <w:lvlJc w:val="left"/>
      <w:pPr>
        <w:ind w:left="4611" w:hanging="631"/>
      </w:pPr>
      <w:rPr>
        <w:rFonts w:hint="default"/>
      </w:rPr>
    </w:lvl>
    <w:lvl w:ilvl="3">
      <w:start w:val="0"/>
      <w:numFmt w:val="bullet"/>
      <w:lvlText w:val="•"/>
      <w:lvlJc w:val="left"/>
      <w:pPr>
        <w:ind w:left="6017" w:hanging="631"/>
      </w:pPr>
      <w:rPr>
        <w:rFonts w:hint="default"/>
      </w:rPr>
    </w:lvl>
    <w:lvl w:ilvl="4">
      <w:start w:val="0"/>
      <w:numFmt w:val="bullet"/>
      <w:lvlText w:val="•"/>
      <w:lvlJc w:val="left"/>
      <w:pPr>
        <w:ind w:left="7423" w:hanging="631"/>
      </w:pPr>
      <w:rPr>
        <w:rFonts w:hint="default"/>
      </w:rPr>
    </w:lvl>
    <w:lvl w:ilvl="5">
      <w:start w:val="0"/>
      <w:numFmt w:val="bullet"/>
      <w:lvlText w:val="•"/>
      <w:lvlJc w:val="left"/>
      <w:pPr>
        <w:ind w:left="8829" w:hanging="631"/>
      </w:pPr>
      <w:rPr>
        <w:rFonts w:hint="default"/>
      </w:rPr>
    </w:lvl>
    <w:lvl w:ilvl="6">
      <w:start w:val="0"/>
      <w:numFmt w:val="bullet"/>
      <w:lvlText w:val="•"/>
      <w:lvlJc w:val="left"/>
      <w:pPr>
        <w:ind w:left="10235" w:hanging="631"/>
      </w:pPr>
      <w:rPr>
        <w:rFonts w:hint="default"/>
      </w:rPr>
    </w:lvl>
    <w:lvl w:ilvl="7">
      <w:start w:val="0"/>
      <w:numFmt w:val="bullet"/>
      <w:lvlText w:val="•"/>
      <w:lvlJc w:val="left"/>
      <w:pPr>
        <w:ind w:left="11641" w:hanging="631"/>
      </w:pPr>
      <w:rPr>
        <w:rFonts w:hint="default"/>
      </w:rPr>
    </w:lvl>
    <w:lvl w:ilvl="8">
      <w:start w:val="0"/>
      <w:numFmt w:val="bullet"/>
      <w:lvlText w:val="•"/>
      <w:lvlJc w:val="left"/>
      <w:pPr>
        <w:ind w:left="13047" w:hanging="631"/>
      </w:pPr>
      <w:rPr>
        <w:rFonts w:hint="default"/>
      </w:rPr>
    </w:lvl>
  </w:abstractNum>
  <w:abstractNum w:abstractNumId="1">
    <w:nsid w:val="00459A85"/>
    <w:multiLevelType w:val="hybridMultilevel"/>
    <w:tmpl w:val="00000000"/>
    <w:lvl w:ilvl="0">
      <w:start w:val="1"/>
      <w:numFmt w:val="decimal"/>
      <w:lvlText w:val="%1）"/>
      <w:lvlJc w:val="left"/>
      <w:pPr>
        <w:ind w:left="1259" w:hanging="632"/>
        <w:jc w:val="left"/>
      </w:pPr>
      <w:rPr>
        <w:rFonts w:ascii="新宋体" w:eastAsia="新宋体" w:hAnsi="新宋体" w:cs="新宋体" w:hint="default"/>
        <w:spacing w:val="-2"/>
        <w:w w:val="100"/>
        <w:sz w:val="40"/>
        <w:szCs w:val="40"/>
      </w:rPr>
    </w:lvl>
    <w:lvl w:ilvl="1">
      <w:start w:val="1"/>
      <w:numFmt w:val="decimal"/>
      <w:lvlText w:val="%1.%2"/>
      <w:lvlJc w:val="left"/>
      <w:pPr>
        <w:ind w:left="628" w:hanging="911"/>
        <w:jc w:val="left"/>
      </w:pPr>
      <w:rPr>
        <w:rFonts w:ascii="新宋体" w:eastAsia="新宋体" w:hAnsi="新宋体" w:cs="新宋体" w:hint="default"/>
        <w:spacing w:val="-33"/>
        <w:w w:val="100"/>
        <w:sz w:val="42"/>
        <w:szCs w:val="42"/>
      </w:rPr>
    </w:lvl>
    <w:lvl w:ilvl="2">
      <w:start w:val="0"/>
      <w:numFmt w:val="bullet"/>
      <w:lvlText w:val="•"/>
      <w:lvlJc w:val="left"/>
      <w:pPr>
        <w:ind w:left="2882" w:hanging="911"/>
      </w:pPr>
      <w:rPr>
        <w:rFonts w:hint="default"/>
      </w:rPr>
    </w:lvl>
    <w:lvl w:ilvl="3">
      <w:start w:val="0"/>
      <w:numFmt w:val="bullet"/>
      <w:lvlText w:val="•"/>
      <w:lvlJc w:val="left"/>
      <w:pPr>
        <w:ind w:left="4504" w:hanging="911"/>
      </w:pPr>
      <w:rPr>
        <w:rFonts w:hint="default"/>
      </w:rPr>
    </w:lvl>
    <w:lvl w:ilvl="4">
      <w:start w:val="0"/>
      <w:numFmt w:val="bullet"/>
      <w:lvlText w:val="•"/>
      <w:lvlJc w:val="left"/>
      <w:pPr>
        <w:ind w:left="6126" w:hanging="911"/>
      </w:pPr>
      <w:rPr>
        <w:rFonts w:hint="default"/>
      </w:rPr>
    </w:lvl>
    <w:lvl w:ilvl="5">
      <w:start w:val="0"/>
      <w:numFmt w:val="bullet"/>
      <w:lvlText w:val="•"/>
      <w:lvlJc w:val="left"/>
      <w:pPr>
        <w:ind w:left="7748" w:hanging="911"/>
      </w:pPr>
      <w:rPr>
        <w:rFonts w:hint="default"/>
      </w:rPr>
    </w:lvl>
    <w:lvl w:ilvl="6">
      <w:start w:val="0"/>
      <w:numFmt w:val="bullet"/>
      <w:lvlText w:val="•"/>
      <w:lvlJc w:val="left"/>
      <w:pPr>
        <w:ind w:left="9370" w:hanging="911"/>
      </w:pPr>
      <w:rPr>
        <w:rFonts w:hint="default"/>
      </w:rPr>
    </w:lvl>
    <w:lvl w:ilvl="7">
      <w:start w:val="0"/>
      <w:numFmt w:val="bullet"/>
      <w:lvlText w:val="•"/>
      <w:lvlJc w:val="left"/>
      <w:pPr>
        <w:ind w:left="10993" w:hanging="911"/>
      </w:pPr>
      <w:rPr>
        <w:rFonts w:hint="default"/>
      </w:rPr>
    </w:lvl>
    <w:lvl w:ilvl="8">
      <w:start w:val="0"/>
      <w:numFmt w:val="bullet"/>
      <w:lvlText w:val="•"/>
      <w:lvlJc w:val="left"/>
      <w:pPr>
        <w:ind w:left="12615" w:hanging="911"/>
      </w:pPr>
      <w:rPr>
        <w:rFonts w:hint="default"/>
      </w:rPr>
    </w:lvl>
  </w:abstractNum>
  <w:abstractNum w:abstractNumId="2">
    <w:nsid w:val="03F34EDF"/>
    <w:multiLevelType w:val="hybridMultilevel"/>
    <w:tmpl w:val="00000000"/>
    <w:lvl w:ilvl="0">
      <w:start w:val="1"/>
      <w:numFmt w:val="decimal"/>
      <w:lvlText w:val="（%1）"/>
      <w:lvlJc w:val="left"/>
      <w:pPr>
        <w:ind w:left="628" w:hanging="988"/>
        <w:jc w:val="left"/>
      </w:pPr>
      <w:rPr>
        <w:rFonts w:ascii="新宋体" w:eastAsia="新宋体" w:hAnsi="新宋体" w:cs="新宋体" w:hint="default"/>
        <w:spacing w:val="-44"/>
        <w:w w:val="100"/>
        <w:sz w:val="40"/>
        <w:szCs w:val="4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3">
    <w:nsid w:val="0D5E63E2"/>
    <w:multiLevelType w:val="hybridMultilevel"/>
    <w:tmpl w:val="00000000"/>
    <w:lvl w:ilvl="0">
      <w:start w:val="1"/>
      <w:numFmt w:val="decimal"/>
      <w:lvlText w:val="（%1）"/>
      <w:lvlJc w:val="left"/>
      <w:pPr>
        <w:ind w:left="1626" w:hanging="999"/>
        <w:jc w:val="left"/>
      </w:pPr>
      <w:rPr>
        <w:rFonts w:ascii="新宋体" w:eastAsia="新宋体" w:hAnsi="新宋体" w:cs="新宋体" w:hint="default"/>
        <w:spacing w:val="-36"/>
        <w:w w:val="100"/>
        <w:sz w:val="40"/>
        <w:szCs w:val="40"/>
      </w:rPr>
    </w:lvl>
    <w:lvl w:ilvl="1">
      <w:start w:val="0"/>
      <w:numFmt w:val="bullet"/>
      <w:lvlText w:val="•"/>
      <w:lvlJc w:val="left"/>
      <w:pPr>
        <w:ind w:left="3043" w:hanging="999"/>
      </w:pPr>
      <w:rPr>
        <w:rFonts w:hint="default"/>
      </w:rPr>
    </w:lvl>
    <w:lvl w:ilvl="2">
      <w:start w:val="0"/>
      <w:numFmt w:val="bullet"/>
      <w:lvlText w:val="•"/>
      <w:lvlJc w:val="left"/>
      <w:pPr>
        <w:ind w:left="4467" w:hanging="999"/>
      </w:pPr>
      <w:rPr>
        <w:rFonts w:hint="default"/>
      </w:rPr>
    </w:lvl>
    <w:lvl w:ilvl="3">
      <w:start w:val="0"/>
      <w:numFmt w:val="bullet"/>
      <w:lvlText w:val="•"/>
      <w:lvlJc w:val="left"/>
      <w:pPr>
        <w:ind w:left="5891" w:hanging="999"/>
      </w:pPr>
      <w:rPr>
        <w:rFonts w:hint="default"/>
      </w:rPr>
    </w:lvl>
    <w:lvl w:ilvl="4">
      <w:start w:val="0"/>
      <w:numFmt w:val="bullet"/>
      <w:lvlText w:val="•"/>
      <w:lvlJc w:val="left"/>
      <w:pPr>
        <w:ind w:left="7315" w:hanging="999"/>
      </w:pPr>
      <w:rPr>
        <w:rFonts w:hint="default"/>
      </w:rPr>
    </w:lvl>
    <w:lvl w:ilvl="5">
      <w:start w:val="0"/>
      <w:numFmt w:val="bullet"/>
      <w:lvlText w:val="•"/>
      <w:lvlJc w:val="left"/>
      <w:pPr>
        <w:ind w:left="8739" w:hanging="999"/>
      </w:pPr>
      <w:rPr>
        <w:rFonts w:hint="default"/>
      </w:rPr>
    </w:lvl>
    <w:lvl w:ilvl="6">
      <w:start w:val="0"/>
      <w:numFmt w:val="bullet"/>
      <w:lvlText w:val="•"/>
      <w:lvlJc w:val="left"/>
      <w:pPr>
        <w:ind w:left="10163" w:hanging="999"/>
      </w:pPr>
      <w:rPr>
        <w:rFonts w:hint="default"/>
      </w:rPr>
    </w:lvl>
    <w:lvl w:ilvl="7">
      <w:start w:val="0"/>
      <w:numFmt w:val="bullet"/>
      <w:lvlText w:val="•"/>
      <w:lvlJc w:val="left"/>
      <w:pPr>
        <w:ind w:left="11587" w:hanging="999"/>
      </w:pPr>
      <w:rPr>
        <w:rFonts w:hint="default"/>
      </w:rPr>
    </w:lvl>
    <w:lvl w:ilvl="8">
      <w:start w:val="0"/>
      <w:numFmt w:val="bullet"/>
      <w:lvlText w:val="•"/>
      <w:lvlJc w:val="left"/>
      <w:pPr>
        <w:ind w:left="13011" w:hanging="999"/>
      </w:pPr>
      <w:rPr>
        <w:rFonts w:hint="default"/>
      </w:rPr>
    </w:lvl>
  </w:abstractNum>
  <w:abstractNum w:abstractNumId="4">
    <w:nsid w:val="1140118C"/>
    <w:multiLevelType w:val="hybridMultilevel"/>
    <w:tmpl w:val="00000000"/>
    <w:lvl w:ilvl="0">
      <w:start w:val="4"/>
      <w:numFmt w:val="decimal"/>
      <w:lvlText w:val="(%1)"/>
      <w:lvlJc w:val="left"/>
      <w:pPr>
        <w:ind w:left="2100" w:hanging="633"/>
        <w:jc w:val="left"/>
      </w:pPr>
      <w:rPr>
        <w:rFonts w:ascii="新宋体" w:eastAsia="新宋体" w:hAnsi="新宋体" w:cs="新宋体" w:hint="default"/>
        <w:spacing w:val="-2"/>
        <w:w w:val="100"/>
        <w:sz w:val="40"/>
        <w:szCs w:val="40"/>
      </w:rPr>
    </w:lvl>
    <w:lvl w:ilvl="1">
      <w:start w:val="0"/>
      <w:numFmt w:val="bullet"/>
      <w:lvlText w:val="•"/>
      <w:lvlJc w:val="left"/>
      <w:pPr>
        <w:ind w:left="3475" w:hanging="633"/>
      </w:pPr>
      <w:rPr>
        <w:rFonts w:hint="default"/>
      </w:rPr>
    </w:lvl>
    <w:lvl w:ilvl="2">
      <w:start w:val="0"/>
      <w:numFmt w:val="bullet"/>
      <w:lvlText w:val="•"/>
      <w:lvlJc w:val="left"/>
      <w:pPr>
        <w:ind w:left="4851" w:hanging="633"/>
      </w:pPr>
      <w:rPr>
        <w:rFonts w:hint="default"/>
      </w:rPr>
    </w:lvl>
    <w:lvl w:ilvl="3">
      <w:start w:val="0"/>
      <w:numFmt w:val="bullet"/>
      <w:lvlText w:val="•"/>
      <w:lvlJc w:val="left"/>
      <w:pPr>
        <w:ind w:left="6227" w:hanging="633"/>
      </w:pPr>
      <w:rPr>
        <w:rFonts w:hint="default"/>
      </w:rPr>
    </w:lvl>
    <w:lvl w:ilvl="4">
      <w:start w:val="0"/>
      <w:numFmt w:val="bullet"/>
      <w:lvlText w:val="•"/>
      <w:lvlJc w:val="left"/>
      <w:pPr>
        <w:ind w:left="7603" w:hanging="633"/>
      </w:pPr>
      <w:rPr>
        <w:rFonts w:hint="default"/>
      </w:rPr>
    </w:lvl>
    <w:lvl w:ilvl="5">
      <w:start w:val="0"/>
      <w:numFmt w:val="bullet"/>
      <w:lvlText w:val="•"/>
      <w:lvlJc w:val="left"/>
      <w:pPr>
        <w:ind w:left="8979" w:hanging="633"/>
      </w:pPr>
      <w:rPr>
        <w:rFonts w:hint="default"/>
      </w:rPr>
    </w:lvl>
    <w:lvl w:ilvl="6">
      <w:start w:val="0"/>
      <w:numFmt w:val="bullet"/>
      <w:lvlText w:val="•"/>
      <w:lvlJc w:val="left"/>
      <w:pPr>
        <w:ind w:left="10355" w:hanging="633"/>
      </w:pPr>
      <w:rPr>
        <w:rFonts w:hint="default"/>
      </w:rPr>
    </w:lvl>
    <w:lvl w:ilvl="7">
      <w:start w:val="0"/>
      <w:numFmt w:val="bullet"/>
      <w:lvlText w:val="•"/>
      <w:lvlJc w:val="left"/>
      <w:pPr>
        <w:ind w:left="11731" w:hanging="633"/>
      </w:pPr>
      <w:rPr>
        <w:rFonts w:hint="default"/>
      </w:rPr>
    </w:lvl>
    <w:lvl w:ilvl="8">
      <w:start w:val="0"/>
      <w:numFmt w:val="bullet"/>
      <w:lvlText w:val="•"/>
      <w:lvlJc w:val="left"/>
      <w:pPr>
        <w:ind w:left="13107" w:hanging="633"/>
      </w:pPr>
      <w:rPr>
        <w:rFonts w:hint="default"/>
      </w:rPr>
    </w:lvl>
  </w:abstractNum>
  <w:abstractNum w:abstractNumId="5">
    <w:nsid w:val="1BE6A5E4"/>
    <w:multiLevelType w:val="hybridMultilevel"/>
    <w:tmpl w:val="00000000"/>
    <w:lvl w:ilvl="0">
      <w:start w:val="1"/>
      <w:numFmt w:val="decimal"/>
      <w:lvlText w:val="(%1)"/>
      <w:lvlJc w:val="left"/>
      <w:pPr>
        <w:ind w:left="628" w:hanging="1052"/>
        <w:jc w:val="left"/>
      </w:pPr>
      <w:rPr>
        <w:rFonts w:hint="default"/>
        <w:w w:val="100"/>
      </w:rPr>
    </w:lvl>
    <w:lvl w:ilvl="1">
      <w:start w:val="0"/>
      <w:numFmt w:val="bullet"/>
      <w:lvlText w:val="•"/>
      <w:lvlJc w:val="left"/>
      <w:pPr>
        <w:ind w:left="2143" w:hanging="1052"/>
      </w:pPr>
      <w:rPr>
        <w:rFonts w:hint="default"/>
      </w:rPr>
    </w:lvl>
    <w:lvl w:ilvl="2">
      <w:start w:val="0"/>
      <w:numFmt w:val="bullet"/>
      <w:lvlText w:val="•"/>
      <w:lvlJc w:val="left"/>
      <w:pPr>
        <w:ind w:left="3667" w:hanging="1052"/>
      </w:pPr>
      <w:rPr>
        <w:rFonts w:hint="default"/>
      </w:rPr>
    </w:lvl>
    <w:lvl w:ilvl="3">
      <w:start w:val="0"/>
      <w:numFmt w:val="bullet"/>
      <w:lvlText w:val="•"/>
      <w:lvlJc w:val="left"/>
      <w:pPr>
        <w:ind w:left="5191" w:hanging="1052"/>
      </w:pPr>
      <w:rPr>
        <w:rFonts w:hint="default"/>
      </w:rPr>
    </w:lvl>
    <w:lvl w:ilvl="4">
      <w:start w:val="0"/>
      <w:numFmt w:val="bullet"/>
      <w:lvlText w:val="•"/>
      <w:lvlJc w:val="left"/>
      <w:pPr>
        <w:ind w:left="6715" w:hanging="1052"/>
      </w:pPr>
      <w:rPr>
        <w:rFonts w:hint="default"/>
      </w:rPr>
    </w:lvl>
    <w:lvl w:ilvl="5">
      <w:start w:val="0"/>
      <w:numFmt w:val="bullet"/>
      <w:lvlText w:val="•"/>
      <w:lvlJc w:val="left"/>
      <w:pPr>
        <w:ind w:left="8239" w:hanging="1052"/>
      </w:pPr>
      <w:rPr>
        <w:rFonts w:hint="default"/>
      </w:rPr>
    </w:lvl>
    <w:lvl w:ilvl="6">
      <w:start w:val="0"/>
      <w:numFmt w:val="bullet"/>
      <w:lvlText w:val="•"/>
      <w:lvlJc w:val="left"/>
      <w:pPr>
        <w:ind w:left="9763" w:hanging="1052"/>
      </w:pPr>
      <w:rPr>
        <w:rFonts w:hint="default"/>
      </w:rPr>
    </w:lvl>
    <w:lvl w:ilvl="7">
      <w:start w:val="0"/>
      <w:numFmt w:val="bullet"/>
      <w:lvlText w:val="•"/>
      <w:lvlJc w:val="left"/>
      <w:pPr>
        <w:ind w:left="11287" w:hanging="1052"/>
      </w:pPr>
      <w:rPr>
        <w:rFonts w:hint="default"/>
      </w:rPr>
    </w:lvl>
    <w:lvl w:ilvl="8">
      <w:start w:val="0"/>
      <w:numFmt w:val="bullet"/>
      <w:lvlText w:val="•"/>
      <w:lvlJc w:val="left"/>
      <w:pPr>
        <w:ind w:left="12811" w:hanging="1052"/>
      </w:pPr>
      <w:rPr>
        <w:rFonts w:hint="default"/>
      </w:rPr>
    </w:lvl>
  </w:abstractNum>
  <w:abstractNum w:abstractNumId="6">
    <w:nsid w:val="2B83B1C4"/>
    <w:multiLevelType w:val="hybridMultilevel"/>
    <w:tmpl w:val="00000000"/>
    <w:lvl w:ilvl="0">
      <w:start w:val="1"/>
      <w:numFmt w:val="decimal"/>
      <w:lvlText w:val="(%1)"/>
      <w:lvlJc w:val="left"/>
      <w:pPr>
        <w:ind w:left="2309" w:hanging="1052"/>
        <w:jc w:val="left"/>
      </w:pPr>
      <w:rPr>
        <w:rFonts w:ascii="宋体" w:eastAsia="宋体" w:hAnsi="宋体" w:cs="宋体" w:hint="default"/>
        <w:w w:val="100"/>
        <w:sz w:val="42"/>
        <w:szCs w:val="42"/>
      </w:rPr>
    </w:lvl>
    <w:lvl w:ilvl="1">
      <w:start w:val="0"/>
      <w:numFmt w:val="bullet"/>
      <w:lvlText w:val="•"/>
      <w:lvlJc w:val="left"/>
      <w:pPr>
        <w:ind w:left="3655" w:hanging="1052"/>
      </w:pPr>
      <w:rPr>
        <w:rFonts w:hint="default"/>
      </w:rPr>
    </w:lvl>
    <w:lvl w:ilvl="2">
      <w:start w:val="0"/>
      <w:numFmt w:val="bullet"/>
      <w:lvlText w:val="•"/>
      <w:lvlJc w:val="left"/>
      <w:pPr>
        <w:ind w:left="5011" w:hanging="1052"/>
      </w:pPr>
      <w:rPr>
        <w:rFonts w:hint="default"/>
      </w:rPr>
    </w:lvl>
    <w:lvl w:ilvl="3">
      <w:start w:val="0"/>
      <w:numFmt w:val="bullet"/>
      <w:lvlText w:val="•"/>
      <w:lvlJc w:val="left"/>
      <w:pPr>
        <w:ind w:left="6367" w:hanging="1052"/>
      </w:pPr>
      <w:rPr>
        <w:rFonts w:hint="default"/>
      </w:rPr>
    </w:lvl>
    <w:lvl w:ilvl="4">
      <w:start w:val="0"/>
      <w:numFmt w:val="bullet"/>
      <w:lvlText w:val="•"/>
      <w:lvlJc w:val="left"/>
      <w:pPr>
        <w:ind w:left="7723" w:hanging="1052"/>
      </w:pPr>
      <w:rPr>
        <w:rFonts w:hint="default"/>
      </w:rPr>
    </w:lvl>
    <w:lvl w:ilvl="5">
      <w:start w:val="0"/>
      <w:numFmt w:val="bullet"/>
      <w:lvlText w:val="•"/>
      <w:lvlJc w:val="left"/>
      <w:pPr>
        <w:ind w:left="9079" w:hanging="1052"/>
      </w:pPr>
      <w:rPr>
        <w:rFonts w:hint="default"/>
      </w:rPr>
    </w:lvl>
    <w:lvl w:ilvl="6">
      <w:start w:val="0"/>
      <w:numFmt w:val="bullet"/>
      <w:lvlText w:val="•"/>
      <w:lvlJc w:val="left"/>
      <w:pPr>
        <w:ind w:left="10435" w:hanging="1052"/>
      </w:pPr>
      <w:rPr>
        <w:rFonts w:hint="default"/>
      </w:rPr>
    </w:lvl>
    <w:lvl w:ilvl="7">
      <w:start w:val="0"/>
      <w:numFmt w:val="bullet"/>
      <w:lvlText w:val="•"/>
      <w:lvlJc w:val="left"/>
      <w:pPr>
        <w:ind w:left="11791" w:hanging="1052"/>
      </w:pPr>
      <w:rPr>
        <w:rFonts w:hint="default"/>
      </w:rPr>
    </w:lvl>
    <w:lvl w:ilvl="8">
      <w:start w:val="0"/>
      <w:numFmt w:val="bullet"/>
      <w:lvlText w:val="•"/>
      <w:lvlJc w:val="left"/>
      <w:pPr>
        <w:ind w:left="13147" w:hanging="1052"/>
      </w:pPr>
      <w:rPr>
        <w:rFonts w:hint="default"/>
      </w:rPr>
    </w:lvl>
  </w:abstractNum>
  <w:abstractNum w:abstractNumId="7">
    <w:nsid w:val="2C7785CD"/>
    <w:multiLevelType w:val="hybridMultilevel"/>
    <w:tmpl w:val="00000000"/>
    <w:lvl w:ilvl="0">
      <w:start w:val="1"/>
      <w:numFmt w:val="decimal"/>
      <w:lvlText w:val="(%1)"/>
      <w:lvlJc w:val="left"/>
      <w:pPr>
        <w:ind w:left="628" w:hanging="1052"/>
        <w:jc w:val="left"/>
      </w:pPr>
      <w:rPr>
        <w:rFonts w:ascii="宋体" w:eastAsia="宋体" w:hAnsi="宋体" w:cs="宋体" w:hint="default"/>
        <w:w w:val="100"/>
        <w:sz w:val="42"/>
        <w:szCs w:val="42"/>
      </w:rPr>
    </w:lvl>
    <w:lvl w:ilvl="1">
      <w:start w:val="0"/>
      <w:numFmt w:val="bullet"/>
      <w:lvlText w:val="•"/>
      <w:lvlJc w:val="left"/>
      <w:pPr>
        <w:ind w:left="2143" w:hanging="1052"/>
      </w:pPr>
      <w:rPr>
        <w:rFonts w:hint="default"/>
      </w:rPr>
    </w:lvl>
    <w:lvl w:ilvl="2">
      <w:start w:val="0"/>
      <w:numFmt w:val="bullet"/>
      <w:lvlText w:val="•"/>
      <w:lvlJc w:val="left"/>
      <w:pPr>
        <w:ind w:left="3667" w:hanging="1052"/>
      </w:pPr>
      <w:rPr>
        <w:rFonts w:hint="default"/>
      </w:rPr>
    </w:lvl>
    <w:lvl w:ilvl="3">
      <w:start w:val="0"/>
      <w:numFmt w:val="bullet"/>
      <w:lvlText w:val="•"/>
      <w:lvlJc w:val="left"/>
      <w:pPr>
        <w:ind w:left="5191" w:hanging="1052"/>
      </w:pPr>
      <w:rPr>
        <w:rFonts w:hint="default"/>
      </w:rPr>
    </w:lvl>
    <w:lvl w:ilvl="4">
      <w:start w:val="0"/>
      <w:numFmt w:val="bullet"/>
      <w:lvlText w:val="•"/>
      <w:lvlJc w:val="left"/>
      <w:pPr>
        <w:ind w:left="6715" w:hanging="1052"/>
      </w:pPr>
      <w:rPr>
        <w:rFonts w:hint="default"/>
      </w:rPr>
    </w:lvl>
    <w:lvl w:ilvl="5">
      <w:start w:val="0"/>
      <w:numFmt w:val="bullet"/>
      <w:lvlText w:val="•"/>
      <w:lvlJc w:val="left"/>
      <w:pPr>
        <w:ind w:left="8239" w:hanging="1052"/>
      </w:pPr>
      <w:rPr>
        <w:rFonts w:hint="default"/>
      </w:rPr>
    </w:lvl>
    <w:lvl w:ilvl="6">
      <w:start w:val="0"/>
      <w:numFmt w:val="bullet"/>
      <w:lvlText w:val="•"/>
      <w:lvlJc w:val="left"/>
      <w:pPr>
        <w:ind w:left="9763" w:hanging="1052"/>
      </w:pPr>
      <w:rPr>
        <w:rFonts w:hint="default"/>
      </w:rPr>
    </w:lvl>
    <w:lvl w:ilvl="7">
      <w:start w:val="0"/>
      <w:numFmt w:val="bullet"/>
      <w:lvlText w:val="•"/>
      <w:lvlJc w:val="left"/>
      <w:pPr>
        <w:ind w:left="11287" w:hanging="1052"/>
      </w:pPr>
      <w:rPr>
        <w:rFonts w:hint="default"/>
      </w:rPr>
    </w:lvl>
    <w:lvl w:ilvl="8">
      <w:start w:val="0"/>
      <w:numFmt w:val="bullet"/>
      <w:lvlText w:val="•"/>
      <w:lvlJc w:val="left"/>
      <w:pPr>
        <w:ind w:left="12811" w:hanging="1052"/>
      </w:pPr>
      <w:rPr>
        <w:rFonts w:hint="default"/>
      </w:rPr>
    </w:lvl>
  </w:abstractNum>
  <w:abstractNum w:abstractNumId="8">
    <w:nsid w:val="31A03301"/>
    <w:multiLevelType w:val="hybridMultilevel"/>
    <w:tmpl w:val="00000000"/>
    <w:lvl w:ilvl="0">
      <w:start w:val="1"/>
      <w:numFmt w:val="decimal"/>
      <w:lvlText w:val="（%1）"/>
      <w:lvlJc w:val="left"/>
      <w:pPr>
        <w:ind w:left="628" w:hanging="988"/>
        <w:jc w:val="left"/>
      </w:pPr>
      <w:rPr>
        <w:rFonts w:ascii="新宋体" w:eastAsia="新宋体" w:hAnsi="新宋体" w:cs="新宋体" w:hint="default"/>
        <w:spacing w:val="-44"/>
        <w:w w:val="100"/>
        <w:sz w:val="40"/>
        <w:szCs w:val="4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9">
    <w:nsid w:val="344C2755"/>
    <w:multiLevelType w:val="hybridMultilevel"/>
    <w:tmpl w:val="00000000"/>
    <w:lvl w:ilvl="0">
      <w:start w:val="1"/>
      <w:numFmt w:val="decimal"/>
      <w:lvlText w:val="（%1）"/>
      <w:lvlJc w:val="left"/>
      <w:pPr>
        <w:ind w:left="628" w:hanging="988"/>
        <w:jc w:val="left"/>
      </w:pPr>
      <w:rPr>
        <w:rFonts w:ascii="新宋体" w:eastAsia="新宋体" w:hAnsi="新宋体" w:cs="新宋体" w:hint="default"/>
        <w:spacing w:val="-44"/>
        <w:w w:val="100"/>
        <w:sz w:val="40"/>
        <w:szCs w:val="4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10">
    <w:nsid w:val="3504E4D7"/>
    <w:multiLevelType w:val="hybridMultilevel"/>
    <w:tmpl w:val="00000000"/>
    <w:lvl w:ilvl="0">
      <w:start w:val="1"/>
      <w:numFmt w:val="decimal"/>
      <w:lvlText w:val="(%1)"/>
      <w:lvlJc w:val="left"/>
      <w:pPr>
        <w:ind w:left="628" w:hanging="1052"/>
        <w:jc w:val="left"/>
      </w:pPr>
      <w:rPr>
        <w:rFonts w:ascii="宋体" w:eastAsia="宋体" w:hAnsi="宋体" w:cs="宋体" w:hint="default"/>
        <w:w w:val="100"/>
        <w:sz w:val="42"/>
        <w:szCs w:val="42"/>
      </w:rPr>
    </w:lvl>
    <w:lvl w:ilvl="1">
      <w:start w:val="1"/>
      <w:numFmt w:val="lowerLetter"/>
      <w:lvlText w:val="%2)"/>
      <w:lvlJc w:val="left"/>
      <w:pPr>
        <w:ind w:left="2518" w:hanging="1134"/>
        <w:jc w:val="left"/>
      </w:pPr>
      <w:rPr>
        <w:rFonts w:ascii="新宋体" w:eastAsia="新宋体" w:hAnsi="新宋体" w:cs="新宋体" w:hint="default"/>
        <w:w w:val="100"/>
        <w:sz w:val="42"/>
        <w:szCs w:val="42"/>
      </w:rPr>
    </w:lvl>
    <w:lvl w:ilvl="2">
      <w:start w:val="0"/>
      <w:numFmt w:val="bullet"/>
      <w:lvlText w:val="•"/>
      <w:lvlJc w:val="left"/>
      <w:pPr>
        <w:ind w:left="4002" w:hanging="1134"/>
      </w:pPr>
      <w:rPr>
        <w:rFonts w:hint="default"/>
      </w:rPr>
    </w:lvl>
    <w:lvl w:ilvl="3">
      <w:start w:val="0"/>
      <w:numFmt w:val="bullet"/>
      <w:lvlText w:val="•"/>
      <w:lvlJc w:val="left"/>
      <w:pPr>
        <w:ind w:left="5484" w:hanging="1134"/>
      </w:pPr>
      <w:rPr>
        <w:rFonts w:hint="default"/>
      </w:rPr>
    </w:lvl>
    <w:lvl w:ilvl="4">
      <w:start w:val="0"/>
      <w:numFmt w:val="bullet"/>
      <w:lvlText w:val="•"/>
      <w:lvlJc w:val="left"/>
      <w:pPr>
        <w:ind w:left="6966" w:hanging="1134"/>
      </w:pPr>
      <w:rPr>
        <w:rFonts w:hint="default"/>
      </w:rPr>
    </w:lvl>
    <w:lvl w:ilvl="5">
      <w:start w:val="0"/>
      <w:numFmt w:val="bullet"/>
      <w:lvlText w:val="•"/>
      <w:lvlJc w:val="left"/>
      <w:pPr>
        <w:ind w:left="8448" w:hanging="1134"/>
      </w:pPr>
      <w:rPr>
        <w:rFonts w:hint="default"/>
      </w:rPr>
    </w:lvl>
    <w:lvl w:ilvl="6">
      <w:start w:val="0"/>
      <w:numFmt w:val="bullet"/>
      <w:lvlText w:val="•"/>
      <w:lvlJc w:val="left"/>
      <w:pPr>
        <w:ind w:left="9930" w:hanging="1134"/>
      </w:pPr>
      <w:rPr>
        <w:rFonts w:hint="default"/>
      </w:rPr>
    </w:lvl>
    <w:lvl w:ilvl="7">
      <w:start w:val="0"/>
      <w:numFmt w:val="bullet"/>
      <w:lvlText w:val="•"/>
      <w:lvlJc w:val="left"/>
      <w:pPr>
        <w:ind w:left="11413" w:hanging="1134"/>
      </w:pPr>
      <w:rPr>
        <w:rFonts w:hint="default"/>
      </w:rPr>
    </w:lvl>
    <w:lvl w:ilvl="8">
      <w:start w:val="0"/>
      <w:numFmt w:val="bullet"/>
      <w:lvlText w:val="•"/>
      <w:lvlJc w:val="left"/>
      <w:pPr>
        <w:ind w:left="12895" w:hanging="1134"/>
      </w:pPr>
      <w:rPr>
        <w:rFonts w:hint="default"/>
      </w:rPr>
    </w:lvl>
  </w:abstractNum>
  <w:abstractNum w:abstractNumId="11">
    <w:nsid w:val="3579B0CF"/>
    <w:multiLevelType w:val="hybridMultilevel"/>
    <w:tmpl w:val="00000000"/>
    <w:lvl w:ilvl="0">
      <w:start w:val="1"/>
      <w:numFmt w:val="decimal"/>
      <w:lvlText w:val="（%1）"/>
      <w:lvlJc w:val="left"/>
      <w:pPr>
        <w:ind w:left="628" w:hanging="988"/>
        <w:jc w:val="left"/>
      </w:pPr>
      <w:rPr>
        <w:rFonts w:ascii="新宋体" w:eastAsia="新宋体" w:hAnsi="新宋体" w:cs="新宋体" w:hint="default"/>
        <w:spacing w:val="-44"/>
        <w:w w:val="100"/>
        <w:sz w:val="40"/>
        <w:szCs w:val="4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12">
    <w:nsid w:val="35940B73"/>
    <w:multiLevelType w:val="hybridMultilevel"/>
    <w:tmpl w:val="00000000"/>
    <w:lvl w:ilvl="0">
      <w:start w:val="1"/>
      <w:numFmt w:val="decimal"/>
      <w:lvlText w:val="%1）"/>
      <w:lvlJc w:val="left"/>
      <w:pPr>
        <w:ind w:left="628" w:hanging="632"/>
        <w:jc w:val="left"/>
      </w:pPr>
      <w:rPr>
        <w:rFonts w:ascii="新宋体" w:eastAsia="新宋体" w:hAnsi="新宋体" w:cs="新宋体" w:hint="default"/>
        <w:spacing w:val="-209"/>
        <w:w w:val="100"/>
        <w:sz w:val="40"/>
        <w:szCs w:val="40"/>
      </w:rPr>
    </w:lvl>
    <w:lvl w:ilvl="1">
      <w:start w:val="1"/>
      <w:numFmt w:val="decimal"/>
      <w:lvlText w:val="(%2)"/>
      <w:lvlJc w:val="left"/>
      <w:pPr>
        <w:ind w:left="2310" w:hanging="633"/>
        <w:jc w:val="right"/>
      </w:pPr>
      <w:rPr>
        <w:rFonts w:ascii="新宋体" w:eastAsia="新宋体" w:hAnsi="新宋体" w:cs="新宋体" w:hint="default"/>
        <w:spacing w:val="-4"/>
        <w:w w:val="100"/>
        <w:sz w:val="40"/>
        <w:szCs w:val="40"/>
      </w:rPr>
    </w:lvl>
    <w:lvl w:ilvl="2">
      <w:start w:val="0"/>
      <w:numFmt w:val="bullet"/>
      <w:lvlText w:val="•"/>
      <w:lvlJc w:val="left"/>
      <w:pPr>
        <w:ind w:left="3824" w:hanging="633"/>
      </w:pPr>
      <w:rPr>
        <w:rFonts w:hint="default"/>
      </w:rPr>
    </w:lvl>
    <w:lvl w:ilvl="3">
      <w:start w:val="0"/>
      <w:numFmt w:val="bullet"/>
      <w:lvlText w:val="•"/>
      <w:lvlJc w:val="left"/>
      <w:pPr>
        <w:ind w:left="5328" w:hanging="633"/>
      </w:pPr>
      <w:rPr>
        <w:rFonts w:hint="default"/>
      </w:rPr>
    </w:lvl>
    <w:lvl w:ilvl="4">
      <w:start w:val="0"/>
      <w:numFmt w:val="bullet"/>
      <w:lvlText w:val="•"/>
      <w:lvlJc w:val="left"/>
      <w:pPr>
        <w:ind w:left="6833" w:hanging="633"/>
      </w:pPr>
      <w:rPr>
        <w:rFonts w:hint="default"/>
      </w:rPr>
    </w:lvl>
    <w:lvl w:ilvl="5">
      <w:start w:val="0"/>
      <w:numFmt w:val="bullet"/>
      <w:lvlText w:val="•"/>
      <w:lvlJc w:val="left"/>
      <w:pPr>
        <w:ind w:left="8337" w:hanging="633"/>
      </w:pPr>
      <w:rPr>
        <w:rFonts w:hint="default"/>
      </w:rPr>
    </w:lvl>
    <w:lvl w:ilvl="6">
      <w:start w:val="0"/>
      <w:numFmt w:val="bullet"/>
      <w:lvlText w:val="•"/>
      <w:lvlJc w:val="left"/>
      <w:pPr>
        <w:ind w:left="9842" w:hanging="633"/>
      </w:pPr>
      <w:rPr>
        <w:rFonts w:hint="default"/>
      </w:rPr>
    </w:lvl>
    <w:lvl w:ilvl="7">
      <w:start w:val="0"/>
      <w:numFmt w:val="bullet"/>
      <w:lvlText w:val="•"/>
      <w:lvlJc w:val="left"/>
      <w:pPr>
        <w:ind w:left="11346" w:hanging="633"/>
      </w:pPr>
      <w:rPr>
        <w:rFonts w:hint="default"/>
      </w:rPr>
    </w:lvl>
    <w:lvl w:ilvl="8">
      <w:start w:val="0"/>
      <w:numFmt w:val="bullet"/>
      <w:lvlText w:val="•"/>
      <w:lvlJc w:val="left"/>
      <w:pPr>
        <w:ind w:left="12850" w:hanging="633"/>
      </w:pPr>
      <w:rPr>
        <w:rFonts w:hint="default"/>
      </w:rPr>
    </w:lvl>
  </w:abstractNum>
  <w:abstractNum w:abstractNumId="13">
    <w:nsid w:val="35D22516"/>
    <w:multiLevelType w:val="hybridMultilevel"/>
    <w:tmpl w:val="00000000"/>
    <w:lvl w:ilvl="0">
      <w:start w:val="2"/>
      <w:numFmt w:val="decimal"/>
      <w:lvlText w:val="（%1）"/>
      <w:lvlJc w:val="left"/>
      <w:pPr>
        <w:ind w:left="2518" w:hanging="1134"/>
        <w:jc w:val="left"/>
      </w:pPr>
      <w:rPr>
        <w:rFonts w:ascii="新宋体" w:eastAsia="新宋体" w:hAnsi="新宋体" w:cs="新宋体" w:hint="default"/>
        <w:spacing w:val="-44"/>
        <w:w w:val="100"/>
        <w:sz w:val="42"/>
        <w:szCs w:val="42"/>
      </w:rPr>
    </w:lvl>
    <w:lvl w:ilvl="1">
      <w:start w:val="0"/>
      <w:numFmt w:val="bullet"/>
      <w:lvlText w:val="•"/>
      <w:lvlJc w:val="left"/>
      <w:pPr>
        <w:ind w:left="3853" w:hanging="1134"/>
      </w:pPr>
      <w:rPr>
        <w:rFonts w:hint="default"/>
      </w:rPr>
    </w:lvl>
    <w:lvl w:ilvl="2">
      <w:start w:val="0"/>
      <w:numFmt w:val="bullet"/>
      <w:lvlText w:val="•"/>
      <w:lvlJc w:val="left"/>
      <w:pPr>
        <w:ind w:left="5187" w:hanging="1134"/>
      </w:pPr>
      <w:rPr>
        <w:rFonts w:hint="default"/>
      </w:rPr>
    </w:lvl>
    <w:lvl w:ilvl="3">
      <w:start w:val="0"/>
      <w:numFmt w:val="bullet"/>
      <w:lvlText w:val="•"/>
      <w:lvlJc w:val="left"/>
      <w:pPr>
        <w:ind w:left="6521" w:hanging="1134"/>
      </w:pPr>
      <w:rPr>
        <w:rFonts w:hint="default"/>
      </w:rPr>
    </w:lvl>
    <w:lvl w:ilvl="4">
      <w:start w:val="0"/>
      <w:numFmt w:val="bullet"/>
      <w:lvlText w:val="•"/>
      <w:lvlJc w:val="left"/>
      <w:pPr>
        <w:ind w:left="7855" w:hanging="1134"/>
      </w:pPr>
      <w:rPr>
        <w:rFonts w:hint="default"/>
      </w:rPr>
    </w:lvl>
    <w:lvl w:ilvl="5">
      <w:start w:val="0"/>
      <w:numFmt w:val="bullet"/>
      <w:lvlText w:val="•"/>
      <w:lvlJc w:val="left"/>
      <w:pPr>
        <w:ind w:left="9189" w:hanging="1134"/>
      </w:pPr>
      <w:rPr>
        <w:rFonts w:hint="default"/>
      </w:rPr>
    </w:lvl>
    <w:lvl w:ilvl="6">
      <w:start w:val="0"/>
      <w:numFmt w:val="bullet"/>
      <w:lvlText w:val="•"/>
      <w:lvlJc w:val="left"/>
      <w:pPr>
        <w:ind w:left="10523" w:hanging="1134"/>
      </w:pPr>
      <w:rPr>
        <w:rFonts w:hint="default"/>
      </w:rPr>
    </w:lvl>
    <w:lvl w:ilvl="7">
      <w:start w:val="0"/>
      <w:numFmt w:val="bullet"/>
      <w:lvlText w:val="•"/>
      <w:lvlJc w:val="left"/>
      <w:pPr>
        <w:ind w:left="11857" w:hanging="1134"/>
      </w:pPr>
      <w:rPr>
        <w:rFonts w:hint="default"/>
      </w:rPr>
    </w:lvl>
    <w:lvl w:ilvl="8">
      <w:start w:val="0"/>
      <w:numFmt w:val="bullet"/>
      <w:lvlText w:val="•"/>
      <w:lvlJc w:val="left"/>
      <w:pPr>
        <w:ind w:left="13191" w:hanging="1134"/>
      </w:pPr>
      <w:rPr>
        <w:rFonts w:hint="default"/>
      </w:rPr>
    </w:lvl>
  </w:abstractNum>
  <w:abstractNum w:abstractNumId="14">
    <w:nsid w:val="39373DC1"/>
    <w:multiLevelType w:val="hybridMultilevel"/>
    <w:tmpl w:val="00000000"/>
    <w:lvl w:ilvl="0">
      <w:start w:val="3"/>
      <w:numFmt w:val="decimal"/>
      <w:lvlText w:val="%1"/>
      <w:lvlJc w:val="left"/>
      <w:pPr>
        <w:ind w:left="1888" w:hanging="1260"/>
        <w:jc w:val="left"/>
      </w:pPr>
      <w:rPr>
        <w:rFonts w:hint="default"/>
      </w:rPr>
    </w:lvl>
    <w:lvl w:ilvl="1">
      <w:start w:val="1"/>
      <w:numFmt w:val="decimal"/>
      <w:lvlText w:val="%1.%2."/>
      <w:lvlJc w:val="left"/>
      <w:pPr>
        <w:ind w:left="1888" w:hanging="1260"/>
        <w:jc w:val="left"/>
      </w:pPr>
      <w:rPr>
        <w:rFonts w:hint="default"/>
        <w:w w:val="100"/>
      </w:rPr>
    </w:lvl>
    <w:lvl w:ilvl="2">
      <w:start w:val="1"/>
      <w:numFmt w:val="decimal"/>
      <w:lvlText w:val="%3）"/>
      <w:lvlJc w:val="left"/>
      <w:pPr>
        <w:ind w:left="628" w:hanging="635"/>
        <w:jc w:val="left"/>
      </w:pPr>
      <w:rPr>
        <w:rFonts w:ascii="新宋体" w:eastAsia="新宋体" w:hAnsi="新宋体" w:cs="新宋体" w:hint="default"/>
        <w:spacing w:val="0"/>
        <w:w w:val="100"/>
        <w:sz w:val="40"/>
        <w:szCs w:val="40"/>
      </w:rPr>
    </w:lvl>
    <w:lvl w:ilvl="3">
      <w:start w:val="0"/>
      <w:numFmt w:val="bullet"/>
      <w:lvlText w:val="•"/>
      <w:lvlJc w:val="left"/>
      <w:pPr>
        <w:ind w:left="4986" w:hanging="635"/>
      </w:pPr>
      <w:rPr>
        <w:rFonts w:hint="default"/>
      </w:rPr>
    </w:lvl>
    <w:lvl w:ilvl="4">
      <w:start w:val="0"/>
      <w:numFmt w:val="bullet"/>
      <w:lvlText w:val="•"/>
      <w:lvlJc w:val="left"/>
      <w:pPr>
        <w:ind w:left="6539" w:hanging="635"/>
      </w:pPr>
      <w:rPr>
        <w:rFonts w:hint="default"/>
      </w:rPr>
    </w:lvl>
    <w:lvl w:ilvl="5">
      <w:start w:val="0"/>
      <w:numFmt w:val="bullet"/>
      <w:lvlText w:val="•"/>
      <w:lvlJc w:val="left"/>
      <w:pPr>
        <w:ind w:left="8093" w:hanging="635"/>
      </w:pPr>
      <w:rPr>
        <w:rFonts w:hint="default"/>
      </w:rPr>
    </w:lvl>
    <w:lvl w:ilvl="6">
      <w:start w:val="0"/>
      <w:numFmt w:val="bullet"/>
      <w:lvlText w:val="•"/>
      <w:lvlJc w:val="left"/>
      <w:pPr>
        <w:ind w:left="9646" w:hanging="635"/>
      </w:pPr>
      <w:rPr>
        <w:rFonts w:hint="default"/>
      </w:rPr>
    </w:lvl>
    <w:lvl w:ilvl="7">
      <w:start w:val="0"/>
      <w:numFmt w:val="bullet"/>
      <w:lvlText w:val="•"/>
      <w:lvlJc w:val="left"/>
      <w:pPr>
        <w:ind w:left="11199" w:hanging="635"/>
      </w:pPr>
      <w:rPr>
        <w:rFonts w:hint="default"/>
      </w:rPr>
    </w:lvl>
    <w:lvl w:ilvl="8">
      <w:start w:val="0"/>
      <w:numFmt w:val="bullet"/>
      <w:lvlText w:val="•"/>
      <w:lvlJc w:val="left"/>
      <w:pPr>
        <w:ind w:left="12753" w:hanging="635"/>
      </w:pPr>
      <w:rPr>
        <w:rFonts w:hint="default"/>
      </w:rPr>
    </w:lvl>
  </w:abstractNum>
  <w:abstractNum w:abstractNumId="15">
    <w:nsid w:val="3AA57A00"/>
    <w:multiLevelType w:val="hybridMultilevel"/>
    <w:tmpl w:val="00000000"/>
    <w:lvl w:ilvl="0">
      <w:start w:val="1"/>
      <w:numFmt w:val="decimal"/>
      <w:lvlText w:val="（%1）"/>
      <w:lvlJc w:val="left"/>
      <w:pPr>
        <w:ind w:left="628" w:hanging="988"/>
        <w:jc w:val="left"/>
      </w:pPr>
      <w:rPr>
        <w:rFonts w:hint="default"/>
        <w:spacing w:val="-44"/>
        <w:w w:val="10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16">
    <w:nsid w:val="41ADD843"/>
    <w:multiLevelType w:val="hybridMultilevel"/>
    <w:tmpl w:val="00000000"/>
    <w:lvl w:ilvl="0">
      <w:start w:val="2"/>
      <w:numFmt w:val="decimal"/>
      <w:lvlText w:val="%1"/>
      <w:lvlJc w:val="left"/>
      <w:pPr>
        <w:ind w:left="1363" w:hanging="735"/>
        <w:jc w:val="left"/>
      </w:pPr>
      <w:rPr>
        <w:rFonts w:hint="default"/>
      </w:rPr>
    </w:lvl>
    <w:lvl w:ilvl="1">
      <w:start w:val="1"/>
      <w:numFmt w:val="decimal"/>
      <w:lvlText w:val="%1.%2"/>
      <w:lvlJc w:val="left"/>
      <w:pPr>
        <w:ind w:left="1363" w:hanging="735"/>
        <w:jc w:val="left"/>
      </w:pPr>
      <w:rPr>
        <w:rFonts w:ascii="新宋体" w:eastAsia="新宋体" w:hAnsi="新宋体" w:cs="新宋体" w:hint="default"/>
        <w:w w:val="100"/>
        <w:sz w:val="42"/>
        <w:szCs w:val="42"/>
      </w:rPr>
    </w:lvl>
    <w:lvl w:ilvl="2">
      <w:start w:val="1"/>
      <w:numFmt w:val="decimal"/>
      <w:lvlText w:val="(%3)"/>
      <w:lvlJc w:val="left"/>
      <w:pPr>
        <w:ind w:left="628" w:hanging="633"/>
        <w:jc w:val="left"/>
      </w:pPr>
      <w:rPr>
        <w:rFonts w:ascii="新宋体" w:eastAsia="新宋体" w:hAnsi="新宋体" w:cs="新宋体" w:hint="default"/>
        <w:spacing w:val="-2"/>
        <w:w w:val="100"/>
        <w:sz w:val="40"/>
        <w:szCs w:val="40"/>
      </w:rPr>
    </w:lvl>
    <w:lvl w:ilvl="3">
      <w:start w:val="0"/>
      <w:numFmt w:val="bullet"/>
      <w:lvlText w:val="•"/>
      <w:lvlJc w:val="left"/>
      <w:pPr>
        <w:ind w:left="4582" w:hanging="633"/>
      </w:pPr>
      <w:rPr>
        <w:rFonts w:hint="default"/>
      </w:rPr>
    </w:lvl>
    <w:lvl w:ilvl="4">
      <w:start w:val="0"/>
      <w:numFmt w:val="bullet"/>
      <w:lvlText w:val="•"/>
      <w:lvlJc w:val="left"/>
      <w:pPr>
        <w:ind w:left="6193" w:hanging="633"/>
      </w:pPr>
      <w:rPr>
        <w:rFonts w:hint="default"/>
      </w:rPr>
    </w:lvl>
    <w:lvl w:ilvl="5">
      <w:start w:val="0"/>
      <w:numFmt w:val="bullet"/>
      <w:lvlText w:val="•"/>
      <w:lvlJc w:val="left"/>
      <w:pPr>
        <w:ind w:left="7804" w:hanging="633"/>
      </w:pPr>
      <w:rPr>
        <w:rFonts w:hint="default"/>
      </w:rPr>
    </w:lvl>
    <w:lvl w:ilvl="6">
      <w:start w:val="0"/>
      <w:numFmt w:val="bullet"/>
      <w:lvlText w:val="•"/>
      <w:lvlJc w:val="left"/>
      <w:pPr>
        <w:ind w:left="9415" w:hanging="633"/>
      </w:pPr>
      <w:rPr>
        <w:rFonts w:hint="default"/>
      </w:rPr>
    </w:lvl>
    <w:lvl w:ilvl="7">
      <w:start w:val="0"/>
      <w:numFmt w:val="bullet"/>
      <w:lvlText w:val="•"/>
      <w:lvlJc w:val="left"/>
      <w:pPr>
        <w:ind w:left="11026" w:hanging="633"/>
      </w:pPr>
      <w:rPr>
        <w:rFonts w:hint="default"/>
      </w:rPr>
    </w:lvl>
    <w:lvl w:ilvl="8">
      <w:start w:val="0"/>
      <w:numFmt w:val="bullet"/>
      <w:lvlText w:val="•"/>
      <w:lvlJc w:val="left"/>
      <w:pPr>
        <w:ind w:left="12637" w:hanging="633"/>
      </w:pPr>
      <w:rPr>
        <w:rFonts w:hint="default"/>
      </w:rPr>
    </w:lvl>
  </w:abstractNum>
  <w:abstractNum w:abstractNumId="17">
    <w:nsid w:val="41E40008"/>
    <w:multiLevelType w:val="hybridMultilevel"/>
    <w:tmpl w:val="00000000"/>
    <w:lvl w:ilvl="0">
      <w:start w:val="2"/>
      <w:numFmt w:val="decimal"/>
      <w:lvlText w:val="%1）"/>
      <w:lvlJc w:val="left"/>
      <w:pPr>
        <w:ind w:left="1799" w:hanging="631"/>
        <w:jc w:val="left"/>
      </w:pPr>
      <w:rPr>
        <w:rFonts w:ascii="新宋体" w:eastAsia="新宋体" w:hAnsi="新宋体" w:cs="新宋体" w:hint="default"/>
        <w:spacing w:val="-2"/>
        <w:w w:val="100"/>
        <w:sz w:val="40"/>
        <w:szCs w:val="40"/>
      </w:rPr>
    </w:lvl>
    <w:lvl w:ilvl="1">
      <w:start w:val="0"/>
      <w:numFmt w:val="bullet"/>
      <w:lvlText w:val="•"/>
      <w:lvlJc w:val="left"/>
      <w:pPr>
        <w:ind w:left="3205" w:hanging="631"/>
      </w:pPr>
      <w:rPr>
        <w:rFonts w:hint="default"/>
      </w:rPr>
    </w:lvl>
    <w:lvl w:ilvl="2">
      <w:start w:val="0"/>
      <w:numFmt w:val="bullet"/>
      <w:lvlText w:val="•"/>
      <w:lvlJc w:val="left"/>
      <w:pPr>
        <w:ind w:left="4611" w:hanging="631"/>
      </w:pPr>
      <w:rPr>
        <w:rFonts w:hint="default"/>
      </w:rPr>
    </w:lvl>
    <w:lvl w:ilvl="3">
      <w:start w:val="0"/>
      <w:numFmt w:val="bullet"/>
      <w:lvlText w:val="•"/>
      <w:lvlJc w:val="left"/>
      <w:pPr>
        <w:ind w:left="6017" w:hanging="631"/>
      </w:pPr>
      <w:rPr>
        <w:rFonts w:hint="default"/>
      </w:rPr>
    </w:lvl>
    <w:lvl w:ilvl="4">
      <w:start w:val="0"/>
      <w:numFmt w:val="bullet"/>
      <w:lvlText w:val="•"/>
      <w:lvlJc w:val="left"/>
      <w:pPr>
        <w:ind w:left="7423" w:hanging="631"/>
      </w:pPr>
      <w:rPr>
        <w:rFonts w:hint="default"/>
      </w:rPr>
    </w:lvl>
    <w:lvl w:ilvl="5">
      <w:start w:val="0"/>
      <w:numFmt w:val="bullet"/>
      <w:lvlText w:val="•"/>
      <w:lvlJc w:val="left"/>
      <w:pPr>
        <w:ind w:left="8829" w:hanging="631"/>
      </w:pPr>
      <w:rPr>
        <w:rFonts w:hint="default"/>
      </w:rPr>
    </w:lvl>
    <w:lvl w:ilvl="6">
      <w:start w:val="0"/>
      <w:numFmt w:val="bullet"/>
      <w:lvlText w:val="•"/>
      <w:lvlJc w:val="left"/>
      <w:pPr>
        <w:ind w:left="10235" w:hanging="631"/>
      </w:pPr>
      <w:rPr>
        <w:rFonts w:hint="default"/>
      </w:rPr>
    </w:lvl>
    <w:lvl w:ilvl="7">
      <w:start w:val="0"/>
      <w:numFmt w:val="bullet"/>
      <w:lvlText w:val="•"/>
      <w:lvlJc w:val="left"/>
      <w:pPr>
        <w:ind w:left="11641" w:hanging="631"/>
      </w:pPr>
      <w:rPr>
        <w:rFonts w:hint="default"/>
      </w:rPr>
    </w:lvl>
    <w:lvl w:ilvl="8">
      <w:start w:val="0"/>
      <w:numFmt w:val="bullet"/>
      <w:lvlText w:val="•"/>
      <w:lvlJc w:val="left"/>
      <w:pPr>
        <w:ind w:left="13047" w:hanging="631"/>
      </w:pPr>
      <w:rPr>
        <w:rFonts w:hint="default"/>
      </w:rPr>
    </w:lvl>
  </w:abstractNum>
  <w:abstractNum w:abstractNumId="18">
    <w:nsid w:val="42938973"/>
    <w:multiLevelType w:val="hybridMultilevel"/>
    <w:tmpl w:val="00000000"/>
    <w:lvl w:ilvl="0">
      <w:start w:val="1"/>
      <w:numFmt w:val="decimal"/>
      <w:lvlText w:val="（%1）"/>
      <w:lvlJc w:val="left"/>
      <w:pPr>
        <w:ind w:left="628" w:hanging="988"/>
        <w:jc w:val="left"/>
      </w:pPr>
      <w:rPr>
        <w:rFonts w:ascii="新宋体" w:eastAsia="新宋体" w:hAnsi="新宋体" w:cs="新宋体" w:hint="default"/>
        <w:spacing w:val="-44"/>
        <w:w w:val="100"/>
        <w:sz w:val="40"/>
        <w:szCs w:val="4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19">
    <w:nsid w:val="48946D82"/>
    <w:multiLevelType w:val="hybridMultilevel"/>
    <w:tmpl w:val="00000000"/>
    <w:lvl w:ilvl="0">
      <w:start w:val="2"/>
      <w:numFmt w:val="decimal"/>
      <w:lvlText w:val="%1"/>
      <w:lvlJc w:val="left"/>
      <w:pPr>
        <w:ind w:left="1759" w:hanging="1131"/>
        <w:jc w:val="left"/>
      </w:pPr>
      <w:rPr>
        <w:rFonts w:hint="default"/>
      </w:rPr>
    </w:lvl>
    <w:lvl w:ilvl="1">
      <w:start w:val="1"/>
      <w:numFmt w:val="decimal"/>
      <w:lvlText w:val="%1.%2"/>
      <w:lvlJc w:val="left"/>
      <w:pPr>
        <w:ind w:left="1759" w:hanging="1131"/>
        <w:jc w:val="left"/>
      </w:pPr>
      <w:rPr>
        <w:rFonts w:ascii="新宋体" w:eastAsia="新宋体" w:hAnsi="新宋体" w:cs="新宋体" w:hint="default"/>
        <w:w w:val="100"/>
        <w:sz w:val="42"/>
        <w:szCs w:val="42"/>
      </w:rPr>
    </w:lvl>
    <w:lvl w:ilvl="2">
      <w:start w:val="0"/>
      <w:numFmt w:val="bullet"/>
      <w:lvlText w:val="•"/>
      <w:lvlJc w:val="left"/>
      <w:pPr>
        <w:ind w:left="4579" w:hanging="1131"/>
      </w:pPr>
      <w:rPr>
        <w:rFonts w:hint="default"/>
      </w:rPr>
    </w:lvl>
    <w:lvl w:ilvl="3">
      <w:start w:val="0"/>
      <w:numFmt w:val="bullet"/>
      <w:lvlText w:val="•"/>
      <w:lvlJc w:val="left"/>
      <w:pPr>
        <w:ind w:left="5989" w:hanging="1131"/>
      </w:pPr>
      <w:rPr>
        <w:rFonts w:hint="default"/>
      </w:rPr>
    </w:lvl>
    <w:lvl w:ilvl="4">
      <w:start w:val="0"/>
      <w:numFmt w:val="bullet"/>
      <w:lvlText w:val="•"/>
      <w:lvlJc w:val="left"/>
      <w:pPr>
        <w:ind w:left="7399" w:hanging="1131"/>
      </w:pPr>
      <w:rPr>
        <w:rFonts w:hint="default"/>
      </w:rPr>
    </w:lvl>
    <w:lvl w:ilvl="5">
      <w:start w:val="0"/>
      <w:numFmt w:val="bullet"/>
      <w:lvlText w:val="•"/>
      <w:lvlJc w:val="left"/>
      <w:pPr>
        <w:ind w:left="8809" w:hanging="1131"/>
      </w:pPr>
      <w:rPr>
        <w:rFonts w:hint="default"/>
      </w:rPr>
    </w:lvl>
    <w:lvl w:ilvl="6">
      <w:start w:val="0"/>
      <w:numFmt w:val="bullet"/>
      <w:lvlText w:val="•"/>
      <w:lvlJc w:val="left"/>
      <w:pPr>
        <w:ind w:left="10219" w:hanging="1131"/>
      </w:pPr>
      <w:rPr>
        <w:rFonts w:hint="default"/>
      </w:rPr>
    </w:lvl>
    <w:lvl w:ilvl="7">
      <w:start w:val="0"/>
      <w:numFmt w:val="bullet"/>
      <w:lvlText w:val="•"/>
      <w:lvlJc w:val="left"/>
      <w:pPr>
        <w:ind w:left="11629" w:hanging="1131"/>
      </w:pPr>
      <w:rPr>
        <w:rFonts w:hint="default"/>
      </w:rPr>
    </w:lvl>
    <w:lvl w:ilvl="8">
      <w:start w:val="0"/>
      <w:numFmt w:val="bullet"/>
      <w:lvlText w:val="•"/>
      <w:lvlJc w:val="left"/>
      <w:pPr>
        <w:ind w:left="13039" w:hanging="1131"/>
      </w:pPr>
      <w:rPr>
        <w:rFonts w:hint="default"/>
      </w:rPr>
    </w:lvl>
  </w:abstractNum>
  <w:abstractNum w:abstractNumId="20">
    <w:nsid w:val="49ECE280"/>
    <w:multiLevelType w:val="hybridMultilevel"/>
    <w:tmpl w:val="00000000"/>
    <w:lvl w:ilvl="0">
      <w:start w:val="4"/>
      <w:numFmt w:val="decimal"/>
      <w:lvlText w:val="%1"/>
      <w:lvlJc w:val="left"/>
      <w:pPr>
        <w:ind w:left="1010" w:hanging="382"/>
        <w:jc w:val="left"/>
      </w:pPr>
      <w:rPr>
        <w:rFonts w:ascii="新宋体" w:eastAsia="新宋体" w:hAnsi="新宋体" w:cs="新宋体" w:hint="default"/>
        <w:b/>
        <w:bCs/>
        <w:w w:val="99"/>
        <w:sz w:val="42"/>
        <w:szCs w:val="42"/>
      </w:rPr>
    </w:lvl>
    <w:lvl w:ilvl="1">
      <w:start w:val="1"/>
      <w:numFmt w:val="decimal"/>
      <w:lvlText w:val="%1.%2"/>
      <w:lvlJc w:val="left"/>
      <w:pPr>
        <w:ind w:left="1586" w:hanging="958"/>
        <w:jc w:val="left"/>
      </w:pPr>
      <w:rPr>
        <w:rFonts w:hint="default"/>
        <w:b/>
        <w:bCs/>
        <w:w w:val="99"/>
      </w:rPr>
    </w:lvl>
    <w:lvl w:ilvl="2">
      <w:start w:val="0"/>
      <w:numFmt w:val="bullet"/>
      <w:lvlText w:val="•"/>
      <w:lvlJc w:val="left"/>
      <w:pPr>
        <w:ind w:left="3166" w:hanging="958"/>
      </w:pPr>
      <w:rPr>
        <w:rFonts w:hint="default"/>
      </w:rPr>
    </w:lvl>
    <w:lvl w:ilvl="3">
      <w:start w:val="0"/>
      <w:numFmt w:val="bullet"/>
      <w:lvlText w:val="•"/>
      <w:lvlJc w:val="left"/>
      <w:pPr>
        <w:ind w:left="4753" w:hanging="958"/>
      </w:pPr>
      <w:rPr>
        <w:rFonts w:hint="default"/>
      </w:rPr>
    </w:lvl>
    <w:lvl w:ilvl="4">
      <w:start w:val="0"/>
      <w:numFmt w:val="bullet"/>
      <w:lvlText w:val="•"/>
      <w:lvlJc w:val="left"/>
      <w:pPr>
        <w:ind w:left="6339" w:hanging="958"/>
      </w:pPr>
      <w:rPr>
        <w:rFonts w:hint="default"/>
      </w:rPr>
    </w:lvl>
    <w:lvl w:ilvl="5">
      <w:start w:val="0"/>
      <w:numFmt w:val="bullet"/>
      <w:lvlText w:val="•"/>
      <w:lvlJc w:val="left"/>
      <w:pPr>
        <w:ind w:left="7926" w:hanging="958"/>
      </w:pPr>
      <w:rPr>
        <w:rFonts w:hint="default"/>
      </w:rPr>
    </w:lvl>
    <w:lvl w:ilvl="6">
      <w:start w:val="0"/>
      <w:numFmt w:val="bullet"/>
      <w:lvlText w:val="•"/>
      <w:lvlJc w:val="left"/>
      <w:pPr>
        <w:ind w:left="9513" w:hanging="958"/>
      </w:pPr>
      <w:rPr>
        <w:rFonts w:hint="default"/>
      </w:rPr>
    </w:lvl>
    <w:lvl w:ilvl="7">
      <w:start w:val="0"/>
      <w:numFmt w:val="bullet"/>
      <w:lvlText w:val="•"/>
      <w:lvlJc w:val="left"/>
      <w:pPr>
        <w:ind w:left="11099" w:hanging="958"/>
      </w:pPr>
      <w:rPr>
        <w:rFonts w:hint="default"/>
      </w:rPr>
    </w:lvl>
    <w:lvl w:ilvl="8">
      <w:start w:val="0"/>
      <w:numFmt w:val="bullet"/>
      <w:lvlText w:val="•"/>
      <w:lvlJc w:val="left"/>
      <w:pPr>
        <w:ind w:left="12686" w:hanging="958"/>
      </w:pPr>
      <w:rPr>
        <w:rFonts w:hint="default"/>
      </w:rPr>
    </w:lvl>
  </w:abstractNum>
  <w:abstractNum w:abstractNumId="21">
    <w:nsid w:val="50162C6A"/>
    <w:multiLevelType w:val="hybridMultilevel"/>
    <w:tmpl w:val="00000000"/>
    <w:lvl w:ilvl="0">
      <w:start w:val="1"/>
      <w:numFmt w:val="decimal"/>
      <w:lvlText w:val="%1）"/>
      <w:lvlJc w:val="left"/>
      <w:pPr>
        <w:ind w:left="628" w:hanging="635"/>
        <w:jc w:val="left"/>
      </w:pPr>
      <w:rPr>
        <w:rFonts w:ascii="新宋体" w:eastAsia="新宋体" w:hAnsi="新宋体" w:cs="新宋体" w:hint="default"/>
        <w:spacing w:val="0"/>
        <w:w w:val="100"/>
        <w:sz w:val="40"/>
        <w:szCs w:val="40"/>
      </w:rPr>
    </w:lvl>
    <w:lvl w:ilvl="1">
      <w:start w:val="0"/>
      <w:numFmt w:val="bullet"/>
      <w:lvlText w:val="•"/>
      <w:lvlJc w:val="left"/>
      <w:pPr>
        <w:ind w:left="2143" w:hanging="635"/>
      </w:pPr>
      <w:rPr>
        <w:rFonts w:hint="default"/>
      </w:rPr>
    </w:lvl>
    <w:lvl w:ilvl="2">
      <w:start w:val="0"/>
      <w:numFmt w:val="bullet"/>
      <w:lvlText w:val="•"/>
      <w:lvlJc w:val="left"/>
      <w:pPr>
        <w:ind w:left="3667" w:hanging="635"/>
      </w:pPr>
      <w:rPr>
        <w:rFonts w:hint="default"/>
      </w:rPr>
    </w:lvl>
    <w:lvl w:ilvl="3">
      <w:start w:val="0"/>
      <w:numFmt w:val="bullet"/>
      <w:lvlText w:val="•"/>
      <w:lvlJc w:val="left"/>
      <w:pPr>
        <w:ind w:left="5191" w:hanging="635"/>
      </w:pPr>
      <w:rPr>
        <w:rFonts w:hint="default"/>
      </w:rPr>
    </w:lvl>
    <w:lvl w:ilvl="4">
      <w:start w:val="0"/>
      <w:numFmt w:val="bullet"/>
      <w:lvlText w:val="•"/>
      <w:lvlJc w:val="left"/>
      <w:pPr>
        <w:ind w:left="6715" w:hanging="635"/>
      </w:pPr>
      <w:rPr>
        <w:rFonts w:hint="default"/>
      </w:rPr>
    </w:lvl>
    <w:lvl w:ilvl="5">
      <w:start w:val="0"/>
      <w:numFmt w:val="bullet"/>
      <w:lvlText w:val="•"/>
      <w:lvlJc w:val="left"/>
      <w:pPr>
        <w:ind w:left="8239" w:hanging="635"/>
      </w:pPr>
      <w:rPr>
        <w:rFonts w:hint="default"/>
      </w:rPr>
    </w:lvl>
    <w:lvl w:ilvl="6">
      <w:start w:val="0"/>
      <w:numFmt w:val="bullet"/>
      <w:lvlText w:val="•"/>
      <w:lvlJc w:val="left"/>
      <w:pPr>
        <w:ind w:left="9763" w:hanging="635"/>
      </w:pPr>
      <w:rPr>
        <w:rFonts w:hint="default"/>
      </w:rPr>
    </w:lvl>
    <w:lvl w:ilvl="7">
      <w:start w:val="0"/>
      <w:numFmt w:val="bullet"/>
      <w:lvlText w:val="•"/>
      <w:lvlJc w:val="left"/>
      <w:pPr>
        <w:ind w:left="11287" w:hanging="635"/>
      </w:pPr>
      <w:rPr>
        <w:rFonts w:hint="default"/>
      </w:rPr>
    </w:lvl>
    <w:lvl w:ilvl="8">
      <w:start w:val="0"/>
      <w:numFmt w:val="bullet"/>
      <w:lvlText w:val="•"/>
      <w:lvlJc w:val="left"/>
      <w:pPr>
        <w:ind w:left="12811" w:hanging="635"/>
      </w:pPr>
      <w:rPr>
        <w:rFonts w:hint="default"/>
      </w:rPr>
    </w:lvl>
  </w:abstractNum>
  <w:abstractNum w:abstractNumId="22">
    <w:nsid w:val="51AD2FAA"/>
    <w:multiLevelType w:val="hybridMultilevel"/>
    <w:tmpl w:val="00000000"/>
    <w:lvl w:ilvl="0">
      <w:start w:val="3"/>
      <w:numFmt w:val="decimal"/>
      <w:lvlText w:val="%1"/>
      <w:lvlJc w:val="left"/>
      <w:pPr>
        <w:ind w:left="1888" w:hanging="1260"/>
        <w:jc w:val="left"/>
      </w:pPr>
      <w:rPr>
        <w:rFonts w:hint="default"/>
      </w:rPr>
    </w:lvl>
    <w:lvl w:ilvl="1">
      <w:start w:val="1"/>
      <w:numFmt w:val="decimal"/>
      <w:lvlText w:val="%1.%2."/>
      <w:lvlJc w:val="left"/>
      <w:pPr>
        <w:ind w:left="1888" w:hanging="1260"/>
        <w:jc w:val="left"/>
      </w:pPr>
      <w:rPr>
        <w:rFonts w:hint="default"/>
        <w:w w:val="100"/>
      </w:rPr>
    </w:lvl>
    <w:lvl w:ilvl="2">
      <w:start w:val="1"/>
      <w:numFmt w:val="decimal"/>
      <w:lvlText w:val="%3）"/>
      <w:lvlJc w:val="left"/>
      <w:pPr>
        <w:ind w:left="628" w:hanging="635"/>
        <w:jc w:val="left"/>
      </w:pPr>
      <w:rPr>
        <w:rFonts w:ascii="新宋体" w:eastAsia="新宋体" w:hAnsi="新宋体" w:cs="新宋体" w:hint="default"/>
        <w:spacing w:val="0"/>
        <w:w w:val="100"/>
        <w:sz w:val="40"/>
        <w:szCs w:val="40"/>
      </w:rPr>
    </w:lvl>
    <w:lvl w:ilvl="3">
      <w:start w:val="0"/>
      <w:numFmt w:val="bullet"/>
      <w:lvlText w:val="•"/>
      <w:lvlJc w:val="left"/>
      <w:pPr>
        <w:ind w:left="4986" w:hanging="635"/>
      </w:pPr>
      <w:rPr>
        <w:rFonts w:hint="default"/>
      </w:rPr>
    </w:lvl>
    <w:lvl w:ilvl="4">
      <w:start w:val="0"/>
      <w:numFmt w:val="bullet"/>
      <w:lvlText w:val="•"/>
      <w:lvlJc w:val="left"/>
      <w:pPr>
        <w:ind w:left="6539" w:hanging="635"/>
      </w:pPr>
      <w:rPr>
        <w:rFonts w:hint="default"/>
      </w:rPr>
    </w:lvl>
    <w:lvl w:ilvl="5">
      <w:start w:val="0"/>
      <w:numFmt w:val="bullet"/>
      <w:lvlText w:val="•"/>
      <w:lvlJc w:val="left"/>
      <w:pPr>
        <w:ind w:left="8093" w:hanging="635"/>
      </w:pPr>
      <w:rPr>
        <w:rFonts w:hint="default"/>
      </w:rPr>
    </w:lvl>
    <w:lvl w:ilvl="6">
      <w:start w:val="0"/>
      <w:numFmt w:val="bullet"/>
      <w:lvlText w:val="•"/>
      <w:lvlJc w:val="left"/>
      <w:pPr>
        <w:ind w:left="9646" w:hanging="635"/>
      </w:pPr>
      <w:rPr>
        <w:rFonts w:hint="default"/>
      </w:rPr>
    </w:lvl>
    <w:lvl w:ilvl="7">
      <w:start w:val="0"/>
      <w:numFmt w:val="bullet"/>
      <w:lvlText w:val="•"/>
      <w:lvlJc w:val="left"/>
      <w:pPr>
        <w:ind w:left="11199" w:hanging="635"/>
      </w:pPr>
      <w:rPr>
        <w:rFonts w:hint="default"/>
      </w:rPr>
    </w:lvl>
    <w:lvl w:ilvl="8">
      <w:start w:val="0"/>
      <w:numFmt w:val="bullet"/>
      <w:lvlText w:val="•"/>
      <w:lvlJc w:val="left"/>
      <w:pPr>
        <w:ind w:left="12753" w:hanging="635"/>
      </w:pPr>
      <w:rPr>
        <w:rFonts w:hint="default"/>
      </w:rPr>
    </w:lvl>
  </w:abstractNum>
  <w:abstractNum w:abstractNumId="23">
    <w:nsid w:val="5687C5DD"/>
    <w:multiLevelType w:val="hybridMultilevel"/>
    <w:tmpl w:val="00000000"/>
    <w:lvl w:ilvl="0">
      <w:start w:val="1"/>
      <w:numFmt w:val="decimal"/>
      <w:lvlText w:val="%1"/>
      <w:lvlJc w:val="left"/>
      <w:pPr>
        <w:ind w:left="1815" w:hanging="633"/>
        <w:jc w:val="left"/>
      </w:pPr>
      <w:rPr>
        <w:rFonts w:hint="default"/>
      </w:rPr>
    </w:lvl>
    <w:lvl w:ilvl="1">
      <w:start w:val="1"/>
      <w:numFmt w:val="decimal"/>
      <w:lvlText w:val="%1.%2"/>
      <w:lvlJc w:val="left"/>
      <w:pPr>
        <w:ind w:left="1815" w:hanging="633"/>
        <w:jc w:val="left"/>
      </w:pPr>
      <w:rPr>
        <w:rFonts w:ascii="新宋体" w:eastAsia="新宋体" w:hAnsi="新宋体" w:cs="新宋体" w:hint="default"/>
        <w:spacing w:val="-67"/>
        <w:w w:val="100"/>
        <w:sz w:val="40"/>
        <w:szCs w:val="40"/>
      </w:rPr>
    </w:lvl>
    <w:lvl w:ilvl="2">
      <w:start w:val="0"/>
      <w:numFmt w:val="bullet"/>
      <w:lvlText w:val="•"/>
      <w:lvlJc w:val="left"/>
      <w:pPr>
        <w:ind w:left="4627" w:hanging="633"/>
      </w:pPr>
      <w:rPr>
        <w:rFonts w:hint="default"/>
      </w:rPr>
    </w:lvl>
    <w:lvl w:ilvl="3">
      <w:start w:val="0"/>
      <w:numFmt w:val="bullet"/>
      <w:lvlText w:val="•"/>
      <w:lvlJc w:val="left"/>
      <w:pPr>
        <w:ind w:left="6031" w:hanging="633"/>
      </w:pPr>
      <w:rPr>
        <w:rFonts w:hint="default"/>
      </w:rPr>
    </w:lvl>
    <w:lvl w:ilvl="4">
      <w:start w:val="0"/>
      <w:numFmt w:val="bullet"/>
      <w:lvlText w:val="•"/>
      <w:lvlJc w:val="left"/>
      <w:pPr>
        <w:ind w:left="7435" w:hanging="633"/>
      </w:pPr>
      <w:rPr>
        <w:rFonts w:hint="default"/>
      </w:rPr>
    </w:lvl>
    <w:lvl w:ilvl="5">
      <w:start w:val="0"/>
      <w:numFmt w:val="bullet"/>
      <w:lvlText w:val="•"/>
      <w:lvlJc w:val="left"/>
      <w:pPr>
        <w:ind w:left="8839" w:hanging="633"/>
      </w:pPr>
      <w:rPr>
        <w:rFonts w:hint="default"/>
      </w:rPr>
    </w:lvl>
    <w:lvl w:ilvl="6">
      <w:start w:val="0"/>
      <w:numFmt w:val="bullet"/>
      <w:lvlText w:val="•"/>
      <w:lvlJc w:val="left"/>
      <w:pPr>
        <w:ind w:left="10243" w:hanging="633"/>
      </w:pPr>
      <w:rPr>
        <w:rFonts w:hint="default"/>
      </w:rPr>
    </w:lvl>
    <w:lvl w:ilvl="7">
      <w:start w:val="0"/>
      <w:numFmt w:val="bullet"/>
      <w:lvlText w:val="•"/>
      <w:lvlJc w:val="left"/>
      <w:pPr>
        <w:ind w:left="11647" w:hanging="633"/>
      </w:pPr>
      <w:rPr>
        <w:rFonts w:hint="default"/>
      </w:rPr>
    </w:lvl>
    <w:lvl w:ilvl="8">
      <w:start w:val="0"/>
      <w:numFmt w:val="bullet"/>
      <w:lvlText w:val="•"/>
      <w:lvlJc w:val="left"/>
      <w:pPr>
        <w:ind w:left="13051" w:hanging="633"/>
      </w:pPr>
      <w:rPr>
        <w:rFonts w:hint="default"/>
      </w:rPr>
    </w:lvl>
  </w:abstractNum>
  <w:abstractNum w:abstractNumId="24">
    <w:nsid w:val="5B73A48F"/>
    <w:multiLevelType w:val="hybridMultilevel"/>
    <w:tmpl w:val="00000000"/>
    <w:lvl w:ilvl="0">
      <w:start w:val="3"/>
      <w:numFmt w:val="decimal"/>
      <w:lvlText w:val="%1"/>
      <w:lvlJc w:val="left"/>
      <w:pPr>
        <w:ind w:left="628" w:hanging="1052"/>
        <w:jc w:val="left"/>
      </w:pPr>
      <w:rPr>
        <w:rFonts w:hint="default"/>
      </w:rPr>
    </w:lvl>
    <w:lvl w:ilvl="1">
      <w:start w:val="1"/>
      <w:numFmt w:val="decimal"/>
      <w:lvlText w:val="%1.%2"/>
      <w:lvlJc w:val="left"/>
      <w:pPr>
        <w:ind w:left="628" w:hanging="1052"/>
        <w:jc w:val="left"/>
      </w:pPr>
      <w:rPr>
        <w:rFonts w:ascii="新宋体" w:eastAsia="新宋体" w:hAnsi="新宋体" w:cs="新宋体" w:hint="default"/>
        <w:w w:val="100"/>
        <w:sz w:val="42"/>
        <w:szCs w:val="42"/>
      </w:rPr>
    </w:lvl>
    <w:lvl w:ilvl="2">
      <w:start w:val="0"/>
      <w:numFmt w:val="bullet"/>
      <w:lvlText w:val="•"/>
      <w:lvlJc w:val="left"/>
      <w:pPr>
        <w:ind w:left="3667" w:hanging="1052"/>
      </w:pPr>
      <w:rPr>
        <w:rFonts w:hint="default"/>
      </w:rPr>
    </w:lvl>
    <w:lvl w:ilvl="3">
      <w:start w:val="0"/>
      <w:numFmt w:val="bullet"/>
      <w:lvlText w:val="•"/>
      <w:lvlJc w:val="left"/>
      <w:pPr>
        <w:ind w:left="5191" w:hanging="1052"/>
      </w:pPr>
      <w:rPr>
        <w:rFonts w:hint="default"/>
      </w:rPr>
    </w:lvl>
    <w:lvl w:ilvl="4">
      <w:start w:val="0"/>
      <w:numFmt w:val="bullet"/>
      <w:lvlText w:val="•"/>
      <w:lvlJc w:val="left"/>
      <w:pPr>
        <w:ind w:left="6715" w:hanging="1052"/>
      </w:pPr>
      <w:rPr>
        <w:rFonts w:hint="default"/>
      </w:rPr>
    </w:lvl>
    <w:lvl w:ilvl="5">
      <w:start w:val="0"/>
      <w:numFmt w:val="bullet"/>
      <w:lvlText w:val="•"/>
      <w:lvlJc w:val="left"/>
      <w:pPr>
        <w:ind w:left="8239" w:hanging="1052"/>
      </w:pPr>
      <w:rPr>
        <w:rFonts w:hint="default"/>
      </w:rPr>
    </w:lvl>
    <w:lvl w:ilvl="6">
      <w:start w:val="0"/>
      <w:numFmt w:val="bullet"/>
      <w:lvlText w:val="•"/>
      <w:lvlJc w:val="left"/>
      <w:pPr>
        <w:ind w:left="9763" w:hanging="1052"/>
      </w:pPr>
      <w:rPr>
        <w:rFonts w:hint="default"/>
      </w:rPr>
    </w:lvl>
    <w:lvl w:ilvl="7">
      <w:start w:val="0"/>
      <w:numFmt w:val="bullet"/>
      <w:lvlText w:val="•"/>
      <w:lvlJc w:val="left"/>
      <w:pPr>
        <w:ind w:left="11287" w:hanging="1052"/>
      </w:pPr>
      <w:rPr>
        <w:rFonts w:hint="default"/>
      </w:rPr>
    </w:lvl>
    <w:lvl w:ilvl="8">
      <w:start w:val="0"/>
      <w:numFmt w:val="bullet"/>
      <w:lvlText w:val="•"/>
      <w:lvlJc w:val="left"/>
      <w:pPr>
        <w:ind w:left="12811" w:hanging="1052"/>
      </w:pPr>
      <w:rPr>
        <w:rFonts w:hint="default"/>
      </w:rPr>
    </w:lvl>
  </w:abstractNum>
  <w:abstractNum w:abstractNumId="25">
    <w:nsid w:val="5FC3D407"/>
    <w:multiLevelType w:val="hybridMultilevel"/>
    <w:tmpl w:val="00000000"/>
    <w:lvl w:ilvl="0">
      <w:start w:val="4"/>
      <w:numFmt w:val="decimal"/>
      <w:lvlText w:val="(%1)"/>
      <w:lvlJc w:val="left"/>
      <w:pPr>
        <w:ind w:left="2100" w:hanging="633"/>
        <w:jc w:val="left"/>
      </w:pPr>
      <w:rPr>
        <w:rFonts w:ascii="新宋体" w:eastAsia="新宋体" w:hAnsi="新宋体" w:cs="新宋体" w:hint="default"/>
        <w:spacing w:val="-2"/>
        <w:w w:val="100"/>
        <w:sz w:val="40"/>
        <w:szCs w:val="40"/>
      </w:rPr>
    </w:lvl>
    <w:lvl w:ilvl="1">
      <w:start w:val="0"/>
      <w:numFmt w:val="bullet"/>
      <w:lvlText w:val="•"/>
      <w:lvlJc w:val="left"/>
      <w:pPr>
        <w:ind w:left="3475" w:hanging="633"/>
      </w:pPr>
      <w:rPr>
        <w:rFonts w:hint="default"/>
      </w:rPr>
    </w:lvl>
    <w:lvl w:ilvl="2">
      <w:start w:val="0"/>
      <w:numFmt w:val="bullet"/>
      <w:lvlText w:val="•"/>
      <w:lvlJc w:val="left"/>
      <w:pPr>
        <w:ind w:left="4851" w:hanging="633"/>
      </w:pPr>
      <w:rPr>
        <w:rFonts w:hint="default"/>
      </w:rPr>
    </w:lvl>
    <w:lvl w:ilvl="3">
      <w:start w:val="0"/>
      <w:numFmt w:val="bullet"/>
      <w:lvlText w:val="•"/>
      <w:lvlJc w:val="left"/>
      <w:pPr>
        <w:ind w:left="6227" w:hanging="633"/>
      </w:pPr>
      <w:rPr>
        <w:rFonts w:hint="default"/>
      </w:rPr>
    </w:lvl>
    <w:lvl w:ilvl="4">
      <w:start w:val="0"/>
      <w:numFmt w:val="bullet"/>
      <w:lvlText w:val="•"/>
      <w:lvlJc w:val="left"/>
      <w:pPr>
        <w:ind w:left="7603" w:hanging="633"/>
      </w:pPr>
      <w:rPr>
        <w:rFonts w:hint="default"/>
      </w:rPr>
    </w:lvl>
    <w:lvl w:ilvl="5">
      <w:start w:val="0"/>
      <w:numFmt w:val="bullet"/>
      <w:lvlText w:val="•"/>
      <w:lvlJc w:val="left"/>
      <w:pPr>
        <w:ind w:left="8979" w:hanging="633"/>
      </w:pPr>
      <w:rPr>
        <w:rFonts w:hint="default"/>
      </w:rPr>
    </w:lvl>
    <w:lvl w:ilvl="6">
      <w:start w:val="0"/>
      <w:numFmt w:val="bullet"/>
      <w:lvlText w:val="•"/>
      <w:lvlJc w:val="left"/>
      <w:pPr>
        <w:ind w:left="10355" w:hanging="633"/>
      </w:pPr>
      <w:rPr>
        <w:rFonts w:hint="default"/>
      </w:rPr>
    </w:lvl>
    <w:lvl w:ilvl="7">
      <w:start w:val="0"/>
      <w:numFmt w:val="bullet"/>
      <w:lvlText w:val="•"/>
      <w:lvlJc w:val="left"/>
      <w:pPr>
        <w:ind w:left="11731" w:hanging="633"/>
      </w:pPr>
      <w:rPr>
        <w:rFonts w:hint="default"/>
      </w:rPr>
    </w:lvl>
    <w:lvl w:ilvl="8">
      <w:start w:val="0"/>
      <w:numFmt w:val="bullet"/>
      <w:lvlText w:val="•"/>
      <w:lvlJc w:val="left"/>
      <w:pPr>
        <w:ind w:left="13107" w:hanging="633"/>
      </w:pPr>
      <w:rPr>
        <w:rFonts w:hint="default"/>
      </w:rPr>
    </w:lvl>
  </w:abstractNum>
  <w:abstractNum w:abstractNumId="26">
    <w:nsid w:val="63B6BEAF"/>
    <w:multiLevelType w:val="hybridMultilevel"/>
    <w:tmpl w:val="00000000"/>
    <w:lvl w:ilvl="0">
      <w:start w:val="1"/>
      <w:numFmt w:val="decimal"/>
      <w:lvlText w:val="（%1）"/>
      <w:lvlJc w:val="left"/>
      <w:pPr>
        <w:ind w:left="628" w:hanging="1053"/>
        <w:jc w:val="left"/>
      </w:pPr>
      <w:rPr>
        <w:rFonts w:ascii="新宋体" w:eastAsia="新宋体" w:hAnsi="新宋体" w:cs="新宋体" w:hint="default"/>
        <w:spacing w:val="-2"/>
        <w:w w:val="100"/>
        <w:sz w:val="40"/>
        <w:szCs w:val="40"/>
      </w:rPr>
    </w:lvl>
    <w:lvl w:ilvl="1">
      <w:start w:val="0"/>
      <w:numFmt w:val="bullet"/>
      <w:lvlText w:val="•"/>
      <w:lvlJc w:val="left"/>
      <w:pPr>
        <w:ind w:left="2143" w:hanging="1053"/>
      </w:pPr>
      <w:rPr>
        <w:rFonts w:hint="default"/>
      </w:rPr>
    </w:lvl>
    <w:lvl w:ilvl="2">
      <w:start w:val="0"/>
      <w:numFmt w:val="bullet"/>
      <w:lvlText w:val="•"/>
      <w:lvlJc w:val="left"/>
      <w:pPr>
        <w:ind w:left="3667" w:hanging="1053"/>
      </w:pPr>
      <w:rPr>
        <w:rFonts w:hint="default"/>
      </w:rPr>
    </w:lvl>
    <w:lvl w:ilvl="3">
      <w:start w:val="0"/>
      <w:numFmt w:val="bullet"/>
      <w:lvlText w:val="•"/>
      <w:lvlJc w:val="left"/>
      <w:pPr>
        <w:ind w:left="5191" w:hanging="1053"/>
      </w:pPr>
      <w:rPr>
        <w:rFonts w:hint="default"/>
      </w:rPr>
    </w:lvl>
    <w:lvl w:ilvl="4">
      <w:start w:val="0"/>
      <w:numFmt w:val="bullet"/>
      <w:lvlText w:val="•"/>
      <w:lvlJc w:val="left"/>
      <w:pPr>
        <w:ind w:left="6715" w:hanging="1053"/>
      </w:pPr>
      <w:rPr>
        <w:rFonts w:hint="default"/>
      </w:rPr>
    </w:lvl>
    <w:lvl w:ilvl="5">
      <w:start w:val="0"/>
      <w:numFmt w:val="bullet"/>
      <w:lvlText w:val="•"/>
      <w:lvlJc w:val="left"/>
      <w:pPr>
        <w:ind w:left="8239" w:hanging="1053"/>
      </w:pPr>
      <w:rPr>
        <w:rFonts w:hint="default"/>
      </w:rPr>
    </w:lvl>
    <w:lvl w:ilvl="6">
      <w:start w:val="0"/>
      <w:numFmt w:val="bullet"/>
      <w:lvlText w:val="•"/>
      <w:lvlJc w:val="left"/>
      <w:pPr>
        <w:ind w:left="9763" w:hanging="1053"/>
      </w:pPr>
      <w:rPr>
        <w:rFonts w:hint="default"/>
      </w:rPr>
    </w:lvl>
    <w:lvl w:ilvl="7">
      <w:start w:val="0"/>
      <w:numFmt w:val="bullet"/>
      <w:lvlText w:val="•"/>
      <w:lvlJc w:val="left"/>
      <w:pPr>
        <w:ind w:left="11287" w:hanging="1053"/>
      </w:pPr>
      <w:rPr>
        <w:rFonts w:hint="default"/>
      </w:rPr>
    </w:lvl>
    <w:lvl w:ilvl="8">
      <w:start w:val="0"/>
      <w:numFmt w:val="bullet"/>
      <w:lvlText w:val="•"/>
      <w:lvlJc w:val="left"/>
      <w:pPr>
        <w:ind w:left="12811" w:hanging="1053"/>
      </w:pPr>
      <w:rPr>
        <w:rFonts w:hint="default"/>
      </w:rPr>
    </w:lvl>
  </w:abstractNum>
  <w:abstractNum w:abstractNumId="27">
    <w:nsid w:val="67FF7209"/>
    <w:multiLevelType w:val="hybridMultilevel"/>
    <w:tmpl w:val="00000000"/>
    <w:lvl w:ilvl="0">
      <w:start w:val="1"/>
      <w:numFmt w:val="decimal"/>
      <w:lvlText w:val="（%1）"/>
      <w:lvlJc w:val="left"/>
      <w:pPr>
        <w:ind w:left="628" w:hanging="988"/>
        <w:jc w:val="left"/>
      </w:pPr>
      <w:rPr>
        <w:rFonts w:hint="default"/>
        <w:spacing w:val="-119"/>
        <w:w w:val="10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28">
    <w:nsid w:val="6918A614"/>
    <w:multiLevelType w:val="hybridMultilevel"/>
    <w:tmpl w:val="00000000"/>
    <w:lvl w:ilvl="0">
      <w:start w:val="1"/>
      <w:numFmt w:val="decimal"/>
      <w:lvlText w:val="（%1）"/>
      <w:lvlJc w:val="left"/>
      <w:pPr>
        <w:ind w:left="628" w:hanging="988"/>
        <w:jc w:val="left"/>
      </w:pPr>
      <w:rPr>
        <w:rFonts w:ascii="新宋体" w:eastAsia="新宋体" w:hAnsi="新宋体" w:cs="新宋体" w:hint="default"/>
        <w:spacing w:val="-44"/>
        <w:w w:val="100"/>
        <w:sz w:val="40"/>
        <w:szCs w:val="40"/>
      </w:rPr>
    </w:lvl>
    <w:lvl w:ilvl="1">
      <w:start w:val="0"/>
      <w:numFmt w:val="bullet"/>
      <w:lvlText w:val="•"/>
      <w:lvlJc w:val="left"/>
      <w:pPr>
        <w:ind w:left="2143" w:hanging="988"/>
      </w:pPr>
      <w:rPr>
        <w:rFonts w:hint="default"/>
      </w:rPr>
    </w:lvl>
    <w:lvl w:ilvl="2">
      <w:start w:val="0"/>
      <w:numFmt w:val="bullet"/>
      <w:lvlText w:val="•"/>
      <w:lvlJc w:val="left"/>
      <w:pPr>
        <w:ind w:left="3667" w:hanging="988"/>
      </w:pPr>
      <w:rPr>
        <w:rFonts w:hint="default"/>
      </w:rPr>
    </w:lvl>
    <w:lvl w:ilvl="3">
      <w:start w:val="0"/>
      <w:numFmt w:val="bullet"/>
      <w:lvlText w:val="•"/>
      <w:lvlJc w:val="left"/>
      <w:pPr>
        <w:ind w:left="5191" w:hanging="988"/>
      </w:pPr>
      <w:rPr>
        <w:rFonts w:hint="default"/>
      </w:rPr>
    </w:lvl>
    <w:lvl w:ilvl="4">
      <w:start w:val="0"/>
      <w:numFmt w:val="bullet"/>
      <w:lvlText w:val="•"/>
      <w:lvlJc w:val="left"/>
      <w:pPr>
        <w:ind w:left="6715" w:hanging="988"/>
      </w:pPr>
      <w:rPr>
        <w:rFonts w:hint="default"/>
      </w:rPr>
    </w:lvl>
    <w:lvl w:ilvl="5">
      <w:start w:val="0"/>
      <w:numFmt w:val="bullet"/>
      <w:lvlText w:val="•"/>
      <w:lvlJc w:val="left"/>
      <w:pPr>
        <w:ind w:left="8239" w:hanging="988"/>
      </w:pPr>
      <w:rPr>
        <w:rFonts w:hint="default"/>
      </w:rPr>
    </w:lvl>
    <w:lvl w:ilvl="6">
      <w:start w:val="0"/>
      <w:numFmt w:val="bullet"/>
      <w:lvlText w:val="•"/>
      <w:lvlJc w:val="left"/>
      <w:pPr>
        <w:ind w:left="9763" w:hanging="988"/>
      </w:pPr>
      <w:rPr>
        <w:rFonts w:hint="default"/>
      </w:rPr>
    </w:lvl>
    <w:lvl w:ilvl="7">
      <w:start w:val="0"/>
      <w:numFmt w:val="bullet"/>
      <w:lvlText w:val="•"/>
      <w:lvlJc w:val="left"/>
      <w:pPr>
        <w:ind w:left="11287" w:hanging="988"/>
      </w:pPr>
      <w:rPr>
        <w:rFonts w:hint="default"/>
      </w:rPr>
    </w:lvl>
    <w:lvl w:ilvl="8">
      <w:start w:val="0"/>
      <w:numFmt w:val="bullet"/>
      <w:lvlText w:val="•"/>
      <w:lvlJc w:val="left"/>
      <w:pPr>
        <w:ind w:left="12811" w:hanging="988"/>
      </w:pPr>
      <w:rPr>
        <w:rFonts w:hint="default"/>
      </w:rPr>
    </w:lvl>
  </w:abstractNum>
  <w:abstractNum w:abstractNumId="29">
    <w:nsid w:val="73ECFCBB"/>
    <w:multiLevelType w:val="hybridMultilevel"/>
    <w:tmpl w:val="00000000"/>
    <w:lvl w:ilvl="0">
      <w:start w:val="1"/>
      <w:numFmt w:val="decimal"/>
      <w:lvlText w:val="（%1）"/>
      <w:lvlJc w:val="left"/>
      <w:pPr>
        <w:ind w:left="628" w:hanging="1053"/>
        <w:jc w:val="left"/>
      </w:pPr>
      <w:rPr>
        <w:rFonts w:ascii="新宋体" w:eastAsia="新宋体" w:hAnsi="新宋体" w:cs="新宋体" w:hint="default"/>
        <w:spacing w:val="-209"/>
        <w:w w:val="100"/>
        <w:sz w:val="40"/>
        <w:szCs w:val="40"/>
      </w:rPr>
    </w:lvl>
    <w:lvl w:ilvl="1">
      <w:start w:val="0"/>
      <w:numFmt w:val="bullet"/>
      <w:lvlText w:val="•"/>
      <w:lvlJc w:val="left"/>
      <w:pPr>
        <w:ind w:left="2143" w:hanging="1053"/>
      </w:pPr>
      <w:rPr>
        <w:rFonts w:hint="default"/>
      </w:rPr>
    </w:lvl>
    <w:lvl w:ilvl="2">
      <w:start w:val="0"/>
      <w:numFmt w:val="bullet"/>
      <w:lvlText w:val="•"/>
      <w:lvlJc w:val="left"/>
      <w:pPr>
        <w:ind w:left="3667" w:hanging="1053"/>
      </w:pPr>
      <w:rPr>
        <w:rFonts w:hint="default"/>
      </w:rPr>
    </w:lvl>
    <w:lvl w:ilvl="3">
      <w:start w:val="0"/>
      <w:numFmt w:val="bullet"/>
      <w:lvlText w:val="•"/>
      <w:lvlJc w:val="left"/>
      <w:pPr>
        <w:ind w:left="5191" w:hanging="1053"/>
      </w:pPr>
      <w:rPr>
        <w:rFonts w:hint="default"/>
      </w:rPr>
    </w:lvl>
    <w:lvl w:ilvl="4">
      <w:start w:val="0"/>
      <w:numFmt w:val="bullet"/>
      <w:lvlText w:val="•"/>
      <w:lvlJc w:val="left"/>
      <w:pPr>
        <w:ind w:left="6715" w:hanging="1053"/>
      </w:pPr>
      <w:rPr>
        <w:rFonts w:hint="default"/>
      </w:rPr>
    </w:lvl>
    <w:lvl w:ilvl="5">
      <w:start w:val="0"/>
      <w:numFmt w:val="bullet"/>
      <w:lvlText w:val="•"/>
      <w:lvlJc w:val="left"/>
      <w:pPr>
        <w:ind w:left="8239" w:hanging="1053"/>
      </w:pPr>
      <w:rPr>
        <w:rFonts w:hint="default"/>
      </w:rPr>
    </w:lvl>
    <w:lvl w:ilvl="6">
      <w:start w:val="0"/>
      <w:numFmt w:val="bullet"/>
      <w:lvlText w:val="•"/>
      <w:lvlJc w:val="left"/>
      <w:pPr>
        <w:ind w:left="9763" w:hanging="1053"/>
      </w:pPr>
      <w:rPr>
        <w:rFonts w:hint="default"/>
      </w:rPr>
    </w:lvl>
    <w:lvl w:ilvl="7">
      <w:start w:val="0"/>
      <w:numFmt w:val="bullet"/>
      <w:lvlText w:val="•"/>
      <w:lvlJc w:val="left"/>
      <w:pPr>
        <w:ind w:left="11287" w:hanging="1053"/>
      </w:pPr>
      <w:rPr>
        <w:rFonts w:hint="default"/>
      </w:rPr>
    </w:lvl>
    <w:lvl w:ilvl="8">
      <w:start w:val="0"/>
      <w:numFmt w:val="bullet"/>
      <w:lvlText w:val="•"/>
      <w:lvlJc w:val="left"/>
      <w:pPr>
        <w:ind w:left="12811" w:hanging="1053"/>
      </w:pPr>
      <w:rPr>
        <w:rFonts w:hint="default"/>
      </w:rPr>
    </w:lvl>
  </w:abstractNum>
  <w:abstractNum w:abstractNumId="30">
    <w:nsid w:val="7DAC5D30"/>
    <w:multiLevelType w:val="hybridMultilevel"/>
    <w:tmpl w:val="00000000"/>
    <w:lvl w:ilvl="0">
      <w:start w:val="1"/>
      <w:numFmt w:val="decimal"/>
      <w:lvlText w:val="（%1）"/>
      <w:lvlJc w:val="left"/>
      <w:pPr>
        <w:ind w:left="1258" w:hanging="1053"/>
        <w:jc w:val="left"/>
      </w:pPr>
      <w:rPr>
        <w:rFonts w:ascii="新宋体" w:eastAsia="新宋体" w:hAnsi="新宋体" w:cs="新宋体" w:hint="default"/>
        <w:spacing w:val="-2"/>
        <w:w w:val="100"/>
        <w:sz w:val="40"/>
        <w:szCs w:val="40"/>
      </w:rPr>
    </w:lvl>
    <w:lvl w:ilvl="1">
      <w:start w:val="0"/>
      <w:numFmt w:val="bullet"/>
      <w:lvlText w:val="•"/>
      <w:lvlJc w:val="left"/>
      <w:pPr>
        <w:ind w:left="2719" w:hanging="1053"/>
      </w:pPr>
      <w:rPr>
        <w:rFonts w:hint="default"/>
      </w:rPr>
    </w:lvl>
    <w:lvl w:ilvl="2">
      <w:start w:val="0"/>
      <w:numFmt w:val="bullet"/>
      <w:lvlText w:val="•"/>
      <w:lvlJc w:val="left"/>
      <w:pPr>
        <w:ind w:left="4179" w:hanging="1053"/>
      </w:pPr>
      <w:rPr>
        <w:rFonts w:hint="default"/>
      </w:rPr>
    </w:lvl>
    <w:lvl w:ilvl="3">
      <w:start w:val="0"/>
      <w:numFmt w:val="bullet"/>
      <w:lvlText w:val="•"/>
      <w:lvlJc w:val="left"/>
      <w:pPr>
        <w:ind w:left="5639" w:hanging="1053"/>
      </w:pPr>
      <w:rPr>
        <w:rFonts w:hint="default"/>
      </w:rPr>
    </w:lvl>
    <w:lvl w:ilvl="4">
      <w:start w:val="0"/>
      <w:numFmt w:val="bullet"/>
      <w:lvlText w:val="•"/>
      <w:lvlJc w:val="left"/>
      <w:pPr>
        <w:ind w:left="7099" w:hanging="1053"/>
      </w:pPr>
      <w:rPr>
        <w:rFonts w:hint="default"/>
      </w:rPr>
    </w:lvl>
    <w:lvl w:ilvl="5">
      <w:start w:val="0"/>
      <w:numFmt w:val="bullet"/>
      <w:lvlText w:val="•"/>
      <w:lvlJc w:val="left"/>
      <w:pPr>
        <w:ind w:left="8559" w:hanging="1053"/>
      </w:pPr>
      <w:rPr>
        <w:rFonts w:hint="default"/>
      </w:rPr>
    </w:lvl>
    <w:lvl w:ilvl="6">
      <w:start w:val="0"/>
      <w:numFmt w:val="bullet"/>
      <w:lvlText w:val="•"/>
      <w:lvlJc w:val="left"/>
      <w:pPr>
        <w:ind w:left="10019" w:hanging="1053"/>
      </w:pPr>
      <w:rPr>
        <w:rFonts w:hint="default"/>
      </w:rPr>
    </w:lvl>
    <w:lvl w:ilvl="7">
      <w:start w:val="0"/>
      <w:numFmt w:val="bullet"/>
      <w:lvlText w:val="•"/>
      <w:lvlJc w:val="left"/>
      <w:pPr>
        <w:ind w:left="11479" w:hanging="1053"/>
      </w:pPr>
      <w:rPr>
        <w:rFonts w:hint="default"/>
      </w:rPr>
    </w:lvl>
    <w:lvl w:ilvl="8">
      <w:start w:val="0"/>
      <w:numFmt w:val="bullet"/>
      <w:lvlText w:val="•"/>
      <w:lvlJc w:val="left"/>
      <w:pPr>
        <w:ind w:left="12939" w:hanging="1053"/>
      </w:pPr>
      <w:rPr>
        <w:rFonts w:hint="default"/>
      </w:rPr>
    </w:lvl>
  </w:abstractNum>
  <w:num w:numId="1">
    <w:abstractNumId w:val="10"/>
  </w:num>
  <w:num w:numId="2">
    <w:abstractNumId w:val="6"/>
  </w:num>
  <w:num w:numId="3">
    <w:abstractNumId w:val="7"/>
  </w:num>
  <w:num w:numId="4">
    <w:abstractNumId w:val="5"/>
  </w:num>
  <w:num w:numId="5">
    <w:abstractNumId w:val="29"/>
  </w:num>
  <w:num w:numId="6">
    <w:abstractNumId w:val="30"/>
  </w:num>
  <w:num w:numId="7">
    <w:abstractNumId w:val="12"/>
  </w:num>
  <w:num w:numId="8">
    <w:abstractNumId w:val="26"/>
  </w:num>
  <w:num w:numId="9">
    <w:abstractNumId w:val="1"/>
  </w:num>
  <w:num w:numId="10">
    <w:abstractNumId w:val="21"/>
  </w:num>
  <w:num w:numId="11">
    <w:abstractNumId w:val="0"/>
  </w:num>
  <w:num w:numId="12">
    <w:abstractNumId w:val="14"/>
  </w:num>
  <w:num w:numId="13">
    <w:abstractNumId w:val="4"/>
  </w:num>
  <w:num w:numId="14">
    <w:abstractNumId w:val="16"/>
  </w:num>
  <w:num w:numId="15">
    <w:abstractNumId w:val="3"/>
  </w:num>
  <w:num w:numId="16">
    <w:abstractNumId w:val="9"/>
  </w:num>
  <w:num w:numId="17">
    <w:abstractNumId w:val="8"/>
  </w:num>
  <w:num w:numId="18">
    <w:abstractNumId w:val="2"/>
  </w:num>
  <w:num w:numId="19">
    <w:abstractNumId w:val="15"/>
  </w:num>
  <w:num w:numId="20">
    <w:abstractNumId w:val="27"/>
  </w:num>
  <w:num w:numId="21">
    <w:abstractNumId w:val="18"/>
  </w:num>
  <w:num w:numId="22">
    <w:abstractNumId w:val="11"/>
  </w:num>
  <w:num w:numId="23">
    <w:abstractNumId w:val="28"/>
  </w:num>
  <w:num w:numId="24">
    <w:abstractNumId w:val="20"/>
  </w:num>
  <w:num w:numId="25">
    <w:abstractNumId w:val="24"/>
  </w:num>
  <w:num w:numId="26">
    <w:abstractNumId w:val="19"/>
  </w:num>
  <w:num w:numId="27">
    <w:abstractNumId w:val="23"/>
  </w:num>
  <w:num w:numId="28">
    <w:abstractNumId w:val="13"/>
  </w:num>
  <w:num w:numId="29">
    <w:abstractNumId w:val="25"/>
  </w:num>
  <w:num w:numId="30">
    <w:abstractNumId w:val="22"/>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新宋体" w:eastAsia="新宋体" w:hAnsi="新宋体" w:cs="新宋体"/>
    </w:rPr>
  </w:style>
  <w:style w:type="paragraph" w:styleId="Heading1">
    <w:name w:val="heading 1"/>
    <w:basedOn w:val="Normal"/>
    <w:uiPriority w:val="1"/>
    <w:qFormat/>
    <w:pPr>
      <w:spacing w:before="309"/>
      <w:outlineLvl w:val="0"/>
    </w:pPr>
    <w:rPr>
      <w:rFonts w:ascii="宋体" w:eastAsia="宋体" w:hAnsi="宋体" w:cs="宋体"/>
      <w:b/>
      <w:bCs/>
      <w:sz w:val="45"/>
      <w:szCs w:val="45"/>
    </w:rPr>
  </w:style>
  <w:style w:type="paragraph" w:styleId="Heading2">
    <w:name w:val="heading 2"/>
    <w:basedOn w:val="Normal"/>
    <w:uiPriority w:val="1"/>
    <w:qFormat/>
    <w:pPr>
      <w:spacing w:before="362"/>
      <w:ind w:left="1586"/>
      <w:outlineLvl w:val="1"/>
    </w:pPr>
    <w:rPr>
      <w:rFonts w:ascii="新宋体" w:eastAsia="新宋体" w:hAnsi="新宋体" w:cs="新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新宋体" w:eastAsia="新宋体" w:hAnsi="新宋体" w:cs="新宋体"/>
      <w:sz w:val="42"/>
      <w:szCs w:val="42"/>
    </w:rPr>
  </w:style>
  <w:style w:type="paragraph" w:styleId="Title">
    <w:name w:val="Title"/>
    <w:basedOn w:val="Normal"/>
    <w:uiPriority w:val="1"/>
    <w:qFormat/>
    <w:pPr>
      <w:spacing w:line="1332" w:lineRule="exact"/>
      <w:ind w:right="1997"/>
      <w:jc w:val="center"/>
    </w:pPr>
    <w:rPr>
      <w:rFonts w:ascii="宋体" w:eastAsia="宋体" w:hAnsi="宋体" w:cs="宋体"/>
      <w:sz w:val="108"/>
      <w:szCs w:val="108"/>
    </w:rPr>
  </w:style>
  <w:style w:type="paragraph" w:styleId="ListParagraph">
    <w:name w:val="List Paragraph"/>
    <w:basedOn w:val="Normal"/>
    <w:uiPriority w:val="1"/>
    <w:qFormat/>
    <w:pPr>
      <w:spacing w:before="362"/>
      <w:ind w:left="628"/>
    </w:pPr>
    <w:rPr>
      <w:rFonts w:ascii="新宋体" w:eastAsia="新宋体" w:hAnsi="新宋体" w:cs="新宋体"/>
    </w:rPr>
  </w:style>
  <w:style w:type="paragraph" w:customStyle="1" w:styleId="TableParagraph">
    <w:name w:val="Table Paragraph"/>
    <w:basedOn w:val="Normal"/>
    <w:uiPriority w:val="1"/>
    <w:qFormat/>
    <w:rPr>
      <w:rFonts w:ascii="新宋体" w:eastAsia="新宋体" w:hAnsi="新宋体" w:cs="新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image" Target="media/image2.png"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image" Target="media/image3.png"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image" Target="media/image4.png" /><Relationship Id="rId33" Type="http://schemas.openxmlformats.org/officeDocument/2006/relationships/image" Target="media/image5.png" /><Relationship Id="rId34" Type="http://schemas.openxmlformats.org/officeDocument/2006/relationships/header" Target="header14.xml" /><Relationship Id="rId35" Type="http://schemas.openxmlformats.org/officeDocument/2006/relationships/footer" Target="footer14.xml" /><Relationship Id="rId36" Type="http://schemas.openxmlformats.org/officeDocument/2006/relationships/header" Target="header15.xml" /><Relationship Id="rId37" Type="http://schemas.openxmlformats.org/officeDocument/2006/relationships/footer" Target="footer15.xml" /><Relationship Id="rId38" Type="http://schemas.openxmlformats.org/officeDocument/2006/relationships/header" Target="header16.xml" /><Relationship Id="rId39" Type="http://schemas.openxmlformats.org/officeDocument/2006/relationships/footer" Target="footer16.xml" /><Relationship Id="rId4" Type="http://schemas.openxmlformats.org/officeDocument/2006/relationships/header" Target="header1.xml" /><Relationship Id="rId40" Type="http://schemas.openxmlformats.org/officeDocument/2006/relationships/header" Target="header17.xml" /><Relationship Id="rId41" Type="http://schemas.openxmlformats.org/officeDocument/2006/relationships/footer" Target="footer17.xml" /><Relationship Id="rId42" Type="http://schemas.openxmlformats.org/officeDocument/2006/relationships/image" Target="media/image6.png"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image" Target="media/image7.png" /><Relationship Id="rId46" Type="http://schemas.openxmlformats.org/officeDocument/2006/relationships/header" Target="header19.xml" /><Relationship Id="rId47" Type="http://schemas.openxmlformats.org/officeDocument/2006/relationships/footer" Target="footer19.xml" /><Relationship Id="rId48" Type="http://schemas.openxmlformats.org/officeDocument/2006/relationships/header" Target="header20.xml" /><Relationship Id="rId49" Type="http://schemas.openxmlformats.org/officeDocument/2006/relationships/footer" Target="footer20.xml" /><Relationship Id="rId5" Type="http://schemas.openxmlformats.org/officeDocument/2006/relationships/footer" Target="footer1.xml" /><Relationship Id="rId50" Type="http://schemas.openxmlformats.org/officeDocument/2006/relationships/header" Target="header21.xml" /><Relationship Id="rId51" Type="http://schemas.openxmlformats.org/officeDocument/2006/relationships/footer" Target="footer21.xml" /><Relationship Id="rId52" Type="http://schemas.openxmlformats.org/officeDocument/2006/relationships/header" Target="header22.xml" /><Relationship Id="rId53" Type="http://schemas.openxmlformats.org/officeDocument/2006/relationships/footer" Target="footer22.xml" /><Relationship Id="rId54" Type="http://schemas.openxmlformats.org/officeDocument/2006/relationships/header" Target="header23.xml" /><Relationship Id="rId55" Type="http://schemas.openxmlformats.org/officeDocument/2006/relationships/footer" Target="footer23.xml" /><Relationship Id="rId56" Type="http://schemas.openxmlformats.org/officeDocument/2006/relationships/header" Target="header24.xml" /><Relationship Id="rId57" Type="http://schemas.openxmlformats.org/officeDocument/2006/relationships/footer" Target="footer24.xml" /><Relationship Id="rId58" Type="http://schemas.openxmlformats.org/officeDocument/2006/relationships/header" Target="header25.xml" /><Relationship Id="rId59" Type="http://schemas.openxmlformats.org/officeDocument/2006/relationships/footer" Target="footer25.xml" /><Relationship Id="rId6" Type="http://schemas.openxmlformats.org/officeDocument/2006/relationships/header" Target="header2.xml" /><Relationship Id="rId60" Type="http://schemas.openxmlformats.org/officeDocument/2006/relationships/header" Target="header26.xml" /><Relationship Id="rId61" Type="http://schemas.openxmlformats.org/officeDocument/2006/relationships/footer" Target="footer26.xml" /><Relationship Id="rId62" Type="http://schemas.openxmlformats.org/officeDocument/2006/relationships/hyperlink" Target="https://d.book118.com/767105016200006042" TargetMode="External" /><Relationship Id="rId63" Type="http://schemas.openxmlformats.org/officeDocument/2006/relationships/header" Target="header27.xml" /><Relationship Id="rId64" Type="http://schemas.openxmlformats.org/officeDocument/2006/relationships/footer" Target="footer27.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s>
</file>

<file path=word/_rels/header12.xml.rels><?xml version="1.0" encoding="utf-8" standalone="yes"?><Relationships xmlns="http://schemas.openxmlformats.org/package/2006/relationships"><Relationship Id="rId1" Type="http://schemas.openxmlformats.org/officeDocument/2006/relationships/image" Target="media/image1.png" /></Relationships>
</file>

<file path=word/_rels/header13.xml.rels><?xml version="1.0" encoding="utf-8" standalone="yes"?><Relationships xmlns="http://schemas.openxmlformats.org/package/2006/relationships"><Relationship Id="rId1" Type="http://schemas.openxmlformats.org/officeDocument/2006/relationships/image" Target="media/image1.png"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s>
</file>

<file path=word/_rels/header15.xml.rels><?xml version="1.0" encoding="utf-8" standalone="yes"?><Relationships xmlns="http://schemas.openxmlformats.org/package/2006/relationships"><Relationship Id="rId1" Type="http://schemas.openxmlformats.org/officeDocument/2006/relationships/image" Target="media/image1.png" /></Relationships>
</file>

<file path=word/_rels/header16.xml.rels><?xml version="1.0" encoding="utf-8" standalone="yes"?><Relationships xmlns="http://schemas.openxmlformats.org/package/2006/relationships"><Relationship Id="rId1" Type="http://schemas.openxmlformats.org/officeDocument/2006/relationships/image" Target="media/image1.png" /></Relationships>
</file>

<file path=word/_rels/header17.xml.rels><?xml version="1.0" encoding="utf-8" standalone="yes"?><Relationships xmlns="http://schemas.openxmlformats.org/package/2006/relationships"><Relationship Id="rId1" Type="http://schemas.openxmlformats.org/officeDocument/2006/relationships/image" Target="media/image1.png" /></Relationships>
</file>

<file path=word/_rels/header18.xml.rels><?xml version="1.0" encoding="utf-8" standalone="yes"?><Relationships xmlns="http://schemas.openxmlformats.org/package/2006/relationships"><Relationship Id="rId1" Type="http://schemas.openxmlformats.org/officeDocument/2006/relationships/image" Target="media/image1.png" /></Relationships>
</file>

<file path=word/_rels/header19.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20.xml.rels><?xml version="1.0" encoding="utf-8" standalone="yes"?><Relationships xmlns="http://schemas.openxmlformats.org/package/2006/relationships"><Relationship Id="rId1" Type="http://schemas.openxmlformats.org/officeDocument/2006/relationships/image" Target="media/image1.png" /></Relationships>
</file>

<file path=word/_rels/header21.xml.rels><?xml version="1.0" encoding="utf-8" standalone="yes"?><Relationships xmlns="http://schemas.openxmlformats.org/package/2006/relationships"><Relationship Id="rId1" Type="http://schemas.openxmlformats.org/officeDocument/2006/relationships/image" Target="media/image1.png" /></Relationships>
</file>

<file path=word/_rels/header22.xml.rels><?xml version="1.0" encoding="utf-8" standalone="yes"?><Relationships xmlns="http://schemas.openxmlformats.org/package/2006/relationships"><Relationship Id="rId1" Type="http://schemas.openxmlformats.org/officeDocument/2006/relationships/image" Target="media/image1.png" /></Relationships>
</file>

<file path=word/_rels/header23.xml.rels><?xml version="1.0" encoding="utf-8" standalone="yes"?><Relationships xmlns="http://schemas.openxmlformats.org/package/2006/relationships"><Relationship Id="rId1" Type="http://schemas.openxmlformats.org/officeDocument/2006/relationships/image" Target="media/image1.png" /></Relationships>
</file>

<file path=word/_rels/header24.xml.rels><?xml version="1.0" encoding="utf-8" standalone="yes"?><Relationships xmlns="http://schemas.openxmlformats.org/package/2006/relationships"><Relationship Id="rId1" Type="http://schemas.openxmlformats.org/officeDocument/2006/relationships/image" Target="media/image1.png" /></Relationships>
</file>

<file path=word/_rels/header25.xml.rels><?xml version="1.0" encoding="utf-8" standalone="yes"?><Relationships xmlns="http://schemas.openxmlformats.org/package/2006/relationships"><Relationship Id="rId1" Type="http://schemas.openxmlformats.org/officeDocument/2006/relationships/image" Target="media/image1.png" /></Relationships>
</file>

<file path=word/_rels/header26.xml.rels><?xml version="1.0" encoding="utf-8" standalone="yes"?><Relationships xmlns="http://schemas.openxmlformats.org/package/2006/relationships"><Relationship Id="rId1" Type="http://schemas.openxmlformats.org/officeDocument/2006/relationships/image" Target="media/image1.png" /></Relationships>
</file>

<file path=word/_rels/header27.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2024-01-30T17:39:36Z</dcterms:created>
  <dcterms:modified xsi:type="dcterms:W3CDTF">2024-01-30T17:39:36Z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LastSaved">
    <vt:filetime>2024-01-30T00:00:00Z</vt:filetime>
  </property>
</Properties>
</file>