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56" w:history="1">
        <w:r>
          <w:rPr>
            <w:rFonts w:ascii="仿宋" w:eastAsia="仿宋" w:hAnsi="仿宋" w:cs="仿宋" w:hint="eastAsia"/>
            <w:lang w:eastAsia="zh-CN"/>
          </w:rPr>
          <w:t>前言</w:t>
        </w:r>
        <w:r>
          <w:tab/>
        </w:r>
        <w:r>
          <w:fldChar w:fldCharType="begin"/>
        </w:r>
        <w:r>
          <w:instrText xml:space="preserve"> PAGEREF _Toc6056 \h </w:instrText>
        </w:r>
        <w:r>
          <w:fldChar w:fldCharType="separate"/>
        </w:r>
        <w:r>
          <w:t>3</w:t>
        </w:r>
        <w:r>
          <w:fldChar w:fldCharType="end"/>
        </w:r>
      </w:hyperlink>
    </w:p>
    <w:p>
      <w:pPr>
        <w:pStyle w:val="TOC1"/>
        <w:tabs>
          <w:tab w:val="right" w:leader="dot" w:pos="8306"/>
        </w:tabs>
      </w:pPr>
      <w:hyperlink w:anchor="_Toc10238" w:history="1">
        <w:r>
          <w:rPr>
            <w:rFonts w:ascii="仿宋" w:eastAsia="仿宋" w:hAnsi="仿宋" w:cs="仿宋" w:hint="eastAsia"/>
            <w:lang w:eastAsia="zh-CN"/>
          </w:rPr>
          <w:t>一、外贸项目可持续发展</w:t>
        </w:r>
        <w:r>
          <w:tab/>
        </w:r>
        <w:r>
          <w:fldChar w:fldCharType="begin"/>
        </w:r>
        <w:r>
          <w:instrText xml:space="preserve"> PAGEREF _Toc10238 \h </w:instrText>
        </w:r>
        <w:r>
          <w:fldChar w:fldCharType="separate"/>
        </w:r>
        <w:r>
          <w:t>3</w:t>
        </w:r>
        <w:r>
          <w:fldChar w:fldCharType="end"/>
        </w:r>
      </w:hyperlink>
    </w:p>
    <w:p>
      <w:pPr>
        <w:pStyle w:val="TOC2"/>
        <w:tabs>
          <w:tab w:val="right" w:leader="dot" w:pos="8306"/>
        </w:tabs>
      </w:pPr>
      <w:hyperlink w:anchor="_Toc2059" w:history="1">
        <w:r>
          <w:rPr>
            <w:rFonts w:ascii="仿宋" w:eastAsia="仿宋" w:hAnsi="仿宋" w:cs="仿宋" w:hint="eastAsia"/>
            <w:lang w:eastAsia="zh-CN"/>
          </w:rPr>
          <w:t>(一)、可持续战略与实践</w:t>
        </w:r>
        <w:r>
          <w:tab/>
        </w:r>
        <w:r>
          <w:fldChar w:fldCharType="begin"/>
        </w:r>
        <w:r>
          <w:instrText xml:space="preserve"> PAGEREF _Toc2059 \h </w:instrText>
        </w:r>
        <w:r>
          <w:fldChar w:fldCharType="separate"/>
        </w:r>
        <w:r>
          <w:t>3</w:t>
        </w:r>
        <w:r>
          <w:fldChar w:fldCharType="end"/>
        </w:r>
      </w:hyperlink>
    </w:p>
    <w:p>
      <w:pPr>
        <w:pStyle w:val="TOC2"/>
        <w:tabs>
          <w:tab w:val="right" w:leader="dot" w:pos="8306"/>
        </w:tabs>
      </w:pPr>
      <w:hyperlink w:anchor="_Toc26476" w:history="1">
        <w:r>
          <w:rPr>
            <w:rFonts w:ascii="仿宋" w:eastAsia="仿宋" w:hAnsi="仿宋" w:cs="仿宋" w:hint="eastAsia"/>
            <w:lang w:eastAsia="zh-CN"/>
          </w:rPr>
          <w:t>(二)、环保与社会责任</w:t>
        </w:r>
        <w:r>
          <w:tab/>
        </w:r>
        <w:r>
          <w:fldChar w:fldCharType="begin"/>
        </w:r>
        <w:r>
          <w:instrText xml:space="preserve"> PAGEREF _Toc26476 \h </w:instrText>
        </w:r>
        <w:r>
          <w:fldChar w:fldCharType="separate"/>
        </w:r>
        <w:r>
          <w:t>4</w:t>
        </w:r>
        <w:r>
          <w:fldChar w:fldCharType="end"/>
        </w:r>
      </w:hyperlink>
    </w:p>
    <w:p>
      <w:pPr>
        <w:pStyle w:val="TOC1"/>
        <w:tabs>
          <w:tab w:val="right" w:leader="dot" w:pos="8306"/>
        </w:tabs>
      </w:pPr>
      <w:hyperlink w:anchor="_Toc29342" w:history="1">
        <w:r>
          <w:rPr>
            <w:rFonts w:ascii="仿宋" w:eastAsia="仿宋" w:hAnsi="仿宋" w:cs="仿宋" w:hint="eastAsia"/>
            <w:lang w:eastAsia="zh-CN"/>
          </w:rPr>
          <w:t>二、外贸项目建设单位说明</w:t>
        </w:r>
        <w:r>
          <w:tab/>
        </w:r>
        <w:r>
          <w:fldChar w:fldCharType="begin"/>
        </w:r>
        <w:r>
          <w:instrText xml:space="preserve"> PAGEREF _Toc29342 \h </w:instrText>
        </w:r>
        <w:r>
          <w:fldChar w:fldCharType="separate"/>
        </w:r>
        <w:r>
          <w:t>5</w:t>
        </w:r>
        <w:r>
          <w:fldChar w:fldCharType="end"/>
        </w:r>
      </w:hyperlink>
    </w:p>
    <w:p>
      <w:pPr>
        <w:pStyle w:val="TOC2"/>
        <w:tabs>
          <w:tab w:val="right" w:leader="dot" w:pos="8306"/>
        </w:tabs>
      </w:pPr>
      <w:hyperlink w:anchor="_Toc7483" w:history="1">
        <w:r>
          <w:rPr>
            <w:rFonts w:ascii="仿宋" w:eastAsia="仿宋" w:hAnsi="仿宋" w:cs="仿宋" w:hint="eastAsia"/>
            <w:lang w:eastAsia="zh-CN"/>
          </w:rPr>
          <w:t>(一)、外贸项目承办单位基本情况</w:t>
        </w:r>
        <w:r>
          <w:tab/>
        </w:r>
        <w:r>
          <w:fldChar w:fldCharType="begin"/>
        </w:r>
        <w:r>
          <w:instrText xml:space="preserve"> PAGEREF _Toc7483 \h </w:instrText>
        </w:r>
        <w:r>
          <w:fldChar w:fldCharType="separate"/>
        </w:r>
        <w:r>
          <w:t>5</w:t>
        </w:r>
        <w:r>
          <w:fldChar w:fldCharType="end"/>
        </w:r>
      </w:hyperlink>
    </w:p>
    <w:p>
      <w:pPr>
        <w:pStyle w:val="TOC2"/>
        <w:tabs>
          <w:tab w:val="right" w:leader="dot" w:pos="8306"/>
        </w:tabs>
      </w:pPr>
      <w:hyperlink w:anchor="_Toc8249" w:history="1">
        <w:r>
          <w:rPr>
            <w:rFonts w:ascii="仿宋" w:eastAsia="仿宋" w:hAnsi="仿宋" w:cs="仿宋" w:hint="eastAsia"/>
            <w:lang w:eastAsia="zh-CN"/>
          </w:rPr>
          <w:t>(二)、公司经济效益分析</w:t>
        </w:r>
        <w:r>
          <w:tab/>
        </w:r>
        <w:r>
          <w:fldChar w:fldCharType="begin"/>
        </w:r>
        <w:r>
          <w:instrText xml:space="preserve"> PAGEREF _Toc8249 \h </w:instrText>
        </w:r>
        <w:r>
          <w:fldChar w:fldCharType="separate"/>
        </w:r>
        <w:r>
          <w:t>5</w:t>
        </w:r>
        <w:r>
          <w:fldChar w:fldCharType="end"/>
        </w:r>
      </w:hyperlink>
    </w:p>
    <w:p>
      <w:pPr>
        <w:pStyle w:val="TOC1"/>
        <w:tabs>
          <w:tab w:val="right" w:leader="dot" w:pos="8306"/>
        </w:tabs>
      </w:pPr>
      <w:hyperlink w:anchor="_Toc6251" w:history="1">
        <w:r>
          <w:rPr>
            <w:rFonts w:ascii="仿宋" w:eastAsia="仿宋" w:hAnsi="仿宋" w:cs="仿宋" w:hint="eastAsia"/>
            <w:lang w:eastAsia="zh-CN"/>
          </w:rPr>
          <w:t>三、市场分析、调研</w:t>
        </w:r>
        <w:r>
          <w:tab/>
        </w:r>
        <w:r>
          <w:fldChar w:fldCharType="begin"/>
        </w:r>
        <w:r>
          <w:instrText xml:space="preserve"> PAGEREF _Toc6251 \h </w:instrText>
        </w:r>
        <w:r>
          <w:fldChar w:fldCharType="separate"/>
        </w:r>
        <w:r>
          <w:t>6</w:t>
        </w:r>
        <w:r>
          <w:fldChar w:fldCharType="end"/>
        </w:r>
      </w:hyperlink>
    </w:p>
    <w:p>
      <w:pPr>
        <w:pStyle w:val="TOC2"/>
        <w:tabs>
          <w:tab w:val="right" w:leader="dot" w:pos="8306"/>
        </w:tabs>
      </w:pPr>
      <w:hyperlink w:anchor="_Toc20289" w:history="1">
        <w:r>
          <w:rPr>
            <w:rFonts w:ascii="仿宋" w:eastAsia="仿宋" w:hAnsi="仿宋" w:cs="仿宋" w:hint="eastAsia"/>
            <w:lang w:eastAsia="zh-CN"/>
          </w:rPr>
          <w:t>(一)、外贸行业分析</w:t>
        </w:r>
        <w:r>
          <w:tab/>
        </w:r>
        <w:r>
          <w:fldChar w:fldCharType="begin"/>
        </w:r>
        <w:r>
          <w:instrText xml:space="preserve"> PAGEREF _Toc20289 \h </w:instrText>
        </w:r>
        <w:r>
          <w:fldChar w:fldCharType="separate"/>
        </w:r>
        <w:r>
          <w:t>6</w:t>
        </w:r>
        <w:r>
          <w:fldChar w:fldCharType="end"/>
        </w:r>
      </w:hyperlink>
    </w:p>
    <w:p>
      <w:pPr>
        <w:pStyle w:val="TOC2"/>
        <w:tabs>
          <w:tab w:val="right" w:leader="dot" w:pos="8306"/>
        </w:tabs>
      </w:pPr>
      <w:hyperlink w:anchor="_Toc9131" w:history="1">
        <w:r>
          <w:rPr>
            <w:rFonts w:ascii="仿宋" w:eastAsia="仿宋" w:hAnsi="仿宋" w:cs="仿宋" w:hint="eastAsia"/>
            <w:lang w:eastAsia="zh-CN"/>
          </w:rPr>
          <w:t>(二)、外贸市场分析预测</w:t>
        </w:r>
        <w:r>
          <w:tab/>
        </w:r>
        <w:r>
          <w:fldChar w:fldCharType="begin"/>
        </w:r>
        <w:r>
          <w:instrText xml:space="preserve"> PAGEREF _Toc9131 \h </w:instrText>
        </w:r>
        <w:r>
          <w:fldChar w:fldCharType="separate"/>
        </w:r>
        <w:r>
          <w:t>7</w:t>
        </w:r>
        <w:r>
          <w:fldChar w:fldCharType="end"/>
        </w:r>
      </w:hyperlink>
    </w:p>
    <w:p>
      <w:pPr>
        <w:pStyle w:val="TOC1"/>
        <w:tabs>
          <w:tab w:val="right" w:leader="dot" w:pos="8306"/>
        </w:tabs>
      </w:pPr>
      <w:hyperlink w:anchor="_Toc30235" w:history="1">
        <w:r>
          <w:rPr>
            <w:rFonts w:ascii="仿宋" w:eastAsia="仿宋" w:hAnsi="仿宋" w:cs="仿宋" w:hint="eastAsia"/>
            <w:lang w:eastAsia="zh-CN"/>
          </w:rPr>
          <w:t>四、外贸项目选址可行性分析</w:t>
        </w:r>
        <w:r>
          <w:tab/>
        </w:r>
        <w:r>
          <w:fldChar w:fldCharType="begin"/>
        </w:r>
        <w:r>
          <w:instrText xml:space="preserve"> PAGEREF _Toc30235 \h </w:instrText>
        </w:r>
        <w:r>
          <w:fldChar w:fldCharType="separate"/>
        </w:r>
        <w:r>
          <w:t>8</w:t>
        </w:r>
        <w:r>
          <w:fldChar w:fldCharType="end"/>
        </w:r>
      </w:hyperlink>
    </w:p>
    <w:p>
      <w:pPr>
        <w:pStyle w:val="TOC2"/>
        <w:tabs>
          <w:tab w:val="right" w:leader="dot" w:pos="8306"/>
        </w:tabs>
      </w:pPr>
      <w:hyperlink w:anchor="_Toc8308" w:history="1">
        <w:r>
          <w:rPr>
            <w:rFonts w:ascii="仿宋" w:eastAsia="仿宋" w:hAnsi="仿宋" w:cs="仿宋" w:hint="eastAsia"/>
            <w:lang w:eastAsia="zh-CN"/>
          </w:rPr>
          <w:t>(一)、外贸项目选址</w:t>
        </w:r>
        <w:r>
          <w:tab/>
        </w:r>
        <w:r>
          <w:fldChar w:fldCharType="begin"/>
        </w:r>
        <w:r>
          <w:instrText xml:space="preserve"> PAGEREF _Toc8308 \h </w:instrText>
        </w:r>
        <w:r>
          <w:fldChar w:fldCharType="separate"/>
        </w:r>
        <w:r>
          <w:t>8</w:t>
        </w:r>
        <w:r>
          <w:fldChar w:fldCharType="end"/>
        </w:r>
      </w:hyperlink>
    </w:p>
    <w:p>
      <w:pPr>
        <w:pStyle w:val="TOC2"/>
        <w:tabs>
          <w:tab w:val="right" w:leader="dot" w:pos="8306"/>
        </w:tabs>
      </w:pPr>
      <w:hyperlink w:anchor="_Toc19033" w:history="1">
        <w:r>
          <w:rPr>
            <w:rFonts w:ascii="仿宋" w:eastAsia="仿宋" w:hAnsi="仿宋" w:cs="仿宋" w:hint="eastAsia"/>
            <w:lang w:eastAsia="zh-CN"/>
          </w:rPr>
          <w:t>(二)、用地控制指标</w:t>
        </w:r>
        <w:r>
          <w:tab/>
        </w:r>
        <w:r>
          <w:fldChar w:fldCharType="begin"/>
        </w:r>
        <w:r>
          <w:instrText xml:space="preserve"> PAGEREF _Toc19033 \h </w:instrText>
        </w:r>
        <w:r>
          <w:fldChar w:fldCharType="separate"/>
        </w:r>
        <w:r>
          <w:t>8</w:t>
        </w:r>
        <w:r>
          <w:fldChar w:fldCharType="end"/>
        </w:r>
      </w:hyperlink>
    </w:p>
    <w:p>
      <w:pPr>
        <w:pStyle w:val="TOC2"/>
        <w:tabs>
          <w:tab w:val="right" w:leader="dot" w:pos="8306"/>
        </w:tabs>
      </w:pPr>
      <w:hyperlink w:anchor="_Toc26635" w:history="1">
        <w:r>
          <w:rPr>
            <w:rFonts w:ascii="仿宋" w:eastAsia="仿宋" w:hAnsi="仿宋" w:cs="仿宋" w:hint="eastAsia"/>
            <w:lang w:eastAsia="zh-CN"/>
          </w:rPr>
          <w:t>(三)、节约用地措施</w:t>
        </w:r>
        <w:r>
          <w:tab/>
        </w:r>
        <w:r>
          <w:fldChar w:fldCharType="begin"/>
        </w:r>
        <w:r>
          <w:instrText xml:space="preserve"> PAGEREF _Toc26635 \h </w:instrText>
        </w:r>
        <w:r>
          <w:fldChar w:fldCharType="separate"/>
        </w:r>
        <w:r>
          <w:t>10</w:t>
        </w:r>
        <w:r>
          <w:fldChar w:fldCharType="end"/>
        </w:r>
      </w:hyperlink>
    </w:p>
    <w:p>
      <w:pPr>
        <w:pStyle w:val="TOC2"/>
        <w:tabs>
          <w:tab w:val="right" w:leader="dot" w:pos="8306"/>
        </w:tabs>
      </w:pPr>
      <w:hyperlink w:anchor="_Toc14915" w:history="1">
        <w:r>
          <w:rPr>
            <w:rFonts w:ascii="仿宋" w:eastAsia="仿宋" w:hAnsi="仿宋" w:cs="仿宋" w:hint="eastAsia"/>
            <w:lang w:eastAsia="zh-CN"/>
          </w:rPr>
          <w:t>(四)、总图布置方案</w:t>
        </w:r>
        <w:r>
          <w:tab/>
        </w:r>
        <w:r>
          <w:fldChar w:fldCharType="begin"/>
        </w:r>
        <w:r>
          <w:instrText xml:space="preserve"> PAGEREF _Toc14915 \h </w:instrText>
        </w:r>
        <w:r>
          <w:fldChar w:fldCharType="separate"/>
        </w:r>
        <w:r>
          <w:t>11</w:t>
        </w:r>
        <w:r>
          <w:fldChar w:fldCharType="end"/>
        </w:r>
      </w:hyperlink>
    </w:p>
    <w:p>
      <w:pPr>
        <w:pStyle w:val="TOC2"/>
        <w:tabs>
          <w:tab w:val="right" w:leader="dot" w:pos="8306"/>
        </w:tabs>
      </w:pPr>
      <w:hyperlink w:anchor="_Toc2402" w:history="1">
        <w:r>
          <w:rPr>
            <w:rFonts w:ascii="仿宋" w:eastAsia="仿宋" w:hAnsi="仿宋" w:cs="仿宋" w:hint="eastAsia"/>
            <w:lang w:eastAsia="zh-CN"/>
          </w:rPr>
          <w:t>(五)、选址综合评价</w:t>
        </w:r>
        <w:r>
          <w:tab/>
        </w:r>
        <w:r>
          <w:fldChar w:fldCharType="begin"/>
        </w:r>
        <w:r>
          <w:instrText xml:space="preserve"> PAGEREF _Toc2402 \h </w:instrText>
        </w:r>
        <w:r>
          <w:fldChar w:fldCharType="separate"/>
        </w:r>
        <w:r>
          <w:t>12</w:t>
        </w:r>
        <w:r>
          <w:fldChar w:fldCharType="end"/>
        </w:r>
      </w:hyperlink>
    </w:p>
    <w:p>
      <w:pPr>
        <w:pStyle w:val="TOC1"/>
        <w:tabs>
          <w:tab w:val="right" w:leader="dot" w:pos="8306"/>
        </w:tabs>
      </w:pPr>
      <w:hyperlink w:anchor="_Toc13219" w:history="1">
        <w:r>
          <w:rPr>
            <w:rFonts w:ascii="仿宋" w:eastAsia="仿宋" w:hAnsi="仿宋" w:cs="仿宋" w:hint="eastAsia"/>
            <w:lang w:eastAsia="zh-CN"/>
          </w:rPr>
          <w:t>五、外贸项目建设背景及必要性分析</w:t>
        </w:r>
        <w:r>
          <w:tab/>
        </w:r>
        <w:r>
          <w:fldChar w:fldCharType="begin"/>
        </w:r>
        <w:r>
          <w:instrText xml:space="preserve"> PAGEREF _Toc13219 \h </w:instrText>
        </w:r>
        <w:r>
          <w:fldChar w:fldCharType="separate"/>
        </w:r>
        <w:r>
          <w:t>13</w:t>
        </w:r>
        <w:r>
          <w:fldChar w:fldCharType="end"/>
        </w:r>
      </w:hyperlink>
    </w:p>
    <w:p>
      <w:pPr>
        <w:pStyle w:val="TOC2"/>
        <w:tabs>
          <w:tab w:val="right" w:leader="dot" w:pos="8306"/>
        </w:tabs>
      </w:pPr>
      <w:hyperlink w:anchor="_Toc29489" w:history="1">
        <w:r>
          <w:rPr>
            <w:rFonts w:ascii="仿宋" w:eastAsia="仿宋" w:hAnsi="仿宋" w:cs="仿宋" w:hint="eastAsia"/>
            <w:lang w:eastAsia="zh-CN"/>
          </w:rPr>
          <w:t>(一)、外贸项目背景分析</w:t>
        </w:r>
        <w:r>
          <w:tab/>
        </w:r>
        <w:r>
          <w:fldChar w:fldCharType="begin"/>
        </w:r>
        <w:r>
          <w:instrText xml:space="preserve"> PAGEREF _Toc29489 \h </w:instrText>
        </w:r>
        <w:r>
          <w:fldChar w:fldCharType="separate"/>
        </w:r>
        <w:r>
          <w:t>13</w:t>
        </w:r>
        <w:r>
          <w:fldChar w:fldCharType="end"/>
        </w:r>
      </w:hyperlink>
    </w:p>
    <w:p>
      <w:pPr>
        <w:pStyle w:val="TOC2"/>
        <w:tabs>
          <w:tab w:val="right" w:leader="dot" w:pos="8306"/>
        </w:tabs>
      </w:pPr>
      <w:hyperlink w:anchor="_Toc10756" w:history="1">
        <w:r>
          <w:rPr>
            <w:rFonts w:ascii="仿宋" w:eastAsia="仿宋" w:hAnsi="仿宋" w:cs="仿宋" w:hint="eastAsia"/>
            <w:lang w:eastAsia="zh-CN"/>
          </w:rPr>
          <w:t>(二)、外贸项目建设必要性分析</w:t>
        </w:r>
        <w:r>
          <w:tab/>
        </w:r>
        <w:r>
          <w:fldChar w:fldCharType="begin"/>
        </w:r>
        <w:r>
          <w:instrText xml:space="preserve"> PAGEREF _Toc10756 \h </w:instrText>
        </w:r>
        <w:r>
          <w:fldChar w:fldCharType="separate"/>
        </w:r>
        <w:r>
          <w:t>15</w:t>
        </w:r>
        <w:r>
          <w:fldChar w:fldCharType="end"/>
        </w:r>
      </w:hyperlink>
    </w:p>
    <w:p>
      <w:pPr>
        <w:pStyle w:val="TOC1"/>
        <w:tabs>
          <w:tab w:val="right" w:leader="dot" w:pos="8306"/>
        </w:tabs>
      </w:pPr>
      <w:hyperlink w:anchor="_Toc21446" w:history="1">
        <w:r>
          <w:rPr>
            <w:rFonts w:ascii="仿宋" w:eastAsia="仿宋" w:hAnsi="仿宋" w:cs="仿宋" w:hint="eastAsia"/>
            <w:lang w:eastAsia="zh-CN"/>
          </w:rPr>
          <w:t>六、外贸项目绩效评估</w:t>
        </w:r>
        <w:r>
          <w:tab/>
        </w:r>
        <w:r>
          <w:fldChar w:fldCharType="begin"/>
        </w:r>
        <w:r>
          <w:instrText xml:space="preserve"> PAGEREF _Toc21446 \h </w:instrText>
        </w:r>
        <w:r>
          <w:fldChar w:fldCharType="separate"/>
        </w:r>
        <w:r>
          <w:t>16</w:t>
        </w:r>
        <w:r>
          <w:fldChar w:fldCharType="end"/>
        </w:r>
      </w:hyperlink>
    </w:p>
    <w:p>
      <w:pPr>
        <w:pStyle w:val="TOC2"/>
        <w:tabs>
          <w:tab w:val="right" w:leader="dot" w:pos="8306"/>
        </w:tabs>
      </w:pPr>
      <w:hyperlink w:anchor="_Toc8124" w:history="1">
        <w:r>
          <w:rPr>
            <w:rFonts w:ascii="仿宋" w:eastAsia="仿宋" w:hAnsi="仿宋" w:cs="仿宋" w:hint="eastAsia"/>
            <w:lang w:eastAsia="zh-CN"/>
          </w:rPr>
          <w:t>(一)、绩效评估指标</w:t>
        </w:r>
        <w:r>
          <w:tab/>
        </w:r>
        <w:r>
          <w:fldChar w:fldCharType="begin"/>
        </w:r>
        <w:r>
          <w:instrText xml:space="preserve"> PAGEREF _Toc8124 \h </w:instrText>
        </w:r>
        <w:r>
          <w:fldChar w:fldCharType="separate"/>
        </w:r>
        <w:r>
          <w:t>16</w:t>
        </w:r>
        <w:r>
          <w:fldChar w:fldCharType="end"/>
        </w:r>
      </w:hyperlink>
    </w:p>
    <w:p>
      <w:pPr>
        <w:pStyle w:val="TOC2"/>
        <w:tabs>
          <w:tab w:val="right" w:leader="dot" w:pos="8306"/>
        </w:tabs>
      </w:pPr>
      <w:hyperlink w:anchor="_Toc1111" w:history="1">
        <w:r>
          <w:rPr>
            <w:rFonts w:ascii="仿宋" w:eastAsia="仿宋" w:hAnsi="仿宋" w:cs="仿宋" w:hint="eastAsia"/>
            <w:lang w:eastAsia="zh-CN"/>
          </w:rPr>
          <w:t>(二)、绩效评估方法</w:t>
        </w:r>
        <w:r>
          <w:tab/>
        </w:r>
        <w:r>
          <w:fldChar w:fldCharType="begin"/>
        </w:r>
        <w:r>
          <w:instrText xml:space="preserve"> PAGEREF _Toc1111 \h </w:instrText>
        </w:r>
        <w:r>
          <w:fldChar w:fldCharType="separate"/>
        </w:r>
        <w:r>
          <w:t>17</w:t>
        </w:r>
        <w:r>
          <w:fldChar w:fldCharType="end"/>
        </w:r>
      </w:hyperlink>
    </w:p>
    <w:p>
      <w:pPr>
        <w:pStyle w:val="TOC2"/>
        <w:tabs>
          <w:tab w:val="right" w:leader="dot" w:pos="8306"/>
        </w:tabs>
      </w:pPr>
      <w:hyperlink w:anchor="_Toc20605" w:history="1">
        <w:r>
          <w:rPr>
            <w:rFonts w:ascii="仿宋" w:eastAsia="仿宋" w:hAnsi="仿宋" w:cs="仿宋" w:hint="eastAsia"/>
            <w:lang w:eastAsia="zh-CN"/>
          </w:rPr>
          <w:t>(三)、绩效评估周期</w:t>
        </w:r>
        <w:r>
          <w:tab/>
        </w:r>
        <w:r>
          <w:fldChar w:fldCharType="begin"/>
        </w:r>
        <w:r>
          <w:instrText xml:space="preserve"> PAGEREF _Toc20605 \h </w:instrText>
        </w:r>
        <w:r>
          <w:fldChar w:fldCharType="separate"/>
        </w:r>
        <w:r>
          <w:t>18</w:t>
        </w:r>
        <w:r>
          <w:fldChar w:fldCharType="end"/>
        </w:r>
      </w:hyperlink>
    </w:p>
    <w:p>
      <w:pPr>
        <w:pStyle w:val="TOC1"/>
        <w:tabs>
          <w:tab w:val="right" w:leader="dot" w:pos="8306"/>
        </w:tabs>
      </w:pPr>
      <w:hyperlink w:anchor="_Toc17372" w:history="1">
        <w:r>
          <w:rPr>
            <w:rFonts w:ascii="仿宋" w:eastAsia="仿宋" w:hAnsi="仿宋" w:cs="仿宋" w:hint="eastAsia"/>
            <w:lang w:eastAsia="zh-CN"/>
          </w:rPr>
          <w:t>七、外贸项目经营效益</w:t>
        </w:r>
        <w:r>
          <w:tab/>
        </w:r>
        <w:r>
          <w:fldChar w:fldCharType="begin"/>
        </w:r>
        <w:r>
          <w:instrText xml:space="preserve"> PAGEREF _Toc17372 \h </w:instrText>
        </w:r>
        <w:r>
          <w:fldChar w:fldCharType="separate"/>
        </w:r>
        <w:r>
          <w:t>19</w:t>
        </w:r>
        <w:r>
          <w:fldChar w:fldCharType="end"/>
        </w:r>
      </w:hyperlink>
    </w:p>
    <w:p>
      <w:pPr>
        <w:pStyle w:val="TOC2"/>
        <w:tabs>
          <w:tab w:val="right" w:leader="dot" w:pos="8306"/>
        </w:tabs>
      </w:pPr>
      <w:hyperlink w:anchor="_Toc20801" w:history="1">
        <w:r>
          <w:rPr>
            <w:rFonts w:ascii="仿宋" w:eastAsia="仿宋" w:hAnsi="仿宋" w:cs="仿宋" w:hint="eastAsia"/>
            <w:lang w:eastAsia="zh-CN"/>
          </w:rPr>
          <w:t>(一)、经济评价财务测算</w:t>
        </w:r>
        <w:r>
          <w:tab/>
        </w:r>
        <w:r>
          <w:fldChar w:fldCharType="begin"/>
        </w:r>
        <w:r>
          <w:instrText xml:space="preserve"> PAGEREF _Toc20801 \h </w:instrText>
        </w:r>
        <w:r>
          <w:fldChar w:fldCharType="separate"/>
        </w:r>
        <w:r>
          <w:t>19</w:t>
        </w:r>
        <w:r>
          <w:fldChar w:fldCharType="end"/>
        </w:r>
      </w:hyperlink>
    </w:p>
    <w:p>
      <w:pPr>
        <w:pStyle w:val="TOC2"/>
        <w:tabs>
          <w:tab w:val="right" w:leader="dot" w:pos="8306"/>
        </w:tabs>
      </w:pPr>
      <w:hyperlink w:anchor="_Toc26039" w:history="1">
        <w:r>
          <w:rPr>
            <w:rFonts w:ascii="仿宋" w:eastAsia="仿宋" w:hAnsi="仿宋" w:cs="仿宋" w:hint="eastAsia"/>
            <w:lang w:eastAsia="zh-CN"/>
          </w:rPr>
          <w:t>(二)、外贸项目盈利能力分析</w:t>
        </w:r>
        <w:r>
          <w:tab/>
        </w:r>
        <w:r>
          <w:fldChar w:fldCharType="begin"/>
        </w:r>
        <w:r>
          <w:instrText xml:space="preserve"> PAGEREF _Toc26039 \h </w:instrText>
        </w:r>
        <w:r>
          <w:fldChar w:fldCharType="separate"/>
        </w:r>
        <w:r>
          <w:t>20</w:t>
        </w:r>
        <w:r>
          <w:fldChar w:fldCharType="end"/>
        </w:r>
      </w:hyperlink>
    </w:p>
    <w:p>
      <w:pPr>
        <w:pStyle w:val="TOC1"/>
        <w:tabs>
          <w:tab w:val="right" w:leader="dot" w:pos="8306"/>
        </w:tabs>
      </w:pPr>
      <w:hyperlink w:anchor="_Toc22738" w:history="1">
        <w:r>
          <w:rPr>
            <w:rFonts w:ascii="仿宋" w:eastAsia="仿宋" w:hAnsi="仿宋" w:cs="仿宋" w:hint="eastAsia"/>
            <w:lang w:eastAsia="zh-CN"/>
          </w:rPr>
          <w:t>八、外贸项目计划安排</w:t>
        </w:r>
        <w:r>
          <w:tab/>
        </w:r>
        <w:r>
          <w:fldChar w:fldCharType="begin"/>
        </w:r>
        <w:r>
          <w:instrText xml:space="preserve"> PAGEREF _Toc22738 \h </w:instrText>
        </w:r>
        <w:r>
          <w:fldChar w:fldCharType="separate"/>
        </w:r>
        <w:r>
          <w:t>21</w:t>
        </w:r>
        <w:r>
          <w:fldChar w:fldCharType="end"/>
        </w:r>
      </w:hyperlink>
    </w:p>
    <w:p>
      <w:pPr>
        <w:pStyle w:val="TOC2"/>
        <w:tabs>
          <w:tab w:val="right" w:leader="dot" w:pos="8306"/>
        </w:tabs>
      </w:pPr>
      <w:hyperlink w:anchor="_Toc31421" w:history="1">
        <w:r>
          <w:rPr>
            <w:rFonts w:ascii="仿宋" w:eastAsia="仿宋" w:hAnsi="仿宋" w:cs="仿宋" w:hint="eastAsia"/>
            <w:lang w:eastAsia="zh-CN"/>
          </w:rPr>
          <w:t>(一)、建设周期</w:t>
        </w:r>
        <w:r>
          <w:tab/>
        </w:r>
        <w:r>
          <w:fldChar w:fldCharType="begin"/>
        </w:r>
        <w:r>
          <w:instrText xml:space="preserve"> PAGEREF _Toc31421 \h </w:instrText>
        </w:r>
        <w:r>
          <w:fldChar w:fldCharType="separate"/>
        </w:r>
        <w:r>
          <w:t>21</w:t>
        </w:r>
        <w:r>
          <w:fldChar w:fldCharType="end"/>
        </w:r>
      </w:hyperlink>
    </w:p>
    <w:p>
      <w:pPr>
        <w:pStyle w:val="TOC2"/>
        <w:tabs>
          <w:tab w:val="right" w:leader="dot" w:pos="8306"/>
        </w:tabs>
      </w:pPr>
      <w:hyperlink w:anchor="_Toc15669" w:history="1">
        <w:r>
          <w:rPr>
            <w:rFonts w:ascii="仿宋" w:eastAsia="仿宋" w:hAnsi="仿宋" w:cs="仿宋" w:hint="eastAsia"/>
            <w:lang w:eastAsia="zh-CN"/>
          </w:rPr>
          <w:t>(二)、建设进度</w:t>
        </w:r>
        <w:r>
          <w:tab/>
        </w:r>
        <w:r>
          <w:fldChar w:fldCharType="begin"/>
        </w:r>
        <w:r>
          <w:instrText xml:space="preserve"> PAGEREF _Toc15669 \h </w:instrText>
        </w:r>
        <w:r>
          <w:fldChar w:fldCharType="separate"/>
        </w:r>
        <w:r>
          <w:t>22</w:t>
        </w:r>
        <w:r>
          <w:fldChar w:fldCharType="end"/>
        </w:r>
      </w:hyperlink>
    </w:p>
    <w:p>
      <w:pPr>
        <w:pStyle w:val="TOC2"/>
        <w:tabs>
          <w:tab w:val="right" w:leader="dot" w:pos="8306"/>
        </w:tabs>
      </w:pPr>
      <w:hyperlink w:anchor="_Toc28504" w:history="1">
        <w:r>
          <w:rPr>
            <w:rFonts w:ascii="仿宋" w:eastAsia="仿宋" w:hAnsi="仿宋" w:cs="仿宋" w:hint="eastAsia"/>
            <w:lang w:eastAsia="zh-CN"/>
          </w:rPr>
          <w:t>(三)、进度安排注意事项</w:t>
        </w:r>
        <w:r>
          <w:tab/>
        </w:r>
        <w:r>
          <w:fldChar w:fldCharType="begin"/>
        </w:r>
        <w:r>
          <w:instrText xml:space="preserve"> PAGEREF _Toc28504 \h </w:instrText>
        </w:r>
        <w:r>
          <w:fldChar w:fldCharType="separate"/>
        </w:r>
        <w:r>
          <w:t>23</w:t>
        </w:r>
        <w:r>
          <w:fldChar w:fldCharType="end"/>
        </w:r>
      </w:hyperlink>
    </w:p>
    <w:p>
      <w:pPr>
        <w:pStyle w:val="TOC2"/>
        <w:tabs>
          <w:tab w:val="right" w:leader="dot" w:pos="8306"/>
        </w:tabs>
      </w:pPr>
      <w:hyperlink w:anchor="_Toc21949" w:history="1">
        <w:r>
          <w:rPr>
            <w:rFonts w:ascii="仿宋" w:eastAsia="仿宋" w:hAnsi="仿宋" w:cs="仿宋" w:hint="eastAsia"/>
            <w:lang w:eastAsia="zh-CN"/>
          </w:rPr>
          <w:t>(四)、人力资源配置</w:t>
        </w:r>
        <w:r>
          <w:tab/>
        </w:r>
        <w:r>
          <w:fldChar w:fldCharType="begin"/>
        </w:r>
        <w:r>
          <w:instrText xml:space="preserve"> PAGEREF _Toc21949 \h </w:instrText>
        </w:r>
        <w:r>
          <w:fldChar w:fldCharType="separate"/>
        </w:r>
        <w:r>
          <w:t>24</w:t>
        </w:r>
        <w:r>
          <w:fldChar w:fldCharType="end"/>
        </w:r>
      </w:hyperlink>
    </w:p>
    <w:p>
      <w:pPr>
        <w:pStyle w:val="TOC1"/>
        <w:tabs>
          <w:tab w:val="right" w:leader="dot" w:pos="8306"/>
        </w:tabs>
      </w:pPr>
      <w:hyperlink w:anchor="_Toc12245" w:history="1">
        <w:r>
          <w:rPr>
            <w:rFonts w:ascii="仿宋" w:eastAsia="仿宋" w:hAnsi="仿宋" w:cs="仿宋" w:hint="eastAsia"/>
            <w:lang w:eastAsia="zh-CN"/>
          </w:rPr>
          <w:t>九、外贸项目人力资源培养与发展</w:t>
        </w:r>
        <w:r>
          <w:tab/>
        </w:r>
        <w:r>
          <w:fldChar w:fldCharType="begin"/>
        </w:r>
        <w:r>
          <w:instrText xml:space="preserve"> PAGEREF _Toc12245 \h </w:instrText>
        </w:r>
        <w:r>
          <w:fldChar w:fldCharType="separate"/>
        </w:r>
        <w:r>
          <w:t>25</w:t>
        </w:r>
        <w:r>
          <w:fldChar w:fldCharType="end"/>
        </w:r>
      </w:hyperlink>
    </w:p>
    <w:p>
      <w:pPr>
        <w:pStyle w:val="TOC2"/>
        <w:tabs>
          <w:tab w:val="right" w:leader="dot" w:pos="8306"/>
        </w:tabs>
      </w:pPr>
      <w:hyperlink w:anchor="_Toc11939" w:history="1">
        <w:r>
          <w:rPr>
            <w:rFonts w:ascii="仿宋" w:eastAsia="仿宋" w:hAnsi="仿宋" w:cs="仿宋" w:hint="eastAsia"/>
            <w:lang w:eastAsia="zh-CN"/>
          </w:rPr>
          <w:t>(一)、人才需求与规划</w:t>
        </w:r>
        <w:r>
          <w:tab/>
        </w:r>
        <w:r>
          <w:fldChar w:fldCharType="begin"/>
        </w:r>
        <w:r>
          <w:instrText xml:space="preserve"> PAGEREF _Toc11939 \h </w:instrText>
        </w:r>
        <w:r>
          <w:fldChar w:fldCharType="separate"/>
        </w:r>
        <w:r>
          <w:t>25</w:t>
        </w:r>
        <w:r>
          <w:fldChar w:fldCharType="end"/>
        </w:r>
      </w:hyperlink>
    </w:p>
    <w:p>
      <w:pPr>
        <w:pStyle w:val="TOC2"/>
        <w:tabs>
          <w:tab w:val="right" w:leader="dot" w:pos="8306"/>
        </w:tabs>
      </w:pPr>
      <w:hyperlink w:anchor="_Toc11303" w:history="1">
        <w:r>
          <w:rPr>
            <w:rFonts w:ascii="仿宋" w:eastAsia="仿宋" w:hAnsi="仿宋" w:cs="仿宋" w:hint="eastAsia"/>
            <w:lang w:eastAsia="zh-CN"/>
          </w:rPr>
          <w:t>(二)、培训与发展计划</w:t>
        </w:r>
        <w:r>
          <w:tab/>
        </w:r>
        <w:r>
          <w:fldChar w:fldCharType="begin"/>
        </w:r>
        <w:r>
          <w:instrText xml:space="preserve"> PAGEREF _Toc11303 \h </w:instrText>
        </w:r>
        <w:r>
          <w:fldChar w:fldCharType="separate"/>
        </w:r>
        <w:r>
          <w:t>26</w:t>
        </w:r>
        <w:r>
          <w:fldChar w:fldCharType="end"/>
        </w:r>
      </w:hyperlink>
    </w:p>
    <w:p>
      <w:pPr>
        <w:pStyle w:val="TOC1"/>
        <w:tabs>
          <w:tab w:val="right" w:leader="dot" w:pos="8306"/>
        </w:tabs>
      </w:pPr>
      <w:hyperlink w:anchor="_Toc8774" w:history="1">
        <w:r>
          <w:rPr>
            <w:rFonts w:ascii="仿宋" w:eastAsia="仿宋" w:hAnsi="仿宋" w:cs="仿宋" w:hint="eastAsia"/>
            <w:lang w:eastAsia="zh-CN"/>
          </w:rPr>
          <w:t>十、外贸项目环境影响分析</w:t>
        </w:r>
        <w:r>
          <w:tab/>
        </w:r>
        <w:r>
          <w:fldChar w:fldCharType="begin"/>
        </w:r>
        <w:r>
          <w:instrText xml:space="preserve"> PAGEREF _Toc8774 \h </w:instrText>
        </w:r>
        <w:r>
          <w:fldChar w:fldCharType="separate"/>
        </w:r>
        <w:r>
          <w:t>26</w:t>
        </w:r>
        <w:r>
          <w:fldChar w:fldCharType="end"/>
        </w:r>
      </w:hyperlink>
    </w:p>
    <w:p>
      <w:pPr>
        <w:pStyle w:val="TOC2"/>
        <w:tabs>
          <w:tab w:val="right" w:leader="dot" w:pos="8306"/>
        </w:tabs>
      </w:pPr>
      <w:hyperlink w:anchor="_Toc7832" w:history="1">
        <w:r>
          <w:rPr>
            <w:rFonts w:ascii="仿宋" w:eastAsia="仿宋" w:hAnsi="仿宋" w:cs="仿宋" w:hint="eastAsia"/>
            <w:lang w:eastAsia="zh-CN"/>
          </w:rPr>
          <w:t>(一)、建设区域环境质量现状</w:t>
        </w:r>
        <w:r>
          <w:tab/>
        </w:r>
        <w:r>
          <w:fldChar w:fldCharType="begin"/>
        </w:r>
        <w:r>
          <w:instrText xml:space="preserve"> PAGEREF _Toc7832 \h </w:instrText>
        </w:r>
        <w:r>
          <w:fldChar w:fldCharType="separate"/>
        </w:r>
        <w:r>
          <w:t>26</w:t>
        </w:r>
        <w:r>
          <w:fldChar w:fldCharType="end"/>
        </w:r>
      </w:hyperlink>
    </w:p>
    <w:p>
      <w:pPr>
        <w:pStyle w:val="TOC2"/>
        <w:tabs>
          <w:tab w:val="right" w:leader="dot" w:pos="8306"/>
        </w:tabs>
      </w:pPr>
      <w:hyperlink w:anchor="_Toc19844" w:history="1">
        <w:r>
          <w:rPr>
            <w:rFonts w:ascii="仿宋" w:eastAsia="仿宋" w:hAnsi="仿宋" w:cs="仿宋" w:hint="eastAsia"/>
            <w:lang w:eastAsia="zh-CN"/>
          </w:rPr>
          <w:t>(二)、建设期环境保护</w:t>
        </w:r>
        <w:r>
          <w:tab/>
        </w:r>
        <w:r>
          <w:fldChar w:fldCharType="begin"/>
        </w:r>
        <w:r>
          <w:instrText xml:space="preserve"> PAGEREF _Toc19844 \h </w:instrText>
        </w:r>
        <w:r>
          <w:fldChar w:fldCharType="separate"/>
        </w:r>
        <w:r>
          <w:t>27</w:t>
        </w:r>
        <w:r>
          <w:fldChar w:fldCharType="end"/>
        </w:r>
      </w:hyperlink>
    </w:p>
    <w:p>
      <w:pPr>
        <w:pStyle w:val="TOC2"/>
        <w:tabs>
          <w:tab w:val="right" w:leader="dot" w:pos="8306"/>
        </w:tabs>
      </w:pPr>
      <w:hyperlink w:anchor="_Toc21833" w:history="1">
        <w:r>
          <w:rPr>
            <w:rFonts w:ascii="仿宋" w:eastAsia="仿宋" w:hAnsi="仿宋" w:cs="仿宋" w:hint="eastAsia"/>
            <w:lang w:eastAsia="zh-CN"/>
          </w:rPr>
          <w:t>(三)、运营期环境保护</w:t>
        </w:r>
        <w:r>
          <w:tab/>
        </w:r>
        <w:r>
          <w:fldChar w:fldCharType="begin"/>
        </w:r>
        <w:r>
          <w:instrText xml:space="preserve"> PAGEREF _Toc21833 \h </w:instrText>
        </w:r>
        <w:r>
          <w:fldChar w:fldCharType="separate"/>
        </w:r>
        <w:r>
          <w:t>29</w:t>
        </w:r>
        <w:r>
          <w:fldChar w:fldCharType="end"/>
        </w:r>
      </w:hyperlink>
    </w:p>
    <w:p>
      <w:pPr>
        <w:pStyle w:val="TOC2"/>
        <w:tabs>
          <w:tab w:val="right" w:leader="dot" w:pos="8306"/>
        </w:tabs>
      </w:pPr>
      <w:hyperlink w:anchor="_Toc16334" w:history="1">
        <w:r>
          <w:rPr>
            <w:rFonts w:ascii="仿宋" w:eastAsia="仿宋" w:hAnsi="仿宋" w:cs="仿宋" w:hint="eastAsia"/>
            <w:lang w:eastAsia="zh-CN"/>
          </w:rPr>
          <w:t>(四)、外贸项目建设对区域经济的影响</w:t>
        </w:r>
        <w:r>
          <w:tab/>
        </w:r>
        <w:r>
          <w:fldChar w:fldCharType="begin"/>
        </w:r>
        <w:r>
          <w:instrText xml:space="preserve"> PAGEREF _Toc16334 \h </w:instrText>
        </w:r>
        <w:r>
          <w:fldChar w:fldCharType="separate"/>
        </w:r>
        <w:r>
          <w:t>30</w:t>
        </w:r>
        <w:r>
          <w:fldChar w:fldCharType="end"/>
        </w:r>
      </w:hyperlink>
    </w:p>
    <w:p>
      <w:pPr>
        <w:pStyle w:val="TOC2"/>
        <w:tabs>
          <w:tab w:val="right" w:leader="dot" w:pos="8306"/>
        </w:tabs>
      </w:pPr>
      <w:hyperlink w:anchor="_Toc31857" w:history="1">
        <w:r>
          <w:rPr>
            <w:rFonts w:ascii="仿宋" w:eastAsia="仿宋" w:hAnsi="仿宋" w:cs="仿宋" w:hint="eastAsia"/>
            <w:lang w:eastAsia="zh-CN"/>
          </w:rPr>
          <w:t>(五)、废弃物处理</w:t>
        </w:r>
        <w:r>
          <w:tab/>
        </w:r>
        <w:r>
          <w:fldChar w:fldCharType="begin"/>
        </w:r>
        <w:r>
          <w:instrText xml:space="preserve"> PAGEREF _Toc31857 \h </w:instrText>
        </w:r>
        <w:r>
          <w:fldChar w:fldCharType="separate"/>
        </w:r>
        <w:r>
          <w:t>32</w:t>
        </w:r>
        <w:r>
          <w:fldChar w:fldCharType="end"/>
        </w:r>
      </w:hyperlink>
    </w:p>
    <w:p>
      <w:pPr>
        <w:pStyle w:val="TOC2"/>
        <w:tabs>
          <w:tab w:val="right" w:leader="dot" w:pos="8306"/>
        </w:tabs>
      </w:pPr>
      <w:hyperlink w:anchor="_Toc3298" w:history="1">
        <w:r>
          <w:rPr>
            <w:rFonts w:ascii="仿宋" w:eastAsia="仿宋" w:hAnsi="仿宋" w:cs="仿宋" w:hint="eastAsia"/>
            <w:lang w:eastAsia="zh-CN"/>
          </w:rPr>
          <w:t>(六)、特殊环境影响分析</w:t>
        </w:r>
        <w:r>
          <w:tab/>
        </w:r>
        <w:r>
          <w:fldChar w:fldCharType="begin"/>
        </w:r>
        <w:r>
          <w:instrText xml:space="preserve"> PAGEREF _Toc3298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4" w:history="1">
        <w:r>
          <w:rPr>
            <w:rFonts w:ascii="仿宋" w:eastAsia="仿宋" w:hAnsi="仿宋" w:cs="仿宋" w:hint="eastAsia"/>
            <w:lang w:eastAsia="zh-CN"/>
          </w:rPr>
          <w:t>(七)、清洁生产</w:t>
        </w:r>
        <w:r>
          <w:tab/>
        </w:r>
        <w:r>
          <w:fldChar w:fldCharType="begin"/>
        </w:r>
        <w:r>
          <w:instrText xml:space="preserve"> PAGEREF _Toc6064 \h </w:instrText>
        </w:r>
        <w:r>
          <w:fldChar w:fldCharType="separate"/>
        </w:r>
        <w:r>
          <w:t>34</w:t>
        </w:r>
        <w:r>
          <w:fldChar w:fldCharType="end"/>
        </w:r>
      </w:hyperlink>
    </w:p>
    <w:p>
      <w:pPr>
        <w:pStyle w:val="TOC2"/>
        <w:tabs>
          <w:tab w:val="right" w:leader="dot" w:pos="8306"/>
        </w:tabs>
      </w:pPr>
      <w:hyperlink w:anchor="_Toc21842" w:history="1">
        <w:r>
          <w:rPr>
            <w:rFonts w:ascii="仿宋" w:eastAsia="仿宋" w:hAnsi="仿宋" w:cs="仿宋" w:hint="eastAsia"/>
            <w:lang w:eastAsia="zh-CN"/>
          </w:rPr>
          <w:t>(八)、环境保护综合评价</w:t>
        </w:r>
        <w:r>
          <w:tab/>
        </w:r>
        <w:r>
          <w:fldChar w:fldCharType="begin"/>
        </w:r>
        <w:r>
          <w:instrText xml:space="preserve"> PAGEREF _Toc21842 \h </w:instrText>
        </w:r>
        <w:r>
          <w:fldChar w:fldCharType="separate"/>
        </w:r>
        <w:r>
          <w:t>35</w:t>
        </w:r>
        <w:r>
          <w:fldChar w:fldCharType="end"/>
        </w:r>
      </w:hyperlink>
    </w:p>
    <w:p>
      <w:pPr>
        <w:pStyle w:val="TOC1"/>
        <w:tabs>
          <w:tab w:val="right" w:leader="dot" w:pos="8306"/>
        </w:tabs>
      </w:pPr>
      <w:hyperlink w:anchor="_Toc2811" w:history="1">
        <w:r>
          <w:rPr>
            <w:rFonts w:ascii="仿宋" w:eastAsia="仿宋" w:hAnsi="仿宋" w:cs="仿宋" w:hint="eastAsia"/>
            <w:lang w:eastAsia="zh-CN"/>
          </w:rPr>
          <w:t>十一、生产安全保护</w:t>
        </w:r>
        <w:r>
          <w:tab/>
        </w:r>
        <w:r>
          <w:fldChar w:fldCharType="begin"/>
        </w:r>
        <w:r>
          <w:instrText xml:space="preserve"> PAGEREF _Toc2811 \h </w:instrText>
        </w:r>
        <w:r>
          <w:fldChar w:fldCharType="separate"/>
        </w:r>
        <w:r>
          <w:t>37</w:t>
        </w:r>
        <w:r>
          <w:fldChar w:fldCharType="end"/>
        </w:r>
      </w:hyperlink>
    </w:p>
    <w:p>
      <w:pPr>
        <w:pStyle w:val="TOC2"/>
        <w:tabs>
          <w:tab w:val="right" w:leader="dot" w:pos="8306"/>
        </w:tabs>
      </w:pPr>
      <w:hyperlink w:anchor="_Toc17470" w:history="1">
        <w:r>
          <w:rPr>
            <w:rFonts w:ascii="仿宋" w:eastAsia="仿宋" w:hAnsi="仿宋" w:cs="仿宋" w:hint="eastAsia"/>
            <w:lang w:eastAsia="zh-CN"/>
          </w:rPr>
          <w:t>(一)、消防安全</w:t>
        </w:r>
        <w:r>
          <w:tab/>
        </w:r>
        <w:r>
          <w:fldChar w:fldCharType="begin"/>
        </w:r>
        <w:r>
          <w:instrText xml:space="preserve"> PAGEREF _Toc17470 \h </w:instrText>
        </w:r>
        <w:r>
          <w:fldChar w:fldCharType="separate"/>
        </w:r>
        <w:r>
          <w:t>37</w:t>
        </w:r>
        <w:r>
          <w:fldChar w:fldCharType="end"/>
        </w:r>
      </w:hyperlink>
    </w:p>
    <w:p>
      <w:pPr>
        <w:pStyle w:val="TOC2"/>
        <w:tabs>
          <w:tab w:val="right" w:leader="dot" w:pos="8306"/>
        </w:tabs>
      </w:pPr>
      <w:hyperlink w:anchor="_Toc22508" w:history="1">
        <w:r>
          <w:rPr>
            <w:rFonts w:ascii="仿宋" w:eastAsia="仿宋" w:hAnsi="仿宋" w:cs="仿宋" w:hint="eastAsia"/>
            <w:lang w:eastAsia="zh-CN"/>
          </w:rPr>
          <w:t>(二)、防火防爆总图布置措施</w:t>
        </w:r>
        <w:r>
          <w:tab/>
        </w:r>
        <w:r>
          <w:fldChar w:fldCharType="begin"/>
        </w:r>
        <w:r>
          <w:instrText xml:space="preserve"> PAGEREF _Toc22508 \h </w:instrText>
        </w:r>
        <w:r>
          <w:fldChar w:fldCharType="separate"/>
        </w:r>
        <w:r>
          <w:t>38</w:t>
        </w:r>
        <w:r>
          <w:fldChar w:fldCharType="end"/>
        </w:r>
      </w:hyperlink>
    </w:p>
    <w:p>
      <w:pPr>
        <w:pStyle w:val="TOC2"/>
        <w:tabs>
          <w:tab w:val="right" w:leader="dot" w:pos="8306"/>
        </w:tabs>
      </w:pPr>
      <w:hyperlink w:anchor="_Toc13294" w:history="1">
        <w:r>
          <w:rPr>
            <w:rFonts w:ascii="仿宋" w:eastAsia="仿宋" w:hAnsi="仿宋" w:cs="仿宋" w:hint="eastAsia"/>
            <w:lang w:eastAsia="zh-CN"/>
          </w:rPr>
          <w:t>(三)、自然灾害防范措施</w:t>
        </w:r>
        <w:r>
          <w:tab/>
        </w:r>
        <w:r>
          <w:fldChar w:fldCharType="begin"/>
        </w:r>
        <w:r>
          <w:instrText xml:space="preserve"> PAGEREF _Toc13294 \h </w:instrText>
        </w:r>
        <w:r>
          <w:fldChar w:fldCharType="separate"/>
        </w:r>
        <w:r>
          <w:t>39</w:t>
        </w:r>
        <w:r>
          <w:fldChar w:fldCharType="end"/>
        </w:r>
      </w:hyperlink>
    </w:p>
    <w:p>
      <w:pPr>
        <w:pStyle w:val="TOC2"/>
        <w:tabs>
          <w:tab w:val="right" w:leader="dot" w:pos="8306"/>
        </w:tabs>
      </w:pPr>
      <w:hyperlink w:anchor="_Toc6772" w:history="1">
        <w:r>
          <w:rPr>
            <w:rFonts w:ascii="仿宋" w:eastAsia="仿宋" w:hAnsi="仿宋" w:cs="仿宋" w:hint="eastAsia"/>
            <w:lang w:eastAsia="zh-CN"/>
          </w:rPr>
          <w:t>(四)、安全色及安全标志使用要求</w:t>
        </w:r>
        <w:r>
          <w:tab/>
        </w:r>
        <w:r>
          <w:fldChar w:fldCharType="begin"/>
        </w:r>
        <w:r>
          <w:instrText xml:space="preserve"> PAGEREF _Toc6772 \h </w:instrText>
        </w:r>
        <w:r>
          <w:fldChar w:fldCharType="separate"/>
        </w:r>
        <w:r>
          <w:t>40</w:t>
        </w:r>
        <w:r>
          <w:fldChar w:fldCharType="end"/>
        </w:r>
      </w:hyperlink>
    </w:p>
    <w:p>
      <w:pPr>
        <w:pStyle w:val="TOC2"/>
        <w:tabs>
          <w:tab w:val="right" w:leader="dot" w:pos="8306"/>
        </w:tabs>
      </w:pPr>
      <w:hyperlink w:anchor="_Toc30768" w:history="1">
        <w:r>
          <w:rPr>
            <w:rFonts w:ascii="仿宋" w:eastAsia="仿宋" w:hAnsi="仿宋" w:cs="仿宋" w:hint="eastAsia"/>
            <w:lang w:eastAsia="zh-CN"/>
          </w:rPr>
          <w:t>(五)、防尘防毒措施</w:t>
        </w:r>
        <w:r>
          <w:tab/>
        </w:r>
        <w:r>
          <w:fldChar w:fldCharType="begin"/>
        </w:r>
        <w:r>
          <w:instrText xml:space="preserve"> PAGEREF _Toc30768 \h </w:instrText>
        </w:r>
        <w:r>
          <w:fldChar w:fldCharType="separate"/>
        </w:r>
        <w:r>
          <w:t>41</w:t>
        </w:r>
        <w:r>
          <w:fldChar w:fldCharType="end"/>
        </w:r>
      </w:hyperlink>
    </w:p>
    <w:p>
      <w:pPr>
        <w:pStyle w:val="TOC2"/>
        <w:tabs>
          <w:tab w:val="right" w:leader="dot" w:pos="8306"/>
        </w:tabs>
      </w:pPr>
      <w:hyperlink w:anchor="_Toc26692" w:history="1">
        <w:r>
          <w:rPr>
            <w:rFonts w:ascii="仿宋" w:eastAsia="仿宋" w:hAnsi="仿宋" w:cs="仿宋" w:hint="eastAsia"/>
            <w:lang w:eastAsia="zh-CN"/>
          </w:rPr>
          <w:t>(六)、防静电、触电防护及防雷措施</w:t>
        </w:r>
        <w:r>
          <w:tab/>
        </w:r>
        <w:r>
          <w:fldChar w:fldCharType="begin"/>
        </w:r>
        <w:r>
          <w:instrText xml:space="preserve"> PAGEREF _Toc26692 \h </w:instrText>
        </w:r>
        <w:r>
          <w:fldChar w:fldCharType="separate"/>
        </w:r>
        <w:r>
          <w:t>42</w:t>
        </w:r>
        <w:r>
          <w:fldChar w:fldCharType="end"/>
        </w:r>
      </w:hyperlink>
    </w:p>
    <w:p>
      <w:pPr>
        <w:pStyle w:val="TOC2"/>
        <w:tabs>
          <w:tab w:val="right" w:leader="dot" w:pos="8306"/>
        </w:tabs>
      </w:pPr>
      <w:hyperlink w:anchor="_Toc1184" w:history="1">
        <w:r>
          <w:rPr>
            <w:rFonts w:ascii="仿宋" w:eastAsia="仿宋" w:hAnsi="仿宋" w:cs="仿宋" w:hint="eastAsia"/>
            <w:lang w:eastAsia="zh-CN"/>
          </w:rPr>
          <w:t>(七)、机械设备安全保障措施</w:t>
        </w:r>
        <w:r>
          <w:tab/>
        </w:r>
        <w:r>
          <w:fldChar w:fldCharType="begin"/>
        </w:r>
        <w:r>
          <w:instrText xml:space="preserve"> PAGEREF _Toc1184 \h </w:instrText>
        </w:r>
        <w:r>
          <w:fldChar w:fldCharType="separate"/>
        </w:r>
        <w:r>
          <w:t>43</w:t>
        </w:r>
        <w:r>
          <w:fldChar w:fldCharType="end"/>
        </w:r>
      </w:hyperlink>
    </w:p>
    <w:p>
      <w:pPr>
        <w:pStyle w:val="TOC1"/>
        <w:tabs>
          <w:tab w:val="right" w:leader="dot" w:pos="8306"/>
        </w:tabs>
      </w:pPr>
      <w:hyperlink w:anchor="_Toc4207" w:history="1">
        <w:r>
          <w:rPr>
            <w:rFonts w:ascii="仿宋" w:eastAsia="仿宋" w:hAnsi="仿宋" w:cs="仿宋" w:hint="eastAsia"/>
            <w:lang w:eastAsia="zh-CN"/>
          </w:rPr>
          <w:t>十二、外贸项目风险管理</w:t>
        </w:r>
        <w:r>
          <w:tab/>
        </w:r>
        <w:r>
          <w:fldChar w:fldCharType="begin"/>
        </w:r>
        <w:r>
          <w:instrText xml:space="preserve"> PAGEREF _Toc4207 \h </w:instrText>
        </w:r>
        <w:r>
          <w:fldChar w:fldCharType="separate"/>
        </w:r>
        <w:r>
          <w:t>44</w:t>
        </w:r>
        <w:r>
          <w:fldChar w:fldCharType="end"/>
        </w:r>
      </w:hyperlink>
    </w:p>
    <w:p>
      <w:pPr>
        <w:pStyle w:val="TOC2"/>
        <w:tabs>
          <w:tab w:val="right" w:leader="dot" w:pos="8306"/>
        </w:tabs>
      </w:pPr>
      <w:hyperlink w:anchor="_Toc5709" w:history="1">
        <w:r>
          <w:rPr>
            <w:rFonts w:ascii="仿宋" w:eastAsia="仿宋" w:hAnsi="仿宋" w:cs="仿宋" w:hint="eastAsia"/>
            <w:lang w:eastAsia="zh-CN"/>
          </w:rPr>
          <w:t>(一)、风险识别与评估</w:t>
        </w:r>
        <w:r>
          <w:tab/>
        </w:r>
        <w:r>
          <w:fldChar w:fldCharType="begin"/>
        </w:r>
        <w:r>
          <w:instrText xml:space="preserve"> PAGEREF _Toc5709 \h </w:instrText>
        </w:r>
        <w:r>
          <w:fldChar w:fldCharType="separate"/>
        </w:r>
        <w:r>
          <w:t>44</w:t>
        </w:r>
        <w:r>
          <w:fldChar w:fldCharType="end"/>
        </w:r>
      </w:hyperlink>
    </w:p>
    <w:p>
      <w:pPr>
        <w:pStyle w:val="TOC2"/>
        <w:tabs>
          <w:tab w:val="right" w:leader="dot" w:pos="8306"/>
        </w:tabs>
      </w:pPr>
      <w:hyperlink w:anchor="_Toc25862" w:history="1">
        <w:r>
          <w:rPr>
            <w:rFonts w:ascii="仿宋" w:eastAsia="仿宋" w:hAnsi="仿宋" w:cs="仿宋" w:hint="eastAsia"/>
            <w:lang w:eastAsia="zh-CN"/>
          </w:rPr>
          <w:t>(二)、风险应对策略</w:t>
        </w:r>
        <w:r>
          <w:tab/>
        </w:r>
        <w:r>
          <w:fldChar w:fldCharType="begin"/>
        </w:r>
        <w:r>
          <w:instrText xml:space="preserve"> PAGEREF _Toc25862 \h </w:instrText>
        </w:r>
        <w:r>
          <w:fldChar w:fldCharType="separate"/>
        </w:r>
        <w:r>
          <w:t>45</w:t>
        </w:r>
        <w:r>
          <w:fldChar w:fldCharType="end"/>
        </w:r>
      </w:hyperlink>
    </w:p>
    <w:p>
      <w:pPr>
        <w:pStyle w:val="TOC2"/>
        <w:tabs>
          <w:tab w:val="right" w:leader="dot" w:pos="8306"/>
        </w:tabs>
      </w:pPr>
      <w:hyperlink w:anchor="_Toc847" w:history="1">
        <w:r>
          <w:rPr>
            <w:rFonts w:ascii="仿宋" w:eastAsia="仿宋" w:hAnsi="仿宋" w:cs="仿宋" w:hint="eastAsia"/>
            <w:lang w:eastAsia="zh-CN"/>
          </w:rPr>
          <w:t>(三)、风险监控与控制</w:t>
        </w:r>
        <w:r>
          <w:tab/>
        </w:r>
        <w:r>
          <w:fldChar w:fldCharType="begin"/>
        </w:r>
        <w:r>
          <w:instrText xml:space="preserve"> PAGEREF _Toc847 \h </w:instrText>
        </w:r>
        <w:r>
          <w:fldChar w:fldCharType="separate"/>
        </w:r>
        <w:r>
          <w:t>47</w:t>
        </w:r>
        <w:r>
          <w:fldChar w:fldCharType="end"/>
        </w:r>
      </w:hyperlink>
    </w:p>
    <w:p>
      <w:pPr>
        <w:pStyle w:val="TOC1"/>
        <w:tabs>
          <w:tab w:val="right" w:leader="dot" w:pos="8306"/>
        </w:tabs>
      </w:pPr>
      <w:hyperlink w:anchor="_Toc18120" w:history="1">
        <w:r>
          <w:rPr>
            <w:rFonts w:ascii="仿宋" w:eastAsia="仿宋" w:hAnsi="仿宋" w:cs="仿宋" w:hint="eastAsia"/>
            <w:lang w:eastAsia="zh-CN"/>
          </w:rPr>
          <w:t>十三、外贸项目治理与监督</w:t>
        </w:r>
        <w:r>
          <w:tab/>
        </w:r>
        <w:r>
          <w:fldChar w:fldCharType="begin"/>
        </w:r>
        <w:r>
          <w:instrText xml:space="preserve"> PAGEREF _Toc18120 \h </w:instrText>
        </w:r>
        <w:r>
          <w:fldChar w:fldCharType="separate"/>
        </w:r>
        <w:r>
          <w:t>48</w:t>
        </w:r>
        <w:r>
          <w:fldChar w:fldCharType="end"/>
        </w:r>
      </w:hyperlink>
    </w:p>
    <w:p>
      <w:pPr>
        <w:pStyle w:val="TOC2"/>
        <w:tabs>
          <w:tab w:val="right" w:leader="dot" w:pos="8306"/>
        </w:tabs>
      </w:pPr>
      <w:hyperlink w:anchor="_Toc10317" w:history="1">
        <w:r>
          <w:rPr>
            <w:rFonts w:ascii="仿宋" w:eastAsia="仿宋" w:hAnsi="仿宋" w:cs="仿宋" w:hint="eastAsia"/>
            <w:lang w:eastAsia="zh-CN"/>
          </w:rPr>
          <w:t>(一)、外贸项目治理结构</w:t>
        </w:r>
        <w:r>
          <w:tab/>
        </w:r>
        <w:r>
          <w:fldChar w:fldCharType="begin"/>
        </w:r>
        <w:r>
          <w:instrText xml:space="preserve"> PAGEREF _Toc10317 \h </w:instrText>
        </w:r>
        <w:r>
          <w:fldChar w:fldCharType="separate"/>
        </w:r>
        <w:r>
          <w:t>48</w:t>
        </w:r>
        <w:r>
          <w:fldChar w:fldCharType="end"/>
        </w:r>
      </w:hyperlink>
    </w:p>
    <w:p>
      <w:pPr>
        <w:pStyle w:val="TOC2"/>
        <w:tabs>
          <w:tab w:val="right" w:leader="dot" w:pos="8306"/>
        </w:tabs>
      </w:pPr>
      <w:hyperlink w:anchor="_Toc11035" w:history="1">
        <w:r>
          <w:rPr>
            <w:rFonts w:ascii="仿宋" w:eastAsia="仿宋" w:hAnsi="仿宋" w:cs="仿宋" w:hint="eastAsia"/>
            <w:lang w:eastAsia="zh-CN"/>
          </w:rPr>
          <w:t>(二)、监督与审计</w:t>
        </w:r>
        <w:r>
          <w:tab/>
        </w:r>
        <w:r>
          <w:fldChar w:fldCharType="begin"/>
        </w:r>
        <w:r>
          <w:instrText xml:space="preserve"> PAGEREF _Toc11035 \h </w:instrText>
        </w:r>
        <w:r>
          <w:fldChar w:fldCharType="separate"/>
        </w:r>
        <w:r>
          <w:t>50</w:t>
        </w:r>
        <w:r>
          <w:fldChar w:fldCharType="end"/>
        </w:r>
      </w:hyperlink>
    </w:p>
    <w:p>
      <w:pPr>
        <w:pStyle w:val="TOC1"/>
        <w:tabs>
          <w:tab w:val="right" w:leader="dot" w:pos="8306"/>
        </w:tabs>
      </w:pPr>
      <w:hyperlink w:anchor="_Toc27404" w:history="1">
        <w:r>
          <w:rPr>
            <w:rFonts w:ascii="仿宋" w:eastAsia="仿宋" w:hAnsi="仿宋" w:cs="仿宋" w:hint="eastAsia"/>
            <w:lang w:eastAsia="zh-CN"/>
          </w:rPr>
          <w:t>十四、外贸项目实施时间节点</w:t>
        </w:r>
        <w:r>
          <w:tab/>
        </w:r>
        <w:r>
          <w:fldChar w:fldCharType="begin"/>
        </w:r>
        <w:r>
          <w:instrText xml:space="preserve"> PAGEREF _Toc27404 \h </w:instrText>
        </w:r>
        <w:r>
          <w:fldChar w:fldCharType="separate"/>
        </w:r>
        <w:r>
          <w:t>51</w:t>
        </w:r>
        <w:r>
          <w:fldChar w:fldCharType="end"/>
        </w:r>
      </w:hyperlink>
    </w:p>
    <w:p>
      <w:pPr>
        <w:pStyle w:val="TOC2"/>
        <w:tabs>
          <w:tab w:val="right" w:leader="dot" w:pos="8306"/>
        </w:tabs>
      </w:pPr>
      <w:hyperlink w:anchor="_Toc22237" w:history="1">
        <w:r>
          <w:rPr>
            <w:rFonts w:ascii="仿宋" w:eastAsia="仿宋" w:hAnsi="仿宋" w:cs="仿宋" w:hint="eastAsia"/>
            <w:lang w:eastAsia="zh-CN"/>
          </w:rPr>
          <w:t>(一)、外贸项目启动阶段时间节点</w:t>
        </w:r>
        <w:r>
          <w:tab/>
        </w:r>
        <w:r>
          <w:fldChar w:fldCharType="begin"/>
        </w:r>
        <w:r>
          <w:instrText xml:space="preserve"> PAGEREF _Toc22237 \h </w:instrText>
        </w:r>
        <w:r>
          <w:fldChar w:fldCharType="separate"/>
        </w:r>
        <w:r>
          <w:t>51</w:t>
        </w:r>
        <w:r>
          <w:fldChar w:fldCharType="end"/>
        </w:r>
      </w:hyperlink>
    </w:p>
    <w:p>
      <w:pPr>
        <w:pStyle w:val="TOC2"/>
        <w:tabs>
          <w:tab w:val="right" w:leader="dot" w:pos="8306"/>
        </w:tabs>
      </w:pPr>
      <w:hyperlink w:anchor="_Toc17006" w:history="1">
        <w:r>
          <w:rPr>
            <w:rFonts w:ascii="仿宋" w:eastAsia="仿宋" w:hAnsi="仿宋" w:cs="仿宋" w:hint="eastAsia"/>
            <w:lang w:eastAsia="zh-CN"/>
          </w:rPr>
          <w:t>(二)、外贸项目执行阶段时间节点</w:t>
        </w:r>
        <w:r>
          <w:tab/>
        </w:r>
        <w:r>
          <w:fldChar w:fldCharType="begin"/>
        </w:r>
        <w:r>
          <w:instrText xml:space="preserve"> PAGEREF _Toc17006 \h </w:instrText>
        </w:r>
        <w:r>
          <w:fldChar w:fldCharType="separate"/>
        </w:r>
        <w:r>
          <w:t>52</w:t>
        </w:r>
        <w:r>
          <w:fldChar w:fldCharType="end"/>
        </w:r>
      </w:hyperlink>
    </w:p>
    <w:p>
      <w:pPr>
        <w:pStyle w:val="TOC2"/>
        <w:tabs>
          <w:tab w:val="right" w:leader="dot" w:pos="8306"/>
        </w:tabs>
      </w:pPr>
      <w:hyperlink w:anchor="_Toc7390" w:history="1">
        <w:r>
          <w:rPr>
            <w:rFonts w:ascii="仿宋" w:eastAsia="仿宋" w:hAnsi="仿宋" w:cs="仿宋" w:hint="eastAsia"/>
            <w:lang w:eastAsia="zh-CN"/>
          </w:rPr>
          <w:t>(三)、外贸项目完成阶段时间节点</w:t>
        </w:r>
        <w:r>
          <w:tab/>
        </w:r>
        <w:r>
          <w:fldChar w:fldCharType="begin"/>
        </w:r>
        <w:r>
          <w:instrText xml:space="preserve"> PAGEREF _Toc7390 \h </w:instrText>
        </w:r>
        <w:r>
          <w:fldChar w:fldCharType="separate"/>
        </w:r>
        <w:r>
          <w:t>53</w:t>
        </w:r>
        <w:r>
          <w:fldChar w:fldCharType="end"/>
        </w:r>
      </w:hyperlink>
    </w:p>
    <w:p>
      <w:pPr>
        <w:pStyle w:val="TOC1"/>
        <w:tabs>
          <w:tab w:val="right" w:leader="dot" w:pos="8306"/>
        </w:tabs>
      </w:pPr>
      <w:hyperlink w:anchor="_Toc30615" w:history="1">
        <w:r>
          <w:rPr>
            <w:rFonts w:ascii="仿宋" w:eastAsia="仿宋" w:hAnsi="仿宋" w:cs="仿宋" w:hint="eastAsia"/>
            <w:lang w:eastAsia="zh-CN"/>
          </w:rPr>
          <w:t>十五、营销与推广策略</w:t>
        </w:r>
        <w:r>
          <w:tab/>
        </w:r>
        <w:r>
          <w:fldChar w:fldCharType="begin"/>
        </w:r>
        <w:r>
          <w:instrText xml:space="preserve"> PAGEREF _Toc30615 \h </w:instrText>
        </w:r>
        <w:r>
          <w:fldChar w:fldCharType="separate"/>
        </w:r>
        <w:r>
          <w:t>54</w:t>
        </w:r>
        <w:r>
          <w:fldChar w:fldCharType="end"/>
        </w:r>
      </w:hyperlink>
    </w:p>
    <w:p>
      <w:pPr>
        <w:pStyle w:val="TOC2"/>
        <w:tabs>
          <w:tab w:val="right" w:leader="dot" w:pos="8306"/>
        </w:tabs>
      </w:pPr>
      <w:hyperlink w:anchor="_Toc9467" w:history="1">
        <w:r>
          <w:rPr>
            <w:rFonts w:ascii="仿宋" w:eastAsia="仿宋" w:hAnsi="仿宋" w:cs="仿宋" w:hint="eastAsia"/>
            <w:lang w:eastAsia="zh-CN"/>
          </w:rPr>
          <w:t>(一)、产品/服务定位与特点</w:t>
        </w:r>
        <w:r>
          <w:tab/>
        </w:r>
        <w:r>
          <w:fldChar w:fldCharType="begin"/>
        </w:r>
        <w:r>
          <w:instrText xml:space="preserve"> PAGEREF _Toc9467 \h </w:instrText>
        </w:r>
        <w:r>
          <w:fldChar w:fldCharType="separate"/>
        </w:r>
        <w:r>
          <w:t>54</w:t>
        </w:r>
        <w:r>
          <w:fldChar w:fldCharType="end"/>
        </w:r>
      </w:hyperlink>
    </w:p>
    <w:p>
      <w:pPr>
        <w:pStyle w:val="TOC2"/>
        <w:tabs>
          <w:tab w:val="right" w:leader="dot" w:pos="8306"/>
        </w:tabs>
      </w:pPr>
      <w:hyperlink w:anchor="_Toc12563" w:history="1">
        <w:r>
          <w:rPr>
            <w:rFonts w:ascii="仿宋" w:eastAsia="仿宋" w:hAnsi="仿宋" w:cs="仿宋" w:hint="eastAsia"/>
            <w:lang w:eastAsia="zh-CN"/>
          </w:rPr>
          <w:t>(二)、市场定位与竞争分析</w:t>
        </w:r>
        <w:r>
          <w:tab/>
        </w:r>
        <w:r>
          <w:fldChar w:fldCharType="begin"/>
        </w:r>
        <w:r>
          <w:instrText xml:space="preserve"> PAGEREF _Toc12563 \h </w:instrText>
        </w:r>
        <w:r>
          <w:fldChar w:fldCharType="separate"/>
        </w:r>
        <w:r>
          <w:t>55</w:t>
        </w:r>
        <w:r>
          <w:fldChar w:fldCharType="end"/>
        </w:r>
      </w:hyperlink>
    </w:p>
    <w:p>
      <w:pPr>
        <w:pStyle w:val="TOC2"/>
        <w:tabs>
          <w:tab w:val="right" w:leader="dot" w:pos="8306"/>
        </w:tabs>
      </w:pPr>
      <w:hyperlink w:anchor="_Toc10543" w:history="1">
        <w:r>
          <w:rPr>
            <w:rFonts w:ascii="仿宋" w:eastAsia="仿宋" w:hAnsi="仿宋" w:cs="仿宋" w:hint="eastAsia"/>
            <w:lang w:eastAsia="zh-CN"/>
          </w:rPr>
          <w:t>(三)、营销渠道与策略</w:t>
        </w:r>
        <w:r>
          <w:tab/>
        </w:r>
        <w:r>
          <w:fldChar w:fldCharType="begin"/>
        </w:r>
        <w:r>
          <w:instrText xml:space="preserve"> PAGEREF _Toc10543 \h </w:instrText>
        </w:r>
        <w:r>
          <w:fldChar w:fldCharType="separate"/>
        </w:r>
        <w:r>
          <w:t>57</w:t>
        </w:r>
        <w:r>
          <w:fldChar w:fldCharType="end"/>
        </w:r>
      </w:hyperlink>
    </w:p>
    <w:p>
      <w:pPr>
        <w:pStyle w:val="TOC2"/>
        <w:tabs>
          <w:tab w:val="right" w:leader="dot" w:pos="8306"/>
        </w:tabs>
      </w:pPr>
      <w:hyperlink w:anchor="_Toc8229" w:history="1">
        <w:r>
          <w:rPr>
            <w:rFonts w:ascii="仿宋" w:eastAsia="仿宋" w:hAnsi="仿宋" w:cs="仿宋" w:hint="eastAsia"/>
            <w:lang w:eastAsia="zh-CN"/>
          </w:rPr>
          <w:t>(四)、推广与宣传活动</w:t>
        </w:r>
        <w:r>
          <w:tab/>
        </w:r>
        <w:r>
          <w:fldChar w:fldCharType="begin"/>
        </w:r>
        <w:r>
          <w:instrText xml:space="preserve"> PAGEREF _Toc8229 \h </w:instrText>
        </w:r>
        <w:r>
          <w:fldChar w:fldCharType="separate"/>
        </w:r>
        <w:r>
          <w:t>58</w:t>
        </w:r>
        <w:r>
          <w:fldChar w:fldCharType="end"/>
        </w:r>
      </w:hyperlink>
    </w:p>
    <w:p>
      <w:pPr>
        <w:pStyle w:val="TOC1"/>
        <w:tabs>
          <w:tab w:val="right" w:leader="dot" w:pos="8306"/>
        </w:tabs>
      </w:pPr>
      <w:hyperlink w:anchor="_Toc16407" w:history="1">
        <w:r>
          <w:rPr>
            <w:rFonts w:ascii="仿宋" w:eastAsia="仿宋" w:hAnsi="仿宋" w:cs="仿宋" w:hint="eastAsia"/>
            <w:lang w:eastAsia="zh-CN"/>
          </w:rPr>
          <w:t>十六、风险识别与分类</w:t>
        </w:r>
        <w:r>
          <w:tab/>
        </w:r>
        <w:r>
          <w:fldChar w:fldCharType="begin"/>
        </w:r>
        <w:r>
          <w:instrText xml:space="preserve"> PAGEREF _Toc16407 \h </w:instrText>
        </w:r>
        <w:r>
          <w:fldChar w:fldCharType="separate"/>
        </w:r>
        <w:r>
          <w:t>63</w:t>
        </w:r>
        <w:r>
          <w:fldChar w:fldCharType="end"/>
        </w:r>
      </w:hyperlink>
    </w:p>
    <w:p>
      <w:pPr>
        <w:pStyle w:val="TOC2"/>
        <w:tabs>
          <w:tab w:val="right" w:leader="dot" w:pos="8306"/>
        </w:tabs>
      </w:pPr>
      <w:hyperlink w:anchor="_Toc10673" w:history="1">
        <w:r>
          <w:rPr>
            <w:rFonts w:ascii="仿宋" w:eastAsia="仿宋" w:hAnsi="仿宋" w:cs="仿宋" w:hint="eastAsia"/>
            <w:lang w:eastAsia="zh-CN"/>
          </w:rPr>
          <w:t>(一)、风险识别</w:t>
        </w:r>
        <w:r>
          <w:tab/>
        </w:r>
        <w:r>
          <w:fldChar w:fldCharType="begin"/>
        </w:r>
        <w:r>
          <w:instrText xml:space="preserve"> PAGEREF _Toc10673 \h </w:instrText>
        </w:r>
        <w:r>
          <w:fldChar w:fldCharType="separate"/>
        </w:r>
        <w:r>
          <w:t>63</w:t>
        </w:r>
        <w:r>
          <w:fldChar w:fldCharType="end"/>
        </w:r>
      </w:hyperlink>
    </w:p>
    <w:p>
      <w:pPr>
        <w:pStyle w:val="TOC2"/>
        <w:tabs>
          <w:tab w:val="right" w:leader="dot" w:pos="8306"/>
        </w:tabs>
      </w:pPr>
      <w:hyperlink w:anchor="_Toc18626" w:history="1">
        <w:r>
          <w:rPr>
            <w:rFonts w:ascii="仿宋" w:eastAsia="仿宋" w:hAnsi="仿宋" w:cs="仿宋" w:hint="eastAsia"/>
            <w:lang w:eastAsia="zh-CN"/>
          </w:rPr>
          <w:t>(二)、风险分类</w:t>
        </w:r>
        <w:r>
          <w:tab/>
        </w:r>
        <w:r>
          <w:fldChar w:fldCharType="begin"/>
        </w:r>
        <w:r>
          <w:instrText xml:space="preserve"> PAGEREF _Toc18626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38"/>
      <w:r>
        <w:rPr>
          <w:rFonts w:ascii="仿宋" w:eastAsia="仿宋" w:hAnsi="仿宋" w:cs="仿宋" w:hint="eastAsia"/>
          <w:sz w:val="28"/>
          <w:lang w:eastAsia="zh-CN"/>
        </w:rPr>
        <w:t>一、外贸项目可持续发展</w:t>
      </w:r>
      <w:bookmarkEnd w:id="2"/>
    </w:p>
    <w:p>
      <w:pPr>
        <w:pStyle w:val="Heading2"/>
        <w:rPr>
          <w:rFonts w:ascii="仿宋" w:eastAsia="仿宋" w:hAnsi="仿宋" w:cs="仿宋" w:hint="eastAsia"/>
          <w:lang w:eastAsia="zh-CN"/>
        </w:rPr>
      </w:pPr>
      <w:bookmarkStart w:id="3" w:name="_Toc205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中，外贸项目团队着眼于未来，明确了可持续发展的战略方向。制定的具体可持续发展目标包括降低资源使用、采用环保技术、最大化社会效益等。这一步骤不仅有助于外贸项目在环保和社会责任方面达到最高标准，也为未来提供了明确的指引，确保外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可持续实践的融入外贸项目管理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贸项目管理周期。从外贸项目规划开始，外贸项目团队就考虑了环境和社会的因素。在执行阶段，外贸项目团队积极推动绿色技术的应用，优化资源利用。此外，关注员工的社会责任，通过培训和沟通活动提高员工对可持续发展的认知，使他们能够在日常工作中践行可持续实践。这些举措不仅为外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4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扎根于外贸项目的可持续发展理念，我们深信环保与社会责任是外贸项目成功的关键支柱。在外贸项目的每一步，我们都致力于通过创新和实践，履行对环境和社会的坚定责任。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团队通过引入先进的环保技术、建立高效的废物处理系统以及推动能源节约措施，积极履行环保责任。定期的环保监测和评估确保外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不仅致力于自身可持续发展，还注重对社会的回馈。通过支持社区外贸项目、参与慈善事业、提供培训机会等方式，外贸项目积极履行社会责任。与当地社区建立积极互动，关注员工的工作与生活平衡，以及员工的身心健康，是外贸项目在社会责任层面的关键举措。这样的实践不仅增强了外贸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342"/>
      <w:r>
        <w:rPr>
          <w:rFonts w:ascii="仿宋" w:eastAsia="仿宋" w:hAnsi="仿宋" w:cs="仿宋" w:hint="eastAsia"/>
          <w:sz w:val="28"/>
          <w:lang w:eastAsia="zh-CN"/>
        </w:rPr>
        <w:t>二、外贸项目建设单位说明</w:t>
      </w:r>
      <w:bookmarkEnd w:id="5"/>
    </w:p>
    <w:p>
      <w:pPr>
        <w:pStyle w:val="Heading2"/>
        <w:rPr>
          <w:rFonts w:ascii="仿宋" w:eastAsia="仿宋" w:hAnsi="仿宋" w:cs="仿宋" w:hint="eastAsia"/>
          <w:lang w:eastAsia="zh-CN"/>
        </w:rPr>
      </w:pPr>
      <w:bookmarkStart w:id="6" w:name="_Toc7483"/>
      <w:r>
        <w:rPr>
          <w:rFonts w:ascii="仿宋" w:eastAsia="仿宋" w:hAnsi="仿宋" w:cs="仿宋" w:hint="eastAsia"/>
          <w:lang w:eastAsia="zh-CN"/>
        </w:rPr>
        <w:t>(一)、外贸项目承办单位基本情况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24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贸项目承办单位的XXXX，我们着眼于实现可持续的经济效益。通过技术创新和解决方案的提供，公司预计在外贸项目执行期间将获得可观的收入增长。这一收入来源主要包括外贸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同时，我们注重成本控制和效率提升，以确保外贸项目的可持续盈利。透过精细的管理和资源优化，公司期望实现外贸项目利润最大化。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外贸项目实施进行全面的投资评估，包括外贸项目启动阶段的资金投入和后续运营成本。通过对外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为确保公司在外贸项目实施过程中具备足够的资金流动性，公司将进行详尽的现金流分析。这包括资金需求的合理预测、外贸项目周期内的资金峰谷分析以及灵活的财务管理策略，以应对各种潜在的经济变动。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25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289"/>
      <w:r>
        <w:rPr>
          <w:rFonts w:ascii="仿宋" w:eastAsia="仿宋" w:hAnsi="仿宋" w:cs="仿宋" w:hint="eastAsia"/>
          <w:lang w:eastAsia="zh-CN"/>
        </w:rPr>
        <w:t>(一)、外贸行业分析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外贸行业一直以来都是市场的关注焦点。行业内的发展趋势、竞争态势以及潜在机会都对外贸项目的推进产生深远的影响。通过深入研究行业的整体概貌，我们将更好地理解行业的核心特征，为外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行业，技术一直是推动创新和发展的关键因素。我们将对当前技术趋势进行详尽分析，包括但不限于人工智能、大数据应用、先进制造技术等。这有助于外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外贸项目成功的基础。我们将对主要竞争对手进行深入研究，包括其市场份额、产品特点、市场定位等。通过全面了解竞争对手的优势和劣势，外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131"/>
      <w:r>
        <w:rPr>
          <w:rFonts w:ascii="仿宋" w:eastAsia="仿宋" w:hAnsi="仿宋" w:cs="仿宋" w:hint="eastAsia"/>
          <w:sz w:val="28"/>
          <w:lang w:eastAsia="zh-CN"/>
        </w:rPr>
        <w:t>(二)、外贸市场分析预测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通过对市场规模的深入调研，我们将预测外贸市场未来的增长趋势。这包括市场的整体规模、各细分领域的发展趋势等。外贸项目可以根据市场的扩张速度和潜在机会，制定更符合市场需求的发展策略。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了解消费者的需求是市场分析的核心。我们将通过调查研究，深入挖掘目标消费者的需求特点、购买习惯以及对产品和服务的期望。这有助于外贸项目更好地定位目标市场，提供更符合消费者期待的解决方案。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外贸项目实施过程中需要充分考虑的因素。我们将对市场风险进行全面评估，包括但不限于政策法规风险、市场竞争风险、技术变革风险等。通过对潜在风险的深入分析，外贸项目可以制定相应的风险缓解策略，降低不确定性对外贸项目的影响。</w:t>
      </w:r>
    </w:p>
    <w:p>
      <w:pPr>
        <w:pStyle w:val="Heading1"/>
        <w:ind w:firstLine="560" w:firstLineChars="200"/>
        <w:rPr>
          <w:rFonts w:ascii="仿宋" w:eastAsia="仿宋" w:hAnsi="仿宋" w:cs="仿宋" w:hint="eastAsia"/>
          <w:sz w:val="28"/>
          <w:lang w:eastAsia="zh-CN"/>
        </w:rPr>
      </w:pPr>
      <w:bookmarkStart w:id="11" w:name="_Toc30235"/>
      <w:r>
        <w:rPr>
          <w:rFonts w:ascii="仿宋" w:eastAsia="仿宋" w:hAnsi="仿宋" w:cs="仿宋" w:hint="eastAsia"/>
          <w:sz w:val="28"/>
          <w:lang w:eastAsia="zh-CN"/>
        </w:rPr>
        <w:t>四、外贸项目选址可行性分析</w:t>
      </w:r>
      <w:bookmarkEnd w:id="11"/>
    </w:p>
    <w:p>
      <w:pPr>
        <w:pStyle w:val="Heading2"/>
        <w:rPr>
          <w:rFonts w:ascii="仿宋" w:eastAsia="仿宋" w:hAnsi="仿宋" w:cs="仿宋" w:hint="eastAsia"/>
          <w:lang w:eastAsia="zh-CN"/>
        </w:rPr>
      </w:pPr>
      <w:bookmarkStart w:id="12" w:name="_Toc8308"/>
      <w:r>
        <w:rPr>
          <w:rFonts w:ascii="仿宋" w:eastAsia="仿宋" w:hAnsi="仿宋" w:cs="仿宋" w:hint="eastAsia"/>
          <w:lang w:eastAsia="zh-CN"/>
        </w:rPr>
        <w:t>(一)、外贸项目选址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该外贸项目选址位于XX省XX市XX区XXX街道</w:t>
      </w:r>
    </w:p>
    <w:p>
      <w:pPr>
        <w:pStyle w:val="Heading2"/>
        <w:ind w:firstLine="560" w:firstLineChars="200"/>
        <w:rPr>
          <w:rFonts w:ascii="仿宋" w:eastAsia="仿宋" w:hAnsi="仿宋" w:cs="仿宋" w:hint="eastAsia"/>
          <w:sz w:val="28"/>
          <w:lang w:eastAsia="zh-CN"/>
        </w:rPr>
      </w:pPr>
      <w:bookmarkStart w:id="13" w:name="_Toc1903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外贸项目的征地面积将根据外贸项目的实际规模和需求进行精确规划。具体面积XXX平方米，旨在确保外贸项目不仅能够满足当前的发展需求，还能够预留空间以适应未来的扩展。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外贸项目计划建设的建筑总规模具体面积XXX平方米。这一规模的确定综合考虑了外贸项目的性质、规模，以及城市规划的相关要求，确保建筑布局与周边环境协调一致。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绿地率是外贸项目用地中被规划为绿地的比例。具体面积XXX平方米，旨在通过合理规划绿地，改善外贸项目周边环境，提升居民生活质量，并符合城市整体绿化规划。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容积率是用地上可以建设的建筑总体积与用地面积之比。具体面积XXX，通过合理的容积率规划，确保外贸项目建筑规模与周边环境和谐共生。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确保外贸项目选址与当地城市规划相一致，具体面积XXX平方米。通过与城市规划部门深入沟通，确保外贸项目不仅符合城市的整体发展方向，还能够融入城市的发展布局，为城市的长远发展贡献力量。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充分了解并确保外贸项目选址符合当地产业政策，具体面积XXX平方米。这包括外贸项目对当地经济的促进作用，以及对相关产业的带动效应，确保外贸项目与地方政府的产业政策保持一致，促进共赢合作。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确保外贸项目选址具备必要的公共设施配套，具体面积XXX平方米。这包括交通便利性、教育、医疗等基础设施，以提高居民生活品质，使得外贸项目选址更具吸引力。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考虑用地总体要求对当地社会稳定性的影响，具体面积XXX平方米。通过深入了解当地社区反馈，确保外贸项目的选址和建设过程对当地社会和谐稳定产生积极作用。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贸项目选址不仅符合法规和规划，还在实际操作中具有可行性。这一全面规划将为外贸项目的成功实施提供坚实的基础，确保外贸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663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贸项目的设备规划和空间设计中，我们将采取灵活设备布局的措施。设备布局将根据实际需求进行灵活设计，避免不必要的浪费。通过合理规划设备摆放位置，我们将提高设备的利用率，减少设备间距，以确保外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贸项目内部引入共享设施的概念，例如共享会议室、办公区等。通过这种方式，我们可以减少对资源的重复建设，提高资源共享效率，从而减小外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91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贸项目的总图布置中，我们将不同功能区域进行明确的规划，以最大程度满足外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0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外贸项目对环境的影响是综合评价的重要因素之一。我们将详细考虑选址周边的自然环境、生态保护区、水源地等情况，确保外贸项目的建设和运营对环境影响最小化，并符合当地的环保法规标准。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对选址的评价还需充分考虑当地政府的产业政策和法规。我们将详细了解外贸项目所在地的相关政策，确保外贸项目的规划和运营与当地法规相符，降低不必要的法律风险。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考虑到社会稳定性对企业运营的重要性，我们将评估选址地区的社会安全情况、劳工关系、社区反馈等方面，以确保外贸项目的建设和运营不会受到社会稳定性的负面影响。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最后，我们将综合考虑用地成本，包括土地购置费用、土地开发成本等。通过对用地成本的详细评估，我们能够做出更为精确的经济效益分析，为外贸项目的投资决策提供有力支持。</w:t>
      </w:r>
    </w:p>
    <w:p>
      <w:pPr>
        <w:pStyle w:val="Heading1"/>
        <w:ind w:firstLine="560" w:firstLineChars="200"/>
        <w:rPr>
          <w:rFonts w:ascii="仿宋" w:eastAsia="仿宋" w:hAnsi="仿宋" w:cs="仿宋" w:hint="eastAsia"/>
          <w:sz w:val="28"/>
          <w:lang w:eastAsia="zh-CN"/>
        </w:rPr>
      </w:pPr>
      <w:bookmarkStart w:id="17" w:name="_Toc13219"/>
      <w:r>
        <w:rPr>
          <w:rFonts w:ascii="仿宋" w:eastAsia="仿宋" w:hAnsi="仿宋" w:cs="仿宋" w:hint="eastAsia"/>
          <w:sz w:val="28"/>
          <w:lang w:eastAsia="zh-CN"/>
        </w:rPr>
        <w:t>五、外贸项目建设背景及必要性分析</w:t>
      </w:r>
      <w:bookmarkEnd w:id="17"/>
    </w:p>
    <w:p>
      <w:pPr>
        <w:pStyle w:val="Heading2"/>
        <w:rPr>
          <w:rFonts w:ascii="仿宋" w:eastAsia="仿宋" w:hAnsi="仿宋" w:cs="仿宋" w:hint="eastAsia"/>
          <w:lang w:eastAsia="zh-CN"/>
        </w:rPr>
      </w:pPr>
      <w:bookmarkStart w:id="18" w:name="_Toc29489"/>
      <w:r>
        <w:rPr>
          <w:rFonts w:ascii="仿宋" w:eastAsia="仿宋" w:hAnsi="仿宋" w:cs="仿宋" w:hint="eastAsia"/>
          <w:lang w:eastAsia="zh-CN"/>
        </w:rPr>
        <w:t>(一)、外贸项目背景分析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我们的背景分析将深入挖掘当前行业的发展趋势，通过对竞争态势的全面审视，找到外贸项目在这个潮流中的定位。同时，我们将关注行业内涌现的新兴机遇，以便外贸项目更好地融入行业发展的潮流中。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贸项目提供了强大的发展动力。我们将聚焦于行业内最新的技术发展趋势，包括但不限于人工智能、大数据分析、物联网等领域。通过深度的技术研究，我们将确保外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贸项目发展的源泉。我们将投入更多的精力对市场需求进行深入剖析，超越表面的需求，深入挖掘潜在的市场痛点和机遇。通过对市场需求的细致了解，外贸项目将更有针对性地设计解决方案，满足市场的多样化需求，从而更好地促进外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贸项目战略至关重要。我们将对竞争态势进行更为深入的分析，包括但不限于市场份额、产品特点、客户满意度等多个维度。通过深度的竞争分析，外贸项目将能够更准确地把握市场脉搏，制定具有竞争力的外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外贸项目的发展具有直接的影响。我们将进行更为全面的法规和政策分析，了解行业发展中的潜在法律风险和合规挑战。通过充分了解和遵守相关法规，外贸项目将确保在法律框架内合法合规运营，为外贸项目的稳健发展提供有力支持。</w:t>
      </w:r>
    </w:p>
    <w:p>
      <w:pPr>
        <w:pStyle w:val="Heading2"/>
        <w:ind w:firstLine="560" w:firstLineChars="200"/>
        <w:rPr>
          <w:rFonts w:ascii="仿宋" w:eastAsia="仿宋" w:hAnsi="仿宋" w:cs="仿宋" w:hint="eastAsia"/>
          <w:sz w:val="28"/>
          <w:lang w:eastAsia="zh-CN"/>
        </w:rPr>
      </w:pPr>
      <w:bookmarkStart w:id="19" w:name="_Toc10756"/>
      <w:r>
        <w:rPr>
          <w:rFonts w:ascii="仿宋" w:eastAsia="仿宋" w:hAnsi="仿宋" w:cs="仿宋" w:hint="eastAsia"/>
          <w:sz w:val="28"/>
          <w:lang w:eastAsia="zh-CN"/>
        </w:rPr>
        <w:t>(二)、外贸项目建设必要性分析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建设的迫切性源于对行业发展趋势的深刻洞察。我们正处于一个行业变革的时代，科技创新、数字化转型成为企业发展的关键动力。外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建设不仅仅是为了跟上潮流，更是为了通过技术创新推动企业的持续发展。通过引入先进的技术和解决方案，外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贸项目的建设成为必然选择，通过提高产品质量、拓展服务领域，从而在竞争中获得更多的机会。外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外贸项目建设的必要性体现在对客户需求更精准的满足。通过外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建设的背后是对企业持续创新的追求。只有通过不断创新，企业才能在竞争中立于不败之地。外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1446"/>
      <w:r>
        <w:rPr>
          <w:rFonts w:ascii="仿宋" w:eastAsia="仿宋" w:hAnsi="仿宋" w:cs="仿宋" w:hint="eastAsia"/>
          <w:sz w:val="28"/>
          <w:lang w:eastAsia="zh-CN"/>
        </w:rPr>
        <w:t>六、外贸项目绩效评估</w:t>
      </w:r>
      <w:bookmarkEnd w:id="20"/>
    </w:p>
    <w:p>
      <w:pPr>
        <w:pStyle w:val="Heading2"/>
        <w:rPr>
          <w:rFonts w:ascii="仿宋" w:eastAsia="仿宋" w:hAnsi="仿宋" w:cs="仿宋" w:hint="eastAsia"/>
          <w:lang w:eastAsia="zh-CN"/>
        </w:rPr>
      </w:pPr>
      <w:bookmarkStart w:id="21" w:name="_Toc8124"/>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在外贸项目中，我们设计了一套全面的绩效评估指标，以确保外贸项目的可控和成功交付。这些指标跨足外贸项目目标、成本、进度和质量等多个维度，为我们提供了全面洞察外贸项目的健康状况。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目标达成率是我们关注的首要指标。我们设定了明确的目标，并通过定期监测和评估，迅速发现并应对潜在的目标偏差。这为外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成本绩效是另一个核心关注点。通过实际成本与预算成本的对比分析，我们深入了解成本差异的原因，及时调整资源分配，保持外贸项目在经济效益方面的合理水平。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https://d.book118.com/767105042055006030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F2CE9"/>
    <w:rsid w:val="7BAF2C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0504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2024-01-09T22:35:00Z</dcterms:created>
  <dcterms:modified xsi:type="dcterms:W3CDTF">2024-01-09T22:35:49Z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E38F48049ADF4EDFAFD5F37B39E03006_11</vt:lpwstr>
  </property>
  <property fmtid="{D5CDD505-2E9C-101B-9397-08002B2CF9AE}" pid="3" name="KSOProductBuildVer">
    <vt:lpwstr>2052-12.1.0.16120</vt:lpwstr>
  </property>
</Properties>
</file>