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锌锰电池项目计划设计方案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 w:history="1">
        <w:r>
          <w:rPr>
            <w:rFonts w:ascii="仿宋" w:eastAsia="仿宋" w:hAnsi="仿宋" w:cs="仿宋" w:hint="eastAsia"/>
            <w:lang w:eastAsia="zh-CN"/>
          </w:rPr>
          <w:t>概论</w:t>
        </w:r>
        <w:r>
          <w:tab/>
        </w:r>
        <w:r>
          <w:fldChar w:fldCharType="begin"/>
        </w:r>
        <w:r>
          <w:instrText xml:space="preserve"> PAGEREF _Toc726 \h </w:instrText>
        </w:r>
        <w:r>
          <w:fldChar w:fldCharType="separate"/>
        </w:r>
        <w:r>
          <w:t>3</w:t>
        </w:r>
        <w:r>
          <w:fldChar w:fldCharType="end"/>
        </w:r>
      </w:hyperlink>
    </w:p>
    <w:p>
      <w:pPr>
        <w:pStyle w:val="TOC1"/>
        <w:tabs>
          <w:tab w:val="right" w:leader="dot" w:pos="8306"/>
        </w:tabs>
      </w:pPr>
      <w:hyperlink w:anchor="_Toc10370" w:history="1">
        <w:r>
          <w:rPr>
            <w:rFonts w:ascii="仿宋" w:eastAsia="仿宋" w:hAnsi="仿宋" w:cs="仿宋" w:hint="eastAsia"/>
            <w:lang w:eastAsia="zh-CN"/>
          </w:rPr>
          <w:t>一、产品规划分析</w:t>
        </w:r>
        <w:r>
          <w:tab/>
        </w:r>
        <w:r>
          <w:fldChar w:fldCharType="begin"/>
        </w:r>
        <w:r>
          <w:instrText xml:space="preserve"> PAGEREF _Toc10370 \h </w:instrText>
        </w:r>
        <w:r>
          <w:fldChar w:fldCharType="separate"/>
        </w:r>
        <w:r>
          <w:t>3</w:t>
        </w:r>
        <w:r>
          <w:fldChar w:fldCharType="end"/>
        </w:r>
      </w:hyperlink>
    </w:p>
    <w:p>
      <w:pPr>
        <w:pStyle w:val="TOC2"/>
        <w:tabs>
          <w:tab w:val="right" w:leader="dot" w:pos="8306"/>
        </w:tabs>
      </w:pPr>
      <w:hyperlink w:anchor="_Toc29446" w:history="1">
        <w:r>
          <w:rPr>
            <w:rFonts w:ascii="仿宋" w:eastAsia="仿宋" w:hAnsi="仿宋" w:cs="仿宋" w:hint="eastAsia"/>
            <w:lang w:eastAsia="zh-CN"/>
          </w:rPr>
          <w:t>(一)、产品规划</w:t>
        </w:r>
        <w:r>
          <w:tab/>
        </w:r>
        <w:r>
          <w:fldChar w:fldCharType="begin"/>
        </w:r>
        <w:r>
          <w:instrText xml:space="preserve"> PAGEREF _Toc29446 \h </w:instrText>
        </w:r>
        <w:r>
          <w:fldChar w:fldCharType="separate"/>
        </w:r>
        <w:r>
          <w:t>3</w:t>
        </w:r>
        <w:r>
          <w:fldChar w:fldCharType="end"/>
        </w:r>
      </w:hyperlink>
    </w:p>
    <w:p>
      <w:pPr>
        <w:pStyle w:val="TOC2"/>
        <w:tabs>
          <w:tab w:val="right" w:leader="dot" w:pos="8306"/>
        </w:tabs>
      </w:pPr>
      <w:hyperlink w:anchor="_Toc2255" w:history="1">
        <w:r>
          <w:rPr>
            <w:rFonts w:ascii="仿宋" w:eastAsia="仿宋" w:hAnsi="仿宋" w:cs="仿宋" w:hint="eastAsia"/>
            <w:lang w:eastAsia="zh-CN"/>
          </w:rPr>
          <w:t>(二)、建设规模</w:t>
        </w:r>
        <w:r>
          <w:tab/>
        </w:r>
        <w:r>
          <w:fldChar w:fldCharType="begin"/>
        </w:r>
        <w:r>
          <w:instrText xml:space="preserve"> PAGEREF _Toc2255 \h </w:instrText>
        </w:r>
        <w:r>
          <w:fldChar w:fldCharType="separate"/>
        </w:r>
        <w:r>
          <w:t>4</w:t>
        </w:r>
        <w:r>
          <w:fldChar w:fldCharType="end"/>
        </w:r>
      </w:hyperlink>
    </w:p>
    <w:p>
      <w:pPr>
        <w:pStyle w:val="TOC1"/>
        <w:tabs>
          <w:tab w:val="right" w:leader="dot" w:pos="8306"/>
        </w:tabs>
      </w:pPr>
      <w:hyperlink w:anchor="_Toc12199" w:history="1">
        <w:r>
          <w:rPr>
            <w:rFonts w:ascii="仿宋" w:eastAsia="仿宋" w:hAnsi="仿宋" w:cs="仿宋" w:hint="eastAsia"/>
            <w:lang w:eastAsia="zh-CN"/>
          </w:rPr>
          <w:t>二、市场分析、调研</w:t>
        </w:r>
        <w:r>
          <w:tab/>
        </w:r>
        <w:r>
          <w:fldChar w:fldCharType="begin"/>
        </w:r>
        <w:r>
          <w:instrText xml:space="preserve"> PAGEREF _Toc12199 \h </w:instrText>
        </w:r>
        <w:r>
          <w:fldChar w:fldCharType="separate"/>
        </w:r>
        <w:r>
          <w:t>5</w:t>
        </w:r>
        <w:r>
          <w:fldChar w:fldCharType="end"/>
        </w:r>
      </w:hyperlink>
    </w:p>
    <w:p>
      <w:pPr>
        <w:pStyle w:val="TOC2"/>
        <w:tabs>
          <w:tab w:val="right" w:leader="dot" w:pos="8306"/>
        </w:tabs>
      </w:pPr>
      <w:hyperlink w:anchor="_Toc27124" w:history="1">
        <w:r>
          <w:rPr>
            <w:rFonts w:ascii="仿宋" w:eastAsia="仿宋" w:hAnsi="仿宋" w:cs="仿宋" w:hint="eastAsia"/>
            <w:lang w:eastAsia="zh-CN"/>
          </w:rPr>
          <w:t>(一)、锌锰电池行业分析</w:t>
        </w:r>
        <w:r>
          <w:tab/>
        </w:r>
        <w:r>
          <w:fldChar w:fldCharType="begin"/>
        </w:r>
        <w:r>
          <w:instrText xml:space="preserve"> PAGEREF _Toc27124 \h </w:instrText>
        </w:r>
        <w:r>
          <w:fldChar w:fldCharType="separate"/>
        </w:r>
        <w:r>
          <w:t>5</w:t>
        </w:r>
        <w:r>
          <w:fldChar w:fldCharType="end"/>
        </w:r>
      </w:hyperlink>
    </w:p>
    <w:p>
      <w:pPr>
        <w:pStyle w:val="TOC2"/>
        <w:tabs>
          <w:tab w:val="right" w:leader="dot" w:pos="8306"/>
        </w:tabs>
      </w:pPr>
      <w:hyperlink w:anchor="_Toc14393" w:history="1">
        <w:r>
          <w:rPr>
            <w:rFonts w:ascii="仿宋" w:eastAsia="仿宋" w:hAnsi="仿宋" w:cs="仿宋" w:hint="eastAsia"/>
            <w:lang w:eastAsia="zh-CN"/>
          </w:rPr>
          <w:t>(二)、锌锰电池市场分析预测</w:t>
        </w:r>
        <w:r>
          <w:tab/>
        </w:r>
        <w:r>
          <w:fldChar w:fldCharType="begin"/>
        </w:r>
        <w:r>
          <w:instrText xml:space="preserve"> PAGEREF _Toc14393 \h </w:instrText>
        </w:r>
        <w:r>
          <w:fldChar w:fldCharType="separate"/>
        </w:r>
        <w:r>
          <w:t>6</w:t>
        </w:r>
        <w:r>
          <w:fldChar w:fldCharType="end"/>
        </w:r>
      </w:hyperlink>
    </w:p>
    <w:p>
      <w:pPr>
        <w:pStyle w:val="TOC1"/>
        <w:tabs>
          <w:tab w:val="right" w:leader="dot" w:pos="8306"/>
        </w:tabs>
      </w:pPr>
      <w:hyperlink w:anchor="_Toc30935" w:history="1">
        <w:r>
          <w:rPr>
            <w:rFonts w:ascii="仿宋" w:eastAsia="仿宋" w:hAnsi="仿宋" w:cs="仿宋" w:hint="eastAsia"/>
            <w:lang w:eastAsia="zh-CN"/>
          </w:rPr>
          <w:t>三、锌锰电池项目概论</w:t>
        </w:r>
        <w:r>
          <w:tab/>
        </w:r>
        <w:r>
          <w:fldChar w:fldCharType="begin"/>
        </w:r>
        <w:r>
          <w:instrText xml:space="preserve"> PAGEREF _Toc30935 \h </w:instrText>
        </w:r>
        <w:r>
          <w:fldChar w:fldCharType="separate"/>
        </w:r>
        <w:r>
          <w:t>6</w:t>
        </w:r>
        <w:r>
          <w:fldChar w:fldCharType="end"/>
        </w:r>
      </w:hyperlink>
    </w:p>
    <w:p>
      <w:pPr>
        <w:pStyle w:val="TOC2"/>
        <w:tabs>
          <w:tab w:val="right" w:leader="dot" w:pos="8306"/>
        </w:tabs>
      </w:pPr>
      <w:hyperlink w:anchor="_Toc3051" w:history="1">
        <w:r>
          <w:rPr>
            <w:rFonts w:ascii="仿宋" w:eastAsia="仿宋" w:hAnsi="仿宋" w:cs="仿宋" w:hint="eastAsia"/>
            <w:lang w:eastAsia="zh-CN"/>
          </w:rPr>
          <w:t>(一)、锌锰电池项目概况</w:t>
        </w:r>
        <w:r>
          <w:tab/>
        </w:r>
        <w:r>
          <w:fldChar w:fldCharType="begin"/>
        </w:r>
        <w:r>
          <w:instrText xml:space="preserve"> PAGEREF _Toc3051 \h </w:instrText>
        </w:r>
        <w:r>
          <w:fldChar w:fldCharType="separate"/>
        </w:r>
        <w:r>
          <w:t>6</w:t>
        </w:r>
        <w:r>
          <w:fldChar w:fldCharType="end"/>
        </w:r>
      </w:hyperlink>
    </w:p>
    <w:p>
      <w:pPr>
        <w:pStyle w:val="TOC2"/>
        <w:tabs>
          <w:tab w:val="right" w:leader="dot" w:pos="8306"/>
        </w:tabs>
      </w:pPr>
      <w:hyperlink w:anchor="_Toc3674" w:history="1">
        <w:r>
          <w:rPr>
            <w:rFonts w:ascii="仿宋" w:eastAsia="仿宋" w:hAnsi="仿宋" w:cs="仿宋" w:hint="eastAsia"/>
            <w:lang w:eastAsia="zh-CN"/>
          </w:rPr>
          <w:t>(二)、锌锰电池项目目标</w:t>
        </w:r>
        <w:r>
          <w:tab/>
        </w:r>
        <w:r>
          <w:fldChar w:fldCharType="begin"/>
        </w:r>
        <w:r>
          <w:instrText xml:space="preserve"> PAGEREF _Toc3674 \h </w:instrText>
        </w:r>
        <w:r>
          <w:fldChar w:fldCharType="separate"/>
        </w:r>
        <w:r>
          <w:t>9</w:t>
        </w:r>
        <w:r>
          <w:fldChar w:fldCharType="end"/>
        </w:r>
      </w:hyperlink>
    </w:p>
    <w:p>
      <w:pPr>
        <w:pStyle w:val="TOC2"/>
        <w:tabs>
          <w:tab w:val="right" w:leader="dot" w:pos="8306"/>
        </w:tabs>
      </w:pPr>
      <w:hyperlink w:anchor="_Toc25782" w:history="1">
        <w:r>
          <w:rPr>
            <w:rFonts w:ascii="仿宋" w:eastAsia="仿宋" w:hAnsi="仿宋" w:cs="仿宋" w:hint="eastAsia"/>
            <w:lang w:eastAsia="zh-CN"/>
          </w:rPr>
          <w:t>(三)、锌锰电池项目提出的理由</w:t>
        </w:r>
        <w:r>
          <w:tab/>
        </w:r>
        <w:r>
          <w:fldChar w:fldCharType="begin"/>
        </w:r>
        <w:r>
          <w:instrText xml:space="preserve"> PAGEREF _Toc25782 \h </w:instrText>
        </w:r>
        <w:r>
          <w:fldChar w:fldCharType="separate"/>
        </w:r>
        <w:r>
          <w:t>9</w:t>
        </w:r>
        <w:r>
          <w:fldChar w:fldCharType="end"/>
        </w:r>
      </w:hyperlink>
    </w:p>
    <w:p>
      <w:pPr>
        <w:pStyle w:val="TOC2"/>
        <w:tabs>
          <w:tab w:val="right" w:leader="dot" w:pos="8306"/>
        </w:tabs>
      </w:pPr>
      <w:hyperlink w:anchor="_Toc22162" w:history="1">
        <w:r>
          <w:rPr>
            <w:rFonts w:ascii="仿宋" w:eastAsia="仿宋" w:hAnsi="仿宋" w:cs="仿宋" w:hint="eastAsia"/>
            <w:lang w:eastAsia="zh-CN"/>
          </w:rPr>
          <w:t>(四)、锌锰电池项目意义</w:t>
        </w:r>
        <w:r>
          <w:tab/>
        </w:r>
        <w:r>
          <w:fldChar w:fldCharType="begin"/>
        </w:r>
        <w:r>
          <w:instrText xml:space="preserve"> PAGEREF _Toc22162 \h </w:instrText>
        </w:r>
        <w:r>
          <w:fldChar w:fldCharType="separate"/>
        </w:r>
        <w:r>
          <w:t>11</w:t>
        </w:r>
        <w:r>
          <w:fldChar w:fldCharType="end"/>
        </w:r>
      </w:hyperlink>
    </w:p>
    <w:p>
      <w:pPr>
        <w:pStyle w:val="TOC2"/>
        <w:tabs>
          <w:tab w:val="right" w:leader="dot" w:pos="8306"/>
        </w:tabs>
      </w:pPr>
      <w:hyperlink w:anchor="_Toc14432" w:history="1">
        <w:r>
          <w:rPr>
            <w:rFonts w:ascii="仿宋" w:eastAsia="仿宋" w:hAnsi="仿宋" w:cs="仿宋" w:hint="eastAsia"/>
            <w:lang w:eastAsia="zh-CN"/>
          </w:rPr>
          <w:t>(五)、锌锰电池项目背景</w:t>
        </w:r>
        <w:r>
          <w:tab/>
        </w:r>
        <w:r>
          <w:fldChar w:fldCharType="begin"/>
        </w:r>
        <w:r>
          <w:instrText xml:space="preserve"> PAGEREF _Toc14432 \h </w:instrText>
        </w:r>
        <w:r>
          <w:fldChar w:fldCharType="separate"/>
        </w:r>
        <w:r>
          <w:t>12</w:t>
        </w:r>
        <w:r>
          <w:fldChar w:fldCharType="end"/>
        </w:r>
      </w:hyperlink>
    </w:p>
    <w:p>
      <w:pPr>
        <w:pStyle w:val="TOC1"/>
        <w:tabs>
          <w:tab w:val="right" w:leader="dot" w:pos="8306"/>
        </w:tabs>
      </w:pPr>
      <w:hyperlink w:anchor="_Toc27206" w:history="1">
        <w:r>
          <w:rPr>
            <w:rFonts w:ascii="仿宋" w:eastAsia="仿宋" w:hAnsi="仿宋" w:cs="仿宋" w:hint="eastAsia"/>
            <w:lang w:eastAsia="zh-CN"/>
          </w:rPr>
          <w:t>四、锌锰电池项目可持续发展</w:t>
        </w:r>
        <w:r>
          <w:tab/>
        </w:r>
        <w:r>
          <w:fldChar w:fldCharType="begin"/>
        </w:r>
        <w:r>
          <w:instrText xml:space="preserve"> PAGEREF _Toc27206 \h </w:instrText>
        </w:r>
        <w:r>
          <w:fldChar w:fldCharType="separate"/>
        </w:r>
        <w:r>
          <w:t>13</w:t>
        </w:r>
        <w:r>
          <w:fldChar w:fldCharType="end"/>
        </w:r>
      </w:hyperlink>
    </w:p>
    <w:p>
      <w:pPr>
        <w:pStyle w:val="TOC2"/>
        <w:tabs>
          <w:tab w:val="right" w:leader="dot" w:pos="8306"/>
        </w:tabs>
      </w:pPr>
      <w:hyperlink w:anchor="_Toc5720" w:history="1">
        <w:r>
          <w:rPr>
            <w:rFonts w:ascii="仿宋" w:eastAsia="仿宋" w:hAnsi="仿宋" w:cs="仿宋" w:hint="eastAsia"/>
            <w:lang w:eastAsia="zh-CN"/>
          </w:rPr>
          <w:t>(一)、可持续战略与实践</w:t>
        </w:r>
        <w:r>
          <w:tab/>
        </w:r>
        <w:r>
          <w:fldChar w:fldCharType="begin"/>
        </w:r>
        <w:r>
          <w:instrText xml:space="preserve"> PAGEREF _Toc5720 \h </w:instrText>
        </w:r>
        <w:r>
          <w:fldChar w:fldCharType="separate"/>
        </w:r>
        <w:r>
          <w:t>13</w:t>
        </w:r>
        <w:r>
          <w:fldChar w:fldCharType="end"/>
        </w:r>
      </w:hyperlink>
    </w:p>
    <w:p>
      <w:pPr>
        <w:pStyle w:val="TOC2"/>
        <w:tabs>
          <w:tab w:val="right" w:leader="dot" w:pos="8306"/>
        </w:tabs>
      </w:pPr>
      <w:hyperlink w:anchor="_Toc13761" w:history="1">
        <w:r>
          <w:rPr>
            <w:rFonts w:ascii="仿宋" w:eastAsia="仿宋" w:hAnsi="仿宋" w:cs="仿宋" w:hint="eastAsia"/>
            <w:lang w:eastAsia="zh-CN"/>
          </w:rPr>
          <w:t>(二)、环保与社会责任</w:t>
        </w:r>
        <w:r>
          <w:tab/>
        </w:r>
        <w:r>
          <w:fldChar w:fldCharType="begin"/>
        </w:r>
        <w:r>
          <w:instrText xml:space="preserve"> PAGEREF _Toc13761 \h </w:instrText>
        </w:r>
        <w:r>
          <w:fldChar w:fldCharType="separate"/>
        </w:r>
        <w:r>
          <w:t>14</w:t>
        </w:r>
        <w:r>
          <w:fldChar w:fldCharType="end"/>
        </w:r>
      </w:hyperlink>
    </w:p>
    <w:p>
      <w:pPr>
        <w:pStyle w:val="TOC1"/>
        <w:tabs>
          <w:tab w:val="right" w:leader="dot" w:pos="8306"/>
        </w:tabs>
      </w:pPr>
      <w:hyperlink w:anchor="_Toc29145" w:history="1">
        <w:r>
          <w:rPr>
            <w:rFonts w:ascii="仿宋" w:eastAsia="仿宋" w:hAnsi="仿宋" w:cs="仿宋" w:hint="eastAsia"/>
            <w:lang w:eastAsia="zh-CN"/>
          </w:rPr>
          <w:t>五、锌锰电池项目文档管理</w:t>
        </w:r>
        <w:r>
          <w:tab/>
        </w:r>
        <w:r>
          <w:fldChar w:fldCharType="begin"/>
        </w:r>
        <w:r>
          <w:instrText xml:space="preserve"> PAGEREF _Toc29145 \h </w:instrText>
        </w:r>
        <w:r>
          <w:fldChar w:fldCharType="separate"/>
        </w:r>
        <w:r>
          <w:t>14</w:t>
        </w:r>
        <w:r>
          <w:fldChar w:fldCharType="end"/>
        </w:r>
      </w:hyperlink>
    </w:p>
    <w:p>
      <w:pPr>
        <w:pStyle w:val="TOC2"/>
        <w:tabs>
          <w:tab w:val="right" w:leader="dot" w:pos="8306"/>
        </w:tabs>
      </w:pPr>
      <w:hyperlink w:anchor="_Toc7948" w:history="1">
        <w:r>
          <w:rPr>
            <w:rFonts w:ascii="仿宋" w:eastAsia="仿宋" w:hAnsi="仿宋" w:cs="仿宋" w:hint="eastAsia"/>
            <w:lang w:eastAsia="zh-CN"/>
          </w:rPr>
          <w:t>(一)、文档编制与审查</w:t>
        </w:r>
        <w:r>
          <w:tab/>
        </w:r>
        <w:r>
          <w:fldChar w:fldCharType="begin"/>
        </w:r>
        <w:r>
          <w:instrText xml:space="preserve"> PAGEREF _Toc7948 \h </w:instrText>
        </w:r>
        <w:r>
          <w:fldChar w:fldCharType="separate"/>
        </w:r>
        <w:r>
          <w:t>14</w:t>
        </w:r>
        <w:r>
          <w:fldChar w:fldCharType="end"/>
        </w:r>
      </w:hyperlink>
    </w:p>
    <w:p>
      <w:pPr>
        <w:pStyle w:val="TOC2"/>
        <w:tabs>
          <w:tab w:val="right" w:leader="dot" w:pos="8306"/>
        </w:tabs>
      </w:pPr>
      <w:hyperlink w:anchor="_Toc8624" w:history="1">
        <w:r>
          <w:rPr>
            <w:rFonts w:ascii="仿宋" w:eastAsia="仿宋" w:hAnsi="仿宋" w:cs="仿宋" w:hint="eastAsia"/>
            <w:lang w:eastAsia="zh-CN"/>
          </w:rPr>
          <w:t>(二)、文档发布与分发</w:t>
        </w:r>
        <w:r>
          <w:tab/>
        </w:r>
        <w:r>
          <w:fldChar w:fldCharType="begin"/>
        </w:r>
        <w:r>
          <w:instrText xml:space="preserve"> PAGEREF _Toc8624 \h </w:instrText>
        </w:r>
        <w:r>
          <w:fldChar w:fldCharType="separate"/>
        </w:r>
        <w:r>
          <w:t>16</w:t>
        </w:r>
        <w:r>
          <w:fldChar w:fldCharType="end"/>
        </w:r>
      </w:hyperlink>
    </w:p>
    <w:p>
      <w:pPr>
        <w:pStyle w:val="TOC2"/>
        <w:tabs>
          <w:tab w:val="right" w:leader="dot" w:pos="8306"/>
        </w:tabs>
      </w:pPr>
      <w:hyperlink w:anchor="_Toc12030" w:history="1">
        <w:r>
          <w:rPr>
            <w:rFonts w:ascii="仿宋" w:eastAsia="仿宋" w:hAnsi="仿宋" w:cs="仿宋" w:hint="eastAsia"/>
            <w:lang w:eastAsia="zh-CN"/>
          </w:rPr>
          <w:t>(三)、文档存档与归档</w:t>
        </w:r>
        <w:r>
          <w:tab/>
        </w:r>
        <w:r>
          <w:fldChar w:fldCharType="begin"/>
        </w:r>
        <w:r>
          <w:instrText xml:space="preserve"> PAGEREF _Toc12030 \h </w:instrText>
        </w:r>
        <w:r>
          <w:fldChar w:fldCharType="separate"/>
        </w:r>
        <w:r>
          <w:t>17</w:t>
        </w:r>
        <w:r>
          <w:fldChar w:fldCharType="end"/>
        </w:r>
      </w:hyperlink>
    </w:p>
    <w:p>
      <w:pPr>
        <w:pStyle w:val="TOC1"/>
        <w:tabs>
          <w:tab w:val="right" w:leader="dot" w:pos="8306"/>
        </w:tabs>
      </w:pPr>
      <w:hyperlink w:anchor="_Toc27539" w:history="1">
        <w:r>
          <w:rPr>
            <w:rFonts w:ascii="仿宋" w:eastAsia="仿宋" w:hAnsi="仿宋" w:cs="仿宋" w:hint="eastAsia"/>
            <w:lang w:eastAsia="zh-CN"/>
          </w:rPr>
          <w:t>六、工艺说明</w:t>
        </w:r>
        <w:r>
          <w:tab/>
        </w:r>
        <w:r>
          <w:fldChar w:fldCharType="begin"/>
        </w:r>
        <w:r>
          <w:instrText xml:space="preserve"> PAGEREF _Toc27539 \h </w:instrText>
        </w:r>
        <w:r>
          <w:fldChar w:fldCharType="separate"/>
        </w:r>
        <w:r>
          <w:t>18</w:t>
        </w:r>
        <w:r>
          <w:fldChar w:fldCharType="end"/>
        </w:r>
      </w:hyperlink>
    </w:p>
    <w:p>
      <w:pPr>
        <w:pStyle w:val="TOC2"/>
        <w:tabs>
          <w:tab w:val="right" w:leader="dot" w:pos="8306"/>
        </w:tabs>
      </w:pPr>
      <w:hyperlink w:anchor="_Toc23496" w:history="1">
        <w:r>
          <w:rPr>
            <w:rFonts w:ascii="仿宋" w:eastAsia="仿宋" w:hAnsi="仿宋" w:cs="仿宋" w:hint="eastAsia"/>
            <w:lang w:eastAsia="zh-CN"/>
          </w:rPr>
          <w:t>(一)、技术管理特点</w:t>
        </w:r>
        <w:r>
          <w:tab/>
        </w:r>
        <w:r>
          <w:fldChar w:fldCharType="begin"/>
        </w:r>
        <w:r>
          <w:instrText xml:space="preserve"> PAGEREF _Toc23496 \h </w:instrText>
        </w:r>
        <w:r>
          <w:fldChar w:fldCharType="separate"/>
        </w:r>
        <w:r>
          <w:t>18</w:t>
        </w:r>
        <w:r>
          <w:fldChar w:fldCharType="end"/>
        </w:r>
      </w:hyperlink>
    </w:p>
    <w:p>
      <w:pPr>
        <w:pStyle w:val="TOC2"/>
        <w:tabs>
          <w:tab w:val="right" w:leader="dot" w:pos="8306"/>
        </w:tabs>
      </w:pPr>
      <w:hyperlink w:anchor="_Toc24314" w:history="1">
        <w:r>
          <w:rPr>
            <w:rFonts w:ascii="仿宋" w:eastAsia="仿宋" w:hAnsi="仿宋" w:cs="仿宋" w:hint="eastAsia"/>
            <w:lang w:eastAsia="zh-CN"/>
          </w:rPr>
          <w:t>(二)、锌锰电池项目工艺技术设计方案</w:t>
        </w:r>
        <w:r>
          <w:tab/>
        </w:r>
        <w:r>
          <w:fldChar w:fldCharType="begin"/>
        </w:r>
        <w:r>
          <w:instrText xml:space="preserve"> PAGEREF _Toc24314 \h </w:instrText>
        </w:r>
        <w:r>
          <w:fldChar w:fldCharType="separate"/>
        </w:r>
        <w:r>
          <w:t>19</w:t>
        </w:r>
        <w:r>
          <w:fldChar w:fldCharType="end"/>
        </w:r>
      </w:hyperlink>
    </w:p>
    <w:p>
      <w:pPr>
        <w:pStyle w:val="TOC2"/>
        <w:tabs>
          <w:tab w:val="right" w:leader="dot" w:pos="8306"/>
        </w:tabs>
      </w:pPr>
      <w:hyperlink w:anchor="_Toc18663" w:history="1">
        <w:r>
          <w:rPr>
            <w:rFonts w:ascii="仿宋" w:eastAsia="仿宋" w:hAnsi="仿宋" w:cs="仿宋" w:hint="eastAsia"/>
            <w:lang w:eastAsia="zh-CN"/>
          </w:rPr>
          <w:t>(三)、设备选型方案</w:t>
        </w:r>
        <w:r>
          <w:tab/>
        </w:r>
        <w:r>
          <w:fldChar w:fldCharType="begin"/>
        </w:r>
        <w:r>
          <w:instrText xml:space="preserve"> PAGEREF _Toc18663 \h </w:instrText>
        </w:r>
        <w:r>
          <w:fldChar w:fldCharType="separate"/>
        </w:r>
        <w:r>
          <w:t>20</w:t>
        </w:r>
        <w:r>
          <w:fldChar w:fldCharType="end"/>
        </w:r>
      </w:hyperlink>
    </w:p>
    <w:p>
      <w:pPr>
        <w:pStyle w:val="TOC1"/>
        <w:tabs>
          <w:tab w:val="right" w:leader="dot" w:pos="8306"/>
        </w:tabs>
      </w:pPr>
      <w:hyperlink w:anchor="_Toc9159" w:history="1">
        <w:r>
          <w:rPr>
            <w:rFonts w:ascii="仿宋" w:eastAsia="仿宋" w:hAnsi="仿宋" w:cs="仿宋" w:hint="eastAsia"/>
            <w:lang w:eastAsia="zh-CN"/>
          </w:rPr>
          <w:t>七、生产安全保护</w:t>
        </w:r>
        <w:r>
          <w:tab/>
        </w:r>
        <w:r>
          <w:fldChar w:fldCharType="begin"/>
        </w:r>
        <w:r>
          <w:instrText xml:space="preserve"> PAGEREF _Toc9159 \h </w:instrText>
        </w:r>
        <w:r>
          <w:fldChar w:fldCharType="separate"/>
        </w:r>
        <w:r>
          <w:t>22</w:t>
        </w:r>
        <w:r>
          <w:fldChar w:fldCharType="end"/>
        </w:r>
      </w:hyperlink>
    </w:p>
    <w:p>
      <w:pPr>
        <w:pStyle w:val="TOC2"/>
        <w:tabs>
          <w:tab w:val="right" w:leader="dot" w:pos="8306"/>
        </w:tabs>
      </w:pPr>
      <w:hyperlink w:anchor="_Toc12194" w:history="1">
        <w:r>
          <w:rPr>
            <w:rFonts w:ascii="仿宋" w:eastAsia="仿宋" w:hAnsi="仿宋" w:cs="仿宋" w:hint="eastAsia"/>
            <w:lang w:eastAsia="zh-CN"/>
          </w:rPr>
          <w:t>(一)、消防安全</w:t>
        </w:r>
        <w:r>
          <w:tab/>
        </w:r>
        <w:r>
          <w:fldChar w:fldCharType="begin"/>
        </w:r>
        <w:r>
          <w:instrText xml:space="preserve"> PAGEREF _Toc12194 \h </w:instrText>
        </w:r>
        <w:r>
          <w:fldChar w:fldCharType="separate"/>
        </w:r>
        <w:r>
          <w:t>22</w:t>
        </w:r>
        <w:r>
          <w:fldChar w:fldCharType="end"/>
        </w:r>
      </w:hyperlink>
    </w:p>
    <w:p>
      <w:pPr>
        <w:pStyle w:val="TOC2"/>
        <w:tabs>
          <w:tab w:val="right" w:leader="dot" w:pos="8306"/>
        </w:tabs>
      </w:pPr>
      <w:hyperlink w:anchor="_Toc17231" w:history="1">
        <w:r>
          <w:rPr>
            <w:rFonts w:ascii="仿宋" w:eastAsia="仿宋" w:hAnsi="仿宋" w:cs="仿宋" w:hint="eastAsia"/>
            <w:lang w:eastAsia="zh-CN"/>
          </w:rPr>
          <w:t>(二)、防火防爆总图布置措施</w:t>
        </w:r>
        <w:r>
          <w:tab/>
        </w:r>
        <w:r>
          <w:fldChar w:fldCharType="begin"/>
        </w:r>
        <w:r>
          <w:instrText xml:space="preserve"> PAGEREF _Toc17231 \h </w:instrText>
        </w:r>
        <w:r>
          <w:fldChar w:fldCharType="separate"/>
        </w:r>
        <w:r>
          <w:t>23</w:t>
        </w:r>
        <w:r>
          <w:fldChar w:fldCharType="end"/>
        </w:r>
      </w:hyperlink>
    </w:p>
    <w:p>
      <w:pPr>
        <w:pStyle w:val="TOC2"/>
        <w:tabs>
          <w:tab w:val="right" w:leader="dot" w:pos="8306"/>
        </w:tabs>
      </w:pPr>
      <w:hyperlink w:anchor="_Toc31870" w:history="1">
        <w:r>
          <w:rPr>
            <w:rFonts w:ascii="仿宋" w:eastAsia="仿宋" w:hAnsi="仿宋" w:cs="仿宋" w:hint="eastAsia"/>
            <w:lang w:eastAsia="zh-CN"/>
          </w:rPr>
          <w:t>(三)、自然灾害防范措施</w:t>
        </w:r>
        <w:r>
          <w:tab/>
        </w:r>
        <w:r>
          <w:fldChar w:fldCharType="begin"/>
        </w:r>
        <w:r>
          <w:instrText xml:space="preserve"> PAGEREF _Toc31870 \h </w:instrText>
        </w:r>
        <w:r>
          <w:fldChar w:fldCharType="separate"/>
        </w:r>
        <w:r>
          <w:t>24</w:t>
        </w:r>
        <w:r>
          <w:fldChar w:fldCharType="end"/>
        </w:r>
      </w:hyperlink>
    </w:p>
    <w:p>
      <w:pPr>
        <w:pStyle w:val="TOC2"/>
        <w:tabs>
          <w:tab w:val="right" w:leader="dot" w:pos="8306"/>
        </w:tabs>
      </w:pPr>
      <w:hyperlink w:anchor="_Toc26236" w:history="1">
        <w:r>
          <w:rPr>
            <w:rFonts w:ascii="仿宋" w:eastAsia="仿宋" w:hAnsi="仿宋" w:cs="仿宋" w:hint="eastAsia"/>
            <w:lang w:eastAsia="zh-CN"/>
          </w:rPr>
          <w:t>(四)、安全色及安全标志使用要求</w:t>
        </w:r>
        <w:r>
          <w:tab/>
        </w:r>
        <w:r>
          <w:fldChar w:fldCharType="begin"/>
        </w:r>
        <w:r>
          <w:instrText xml:space="preserve"> PAGEREF _Toc26236 \h </w:instrText>
        </w:r>
        <w:r>
          <w:fldChar w:fldCharType="separate"/>
        </w:r>
        <w:r>
          <w:t>25</w:t>
        </w:r>
        <w:r>
          <w:fldChar w:fldCharType="end"/>
        </w:r>
      </w:hyperlink>
    </w:p>
    <w:p>
      <w:pPr>
        <w:pStyle w:val="TOC2"/>
        <w:tabs>
          <w:tab w:val="right" w:leader="dot" w:pos="8306"/>
        </w:tabs>
      </w:pPr>
      <w:hyperlink w:anchor="_Toc20816" w:history="1">
        <w:r>
          <w:rPr>
            <w:rFonts w:ascii="仿宋" w:eastAsia="仿宋" w:hAnsi="仿宋" w:cs="仿宋" w:hint="eastAsia"/>
            <w:lang w:eastAsia="zh-CN"/>
          </w:rPr>
          <w:t>(五)、防尘防毒措施</w:t>
        </w:r>
        <w:r>
          <w:tab/>
        </w:r>
        <w:r>
          <w:fldChar w:fldCharType="begin"/>
        </w:r>
        <w:r>
          <w:instrText xml:space="preserve"> PAGEREF _Toc20816 \h </w:instrText>
        </w:r>
        <w:r>
          <w:fldChar w:fldCharType="separate"/>
        </w:r>
        <w:r>
          <w:t>26</w:t>
        </w:r>
        <w:r>
          <w:fldChar w:fldCharType="end"/>
        </w:r>
      </w:hyperlink>
    </w:p>
    <w:p>
      <w:pPr>
        <w:pStyle w:val="TOC2"/>
        <w:tabs>
          <w:tab w:val="right" w:leader="dot" w:pos="8306"/>
        </w:tabs>
      </w:pPr>
      <w:hyperlink w:anchor="_Toc6684" w:history="1">
        <w:r>
          <w:rPr>
            <w:rFonts w:ascii="仿宋" w:eastAsia="仿宋" w:hAnsi="仿宋" w:cs="仿宋" w:hint="eastAsia"/>
            <w:lang w:eastAsia="zh-CN"/>
          </w:rPr>
          <w:t>(六)、防静电、触电防护及防雷措施</w:t>
        </w:r>
        <w:r>
          <w:tab/>
        </w:r>
        <w:r>
          <w:fldChar w:fldCharType="begin"/>
        </w:r>
        <w:r>
          <w:instrText xml:space="preserve"> PAGEREF _Toc6684 \h </w:instrText>
        </w:r>
        <w:r>
          <w:fldChar w:fldCharType="separate"/>
        </w:r>
        <w:r>
          <w:t>27</w:t>
        </w:r>
        <w:r>
          <w:fldChar w:fldCharType="end"/>
        </w:r>
      </w:hyperlink>
    </w:p>
    <w:p>
      <w:pPr>
        <w:pStyle w:val="TOC2"/>
        <w:tabs>
          <w:tab w:val="right" w:leader="dot" w:pos="8306"/>
        </w:tabs>
      </w:pPr>
      <w:hyperlink w:anchor="_Toc22736" w:history="1">
        <w:r>
          <w:rPr>
            <w:rFonts w:ascii="仿宋" w:eastAsia="仿宋" w:hAnsi="仿宋" w:cs="仿宋" w:hint="eastAsia"/>
            <w:lang w:eastAsia="zh-CN"/>
          </w:rPr>
          <w:t>(七)、机械设备安全保障措施</w:t>
        </w:r>
        <w:r>
          <w:tab/>
        </w:r>
        <w:r>
          <w:fldChar w:fldCharType="begin"/>
        </w:r>
        <w:r>
          <w:instrText xml:space="preserve"> PAGEREF _Toc22736 \h </w:instrText>
        </w:r>
        <w:r>
          <w:fldChar w:fldCharType="separate"/>
        </w:r>
        <w:r>
          <w:t>28</w:t>
        </w:r>
        <w:r>
          <w:fldChar w:fldCharType="end"/>
        </w:r>
      </w:hyperlink>
    </w:p>
    <w:p>
      <w:pPr>
        <w:pStyle w:val="TOC1"/>
        <w:tabs>
          <w:tab w:val="right" w:leader="dot" w:pos="8306"/>
        </w:tabs>
      </w:pPr>
      <w:hyperlink w:anchor="_Toc29343" w:history="1">
        <w:r>
          <w:rPr>
            <w:rFonts w:ascii="仿宋" w:eastAsia="仿宋" w:hAnsi="仿宋" w:cs="仿宋" w:hint="eastAsia"/>
            <w:lang w:eastAsia="zh-CN"/>
          </w:rPr>
          <w:t>八、锌锰电池项目经营效益</w:t>
        </w:r>
        <w:r>
          <w:tab/>
        </w:r>
        <w:r>
          <w:fldChar w:fldCharType="begin"/>
        </w:r>
        <w:r>
          <w:instrText xml:space="preserve"> PAGEREF _Toc29343 \h </w:instrText>
        </w:r>
        <w:r>
          <w:fldChar w:fldCharType="separate"/>
        </w:r>
        <w:r>
          <w:t>29</w:t>
        </w:r>
        <w:r>
          <w:fldChar w:fldCharType="end"/>
        </w:r>
      </w:hyperlink>
    </w:p>
    <w:p>
      <w:pPr>
        <w:pStyle w:val="TOC2"/>
        <w:tabs>
          <w:tab w:val="right" w:leader="dot" w:pos="8306"/>
        </w:tabs>
      </w:pPr>
      <w:hyperlink w:anchor="_Toc32733" w:history="1">
        <w:r>
          <w:rPr>
            <w:rFonts w:ascii="仿宋" w:eastAsia="仿宋" w:hAnsi="仿宋" w:cs="仿宋" w:hint="eastAsia"/>
            <w:lang w:eastAsia="zh-CN"/>
          </w:rPr>
          <w:t>(一)、经济评价财务测算</w:t>
        </w:r>
        <w:r>
          <w:tab/>
        </w:r>
        <w:r>
          <w:fldChar w:fldCharType="begin"/>
        </w:r>
        <w:r>
          <w:instrText xml:space="preserve"> PAGEREF _Toc32733 \h </w:instrText>
        </w:r>
        <w:r>
          <w:fldChar w:fldCharType="separate"/>
        </w:r>
        <w:r>
          <w:t>29</w:t>
        </w:r>
        <w:r>
          <w:fldChar w:fldCharType="end"/>
        </w:r>
      </w:hyperlink>
    </w:p>
    <w:p>
      <w:pPr>
        <w:pStyle w:val="TOC2"/>
        <w:tabs>
          <w:tab w:val="right" w:leader="dot" w:pos="8306"/>
        </w:tabs>
      </w:pPr>
      <w:hyperlink w:anchor="_Toc29394" w:history="1">
        <w:r>
          <w:rPr>
            <w:rFonts w:ascii="仿宋" w:eastAsia="仿宋" w:hAnsi="仿宋" w:cs="仿宋" w:hint="eastAsia"/>
            <w:lang w:eastAsia="zh-CN"/>
          </w:rPr>
          <w:t>(二)、锌锰电池项目盈利能力分析</w:t>
        </w:r>
        <w:r>
          <w:tab/>
        </w:r>
        <w:r>
          <w:fldChar w:fldCharType="begin"/>
        </w:r>
        <w:r>
          <w:instrText xml:space="preserve"> PAGEREF _Toc29394 \h </w:instrText>
        </w:r>
        <w:r>
          <w:fldChar w:fldCharType="separate"/>
        </w:r>
        <w:r>
          <w:t>31</w:t>
        </w:r>
        <w:r>
          <w:fldChar w:fldCharType="end"/>
        </w:r>
      </w:hyperlink>
    </w:p>
    <w:p>
      <w:pPr>
        <w:pStyle w:val="TOC1"/>
        <w:tabs>
          <w:tab w:val="right" w:leader="dot" w:pos="8306"/>
        </w:tabs>
      </w:pPr>
      <w:hyperlink w:anchor="_Toc2517" w:history="1">
        <w:r>
          <w:rPr>
            <w:rFonts w:ascii="仿宋" w:eastAsia="仿宋" w:hAnsi="仿宋" w:cs="仿宋" w:hint="eastAsia"/>
            <w:lang w:eastAsia="zh-CN"/>
          </w:rPr>
          <w:t>九、锌锰电池项目社会影响</w:t>
        </w:r>
        <w:r>
          <w:tab/>
        </w:r>
        <w:r>
          <w:fldChar w:fldCharType="begin"/>
        </w:r>
        <w:r>
          <w:instrText xml:space="preserve"> PAGEREF _Toc2517 \h </w:instrText>
        </w:r>
        <w:r>
          <w:fldChar w:fldCharType="separate"/>
        </w:r>
        <w:r>
          <w:t>31</w:t>
        </w:r>
        <w:r>
          <w:fldChar w:fldCharType="end"/>
        </w:r>
      </w:hyperlink>
    </w:p>
    <w:p>
      <w:pPr>
        <w:pStyle w:val="TOC2"/>
        <w:tabs>
          <w:tab w:val="right" w:leader="dot" w:pos="8306"/>
        </w:tabs>
      </w:pPr>
      <w:hyperlink w:anchor="_Toc30037" w:history="1">
        <w:r>
          <w:rPr>
            <w:rFonts w:ascii="仿宋" w:eastAsia="仿宋" w:hAnsi="仿宋" w:cs="仿宋" w:hint="eastAsia"/>
            <w:lang w:eastAsia="zh-CN"/>
          </w:rPr>
          <w:t>(一)、社会责任与义务</w:t>
        </w:r>
        <w:r>
          <w:tab/>
        </w:r>
        <w:r>
          <w:fldChar w:fldCharType="begin"/>
        </w:r>
        <w:r>
          <w:instrText xml:space="preserve"> PAGEREF _Toc30037 \h </w:instrText>
        </w:r>
        <w:r>
          <w:fldChar w:fldCharType="separate"/>
        </w:r>
        <w:r>
          <w:t>31</w:t>
        </w:r>
        <w:r>
          <w:fldChar w:fldCharType="end"/>
        </w:r>
      </w:hyperlink>
    </w:p>
    <w:p>
      <w:pPr>
        <w:pStyle w:val="TOC2"/>
        <w:tabs>
          <w:tab w:val="right" w:leader="dot" w:pos="8306"/>
        </w:tabs>
      </w:pPr>
      <w:hyperlink w:anchor="_Toc24745" w:history="1">
        <w:r>
          <w:rPr>
            <w:rFonts w:ascii="仿宋" w:eastAsia="仿宋" w:hAnsi="仿宋" w:cs="仿宋" w:hint="eastAsia"/>
            <w:lang w:eastAsia="zh-CN"/>
          </w:rPr>
          <w:t>(二)、社会参与与沟通</w:t>
        </w:r>
        <w:r>
          <w:tab/>
        </w:r>
        <w:r>
          <w:fldChar w:fldCharType="begin"/>
        </w:r>
        <w:r>
          <w:instrText xml:space="preserve"> PAGEREF _Toc24745 \h </w:instrText>
        </w:r>
        <w:r>
          <w:fldChar w:fldCharType="separate"/>
        </w:r>
        <w:r>
          <w:t>32</w:t>
        </w:r>
        <w:r>
          <w:fldChar w:fldCharType="end"/>
        </w:r>
      </w:hyperlink>
    </w:p>
    <w:p>
      <w:pPr>
        <w:pStyle w:val="TOC1"/>
        <w:tabs>
          <w:tab w:val="right" w:leader="dot" w:pos="8306"/>
        </w:tabs>
      </w:pPr>
      <w:hyperlink w:anchor="_Toc5855" w:history="1">
        <w:r>
          <w:rPr>
            <w:rFonts w:ascii="仿宋" w:eastAsia="仿宋" w:hAnsi="仿宋" w:cs="仿宋" w:hint="eastAsia"/>
            <w:lang w:eastAsia="zh-CN"/>
          </w:rPr>
          <w:t>十、锌锰电池项目环境影响分析</w:t>
        </w:r>
        <w:r>
          <w:tab/>
        </w:r>
        <w:r>
          <w:fldChar w:fldCharType="begin"/>
        </w:r>
        <w:r>
          <w:instrText xml:space="preserve"> PAGEREF _Toc5855 \h </w:instrText>
        </w:r>
        <w:r>
          <w:fldChar w:fldCharType="separate"/>
        </w:r>
        <w:r>
          <w:t>33</w:t>
        </w:r>
        <w:r>
          <w:fldChar w:fldCharType="end"/>
        </w:r>
      </w:hyperlink>
    </w:p>
    <w:p>
      <w:pPr>
        <w:pStyle w:val="TOC2"/>
        <w:tabs>
          <w:tab w:val="right" w:leader="dot" w:pos="8306"/>
        </w:tabs>
      </w:pPr>
      <w:hyperlink w:anchor="_Toc18072" w:history="1">
        <w:r>
          <w:rPr>
            <w:rFonts w:ascii="仿宋" w:eastAsia="仿宋" w:hAnsi="仿宋" w:cs="仿宋" w:hint="eastAsia"/>
            <w:lang w:eastAsia="zh-CN"/>
          </w:rPr>
          <w:t>(一)、建设区域环境质量现状</w:t>
        </w:r>
        <w:r>
          <w:tab/>
        </w:r>
        <w:r>
          <w:fldChar w:fldCharType="begin"/>
        </w:r>
        <w:r>
          <w:instrText xml:space="preserve"> PAGEREF _Toc18072 \h </w:instrText>
        </w:r>
        <w:r>
          <w:fldChar w:fldCharType="separate"/>
        </w:r>
        <w:r>
          <w:t>33</w:t>
        </w:r>
        <w:r>
          <w:fldChar w:fldCharType="end"/>
        </w:r>
      </w:hyperlink>
    </w:p>
    <w:p>
      <w:pPr>
        <w:pStyle w:val="TOC2"/>
        <w:tabs>
          <w:tab w:val="right" w:leader="dot" w:pos="8306"/>
        </w:tabs>
      </w:pPr>
      <w:hyperlink w:anchor="_Toc20368" w:history="1">
        <w:r>
          <w:rPr>
            <w:rFonts w:ascii="仿宋" w:eastAsia="仿宋" w:hAnsi="仿宋" w:cs="仿宋" w:hint="eastAsia"/>
            <w:lang w:eastAsia="zh-CN"/>
          </w:rPr>
          <w:t>(二)、建设期环境保护</w:t>
        </w:r>
        <w:r>
          <w:tab/>
        </w:r>
        <w:r>
          <w:fldChar w:fldCharType="begin"/>
        </w:r>
        <w:r>
          <w:instrText xml:space="preserve"> PAGEREF _Toc20368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34" w:history="1">
        <w:r>
          <w:rPr>
            <w:rFonts w:ascii="仿宋" w:eastAsia="仿宋" w:hAnsi="仿宋" w:cs="仿宋" w:hint="eastAsia"/>
            <w:lang w:eastAsia="zh-CN"/>
          </w:rPr>
          <w:t>(三)、运营期环境保护</w:t>
        </w:r>
        <w:r>
          <w:tab/>
        </w:r>
        <w:r>
          <w:fldChar w:fldCharType="begin"/>
        </w:r>
        <w:r>
          <w:instrText xml:space="preserve"> PAGEREF _Toc32434 \h </w:instrText>
        </w:r>
        <w:r>
          <w:fldChar w:fldCharType="separate"/>
        </w:r>
        <w:r>
          <w:t>36</w:t>
        </w:r>
        <w:r>
          <w:fldChar w:fldCharType="end"/>
        </w:r>
      </w:hyperlink>
    </w:p>
    <w:p>
      <w:pPr>
        <w:pStyle w:val="TOC2"/>
        <w:tabs>
          <w:tab w:val="right" w:leader="dot" w:pos="8306"/>
        </w:tabs>
      </w:pPr>
      <w:hyperlink w:anchor="_Toc7134" w:history="1">
        <w:r>
          <w:rPr>
            <w:rFonts w:ascii="仿宋" w:eastAsia="仿宋" w:hAnsi="仿宋" w:cs="仿宋" w:hint="eastAsia"/>
            <w:lang w:eastAsia="zh-CN"/>
          </w:rPr>
          <w:t>(四)、锌锰电池项目建设对区域经济的影响</w:t>
        </w:r>
        <w:r>
          <w:tab/>
        </w:r>
        <w:r>
          <w:fldChar w:fldCharType="begin"/>
        </w:r>
        <w:r>
          <w:instrText xml:space="preserve"> PAGEREF _Toc7134 \h </w:instrText>
        </w:r>
        <w:r>
          <w:fldChar w:fldCharType="separate"/>
        </w:r>
        <w:r>
          <w:t>37</w:t>
        </w:r>
        <w:r>
          <w:fldChar w:fldCharType="end"/>
        </w:r>
      </w:hyperlink>
    </w:p>
    <w:p>
      <w:pPr>
        <w:pStyle w:val="TOC2"/>
        <w:tabs>
          <w:tab w:val="right" w:leader="dot" w:pos="8306"/>
        </w:tabs>
      </w:pPr>
      <w:hyperlink w:anchor="_Toc27287" w:history="1">
        <w:r>
          <w:rPr>
            <w:rFonts w:ascii="仿宋" w:eastAsia="仿宋" w:hAnsi="仿宋" w:cs="仿宋" w:hint="eastAsia"/>
            <w:lang w:eastAsia="zh-CN"/>
          </w:rPr>
          <w:t>(五)、废弃物处理</w:t>
        </w:r>
        <w:r>
          <w:tab/>
        </w:r>
        <w:r>
          <w:fldChar w:fldCharType="begin"/>
        </w:r>
        <w:r>
          <w:instrText xml:space="preserve"> PAGEREF _Toc27287 \h </w:instrText>
        </w:r>
        <w:r>
          <w:fldChar w:fldCharType="separate"/>
        </w:r>
        <w:r>
          <w:t>39</w:t>
        </w:r>
        <w:r>
          <w:fldChar w:fldCharType="end"/>
        </w:r>
      </w:hyperlink>
    </w:p>
    <w:p>
      <w:pPr>
        <w:pStyle w:val="TOC2"/>
        <w:tabs>
          <w:tab w:val="right" w:leader="dot" w:pos="8306"/>
        </w:tabs>
      </w:pPr>
      <w:hyperlink w:anchor="_Toc23009" w:history="1">
        <w:r>
          <w:rPr>
            <w:rFonts w:ascii="仿宋" w:eastAsia="仿宋" w:hAnsi="仿宋" w:cs="仿宋" w:hint="eastAsia"/>
            <w:lang w:eastAsia="zh-CN"/>
          </w:rPr>
          <w:t>(六)、特殊环境影响分析</w:t>
        </w:r>
        <w:r>
          <w:tab/>
        </w:r>
        <w:r>
          <w:fldChar w:fldCharType="begin"/>
        </w:r>
        <w:r>
          <w:instrText xml:space="preserve"> PAGEREF _Toc23009 \h </w:instrText>
        </w:r>
        <w:r>
          <w:fldChar w:fldCharType="separate"/>
        </w:r>
        <w:r>
          <w:t>40</w:t>
        </w:r>
        <w:r>
          <w:fldChar w:fldCharType="end"/>
        </w:r>
      </w:hyperlink>
    </w:p>
    <w:p>
      <w:pPr>
        <w:pStyle w:val="TOC2"/>
        <w:tabs>
          <w:tab w:val="right" w:leader="dot" w:pos="8306"/>
        </w:tabs>
      </w:pPr>
      <w:hyperlink w:anchor="_Toc20241" w:history="1">
        <w:r>
          <w:rPr>
            <w:rFonts w:ascii="仿宋" w:eastAsia="仿宋" w:hAnsi="仿宋" w:cs="仿宋" w:hint="eastAsia"/>
            <w:lang w:eastAsia="zh-CN"/>
          </w:rPr>
          <w:t>(七)、清洁生产</w:t>
        </w:r>
        <w:r>
          <w:tab/>
        </w:r>
        <w:r>
          <w:fldChar w:fldCharType="begin"/>
        </w:r>
        <w:r>
          <w:instrText xml:space="preserve"> PAGEREF _Toc20241 \h </w:instrText>
        </w:r>
        <w:r>
          <w:fldChar w:fldCharType="separate"/>
        </w:r>
        <w:r>
          <w:t>41</w:t>
        </w:r>
        <w:r>
          <w:fldChar w:fldCharType="end"/>
        </w:r>
      </w:hyperlink>
    </w:p>
    <w:p>
      <w:pPr>
        <w:pStyle w:val="TOC2"/>
        <w:tabs>
          <w:tab w:val="right" w:leader="dot" w:pos="8306"/>
        </w:tabs>
      </w:pPr>
      <w:hyperlink w:anchor="_Toc26122" w:history="1">
        <w:r>
          <w:rPr>
            <w:rFonts w:ascii="仿宋" w:eastAsia="仿宋" w:hAnsi="仿宋" w:cs="仿宋" w:hint="eastAsia"/>
            <w:lang w:eastAsia="zh-CN"/>
          </w:rPr>
          <w:t>(八)、环境保护综合评价</w:t>
        </w:r>
        <w:r>
          <w:tab/>
        </w:r>
        <w:r>
          <w:fldChar w:fldCharType="begin"/>
        </w:r>
        <w:r>
          <w:instrText xml:space="preserve"> PAGEREF _Toc26122 \h </w:instrText>
        </w:r>
        <w:r>
          <w:fldChar w:fldCharType="separate"/>
        </w:r>
        <w:r>
          <w:t>43</w:t>
        </w:r>
        <w:r>
          <w:fldChar w:fldCharType="end"/>
        </w:r>
      </w:hyperlink>
    </w:p>
    <w:p>
      <w:pPr>
        <w:pStyle w:val="TOC1"/>
        <w:tabs>
          <w:tab w:val="right" w:leader="dot" w:pos="8306"/>
        </w:tabs>
      </w:pPr>
      <w:hyperlink w:anchor="_Toc15981" w:history="1">
        <w:r>
          <w:rPr>
            <w:rFonts w:ascii="仿宋" w:eastAsia="仿宋" w:hAnsi="仿宋" w:cs="仿宋" w:hint="eastAsia"/>
            <w:lang w:eastAsia="zh-CN"/>
          </w:rPr>
          <w:t>十一、锌锰电池项目计划安排</w:t>
        </w:r>
        <w:r>
          <w:tab/>
        </w:r>
        <w:r>
          <w:fldChar w:fldCharType="begin"/>
        </w:r>
        <w:r>
          <w:instrText xml:space="preserve"> PAGEREF _Toc15981 \h </w:instrText>
        </w:r>
        <w:r>
          <w:fldChar w:fldCharType="separate"/>
        </w:r>
        <w:r>
          <w:t>44</w:t>
        </w:r>
        <w:r>
          <w:fldChar w:fldCharType="end"/>
        </w:r>
      </w:hyperlink>
    </w:p>
    <w:p>
      <w:pPr>
        <w:pStyle w:val="TOC2"/>
        <w:tabs>
          <w:tab w:val="right" w:leader="dot" w:pos="8306"/>
        </w:tabs>
      </w:pPr>
      <w:hyperlink w:anchor="_Toc6797" w:history="1">
        <w:r>
          <w:rPr>
            <w:rFonts w:ascii="仿宋" w:eastAsia="仿宋" w:hAnsi="仿宋" w:cs="仿宋" w:hint="eastAsia"/>
            <w:lang w:eastAsia="zh-CN"/>
          </w:rPr>
          <w:t>(一)、建设周期</w:t>
        </w:r>
        <w:r>
          <w:tab/>
        </w:r>
        <w:r>
          <w:fldChar w:fldCharType="begin"/>
        </w:r>
        <w:r>
          <w:instrText xml:space="preserve"> PAGEREF _Toc6797 \h </w:instrText>
        </w:r>
        <w:r>
          <w:fldChar w:fldCharType="separate"/>
        </w:r>
        <w:r>
          <w:t>44</w:t>
        </w:r>
        <w:r>
          <w:fldChar w:fldCharType="end"/>
        </w:r>
      </w:hyperlink>
    </w:p>
    <w:p>
      <w:pPr>
        <w:pStyle w:val="TOC2"/>
        <w:tabs>
          <w:tab w:val="right" w:leader="dot" w:pos="8306"/>
        </w:tabs>
      </w:pPr>
      <w:hyperlink w:anchor="_Toc24264" w:history="1">
        <w:r>
          <w:rPr>
            <w:rFonts w:ascii="仿宋" w:eastAsia="仿宋" w:hAnsi="仿宋" w:cs="仿宋" w:hint="eastAsia"/>
            <w:lang w:eastAsia="zh-CN"/>
          </w:rPr>
          <w:t>(二)、建设进度</w:t>
        </w:r>
        <w:r>
          <w:tab/>
        </w:r>
        <w:r>
          <w:fldChar w:fldCharType="begin"/>
        </w:r>
        <w:r>
          <w:instrText xml:space="preserve"> PAGEREF _Toc24264 \h </w:instrText>
        </w:r>
        <w:r>
          <w:fldChar w:fldCharType="separate"/>
        </w:r>
        <w:r>
          <w:t>45</w:t>
        </w:r>
        <w:r>
          <w:fldChar w:fldCharType="end"/>
        </w:r>
      </w:hyperlink>
    </w:p>
    <w:p>
      <w:pPr>
        <w:pStyle w:val="TOC2"/>
        <w:tabs>
          <w:tab w:val="right" w:leader="dot" w:pos="8306"/>
        </w:tabs>
      </w:pPr>
      <w:hyperlink w:anchor="_Toc12025" w:history="1">
        <w:r>
          <w:rPr>
            <w:rFonts w:ascii="仿宋" w:eastAsia="仿宋" w:hAnsi="仿宋" w:cs="仿宋" w:hint="eastAsia"/>
            <w:lang w:eastAsia="zh-CN"/>
          </w:rPr>
          <w:t>(三)、进度安排注意事项</w:t>
        </w:r>
        <w:r>
          <w:tab/>
        </w:r>
        <w:r>
          <w:fldChar w:fldCharType="begin"/>
        </w:r>
        <w:r>
          <w:instrText xml:space="preserve"> PAGEREF _Toc12025 \h </w:instrText>
        </w:r>
        <w:r>
          <w:fldChar w:fldCharType="separate"/>
        </w:r>
        <w:r>
          <w:t>45</w:t>
        </w:r>
        <w:r>
          <w:fldChar w:fldCharType="end"/>
        </w:r>
      </w:hyperlink>
    </w:p>
    <w:p>
      <w:pPr>
        <w:pStyle w:val="TOC2"/>
        <w:tabs>
          <w:tab w:val="right" w:leader="dot" w:pos="8306"/>
        </w:tabs>
      </w:pPr>
      <w:hyperlink w:anchor="_Toc13230" w:history="1">
        <w:r>
          <w:rPr>
            <w:rFonts w:ascii="仿宋" w:eastAsia="仿宋" w:hAnsi="仿宋" w:cs="仿宋" w:hint="eastAsia"/>
            <w:lang w:eastAsia="zh-CN"/>
          </w:rPr>
          <w:t>(四)、人力资源配置</w:t>
        </w:r>
        <w:r>
          <w:tab/>
        </w:r>
        <w:r>
          <w:fldChar w:fldCharType="begin"/>
        </w:r>
        <w:r>
          <w:instrText xml:space="preserve"> PAGEREF _Toc13230 \h </w:instrText>
        </w:r>
        <w:r>
          <w:fldChar w:fldCharType="separate"/>
        </w:r>
        <w:r>
          <w:t>47</w:t>
        </w:r>
        <w:r>
          <w:fldChar w:fldCharType="end"/>
        </w:r>
      </w:hyperlink>
    </w:p>
    <w:p>
      <w:pPr>
        <w:pStyle w:val="TOC1"/>
        <w:tabs>
          <w:tab w:val="right" w:leader="dot" w:pos="8306"/>
        </w:tabs>
      </w:pPr>
      <w:hyperlink w:anchor="_Toc8674" w:history="1">
        <w:r>
          <w:rPr>
            <w:rFonts w:ascii="仿宋" w:eastAsia="仿宋" w:hAnsi="仿宋" w:cs="仿宋" w:hint="eastAsia"/>
            <w:lang w:eastAsia="zh-CN"/>
          </w:rPr>
          <w:t>十二、锌锰电池项目风险管理</w:t>
        </w:r>
        <w:r>
          <w:tab/>
        </w:r>
        <w:r>
          <w:fldChar w:fldCharType="begin"/>
        </w:r>
        <w:r>
          <w:instrText xml:space="preserve"> PAGEREF _Toc8674 \h </w:instrText>
        </w:r>
        <w:r>
          <w:fldChar w:fldCharType="separate"/>
        </w:r>
        <w:r>
          <w:t>48</w:t>
        </w:r>
        <w:r>
          <w:fldChar w:fldCharType="end"/>
        </w:r>
      </w:hyperlink>
    </w:p>
    <w:p>
      <w:pPr>
        <w:pStyle w:val="TOC2"/>
        <w:tabs>
          <w:tab w:val="right" w:leader="dot" w:pos="8306"/>
        </w:tabs>
      </w:pPr>
      <w:hyperlink w:anchor="_Toc3514" w:history="1">
        <w:r>
          <w:rPr>
            <w:rFonts w:ascii="仿宋" w:eastAsia="仿宋" w:hAnsi="仿宋" w:cs="仿宋" w:hint="eastAsia"/>
            <w:lang w:eastAsia="zh-CN"/>
          </w:rPr>
          <w:t>(一)、风险识别与评估</w:t>
        </w:r>
        <w:r>
          <w:tab/>
        </w:r>
        <w:r>
          <w:fldChar w:fldCharType="begin"/>
        </w:r>
        <w:r>
          <w:instrText xml:space="preserve"> PAGEREF _Toc3514 \h </w:instrText>
        </w:r>
        <w:r>
          <w:fldChar w:fldCharType="separate"/>
        </w:r>
        <w:r>
          <w:t>48</w:t>
        </w:r>
        <w:r>
          <w:fldChar w:fldCharType="end"/>
        </w:r>
      </w:hyperlink>
    </w:p>
    <w:p>
      <w:pPr>
        <w:pStyle w:val="TOC2"/>
        <w:tabs>
          <w:tab w:val="right" w:leader="dot" w:pos="8306"/>
        </w:tabs>
      </w:pPr>
      <w:hyperlink w:anchor="_Toc25735" w:history="1">
        <w:r>
          <w:rPr>
            <w:rFonts w:ascii="仿宋" w:eastAsia="仿宋" w:hAnsi="仿宋" w:cs="仿宋" w:hint="eastAsia"/>
            <w:lang w:eastAsia="zh-CN"/>
          </w:rPr>
          <w:t>(二)、风险应对策略</w:t>
        </w:r>
        <w:r>
          <w:tab/>
        </w:r>
        <w:r>
          <w:fldChar w:fldCharType="begin"/>
        </w:r>
        <w:r>
          <w:instrText xml:space="preserve"> PAGEREF _Toc25735 \h </w:instrText>
        </w:r>
        <w:r>
          <w:fldChar w:fldCharType="separate"/>
        </w:r>
        <w:r>
          <w:t>49</w:t>
        </w:r>
        <w:r>
          <w:fldChar w:fldCharType="end"/>
        </w:r>
      </w:hyperlink>
    </w:p>
    <w:p>
      <w:pPr>
        <w:pStyle w:val="TOC2"/>
        <w:tabs>
          <w:tab w:val="right" w:leader="dot" w:pos="8306"/>
        </w:tabs>
      </w:pPr>
      <w:hyperlink w:anchor="_Toc6163" w:history="1">
        <w:r>
          <w:rPr>
            <w:rFonts w:ascii="仿宋" w:eastAsia="仿宋" w:hAnsi="仿宋" w:cs="仿宋" w:hint="eastAsia"/>
            <w:lang w:eastAsia="zh-CN"/>
          </w:rPr>
          <w:t>(三)、风险监控与控制</w:t>
        </w:r>
        <w:r>
          <w:tab/>
        </w:r>
        <w:r>
          <w:fldChar w:fldCharType="begin"/>
        </w:r>
        <w:r>
          <w:instrText xml:space="preserve"> PAGEREF _Toc6163 \h </w:instrText>
        </w:r>
        <w:r>
          <w:fldChar w:fldCharType="separate"/>
        </w:r>
        <w:r>
          <w:t>51</w:t>
        </w:r>
        <w:r>
          <w:fldChar w:fldCharType="end"/>
        </w:r>
      </w:hyperlink>
    </w:p>
    <w:p>
      <w:pPr>
        <w:pStyle w:val="TOC1"/>
        <w:tabs>
          <w:tab w:val="right" w:leader="dot" w:pos="8306"/>
        </w:tabs>
      </w:pPr>
      <w:hyperlink w:anchor="_Toc203" w:history="1">
        <w:r>
          <w:rPr>
            <w:rFonts w:ascii="仿宋" w:eastAsia="仿宋" w:hAnsi="仿宋" w:cs="仿宋" w:hint="eastAsia"/>
            <w:lang w:eastAsia="zh-CN"/>
          </w:rPr>
          <w:t>十三、锌锰电池项目变更管理</w:t>
        </w:r>
        <w:r>
          <w:tab/>
        </w:r>
        <w:r>
          <w:fldChar w:fldCharType="begin"/>
        </w:r>
        <w:r>
          <w:instrText xml:space="preserve"> PAGEREF _Toc203 \h </w:instrText>
        </w:r>
        <w:r>
          <w:fldChar w:fldCharType="separate"/>
        </w:r>
        <w:r>
          <w:t>52</w:t>
        </w:r>
        <w:r>
          <w:fldChar w:fldCharType="end"/>
        </w:r>
      </w:hyperlink>
    </w:p>
    <w:p>
      <w:pPr>
        <w:pStyle w:val="TOC2"/>
        <w:tabs>
          <w:tab w:val="right" w:leader="dot" w:pos="8306"/>
        </w:tabs>
      </w:pPr>
      <w:hyperlink w:anchor="_Toc31483" w:history="1">
        <w:r>
          <w:rPr>
            <w:rFonts w:ascii="仿宋" w:eastAsia="仿宋" w:hAnsi="仿宋" w:cs="仿宋" w:hint="eastAsia"/>
            <w:lang w:eastAsia="zh-CN"/>
          </w:rPr>
          <w:t>(一)、变更申请与评估</w:t>
        </w:r>
        <w:r>
          <w:tab/>
        </w:r>
        <w:r>
          <w:fldChar w:fldCharType="begin"/>
        </w:r>
        <w:r>
          <w:instrText xml:space="preserve"> PAGEREF _Toc31483 \h </w:instrText>
        </w:r>
        <w:r>
          <w:fldChar w:fldCharType="separate"/>
        </w:r>
        <w:r>
          <w:t>52</w:t>
        </w:r>
        <w:r>
          <w:fldChar w:fldCharType="end"/>
        </w:r>
      </w:hyperlink>
    </w:p>
    <w:p>
      <w:pPr>
        <w:pStyle w:val="TOC2"/>
        <w:tabs>
          <w:tab w:val="right" w:leader="dot" w:pos="8306"/>
        </w:tabs>
      </w:pPr>
      <w:hyperlink w:anchor="_Toc29712" w:history="1">
        <w:r>
          <w:rPr>
            <w:rFonts w:ascii="仿宋" w:eastAsia="仿宋" w:hAnsi="仿宋" w:cs="仿宋" w:hint="eastAsia"/>
            <w:lang w:eastAsia="zh-CN"/>
          </w:rPr>
          <w:t>(二)、变更实施与控制</w:t>
        </w:r>
        <w:r>
          <w:tab/>
        </w:r>
        <w:r>
          <w:fldChar w:fldCharType="begin"/>
        </w:r>
        <w:r>
          <w:instrText xml:space="preserve"> PAGEREF _Toc29712 \h </w:instrText>
        </w:r>
        <w:r>
          <w:fldChar w:fldCharType="separate"/>
        </w:r>
        <w:r>
          <w:t>52</w:t>
        </w:r>
        <w:r>
          <w:fldChar w:fldCharType="end"/>
        </w:r>
      </w:hyperlink>
    </w:p>
    <w:p>
      <w:pPr>
        <w:pStyle w:val="TOC1"/>
        <w:tabs>
          <w:tab w:val="right" w:leader="dot" w:pos="8306"/>
        </w:tabs>
      </w:pPr>
      <w:hyperlink w:anchor="_Toc983" w:history="1">
        <w:r>
          <w:rPr>
            <w:rFonts w:ascii="仿宋" w:eastAsia="仿宋" w:hAnsi="仿宋" w:cs="仿宋" w:hint="eastAsia"/>
            <w:lang w:eastAsia="zh-CN"/>
          </w:rPr>
          <w:t>十四、营销与推广策略</w:t>
        </w:r>
        <w:r>
          <w:tab/>
        </w:r>
        <w:r>
          <w:fldChar w:fldCharType="begin"/>
        </w:r>
        <w:r>
          <w:instrText xml:space="preserve"> PAGEREF _Toc983 \h </w:instrText>
        </w:r>
        <w:r>
          <w:fldChar w:fldCharType="separate"/>
        </w:r>
        <w:r>
          <w:t>53</w:t>
        </w:r>
        <w:r>
          <w:fldChar w:fldCharType="end"/>
        </w:r>
      </w:hyperlink>
    </w:p>
    <w:p>
      <w:pPr>
        <w:pStyle w:val="TOC2"/>
        <w:tabs>
          <w:tab w:val="right" w:leader="dot" w:pos="8306"/>
        </w:tabs>
      </w:pPr>
      <w:hyperlink w:anchor="_Toc3491" w:history="1">
        <w:r>
          <w:rPr>
            <w:rFonts w:ascii="仿宋" w:eastAsia="仿宋" w:hAnsi="仿宋" w:cs="仿宋" w:hint="eastAsia"/>
            <w:lang w:eastAsia="zh-CN"/>
          </w:rPr>
          <w:t>(一)、产品/服务定位与特点</w:t>
        </w:r>
        <w:r>
          <w:tab/>
        </w:r>
        <w:r>
          <w:fldChar w:fldCharType="begin"/>
        </w:r>
        <w:r>
          <w:instrText xml:space="preserve"> PAGEREF _Toc3491 \h </w:instrText>
        </w:r>
        <w:r>
          <w:fldChar w:fldCharType="separate"/>
        </w:r>
        <w:r>
          <w:t>53</w:t>
        </w:r>
        <w:r>
          <w:fldChar w:fldCharType="end"/>
        </w:r>
      </w:hyperlink>
    </w:p>
    <w:p>
      <w:pPr>
        <w:pStyle w:val="TOC2"/>
        <w:tabs>
          <w:tab w:val="right" w:leader="dot" w:pos="8306"/>
        </w:tabs>
      </w:pPr>
      <w:hyperlink w:anchor="_Toc1610" w:history="1">
        <w:r>
          <w:rPr>
            <w:rFonts w:ascii="仿宋" w:eastAsia="仿宋" w:hAnsi="仿宋" w:cs="仿宋" w:hint="eastAsia"/>
            <w:lang w:eastAsia="zh-CN"/>
          </w:rPr>
          <w:t>(二)、市场定位与竞争分析</w:t>
        </w:r>
        <w:r>
          <w:tab/>
        </w:r>
        <w:r>
          <w:fldChar w:fldCharType="begin"/>
        </w:r>
        <w:r>
          <w:instrText xml:space="preserve"> PAGEREF _Toc1610 \h </w:instrText>
        </w:r>
        <w:r>
          <w:fldChar w:fldCharType="separate"/>
        </w:r>
        <w:r>
          <w:t>54</w:t>
        </w:r>
        <w:r>
          <w:fldChar w:fldCharType="end"/>
        </w:r>
      </w:hyperlink>
    </w:p>
    <w:p>
      <w:pPr>
        <w:pStyle w:val="TOC2"/>
        <w:tabs>
          <w:tab w:val="right" w:leader="dot" w:pos="8306"/>
        </w:tabs>
      </w:pPr>
      <w:hyperlink w:anchor="_Toc21986" w:history="1">
        <w:r>
          <w:rPr>
            <w:rFonts w:ascii="仿宋" w:eastAsia="仿宋" w:hAnsi="仿宋" w:cs="仿宋" w:hint="eastAsia"/>
            <w:lang w:eastAsia="zh-CN"/>
          </w:rPr>
          <w:t>(三)、营销渠道与策略</w:t>
        </w:r>
        <w:r>
          <w:tab/>
        </w:r>
        <w:r>
          <w:fldChar w:fldCharType="begin"/>
        </w:r>
        <w:r>
          <w:instrText xml:space="preserve"> PAGEREF _Toc21986 \h </w:instrText>
        </w:r>
        <w:r>
          <w:fldChar w:fldCharType="separate"/>
        </w:r>
        <w:r>
          <w:t>56</w:t>
        </w:r>
        <w:r>
          <w:fldChar w:fldCharType="end"/>
        </w:r>
      </w:hyperlink>
    </w:p>
    <w:p>
      <w:pPr>
        <w:pStyle w:val="TOC2"/>
        <w:tabs>
          <w:tab w:val="right" w:leader="dot" w:pos="8306"/>
        </w:tabs>
      </w:pPr>
      <w:hyperlink w:anchor="_Toc1888" w:history="1">
        <w:r>
          <w:rPr>
            <w:rFonts w:ascii="仿宋" w:eastAsia="仿宋" w:hAnsi="仿宋" w:cs="仿宋" w:hint="eastAsia"/>
            <w:lang w:eastAsia="zh-CN"/>
          </w:rPr>
          <w:t>(四)、推广与宣传活动</w:t>
        </w:r>
        <w:r>
          <w:tab/>
        </w:r>
        <w:r>
          <w:fldChar w:fldCharType="begin"/>
        </w:r>
        <w:r>
          <w:instrText xml:space="preserve"> PAGEREF _Toc1888 \h </w:instrText>
        </w:r>
        <w:r>
          <w:fldChar w:fldCharType="separate"/>
        </w:r>
        <w:r>
          <w:t>57</w:t>
        </w:r>
        <w:r>
          <w:fldChar w:fldCharType="end"/>
        </w:r>
      </w:hyperlink>
    </w:p>
    <w:p>
      <w:pPr>
        <w:pStyle w:val="TOC1"/>
        <w:tabs>
          <w:tab w:val="right" w:leader="dot" w:pos="8306"/>
        </w:tabs>
      </w:pPr>
      <w:hyperlink w:anchor="_Toc27463" w:history="1">
        <w:r>
          <w:rPr>
            <w:rFonts w:ascii="仿宋" w:eastAsia="仿宋" w:hAnsi="仿宋" w:cs="仿宋" w:hint="eastAsia"/>
            <w:lang w:eastAsia="zh-CN"/>
          </w:rPr>
          <w:t>十五、风险识别与分类</w:t>
        </w:r>
        <w:r>
          <w:tab/>
        </w:r>
        <w:r>
          <w:fldChar w:fldCharType="begin"/>
        </w:r>
        <w:r>
          <w:instrText xml:space="preserve"> PAGEREF _Toc27463 \h </w:instrText>
        </w:r>
        <w:r>
          <w:fldChar w:fldCharType="separate"/>
        </w:r>
        <w:r>
          <w:t>62</w:t>
        </w:r>
        <w:r>
          <w:fldChar w:fldCharType="end"/>
        </w:r>
      </w:hyperlink>
    </w:p>
    <w:p>
      <w:pPr>
        <w:pStyle w:val="TOC2"/>
        <w:tabs>
          <w:tab w:val="right" w:leader="dot" w:pos="8306"/>
        </w:tabs>
      </w:pPr>
      <w:hyperlink w:anchor="_Toc2780" w:history="1">
        <w:r>
          <w:rPr>
            <w:rFonts w:ascii="仿宋" w:eastAsia="仿宋" w:hAnsi="仿宋" w:cs="仿宋" w:hint="eastAsia"/>
            <w:lang w:eastAsia="zh-CN"/>
          </w:rPr>
          <w:t>(一)、风险识别</w:t>
        </w:r>
        <w:r>
          <w:tab/>
        </w:r>
        <w:r>
          <w:fldChar w:fldCharType="begin"/>
        </w:r>
        <w:r>
          <w:instrText xml:space="preserve"> PAGEREF _Toc2780 \h </w:instrText>
        </w:r>
        <w:r>
          <w:fldChar w:fldCharType="separate"/>
        </w:r>
        <w:r>
          <w:t>62</w:t>
        </w:r>
        <w:r>
          <w:fldChar w:fldCharType="end"/>
        </w:r>
      </w:hyperlink>
    </w:p>
    <w:p>
      <w:pPr>
        <w:pStyle w:val="TOC2"/>
        <w:tabs>
          <w:tab w:val="right" w:leader="dot" w:pos="8306"/>
        </w:tabs>
      </w:pPr>
      <w:hyperlink w:anchor="_Toc27889" w:history="1">
        <w:r>
          <w:rPr>
            <w:rFonts w:ascii="仿宋" w:eastAsia="仿宋" w:hAnsi="仿宋" w:cs="仿宋" w:hint="eastAsia"/>
            <w:lang w:eastAsia="zh-CN"/>
          </w:rPr>
          <w:t>(二)、风险分类</w:t>
        </w:r>
        <w:r>
          <w:tab/>
        </w:r>
        <w:r>
          <w:fldChar w:fldCharType="begin"/>
        </w:r>
        <w:r>
          <w:instrText xml:space="preserve"> PAGEREF _Toc27889 \h </w:instrText>
        </w:r>
        <w:r>
          <w:fldChar w:fldCharType="separate"/>
        </w:r>
        <w:r>
          <w:t>63</w:t>
        </w:r>
        <w:r>
          <w:fldChar w:fldCharType="end"/>
        </w:r>
      </w:hyperlink>
    </w:p>
    <w:p>
      <w:pPr>
        <w:pStyle w:val="TOC1"/>
        <w:tabs>
          <w:tab w:val="right" w:leader="dot" w:pos="8306"/>
        </w:tabs>
      </w:pPr>
      <w:hyperlink w:anchor="_Toc23586" w:history="1">
        <w:r>
          <w:rPr>
            <w:rFonts w:ascii="仿宋" w:eastAsia="仿宋" w:hAnsi="仿宋" w:cs="仿宋" w:hint="eastAsia"/>
            <w:lang w:eastAsia="zh-CN"/>
          </w:rPr>
          <w:t>十六、质量管理体系</w:t>
        </w:r>
        <w:r>
          <w:tab/>
        </w:r>
        <w:r>
          <w:fldChar w:fldCharType="begin"/>
        </w:r>
        <w:r>
          <w:instrText xml:space="preserve"> PAGEREF _Toc23586 \h </w:instrText>
        </w:r>
        <w:r>
          <w:fldChar w:fldCharType="separate"/>
        </w:r>
        <w:r>
          <w:t>65</w:t>
        </w:r>
        <w:r>
          <w:fldChar w:fldCharType="end"/>
        </w:r>
      </w:hyperlink>
    </w:p>
    <w:p>
      <w:pPr>
        <w:pStyle w:val="TOC2"/>
        <w:tabs>
          <w:tab w:val="right" w:leader="dot" w:pos="8306"/>
        </w:tabs>
      </w:pPr>
      <w:hyperlink w:anchor="_Toc1647" w:history="1">
        <w:r>
          <w:rPr>
            <w:rFonts w:ascii="仿宋" w:eastAsia="仿宋" w:hAnsi="仿宋" w:cs="仿宋" w:hint="eastAsia"/>
            <w:lang w:eastAsia="zh-CN"/>
          </w:rPr>
          <w:t>(一)、质量目标与方针</w:t>
        </w:r>
        <w:r>
          <w:tab/>
        </w:r>
        <w:r>
          <w:fldChar w:fldCharType="begin"/>
        </w:r>
        <w:r>
          <w:instrText xml:space="preserve"> PAGEREF _Toc1647 \h </w:instrText>
        </w:r>
        <w:r>
          <w:fldChar w:fldCharType="separate"/>
        </w:r>
        <w:r>
          <w:t>65</w:t>
        </w:r>
        <w:r>
          <w:fldChar w:fldCharType="end"/>
        </w:r>
      </w:hyperlink>
    </w:p>
    <w:p>
      <w:pPr>
        <w:pStyle w:val="TOC2"/>
        <w:tabs>
          <w:tab w:val="right" w:leader="dot" w:pos="8306"/>
        </w:tabs>
      </w:pPr>
      <w:hyperlink w:anchor="_Toc14172" w:history="1">
        <w:r>
          <w:rPr>
            <w:rFonts w:ascii="仿宋" w:eastAsia="仿宋" w:hAnsi="仿宋" w:cs="仿宋" w:hint="eastAsia"/>
            <w:lang w:eastAsia="zh-CN"/>
          </w:rPr>
          <w:t>(二)、质量管理责任</w:t>
        </w:r>
        <w:r>
          <w:tab/>
        </w:r>
        <w:r>
          <w:fldChar w:fldCharType="begin"/>
        </w:r>
        <w:r>
          <w:instrText xml:space="preserve"> PAGEREF _Toc14172 \h </w:instrText>
        </w:r>
        <w:r>
          <w:fldChar w:fldCharType="separate"/>
        </w:r>
        <w:r>
          <w:t>66</w:t>
        </w:r>
        <w:r>
          <w:fldChar w:fldCharType="end"/>
        </w:r>
      </w:hyperlink>
    </w:p>
    <w:p>
      <w:pPr>
        <w:pStyle w:val="TOC2"/>
        <w:tabs>
          <w:tab w:val="right" w:leader="dot" w:pos="8306"/>
        </w:tabs>
      </w:pPr>
      <w:hyperlink w:anchor="_Toc3789" w:history="1">
        <w:r>
          <w:rPr>
            <w:rFonts w:ascii="仿宋" w:eastAsia="仿宋" w:hAnsi="仿宋" w:cs="仿宋" w:hint="eastAsia"/>
            <w:lang w:eastAsia="zh-CN"/>
          </w:rPr>
          <w:t>(三)、质量管理体系文件</w:t>
        </w:r>
        <w:r>
          <w:tab/>
        </w:r>
        <w:r>
          <w:fldChar w:fldCharType="begin"/>
        </w:r>
        <w:r>
          <w:instrText xml:space="preserve"> PAGEREF _Toc3789 \h </w:instrText>
        </w:r>
        <w:r>
          <w:fldChar w:fldCharType="separate"/>
        </w:r>
        <w:r>
          <w:t>67</w:t>
        </w:r>
        <w:r>
          <w:fldChar w:fldCharType="end"/>
        </w:r>
      </w:hyperlink>
    </w:p>
    <w:p>
      <w:pPr>
        <w:pStyle w:val="TOC2"/>
        <w:tabs>
          <w:tab w:val="right" w:leader="dot" w:pos="8306"/>
        </w:tabs>
      </w:pPr>
      <w:hyperlink w:anchor="_Toc7361" w:history="1">
        <w:r>
          <w:rPr>
            <w:rFonts w:ascii="仿宋" w:eastAsia="仿宋" w:hAnsi="仿宋" w:cs="仿宋" w:hint="eastAsia"/>
            <w:lang w:eastAsia="zh-CN"/>
          </w:rPr>
          <w:t>(四)、质量培训与教育</w:t>
        </w:r>
        <w:r>
          <w:tab/>
        </w:r>
        <w:r>
          <w:fldChar w:fldCharType="begin"/>
        </w:r>
        <w:r>
          <w:instrText xml:space="preserve"> PAGEREF _Toc7361 \h </w:instrText>
        </w:r>
        <w:r>
          <w:fldChar w:fldCharType="separate"/>
        </w:r>
        <w:r>
          <w:t>70</w:t>
        </w:r>
        <w:r>
          <w:fldChar w:fldCharType="end"/>
        </w:r>
      </w:hyperlink>
    </w:p>
    <w:p>
      <w:pPr>
        <w:pStyle w:val="TOC2"/>
        <w:tabs>
          <w:tab w:val="right" w:leader="dot" w:pos="8306"/>
        </w:tabs>
      </w:pPr>
      <w:hyperlink w:anchor="_Toc32062" w:history="1">
        <w:r>
          <w:rPr>
            <w:rFonts w:ascii="仿宋" w:eastAsia="仿宋" w:hAnsi="仿宋" w:cs="仿宋" w:hint="eastAsia"/>
            <w:lang w:eastAsia="zh-CN"/>
          </w:rPr>
          <w:t>(五)、质量审核与评价</w:t>
        </w:r>
        <w:r>
          <w:tab/>
        </w:r>
        <w:r>
          <w:fldChar w:fldCharType="begin"/>
        </w:r>
        <w:r>
          <w:instrText xml:space="preserve"> PAGEREF _Toc32062 \h </w:instrText>
        </w:r>
        <w:r>
          <w:fldChar w:fldCharType="separate"/>
        </w:r>
        <w:r>
          <w:t>71</w:t>
        </w:r>
        <w:r>
          <w:fldChar w:fldCharType="end"/>
        </w:r>
      </w:hyperlink>
    </w:p>
    <w:p>
      <w:pPr>
        <w:pStyle w:val="TOC2"/>
        <w:tabs>
          <w:tab w:val="right" w:leader="dot" w:pos="8306"/>
        </w:tabs>
      </w:pPr>
      <w:hyperlink w:anchor="_Toc10031" w:history="1">
        <w:r>
          <w:rPr>
            <w:rFonts w:ascii="仿宋" w:eastAsia="仿宋" w:hAnsi="仿宋" w:cs="仿宋" w:hint="eastAsia"/>
            <w:lang w:eastAsia="zh-CN"/>
          </w:rPr>
          <w:t>(六)、不符合与纠正措施</w:t>
        </w:r>
        <w:r>
          <w:tab/>
        </w:r>
        <w:r>
          <w:fldChar w:fldCharType="begin"/>
        </w:r>
        <w:r>
          <w:instrText xml:space="preserve"> PAGEREF _Toc10031 \h </w:instrText>
        </w:r>
        <w:r>
          <w:fldChar w:fldCharType="separate"/>
        </w:r>
        <w:r>
          <w:t>72</w:t>
        </w:r>
        <w:r>
          <w:fldChar w:fldCharType="end"/>
        </w:r>
      </w:hyperlink>
    </w:p>
    <w:p>
      <w:pPr>
        <w:pStyle w:val="TOC1"/>
        <w:tabs>
          <w:tab w:val="right" w:leader="dot" w:pos="8306"/>
        </w:tabs>
      </w:pPr>
      <w:hyperlink w:anchor="_Toc18386" w:history="1">
        <w:r>
          <w:rPr>
            <w:rFonts w:ascii="仿宋" w:eastAsia="仿宋" w:hAnsi="仿宋" w:cs="仿宋" w:hint="eastAsia"/>
            <w:lang w:eastAsia="zh-CN"/>
          </w:rPr>
          <w:t>十七、锌锰电池项目工程方案分析</w:t>
        </w:r>
        <w:r>
          <w:tab/>
        </w:r>
        <w:r>
          <w:fldChar w:fldCharType="begin"/>
        </w:r>
        <w:r>
          <w:instrText xml:space="preserve"> PAGEREF _Toc18386 \h </w:instrText>
        </w:r>
        <w:r>
          <w:fldChar w:fldCharType="separate"/>
        </w:r>
        <w:r>
          <w:t>73</w:t>
        </w:r>
        <w:r>
          <w:fldChar w:fldCharType="end"/>
        </w:r>
      </w:hyperlink>
    </w:p>
    <w:p>
      <w:pPr>
        <w:pStyle w:val="TOC2"/>
        <w:tabs>
          <w:tab w:val="right" w:leader="dot" w:pos="8306"/>
        </w:tabs>
      </w:pPr>
      <w:hyperlink w:anchor="_Toc18549" w:history="1">
        <w:r>
          <w:rPr>
            <w:rFonts w:ascii="仿宋" w:eastAsia="仿宋" w:hAnsi="仿宋" w:cs="仿宋" w:hint="eastAsia"/>
            <w:lang w:eastAsia="zh-CN"/>
          </w:rPr>
          <w:t>(一)、建筑工程设计原则</w:t>
        </w:r>
        <w:r>
          <w:tab/>
        </w:r>
        <w:r>
          <w:fldChar w:fldCharType="begin"/>
        </w:r>
        <w:r>
          <w:instrText xml:space="preserve"> PAGEREF _Toc18549 \h </w:instrText>
        </w:r>
        <w:r>
          <w:fldChar w:fldCharType="separate"/>
        </w:r>
        <w:r>
          <w:t>73</w:t>
        </w:r>
        <w:r>
          <w:fldChar w:fldCharType="end"/>
        </w:r>
      </w:hyperlink>
    </w:p>
    <w:p>
      <w:pPr>
        <w:pStyle w:val="TOC2"/>
        <w:tabs>
          <w:tab w:val="right" w:leader="dot" w:pos="8306"/>
        </w:tabs>
      </w:pPr>
      <w:hyperlink w:anchor="_Toc9495" w:history="1">
        <w:r>
          <w:rPr>
            <w:rFonts w:ascii="仿宋" w:eastAsia="仿宋" w:hAnsi="仿宋" w:cs="仿宋" w:hint="eastAsia"/>
            <w:lang w:eastAsia="zh-CN"/>
          </w:rPr>
          <w:t>(二)、土建工程建设指标</w:t>
        </w:r>
        <w:r>
          <w:tab/>
        </w:r>
        <w:r>
          <w:fldChar w:fldCharType="begin"/>
        </w:r>
        <w:r>
          <w:instrText xml:space="preserve"> PAGEREF _Toc9495 \h </w:instrText>
        </w:r>
        <w:r>
          <w:fldChar w:fldCharType="separate"/>
        </w:r>
        <w:r>
          <w:t>76</w:t>
        </w:r>
        <w:r>
          <w:fldChar w:fldCharType="end"/>
        </w:r>
      </w:hyperlink>
    </w:p>
    <w:p>
      <w:pPr>
        <w:pStyle w:val="TOC1"/>
        <w:tabs>
          <w:tab w:val="right" w:leader="dot" w:pos="8306"/>
        </w:tabs>
      </w:pPr>
      <w:hyperlink w:anchor="_Toc8444" w:history="1">
        <w:r>
          <w:rPr>
            <w:rFonts w:ascii="仿宋" w:eastAsia="仿宋" w:hAnsi="仿宋" w:cs="仿宋" w:hint="eastAsia"/>
            <w:lang w:eastAsia="zh-CN"/>
          </w:rPr>
          <w:t>十八、锌锰电池项目治理与监督</w:t>
        </w:r>
        <w:r>
          <w:tab/>
        </w:r>
        <w:r>
          <w:fldChar w:fldCharType="begin"/>
        </w:r>
        <w:r>
          <w:instrText xml:space="preserve"> PAGEREF _Toc8444 \h </w:instrText>
        </w:r>
        <w:r>
          <w:fldChar w:fldCharType="separate"/>
        </w:r>
        <w:r>
          <w:t>78</w:t>
        </w:r>
        <w:r>
          <w:fldChar w:fldCharType="end"/>
        </w:r>
      </w:hyperlink>
    </w:p>
    <w:p>
      <w:pPr>
        <w:pStyle w:val="TOC2"/>
        <w:tabs>
          <w:tab w:val="right" w:leader="dot" w:pos="8306"/>
        </w:tabs>
      </w:pPr>
      <w:hyperlink w:anchor="_Toc12190" w:history="1">
        <w:r>
          <w:rPr>
            <w:rFonts w:ascii="仿宋" w:eastAsia="仿宋" w:hAnsi="仿宋" w:cs="仿宋" w:hint="eastAsia"/>
            <w:lang w:eastAsia="zh-CN"/>
          </w:rPr>
          <w:t>(一)、锌锰电池项目治理结构</w:t>
        </w:r>
        <w:r>
          <w:tab/>
        </w:r>
        <w:r>
          <w:fldChar w:fldCharType="begin"/>
        </w:r>
        <w:r>
          <w:instrText xml:space="preserve"> PAGEREF _Toc12190 \h </w:instrText>
        </w:r>
        <w:r>
          <w:fldChar w:fldCharType="separate"/>
        </w:r>
        <w:r>
          <w:t>78</w:t>
        </w:r>
        <w:r>
          <w:fldChar w:fldCharType="end"/>
        </w:r>
      </w:hyperlink>
    </w:p>
    <w:p>
      <w:pPr>
        <w:pStyle w:val="TOC2"/>
        <w:tabs>
          <w:tab w:val="right" w:leader="dot" w:pos="8306"/>
        </w:tabs>
      </w:pPr>
      <w:hyperlink w:anchor="_Toc5555" w:history="1">
        <w:r>
          <w:rPr>
            <w:rFonts w:ascii="仿宋" w:eastAsia="仿宋" w:hAnsi="仿宋" w:cs="仿宋" w:hint="eastAsia"/>
            <w:lang w:eastAsia="zh-CN"/>
          </w:rPr>
          <w:t>(二)、监督与审计</w:t>
        </w:r>
        <w:r>
          <w:tab/>
        </w:r>
        <w:r>
          <w:fldChar w:fldCharType="begin"/>
        </w:r>
        <w:r>
          <w:instrText xml:space="preserve"> PAGEREF _Toc5555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4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锌锰电池项目的主要产品是XXXX，预计年产值为XXX万元。这一产品在市场中占据着重要的地位，其广泛的应用范围使得该锌锰电池项目的市场前景非常广阔。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锰电池项目的xxx产品作为重要的原材料之一，将在多个领域发挥关键作用。其在建筑、交通、能源等方面的广泛应用将为整个产业链提供强大的支持，形成产业协同效应。锌锰电池项目的年产值XXX万XXX万XXX万万元不仅反映了其在市场上的巨大潜力，更预示着它对国民经济的积极贡献。这种关联度高、涉及面广的产业关系，使得该锌锰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总征地面积为XXXX平方米，相当于约XX.XX亩，其中净用地面积为XXXX平方米，红线范围内相当于约XX.XX亩。这一用地规模充分考虑了锌锰电池项目的建设需求，保障了锌锰电池项目在合适的空间内得以充分发展。锌锰电池项目规划的总建筑面积为XXXX平方米，其中主体工程建设占XXXX平方米，计容建筑面积达XXXX平方米。预计建筑工程的投资将达到XXXX万元，为锌锰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计划购置的设备共计XXXX台（套），设备购置费用为XXXX万元。这一设备购置计划充分考虑到锌锰电池项目的生产需求和技术要求，确保了锌锰电池项目在生产运营中具备先进的技术装备和高效的生产能力。设备的合理配置将为锌锰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计划总投资为XXXX万元，预计年实现营业收入为XXXX万元。这一产能规模的设定旨在确保锌锰电池项目能够在投资与回报之间取得平衡，实现长期可持续的发展。锌锰电池项目的总投资充分考虑到各个方面的需求，包括用地建设、设备购置等多个环节，以确保锌锰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19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124"/>
      <w:r>
        <w:rPr>
          <w:rFonts w:ascii="仿宋" w:eastAsia="仿宋" w:hAnsi="仿宋" w:cs="仿宋" w:hint="eastAsia"/>
          <w:lang w:eastAsia="zh-CN"/>
        </w:rPr>
        <w:t>(一)、锌锰电池行业分析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行业一直以来都是市场的关注焦点。行业内的发展趋势、竞争态势以及潜在机会都对锌锰电池项目的推进产生深远的影响。通过深入研究行业的整体概貌，我们将更好地理解行业的核心特征，为锌锰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行业，技术一直是推动创新和发展的关键因素。我们将对当前技术趋势进行详尽分析，包括但不限于人工智能、大数据应用、先进制造技术等。这有助于锌锰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锌锰电池项目成功的基础。我们将对主要竞争对手进行深入研究，包括其市场份额、产品特点、市场定位等。通过全面了解竞争对手的优势和劣势，锌锰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393"/>
      <w:r>
        <w:rPr>
          <w:rFonts w:ascii="仿宋" w:eastAsia="仿宋" w:hAnsi="仿宋" w:cs="仿宋" w:hint="eastAsia"/>
          <w:sz w:val="28"/>
          <w:lang w:eastAsia="zh-CN"/>
        </w:rPr>
        <w:t>(二)、锌锰电池市场分析预测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通过对市场规模的深入调研，我们将预测锌锰电池市场未来的增长趋势。这包括市场的整体规模、各细分领域的发展趋势等。锌锰电池项目可以根据市场的扩张速度和潜在机会，制定更符合市场需求的发展策略。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锰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锰电池项目实施过程中需要充分考虑的因素。我们将对市场风险进行全面评估，包括但不限于政策法规风险、市场竞争风险、技术变革风险等。通过对潜在风险的深入分析，锌锰电池项目可以制定相应的风险缓解策略，降低不确定性对锌锰电池项目的影响。</w:t>
      </w:r>
    </w:p>
    <w:p>
      <w:pPr>
        <w:pStyle w:val="Heading1"/>
        <w:ind w:firstLine="560" w:firstLineChars="200"/>
        <w:rPr>
          <w:rFonts w:ascii="仿宋" w:eastAsia="仿宋" w:hAnsi="仿宋" w:cs="仿宋" w:hint="eastAsia"/>
          <w:sz w:val="28"/>
          <w:lang w:eastAsia="zh-CN"/>
        </w:rPr>
      </w:pPr>
      <w:bookmarkStart w:id="8" w:name="_Toc30935"/>
      <w:r>
        <w:rPr>
          <w:rFonts w:ascii="仿宋" w:eastAsia="仿宋" w:hAnsi="仿宋" w:cs="仿宋" w:hint="eastAsia"/>
          <w:sz w:val="28"/>
          <w:lang w:eastAsia="zh-CN"/>
        </w:rPr>
        <w:t>三、锌锰电池项目概论</w:t>
      </w:r>
      <w:bookmarkEnd w:id="8"/>
    </w:p>
    <w:p>
      <w:pPr>
        <w:pStyle w:val="Heading2"/>
        <w:rPr>
          <w:rFonts w:ascii="仿宋" w:eastAsia="仿宋" w:hAnsi="仿宋" w:cs="仿宋" w:hint="eastAsia"/>
          <w:lang w:eastAsia="zh-CN"/>
        </w:rPr>
      </w:pPr>
      <w:bookmarkStart w:id="9" w:name="_Toc3051"/>
      <w:r>
        <w:rPr>
          <w:rFonts w:ascii="仿宋" w:eastAsia="仿宋" w:hAnsi="仿宋" w:cs="仿宋" w:hint="eastAsia"/>
          <w:lang w:eastAsia="zh-CN"/>
        </w:rPr>
        <w:t>(一)、锌锰电池项目概况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起源追溯至对市场的深入洞察。市场的不断演变与变革为锌锰电池项目提供了难得的机遇。当前市场存在的需求缺口和变革的大环境共同构成了锌锰电池项目的背景。这个锌锰电池项目旨在充分利用市场机遇，填补行业中尚未满足的需求，为客户提供全新的解决方案。市场的变革和需求的增长使得这个锌锰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锌锰电池项目名称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正式命名为锌锰电池。这个名称不仅仅是一个标识，更代表了锌锰电池项目的核心理念和愿景。它蕴含着锌锰电池项目所要解决问题的关键字，具有强烈的表达和辨识度，为锌锰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锌锰电池项目目标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核心目标是提供一种全新、高效的解决方案，满足客户日益增长的需求。锌锰电池项目追求的不仅仅是满足市场需求，更是在市场中获得卓越的竞争优势。通过不断提升产品或服务的质量和创新水平，锌锰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锌锰电池项目范围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全面涵盖了产品研发、制造、市场推广和售后服务，确保从产品设计到最终用户体验的全方位关注。这一全面的锌锰电池项目范围是为了确保锌锰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锌锰电池项目时间表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锌锰电池项目计划在未来18个月内完成，包括研发、测试、市场试点和正式推出等不同阶段。这个时间表的合理设计是为了确保锌锰电池项目各个阶段的顺利推进，以便按时交付高质量的成果。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锌锰电池项目预算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锌锰电池项目总预算估算为XX百万美元，主要分配在研发、市场推广、人员培训和运营等方面。这一充足的预算为锌锰电池项目提供了充足的资源，确保锌锰电池项目在各个方面都能取得优异的表现。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锌锰电池项目风险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锌锰电池项目可能面临的风险包括市场接受度低、技术难题、竞争激烈等。锌锰电池项目团队已经制定了相应的风险应对计划，通过前瞻性的风险管理，确保锌锰电池项目在面对不确定性时能够迅速做出应对。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锌锰电池项目团队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锌锰电池项目汇聚了一支经验丰富、多领域专业素养的核心团队，确保锌锰电池项目在各个方面都能拥有高水平的执行力。团队的协同作战是锌锰电池项目成功的关键因素之一。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锌锰电池项目背景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锌锰电池项目的背景根植于市场对更高效、创新产品的渴望，同时也受到科技发展对行业格局的深刻改变的影响。这为锌锰电池项目提供了广阔的发展空间和市场需求。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锌锰电池项目现状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截至目前，锌锰电池项目已完成市场调研和技术验证，取得了初步的成功。这为锌锰电池项目在未来的发展奠定了坚实的基础，为更远大的目标打下了坚实的基石。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674"/>
      <w:r>
        <w:rPr>
          <w:rFonts w:ascii="仿宋" w:eastAsia="仿宋" w:hAnsi="仿宋" w:cs="仿宋" w:hint="eastAsia"/>
          <w:sz w:val="28"/>
          <w:lang w:eastAsia="zh-CN"/>
        </w:rPr>
        <w:t>(二)、锌锰电池项目目标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keyword》锌锰电池项目首要业务目标是在市场中占据有利地位，实现产品/服务的成功推广和销售。通过不断提升产品质量、创新性，锌锰电池项目追求成为行业中的领导者，赢得更多客户的青睐。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在科技迅速发展的时代，锌锰电池项目着眼于技术创新。通过持续的研发和技术升级，锌锰电池项目旨在推出更具创新性的产品或服务，以满足市场对新鲜、先进解决方案的需求。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为了建立可持续的客户关系，锌锰电池项目设定了客户满意度目标。通过提供卓越的产品质量和优质的客户服务，锌锰电池项目追求赢得客户的信任和忠诚度，确保他们的满意度达到行业领先水平。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锌锰电池项目注重社会责任和可持续发展。通过实施环保、社会责任锌锰电池项目，锌锰电池项目致力于在经济发展的同时保护环境，促进社会公平，实现可持续经营。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锌锰电池项目的团队是实现目标的核心驱动力。因此，锌锰电池项目设定了团队发展目标，包括提升团队成员的专业技能、培养领导力，以及搭建协同高效的团队工作氛围。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782"/>
      <w:r>
        <w:rPr>
          <w:rFonts w:ascii="仿宋" w:eastAsia="仿宋" w:hAnsi="仿宋" w:cs="仿宋" w:hint="eastAsia"/>
          <w:sz w:val="28"/>
          <w:lang w:eastAsia="zh-CN"/>
        </w:rPr>
        <w:t>(三)、锌锰电池项目提出的理由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锌锰电池项目提出的理由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提出源于对市场机遇的深刻洞察。当前市场中存在的需求缺口和行业发展趋势表明，有巨大的商业机会等待被开发。通过准确捕捉市场机遇，锌锰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理念基于对技术创新的信仰。通过持续的研发和技术投入，锌锰电池项目有望推出更具创新性的产品或服务。在科技飞速发展的当下，锌锰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提出是为了增强企业的行业竞争力。通过提升产品或服务的质量和独特性，锌锰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响应了消费者需求的变化。随着社会和科技的不断发展，消费者对产品和服务的需求也在发生变化。通过深入了解并及时回应消费者的新需求，锌锰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锌锰电池项目的提出是企业战略发展规划的一部分。在面对日益激烈的市场竞争和不断变化的商业环境中，锌锰电池项目作为企业战略的一环，旨在为企业开辟新的增长领域，巩固企业在行业中的地位。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提出不仅仅是基于商业考量，还注重社会责任。通过推出环保、社会责任等方面的锌锰电池项目，锌锰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锌锰电池项目的提出反映了对利益相关者期望的关注。包括客户、员工、投资者等利益相关者在企业发展中都有着各自的期望，锌锰电池项目力求在满足这些期望的同时，取得更大的共赢。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162"/>
      <w:r>
        <w:rPr>
          <w:rFonts w:ascii="仿宋" w:eastAsia="仿宋" w:hAnsi="仿宋" w:cs="仿宋" w:hint="eastAsia"/>
          <w:sz w:val="28"/>
          <w:lang w:eastAsia="zh-CN"/>
        </w:rPr>
        <w:t>(四)、锌锰电池项目意义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在实施锌锰电池项目的过程中，我们不仅仅是在追逐商业成功，更是为企业和社会的多个层面创造了深远的意义。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的首要意义在于提升企业的市场竞争力。通过持续的创新和对产品质量的高标准要求，锌锰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锌锰电池项目的推进将促使行业技术水平的提升。通过引入先进技术和创新性解决方案，锌锰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锌锰电池项目不仅创造了大量就业机会，提高了就业水平，还注重社会责任和环保。通过参与社会公益事业和推动环保锌锰电池项目，锌锰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综合而言，锌锰电池项目意义重大，不仅推动了企业的发展，也为行业和社会的进步贡献了积极力量。这是一个全面而深刻的影响，将在未来产生可持续的正面效应。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432"/>
      <w:r>
        <w:rPr>
          <w:rFonts w:ascii="仿宋" w:eastAsia="仿宋" w:hAnsi="仿宋" w:cs="仿宋" w:hint="eastAsia"/>
          <w:sz w:val="28"/>
          <w:lang w:eastAsia="zh-CN"/>
        </w:rPr>
        <w:t>(五)、锌锰电池项目背景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在当今迅猛发展的商业环境中，锌锰电池项目的动因根植于对多方面因素的审慎考量。这个锌锰电池项目的提出并非孤立的决策，而是对企业所处背景深入思考的产物。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市场的不断演变是锌锰电池项目背后的首要原因。科技的迅速发展和全球市场的快速变化使得企业必须灵活应对。锌锰电池项目应运而生，旨在通过创新性的解决方案迎合市场的多变需求，赢得竞争中的先机。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竞争的激烈程度也是锌锰电池项目背景中不可忽视的一环。企业需要在激烈竞争中脱颖而出，为此，锌锰电池项目致力于打破常规，提供独特的价值主张，以吸引客户并确保市场份额的增长。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技术的迅速发展为企业带来了机遇与挑战。作为锌锰电池项目启动的背景之一，对新兴技术的应用将有助于提升企业的技术水平，使其在不断演进的商业环境中保持竞争优势。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此外，社会对企业责任的期望也在逐渐升高。锌锰电池项目充分融入了社会责任的理念，通过可持续经营和社会公益锌锰电池项目，企图为社会贡献一份力量，在商业成功的同时关注社会价值。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206"/>
      <w:r>
        <w:rPr>
          <w:rFonts w:ascii="仿宋" w:eastAsia="仿宋" w:hAnsi="仿宋" w:cs="仿宋" w:hint="eastAsia"/>
          <w:sz w:val="28"/>
          <w:lang w:eastAsia="zh-CN"/>
        </w:rPr>
        <w:t>四、锌锰电池项目可持续发展</w:t>
      </w:r>
      <w:bookmarkEnd w:id="14"/>
    </w:p>
    <w:p>
      <w:pPr>
        <w:pStyle w:val="Heading2"/>
        <w:rPr>
          <w:rFonts w:ascii="仿宋" w:eastAsia="仿宋" w:hAnsi="仿宋" w:cs="仿宋" w:hint="eastAsia"/>
          <w:lang w:eastAsia="zh-CN"/>
        </w:rPr>
      </w:pPr>
      <w:bookmarkStart w:id="15" w:name="_Toc572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中，锌锰电池项目团队着眼于未来，明确了可持续发展的战略方向。制定的具体可持续发展目标包括降低资源使用、采用环保技术、最大化社会效益等。这一步骤不仅有助于锌锰电池项目在环保和社会责任方面达到最高标准，也为未来提供了明确的指引，确保锌锰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可持续实践的融入锌锰电池项目管理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锌锰电池项目管理周期。从锌锰电池项目规划开始，锌锰电池项目团队就考虑了环境和社会的因素。在执行阶段，锌锰电池项目团队积极推动绿色技术的应用，优化资源利用。此外，关注员工的社会责任，通过培训和沟通活动提高员工对可持续发展的认知，使他们能够在日常工作中践行可持续实践。这些举措不仅为锌锰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76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扎根于锌锰电池项目的可持续发展理念，我们深信环保与社会责任是锌锰电池项目成功的关键支柱。在锌锰电池项目的每一步，我们都致力于通过创新和实践，履行对环境和社会的坚定责任。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团队通过引入先进的环保技术、建立高效的废物处理系统以及推动能源节约措施，积极履行环保责任。定期的环保监测和评估确保锌锰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不仅致力于自身可持续发展，还注重对社会的回馈。通过支持社区锌锰电池项目、参与慈善事业、提供培训机会等方式，锌锰电池项目积极履行社会责任。与当地社区建立积极互动，关注员工的工作与生活平衡，以及员工的身心健康，是锌锰电池项目在社会责任层面的关键举措。这样的实践不仅增强了锌锰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145"/>
      <w:r>
        <w:rPr>
          <w:rFonts w:ascii="仿宋" w:eastAsia="仿宋" w:hAnsi="仿宋" w:cs="仿宋" w:hint="eastAsia"/>
          <w:sz w:val="28"/>
          <w:lang w:eastAsia="zh-CN"/>
        </w:rPr>
        <w:t>五、锌锰电池项目文档管理</w:t>
      </w:r>
      <w:bookmarkEnd w:id="17"/>
    </w:p>
    <w:p>
      <w:pPr>
        <w:pStyle w:val="Heading2"/>
        <w:rPr>
          <w:rFonts w:ascii="仿宋" w:eastAsia="仿宋" w:hAnsi="仿宋" w:cs="仿宋" w:hint="eastAsia"/>
          <w:lang w:eastAsia="zh-CN"/>
        </w:rPr>
      </w:pPr>
      <w:bookmarkStart w:id="18" w:name="_Toc794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锌锰电池项目高度重视文档的质量和准确性，以支持锌锰电池项目的各项活动和决策。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文档的编制始于锌锰电池项目计划的初期，我们制定了详细的文档编制计划，明确了每个文档的内容、格式和编写责任人。在锌锰电池项目启动阶段，我们首先编制了锌锰电池项目章程，明确定义了锌锰电池项目的目标、范围、风险等关键要素。随后，锌锰电池项目团队根据计划陆续编制了需求文档、设计文档、测试文档等各类文档，确保锌锰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锰电池项目管理中的重要环节，旨在确保锌锰电池项目文档符合质量标准和锌锰电池项目需求。在锌锰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除了内部审查，我们还进行了外部审查，邀请锌锰电池项目相关利益方和专业领域的专家对文档进行独立审查。这有助于获取更全面、客观的反馈，确保锌锰电池项目文档不仅符合内部标准，也满足外部需求。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锌锰电池项目在文档编制与审查方面建立了严格的管理机制，通过规范的流程和多维度的审查，确保锌锰电池项目文档的质量、准确性和可靠性，为锌锰电池项目的顺利推进提供了有力支持。</w:t>
      </w:r>
    </w:p>
    <w:p>
      <w:pPr>
        <w:pStyle w:val="Heading2"/>
        <w:ind w:firstLine="560" w:firstLineChars="200"/>
        <w:rPr>
          <w:rFonts w:ascii="仿宋" w:eastAsia="仿宋" w:hAnsi="仿宋" w:cs="仿宋" w:hint="eastAsia"/>
          <w:sz w:val="28"/>
          <w:lang w:eastAsia="zh-CN"/>
        </w:rPr>
      </w:pPr>
      <w:bookmarkStart w:id="19" w:name="_Toc862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我们通过多渠道发布文档，包括电子邮件、锌锰电池项目管理平台、内部网站等，以满足不同团队成员的偏好和需求。多渠道发布确保了信息的全面覆盖。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我们采用了精细的权限控制，确保只有授权人员可以访问敏感信息。这种安全措施保护了锌锰电池项目文档的机密性，防止了未经授权的信息泄露。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https://d.book118.com/767132110063006035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57500"/>
    <w:rsid w:val="3B2575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3211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2024-01-28T09:19:00Z</dcterms:created>
  <dcterms:modified xsi:type="dcterms:W3CDTF">2024-01-28T09:19:45Z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CBDAA2A435914541BB09B272935B6354_11</vt:lpwstr>
  </property>
  <property fmtid="{D5CDD505-2E9C-101B-9397-08002B2CF9AE}" pid="3" name="KSOProductBuildVer">
    <vt:lpwstr>2052-12.1.0.16120</vt:lpwstr>
  </property>
</Properties>
</file>