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物理特性分析产品项目可行性建设方案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1" w:history="1">
        <w:r>
          <w:rPr>
            <w:rFonts w:ascii="仿宋" w:eastAsia="仿宋" w:hAnsi="仿宋" w:cs="仿宋" w:hint="eastAsia"/>
            <w:lang w:eastAsia="zh-CN"/>
          </w:rPr>
          <w:t>序言</w:t>
        </w:r>
        <w:r>
          <w:tab/>
        </w:r>
        <w:r>
          <w:fldChar w:fldCharType="begin"/>
        </w:r>
        <w:r>
          <w:instrText xml:space="preserve"> PAGEREF _Toc30201 \h </w:instrText>
        </w:r>
        <w:r>
          <w:fldChar w:fldCharType="separate"/>
        </w:r>
        <w:r>
          <w:t>3</w:t>
        </w:r>
        <w:r>
          <w:fldChar w:fldCharType="end"/>
        </w:r>
      </w:hyperlink>
    </w:p>
    <w:p>
      <w:pPr>
        <w:pStyle w:val="TOC1"/>
        <w:tabs>
          <w:tab w:val="right" w:leader="dot" w:pos="8306"/>
        </w:tabs>
      </w:pPr>
      <w:hyperlink w:anchor="_Toc13239" w:history="1">
        <w:r>
          <w:rPr>
            <w:rFonts w:ascii="仿宋" w:eastAsia="仿宋" w:hAnsi="仿宋" w:cs="仿宋" w:hint="eastAsia"/>
            <w:lang w:eastAsia="zh-CN"/>
          </w:rPr>
          <w:t>一、背景、必要性分析</w:t>
        </w:r>
        <w:r>
          <w:tab/>
        </w:r>
        <w:r>
          <w:fldChar w:fldCharType="begin"/>
        </w:r>
        <w:r>
          <w:instrText xml:space="preserve"> PAGEREF _Toc13239 \h </w:instrText>
        </w:r>
        <w:r>
          <w:fldChar w:fldCharType="separate"/>
        </w:r>
        <w:r>
          <w:t>3</w:t>
        </w:r>
        <w:r>
          <w:fldChar w:fldCharType="end"/>
        </w:r>
      </w:hyperlink>
    </w:p>
    <w:p>
      <w:pPr>
        <w:pStyle w:val="TOC2"/>
        <w:tabs>
          <w:tab w:val="right" w:leader="dot" w:pos="8306"/>
        </w:tabs>
      </w:pPr>
      <w:hyperlink w:anchor="_Toc26447" w:history="1">
        <w:r>
          <w:rPr>
            <w:rFonts w:ascii="仿宋" w:eastAsia="仿宋" w:hAnsi="仿宋" w:cs="仿宋" w:hint="eastAsia"/>
            <w:lang w:eastAsia="zh-CN"/>
          </w:rPr>
          <w:t>(一)、项目建设背景</w:t>
        </w:r>
        <w:r>
          <w:tab/>
        </w:r>
        <w:r>
          <w:fldChar w:fldCharType="begin"/>
        </w:r>
        <w:r>
          <w:instrText xml:space="preserve"> PAGEREF _Toc26447 \h </w:instrText>
        </w:r>
        <w:r>
          <w:fldChar w:fldCharType="separate"/>
        </w:r>
        <w:r>
          <w:t>3</w:t>
        </w:r>
        <w:r>
          <w:fldChar w:fldCharType="end"/>
        </w:r>
      </w:hyperlink>
    </w:p>
    <w:p>
      <w:pPr>
        <w:pStyle w:val="TOC2"/>
        <w:tabs>
          <w:tab w:val="right" w:leader="dot" w:pos="8306"/>
        </w:tabs>
      </w:pPr>
      <w:hyperlink w:anchor="_Toc7937" w:history="1">
        <w:r>
          <w:rPr>
            <w:rFonts w:ascii="仿宋" w:eastAsia="仿宋" w:hAnsi="仿宋" w:cs="仿宋" w:hint="eastAsia"/>
            <w:lang w:eastAsia="zh-CN"/>
          </w:rPr>
          <w:t>(二)、必要性分析</w:t>
        </w:r>
        <w:r>
          <w:tab/>
        </w:r>
        <w:r>
          <w:fldChar w:fldCharType="begin"/>
        </w:r>
        <w:r>
          <w:instrText xml:space="preserve"> PAGEREF _Toc7937 \h </w:instrText>
        </w:r>
        <w:r>
          <w:fldChar w:fldCharType="separate"/>
        </w:r>
        <w:r>
          <w:t>4</w:t>
        </w:r>
        <w:r>
          <w:fldChar w:fldCharType="end"/>
        </w:r>
      </w:hyperlink>
    </w:p>
    <w:p>
      <w:pPr>
        <w:pStyle w:val="TOC2"/>
        <w:tabs>
          <w:tab w:val="right" w:leader="dot" w:pos="8306"/>
        </w:tabs>
      </w:pPr>
      <w:hyperlink w:anchor="_Toc30120" w:history="1">
        <w:r>
          <w:rPr>
            <w:rFonts w:ascii="仿宋" w:eastAsia="仿宋" w:hAnsi="仿宋" w:cs="仿宋" w:hint="eastAsia"/>
            <w:lang w:eastAsia="zh-CN"/>
          </w:rPr>
          <w:t>(三)、项目建设有利条件</w:t>
        </w:r>
        <w:r>
          <w:tab/>
        </w:r>
        <w:r>
          <w:fldChar w:fldCharType="begin"/>
        </w:r>
        <w:r>
          <w:instrText xml:space="preserve"> PAGEREF _Toc30120 \h </w:instrText>
        </w:r>
        <w:r>
          <w:fldChar w:fldCharType="separate"/>
        </w:r>
        <w:r>
          <w:t>5</w:t>
        </w:r>
        <w:r>
          <w:fldChar w:fldCharType="end"/>
        </w:r>
      </w:hyperlink>
    </w:p>
    <w:p>
      <w:pPr>
        <w:pStyle w:val="TOC1"/>
        <w:tabs>
          <w:tab w:val="right" w:leader="dot" w:pos="8306"/>
        </w:tabs>
      </w:pPr>
      <w:hyperlink w:anchor="_Toc22764" w:history="1">
        <w:r>
          <w:rPr>
            <w:rFonts w:ascii="仿宋" w:eastAsia="仿宋" w:hAnsi="仿宋" w:cs="仿宋" w:hint="eastAsia"/>
            <w:lang w:eastAsia="zh-CN"/>
          </w:rPr>
          <w:t>二、财务管理与成本控制</w:t>
        </w:r>
        <w:r>
          <w:tab/>
        </w:r>
        <w:r>
          <w:fldChar w:fldCharType="begin"/>
        </w:r>
        <w:r>
          <w:instrText xml:space="preserve"> PAGEREF _Toc22764 \h </w:instrText>
        </w:r>
        <w:r>
          <w:fldChar w:fldCharType="separate"/>
        </w:r>
        <w:r>
          <w:t>7</w:t>
        </w:r>
        <w:r>
          <w:fldChar w:fldCharType="end"/>
        </w:r>
      </w:hyperlink>
    </w:p>
    <w:p>
      <w:pPr>
        <w:pStyle w:val="TOC2"/>
        <w:tabs>
          <w:tab w:val="right" w:leader="dot" w:pos="8306"/>
        </w:tabs>
      </w:pPr>
      <w:hyperlink w:anchor="_Toc6185" w:history="1">
        <w:r>
          <w:rPr>
            <w:rFonts w:ascii="仿宋" w:eastAsia="仿宋" w:hAnsi="仿宋" w:cs="仿宋" w:hint="eastAsia"/>
            <w:lang w:eastAsia="zh-CN"/>
          </w:rPr>
          <w:t>(一)、财务管理体系建设</w:t>
        </w:r>
        <w:r>
          <w:tab/>
        </w:r>
        <w:r>
          <w:fldChar w:fldCharType="begin"/>
        </w:r>
        <w:r>
          <w:instrText xml:space="preserve"> PAGEREF _Toc6185 \h </w:instrText>
        </w:r>
        <w:r>
          <w:fldChar w:fldCharType="separate"/>
        </w:r>
        <w:r>
          <w:t>7</w:t>
        </w:r>
        <w:r>
          <w:fldChar w:fldCharType="end"/>
        </w:r>
      </w:hyperlink>
    </w:p>
    <w:p>
      <w:pPr>
        <w:pStyle w:val="TOC2"/>
        <w:tabs>
          <w:tab w:val="right" w:leader="dot" w:pos="8306"/>
        </w:tabs>
      </w:pPr>
      <w:hyperlink w:anchor="_Toc841" w:history="1">
        <w:r>
          <w:rPr>
            <w:rFonts w:ascii="仿宋" w:eastAsia="仿宋" w:hAnsi="仿宋" w:cs="仿宋" w:hint="eastAsia"/>
            <w:lang w:eastAsia="zh-CN"/>
          </w:rPr>
          <w:t>(二)、成本控制措施</w:t>
        </w:r>
        <w:r>
          <w:tab/>
        </w:r>
        <w:r>
          <w:fldChar w:fldCharType="begin"/>
        </w:r>
        <w:r>
          <w:instrText xml:space="preserve"> PAGEREF _Toc841 \h </w:instrText>
        </w:r>
        <w:r>
          <w:fldChar w:fldCharType="separate"/>
        </w:r>
        <w:r>
          <w:t>8</w:t>
        </w:r>
        <w:r>
          <w:fldChar w:fldCharType="end"/>
        </w:r>
      </w:hyperlink>
    </w:p>
    <w:p>
      <w:pPr>
        <w:pStyle w:val="TOC1"/>
        <w:tabs>
          <w:tab w:val="right" w:leader="dot" w:pos="8306"/>
        </w:tabs>
      </w:pPr>
      <w:hyperlink w:anchor="_Toc23441" w:history="1">
        <w:r>
          <w:rPr>
            <w:rFonts w:ascii="仿宋" w:eastAsia="仿宋" w:hAnsi="仿宋" w:cs="仿宋" w:hint="eastAsia"/>
            <w:lang w:eastAsia="zh-CN"/>
          </w:rPr>
          <w:t>三、项目选址研究</w:t>
        </w:r>
        <w:r>
          <w:tab/>
        </w:r>
        <w:r>
          <w:fldChar w:fldCharType="begin"/>
        </w:r>
        <w:r>
          <w:instrText xml:space="preserve"> PAGEREF _Toc23441 \h </w:instrText>
        </w:r>
        <w:r>
          <w:fldChar w:fldCharType="separate"/>
        </w:r>
        <w:r>
          <w:t>9</w:t>
        </w:r>
        <w:r>
          <w:fldChar w:fldCharType="end"/>
        </w:r>
      </w:hyperlink>
    </w:p>
    <w:p>
      <w:pPr>
        <w:pStyle w:val="TOC2"/>
        <w:tabs>
          <w:tab w:val="right" w:leader="dot" w:pos="8306"/>
        </w:tabs>
      </w:pPr>
      <w:hyperlink w:anchor="_Toc2348" w:history="1">
        <w:r>
          <w:rPr>
            <w:rFonts w:ascii="仿宋" w:eastAsia="仿宋" w:hAnsi="仿宋" w:cs="仿宋" w:hint="eastAsia"/>
            <w:lang w:eastAsia="zh-CN"/>
          </w:rPr>
          <w:t>(一)、项目选址原则</w:t>
        </w:r>
        <w:r>
          <w:tab/>
        </w:r>
        <w:r>
          <w:fldChar w:fldCharType="begin"/>
        </w:r>
        <w:r>
          <w:instrText xml:space="preserve"> PAGEREF _Toc2348 \h </w:instrText>
        </w:r>
        <w:r>
          <w:fldChar w:fldCharType="separate"/>
        </w:r>
        <w:r>
          <w:t>9</w:t>
        </w:r>
        <w:r>
          <w:fldChar w:fldCharType="end"/>
        </w:r>
      </w:hyperlink>
    </w:p>
    <w:p>
      <w:pPr>
        <w:pStyle w:val="TOC2"/>
        <w:tabs>
          <w:tab w:val="right" w:leader="dot" w:pos="8306"/>
        </w:tabs>
      </w:pPr>
      <w:hyperlink w:anchor="_Toc4791" w:history="1">
        <w:r>
          <w:rPr>
            <w:rFonts w:ascii="仿宋" w:eastAsia="仿宋" w:hAnsi="仿宋" w:cs="仿宋" w:hint="eastAsia"/>
            <w:lang w:eastAsia="zh-CN"/>
          </w:rPr>
          <w:t>(二)、项目选址</w:t>
        </w:r>
        <w:r>
          <w:tab/>
        </w:r>
        <w:r>
          <w:fldChar w:fldCharType="begin"/>
        </w:r>
        <w:r>
          <w:instrText xml:space="preserve"> PAGEREF _Toc4791 \h </w:instrText>
        </w:r>
        <w:r>
          <w:fldChar w:fldCharType="separate"/>
        </w:r>
        <w:r>
          <w:t>13</w:t>
        </w:r>
        <w:r>
          <w:fldChar w:fldCharType="end"/>
        </w:r>
      </w:hyperlink>
    </w:p>
    <w:p>
      <w:pPr>
        <w:pStyle w:val="TOC2"/>
        <w:tabs>
          <w:tab w:val="right" w:leader="dot" w:pos="8306"/>
        </w:tabs>
      </w:pPr>
      <w:hyperlink w:anchor="_Toc24052" w:history="1">
        <w:r>
          <w:rPr>
            <w:rFonts w:ascii="仿宋" w:eastAsia="仿宋" w:hAnsi="仿宋" w:cs="仿宋" w:hint="eastAsia"/>
            <w:lang w:eastAsia="zh-CN"/>
          </w:rPr>
          <w:t>(三)、建设条件分析</w:t>
        </w:r>
        <w:r>
          <w:tab/>
        </w:r>
        <w:r>
          <w:fldChar w:fldCharType="begin"/>
        </w:r>
        <w:r>
          <w:instrText xml:space="preserve"> PAGEREF _Toc24052 \h </w:instrText>
        </w:r>
        <w:r>
          <w:fldChar w:fldCharType="separate"/>
        </w:r>
        <w:r>
          <w:t>15</w:t>
        </w:r>
        <w:r>
          <w:fldChar w:fldCharType="end"/>
        </w:r>
      </w:hyperlink>
    </w:p>
    <w:p>
      <w:pPr>
        <w:pStyle w:val="TOC2"/>
        <w:tabs>
          <w:tab w:val="right" w:leader="dot" w:pos="8306"/>
        </w:tabs>
      </w:pPr>
      <w:hyperlink w:anchor="_Toc10193" w:history="1">
        <w:r>
          <w:rPr>
            <w:rFonts w:ascii="仿宋" w:eastAsia="仿宋" w:hAnsi="仿宋" w:cs="仿宋" w:hint="eastAsia"/>
            <w:lang w:eastAsia="zh-CN"/>
          </w:rPr>
          <w:t>(四)、用地控制指标</w:t>
        </w:r>
        <w:r>
          <w:tab/>
        </w:r>
        <w:r>
          <w:fldChar w:fldCharType="begin"/>
        </w:r>
        <w:r>
          <w:instrText xml:space="preserve"> PAGEREF _Toc10193 \h </w:instrText>
        </w:r>
        <w:r>
          <w:fldChar w:fldCharType="separate"/>
        </w:r>
        <w:r>
          <w:t>16</w:t>
        </w:r>
        <w:r>
          <w:fldChar w:fldCharType="end"/>
        </w:r>
      </w:hyperlink>
    </w:p>
    <w:p>
      <w:pPr>
        <w:pStyle w:val="TOC2"/>
        <w:tabs>
          <w:tab w:val="right" w:leader="dot" w:pos="8306"/>
        </w:tabs>
      </w:pPr>
      <w:hyperlink w:anchor="_Toc24050" w:history="1">
        <w:r>
          <w:rPr>
            <w:rFonts w:ascii="仿宋" w:eastAsia="仿宋" w:hAnsi="仿宋" w:cs="仿宋" w:hint="eastAsia"/>
            <w:lang w:eastAsia="zh-CN"/>
          </w:rPr>
          <w:t>(五)、地总体要求</w:t>
        </w:r>
        <w:r>
          <w:tab/>
        </w:r>
        <w:r>
          <w:fldChar w:fldCharType="begin"/>
        </w:r>
        <w:r>
          <w:instrText xml:space="preserve"> PAGEREF _Toc24050 \h </w:instrText>
        </w:r>
        <w:r>
          <w:fldChar w:fldCharType="separate"/>
        </w:r>
        <w:r>
          <w:t>17</w:t>
        </w:r>
        <w:r>
          <w:fldChar w:fldCharType="end"/>
        </w:r>
      </w:hyperlink>
    </w:p>
    <w:p>
      <w:pPr>
        <w:pStyle w:val="TOC2"/>
        <w:tabs>
          <w:tab w:val="right" w:leader="dot" w:pos="8306"/>
        </w:tabs>
      </w:pPr>
      <w:hyperlink w:anchor="_Toc32024" w:history="1">
        <w:r>
          <w:rPr>
            <w:rFonts w:ascii="仿宋" w:eastAsia="仿宋" w:hAnsi="仿宋" w:cs="仿宋" w:hint="eastAsia"/>
            <w:lang w:eastAsia="zh-CN"/>
          </w:rPr>
          <w:t>(六)、节约用地措施</w:t>
        </w:r>
        <w:r>
          <w:tab/>
        </w:r>
        <w:r>
          <w:fldChar w:fldCharType="begin"/>
        </w:r>
        <w:r>
          <w:instrText xml:space="preserve"> PAGEREF _Toc32024 \h </w:instrText>
        </w:r>
        <w:r>
          <w:fldChar w:fldCharType="separate"/>
        </w:r>
        <w:r>
          <w:t>19</w:t>
        </w:r>
        <w:r>
          <w:fldChar w:fldCharType="end"/>
        </w:r>
      </w:hyperlink>
    </w:p>
    <w:p>
      <w:pPr>
        <w:pStyle w:val="TOC2"/>
        <w:tabs>
          <w:tab w:val="right" w:leader="dot" w:pos="8306"/>
        </w:tabs>
      </w:pPr>
      <w:hyperlink w:anchor="_Toc9463" w:history="1">
        <w:r>
          <w:rPr>
            <w:rFonts w:ascii="仿宋" w:eastAsia="仿宋" w:hAnsi="仿宋" w:cs="仿宋" w:hint="eastAsia"/>
            <w:lang w:eastAsia="zh-CN"/>
          </w:rPr>
          <w:t>(七)、选址综合评价</w:t>
        </w:r>
        <w:r>
          <w:tab/>
        </w:r>
        <w:r>
          <w:fldChar w:fldCharType="begin"/>
        </w:r>
        <w:r>
          <w:instrText xml:space="preserve"> PAGEREF _Toc9463 \h </w:instrText>
        </w:r>
        <w:r>
          <w:fldChar w:fldCharType="separate"/>
        </w:r>
        <w:r>
          <w:t>20</w:t>
        </w:r>
        <w:r>
          <w:fldChar w:fldCharType="end"/>
        </w:r>
      </w:hyperlink>
    </w:p>
    <w:p>
      <w:pPr>
        <w:pStyle w:val="TOC1"/>
        <w:tabs>
          <w:tab w:val="right" w:leader="dot" w:pos="8306"/>
        </w:tabs>
      </w:pPr>
      <w:hyperlink w:anchor="_Toc32659" w:history="1">
        <w:r>
          <w:rPr>
            <w:rFonts w:ascii="仿宋" w:eastAsia="仿宋" w:hAnsi="仿宋" w:cs="仿宋" w:hint="eastAsia"/>
            <w:lang w:eastAsia="zh-CN"/>
          </w:rPr>
          <w:t>四、物理特性分析产品项目概论</w:t>
        </w:r>
        <w:r>
          <w:tab/>
        </w:r>
        <w:r>
          <w:fldChar w:fldCharType="begin"/>
        </w:r>
        <w:r>
          <w:instrText xml:space="preserve"> PAGEREF _Toc32659 \h </w:instrText>
        </w:r>
        <w:r>
          <w:fldChar w:fldCharType="separate"/>
        </w:r>
        <w:r>
          <w:t>21</w:t>
        </w:r>
        <w:r>
          <w:fldChar w:fldCharType="end"/>
        </w:r>
      </w:hyperlink>
    </w:p>
    <w:p>
      <w:pPr>
        <w:pStyle w:val="TOC2"/>
        <w:tabs>
          <w:tab w:val="right" w:leader="dot" w:pos="8306"/>
        </w:tabs>
      </w:pPr>
      <w:hyperlink w:anchor="_Toc4744" w:history="1">
        <w:r>
          <w:rPr>
            <w:rFonts w:ascii="仿宋" w:eastAsia="仿宋" w:hAnsi="仿宋" w:cs="仿宋" w:hint="eastAsia"/>
            <w:lang w:eastAsia="zh-CN"/>
          </w:rPr>
          <w:t>(一)、项目申报单位概况</w:t>
        </w:r>
        <w:r>
          <w:tab/>
        </w:r>
        <w:r>
          <w:fldChar w:fldCharType="begin"/>
        </w:r>
        <w:r>
          <w:instrText xml:space="preserve"> PAGEREF _Toc4744 \h </w:instrText>
        </w:r>
        <w:r>
          <w:fldChar w:fldCharType="separate"/>
        </w:r>
        <w:r>
          <w:t>21</w:t>
        </w:r>
        <w:r>
          <w:fldChar w:fldCharType="end"/>
        </w:r>
      </w:hyperlink>
    </w:p>
    <w:p>
      <w:pPr>
        <w:pStyle w:val="TOC2"/>
        <w:tabs>
          <w:tab w:val="right" w:leader="dot" w:pos="8306"/>
        </w:tabs>
      </w:pPr>
      <w:hyperlink w:anchor="_Toc25852" w:history="1">
        <w:r>
          <w:rPr>
            <w:rFonts w:ascii="仿宋" w:eastAsia="仿宋" w:hAnsi="仿宋" w:cs="仿宋" w:hint="eastAsia"/>
            <w:lang w:eastAsia="zh-CN"/>
          </w:rPr>
          <w:t>(二)、项目概况</w:t>
        </w:r>
        <w:r>
          <w:tab/>
        </w:r>
        <w:r>
          <w:fldChar w:fldCharType="begin"/>
        </w:r>
        <w:r>
          <w:instrText xml:space="preserve"> PAGEREF _Toc25852 \h </w:instrText>
        </w:r>
        <w:r>
          <w:fldChar w:fldCharType="separate"/>
        </w:r>
        <w:r>
          <w:t>22</w:t>
        </w:r>
        <w:r>
          <w:fldChar w:fldCharType="end"/>
        </w:r>
      </w:hyperlink>
    </w:p>
    <w:p>
      <w:pPr>
        <w:pStyle w:val="TOC1"/>
        <w:tabs>
          <w:tab w:val="right" w:leader="dot" w:pos="8306"/>
        </w:tabs>
      </w:pPr>
      <w:hyperlink w:anchor="_Toc12435" w:history="1">
        <w:r>
          <w:rPr>
            <w:rFonts w:ascii="仿宋" w:eastAsia="仿宋" w:hAnsi="仿宋" w:cs="仿宋" w:hint="eastAsia"/>
            <w:lang w:eastAsia="zh-CN"/>
          </w:rPr>
          <w:t>五、项目监理与质量保证</w:t>
        </w:r>
        <w:r>
          <w:tab/>
        </w:r>
        <w:r>
          <w:fldChar w:fldCharType="begin"/>
        </w:r>
        <w:r>
          <w:instrText xml:space="preserve"> PAGEREF _Toc12435 \h </w:instrText>
        </w:r>
        <w:r>
          <w:fldChar w:fldCharType="separate"/>
        </w:r>
        <w:r>
          <w:t>25</w:t>
        </w:r>
        <w:r>
          <w:fldChar w:fldCharType="end"/>
        </w:r>
      </w:hyperlink>
    </w:p>
    <w:p>
      <w:pPr>
        <w:pStyle w:val="TOC2"/>
        <w:tabs>
          <w:tab w:val="right" w:leader="dot" w:pos="8306"/>
        </w:tabs>
      </w:pPr>
      <w:hyperlink w:anchor="_Toc5672" w:history="1">
        <w:r>
          <w:rPr>
            <w:rFonts w:ascii="仿宋" w:eastAsia="仿宋" w:hAnsi="仿宋" w:cs="仿宋" w:hint="eastAsia"/>
            <w:lang w:eastAsia="zh-CN"/>
          </w:rPr>
          <w:t>(一)、监理体系构建</w:t>
        </w:r>
        <w:r>
          <w:tab/>
        </w:r>
        <w:r>
          <w:fldChar w:fldCharType="begin"/>
        </w:r>
        <w:r>
          <w:instrText xml:space="preserve"> PAGEREF _Toc5672 \h </w:instrText>
        </w:r>
        <w:r>
          <w:fldChar w:fldCharType="separate"/>
        </w:r>
        <w:r>
          <w:t>25</w:t>
        </w:r>
        <w:r>
          <w:fldChar w:fldCharType="end"/>
        </w:r>
      </w:hyperlink>
    </w:p>
    <w:p>
      <w:pPr>
        <w:pStyle w:val="TOC2"/>
        <w:tabs>
          <w:tab w:val="right" w:leader="dot" w:pos="8306"/>
        </w:tabs>
      </w:pPr>
      <w:hyperlink w:anchor="_Toc6350" w:history="1">
        <w:r>
          <w:rPr>
            <w:rFonts w:ascii="仿宋" w:eastAsia="仿宋" w:hAnsi="仿宋" w:cs="仿宋" w:hint="eastAsia"/>
            <w:lang w:eastAsia="zh-CN"/>
          </w:rPr>
          <w:t>(二)、质量保证体系实施</w:t>
        </w:r>
        <w:r>
          <w:tab/>
        </w:r>
        <w:r>
          <w:fldChar w:fldCharType="begin"/>
        </w:r>
        <w:r>
          <w:instrText xml:space="preserve"> PAGEREF _Toc6350 \h </w:instrText>
        </w:r>
        <w:r>
          <w:fldChar w:fldCharType="separate"/>
        </w:r>
        <w:r>
          <w:t>26</w:t>
        </w:r>
        <w:r>
          <w:fldChar w:fldCharType="end"/>
        </w:r>
      </w:hyperlink>
    </w:p>
    <w:p>
      <w:pPr>
        <w:pStyle w:val="TOC2"/>
        <w:tabs>
          <w:tab w:val="right" w:leader="dot" w:pos="8306"/>
        </w:tabs>
      </w:pPr>
      <w:hyperlink w:anchor="_Toc4442" w:history="1">
        <w:r>
          <w:rPr>
            <w:rFonts w:ascii="仿宋" w:eastAsia="仿宋" w:hAnsi="仿宋" w:cs="仿宋" w:hint="eastAsia"/>
            <w:lang w:eastAsia="zh-CN"/>
          </w:rPr>
          <w:t>(三)、监理与质量控制流程</w:t>
        </w:r>
        <w:r>
          <w:tab/>
        </w:r>
        <w:r>
          <w:fldChar w:fldCharType="begin"/>
        </w:r>
        <w:r>
          <w:instrText xml:space="preserve"> PAGEREF _Toc4442 \h </w:instrText>
        </w:r>
        <w:r>
          <w:fldChar w:fldCharType="separate"/>
        </w:r>
        <w:r>
          <w:t>27</w:t>
        </w:r>
        <w:r>
          <w:fldChar w:fldCharType="end"/>
        </w:r>
      </w:hyperlink>
    </w:p>
    <w:p>
      <w:pPr>
        <w:pStyle w:val="TOC1"/>
        <w:tabs>
          <w:tab w:val="right" w:leader="dot" w:pos="8306"/>
        </w:tabs>
      </w:pPr>
      <w:hyperlink w:anchor="_Toc5684" w:history="1">
        <w:r>
          <w:rPr>
            <w:rFonts w:ascii="仿宋" w:eastAsia="仿宋" w:hAnsi="仿宋" w:cs="仿宋" w:hint="eastAsia"/>
            <w:lang w:eastAsia="zh-CN"/>
          </w:rPr>
          <w:t>六、经济影响分析</w:t>
        </w:r>
        <w:r>
          <w:tab/>
        </w:r>
        <w:r>
          <w:fldChar w:fldCharType="begin"/>
        </w:r>
        <w:r>
          <w:instrText xml:space="preserve"> PAGEREF _Toc5684 \h </w:instrText>
        </w:r>
        <w:r>
          <w:fldChar w:fldCharType="separate"/>
        </w:r>
        <w:r>
          <w:t>27</w:t>
        </w:r>
        <w:r>
          <w:fldChar w:fldCharType="end"/>
        </w:r>
      </w:hyperlink>
    </w:p>
    <w:p>
      <w:pPr>
        <w:pStyle w:val="TOC2"/>
        <w:tabs>
          <w:tab w:val="right" w:leader="dot" w:pos="8306"/>
        </w:tabs>
      </w:pPr>
      <w:hyperlink w:anchor="_Toc11355" w:history="1">
        <w:r>
          <w:rPr>
            <w:rFonts w:ascii="仿宋" w:eastAsia="仿宋" w:hAnsi="仿宋" w:cs="仿宋" w:hint="eastAsia"/>
            <w:lang w:eastAsia="zh-CN"/>
          </w:rPr>
          <w:t>(一)、经济费用效益或费用效果分析</w:t>
        </w:r>
        <w:r>
          <w:tab/>
        </w:r>
        <w:r>
          <w:fldChar w:fldCharType="begin"/>
        </w:r>
        <w:r>
          <w:instrText xml:space="preserve"> PAGEREF _Toc11355 \h </w:instrText>
        </w:r>
        <w:r>
          <w:fldChar w:fldCharType="separate"/>
        </w:r>
        <w:r>
          <w:t>27</w:t>
        </w:r>
        <w:r>
          <w:fldChar w:fldCharType="end"/>
        </w:r>
      </w:hyperlink>
    </w:p>
    <w:p>
      <w:pPr>
        <w:pStyle w:val="TOC2"/>
        <w:tabs>
          <w:tab w:val="right" w:leader="dot" w:pos="8306"/>
        </w:tabs>
      </w:pPr>
      <w:hyperlink w:anchor="_Toc27447" w:history="1">
        <w:r>
          <w:rPr>
            <w:rFonts w:ascii="仿宋" w:eastAsia="仿宋" w:hAnsi="仿宋" w:cs="仿宋" w:hint="eastAsia"/>
            <w:lang w:eastAsia="zh-CN"/>
          </w:rPr>
          <w:t>(二)、行业影响分析</w:t>
        </w:r>
        <w:r>
          <w:tab/>
        </w:r>
        <w:r>
          <w:fldChar w:fldCharType="begin"/>
        </w:r>
        <w:r>
          <w:instrText xml:space="preserve"> PAGEREF _Toc27447 \h </w:instrText>
        </w:r>
        <w:r>
          <w:fldChar w:fldCharType="separate"/>
        </w:r>
        <w:r>
          <w:t>29</w:t>
        </w:r>
        <w:r>
          <w:fldChar w:fldCharType="end"/>
        </w:r>
      </w:hyperlink>
    </w:p>
    <w:p>
      <w:pPr>
        <w:pStyle w:val="TOC2"/>
        <w:tabs>
          <w:tab w:val="right" w:leader="dot" w:pos="8306"/>
        </w:tabs>
      </w:pPr>
      <w:hyperlink w:anchor="_Toc7265" w:history="1">
        <w:r>
          <w:rPr>
            <w:rFonts w:ascii="仿宋" w:eastAsia="仿宋" w:hAnsi="仿宋" w:cs="仿宋" w:hint="eastAsia"/>
            <w:lang w:eastAsia="zh-CN"/>
          </w:rPr>
          <w:t>(三)、区域经济影响分析</w:t>
        </w:r>
        <w:r>
          <w:tab/>
        </w:r>
        <w:r>
          <w:fldChar w:fldCharType="begin"/>
        </w:r>
        <w:r>
          <w:instrText xml:space="preserve"> PAGEREF _Toc7265 \h </w:instrText>
        </w:r>
        <w:r>
          <w:fldChar w:fldCharType="separate"/>
        </w:r>
        <w:r>
          <w:t>31</w:t>
        </w:r>
        <w:r>
          <w:fldChar w:fldCharType="end"/>
        </w:r>
      </w:hyperlink>
    </w:p>
    <w:p>
      <w:pPr>
        <w:pStyle w:val="TOC2"/>
        <w:tabs>
          <w:tab w:val="right" w:leader="dot" w:pos="8306"/>
        </w:tabs>
      </w:pPr>
      <w:hyperlink w:anchor="_Toc10905" w:history="1">
        <w:r>
          <w:rPr>
            <w:rFonts w:ascii="仿宋" w:eastAsia="仿宋" w:hAnsi="仿宋" w:cs="仿宋" w:hint="eastAsia"/>
            <w:lang w:eastAsia="zh-CN"/>
          </w:rPr>
          <w:t>(四)、宏观经济影响分析</w:t>
        </w:r>
        <w:r>
          <w:tab/>
        </w:r>
        <w:r>
          <w:fldChar w:fldCharType="begin"/>
        </w:r>
        <w:r>
          <w:instrText xml:space="preserve"> PAGEREF _Toc10905 \h </w:instrText>
        </w:r>
        <w:r>
          <w:fldChar w:fldCharType="separate"/>
        </w:r>
        <w:r>
          <w:t>32</w:t>
        </w:r>
        <w:r>
          <w:fldChar w:fldCharType="end"/>
        </w:r>
      </w:hyperlink>
    </w:p>
    <w:p>
      <w:pPr>
        <w:pStyle w:val="TOC1"/>
        <w:tabs>
          <w:tab w:val="right" w:leader="dot" w:pos="8306"/>
        </w:tabs>
      </w:pPr>
      <w:hyperlink w:anchor="_Toc6654" w:history="1">
        <w:r>
          <w:rPr>
            <w:rFonts w:ascii="仿宋" w:eastAsia="仿宋" w:hAnsi="仿宋" w:cs="仿宋" w:hint="eastAsia"/>
            <w:lang w:eastAsia="zh-CN"/>
          </w:rPr>
          <w:t>七、土地利用与规划方案</w:t>
        </w:r>
        <w:r>
          <w:tab/>
        </w:r>
        <w:r>
          <w:fldChar w:fldCharType="begin"/>
        </w:r>
        <w:r>
          <w:instrText xml:space="preserve"> PAGEREF _Toc6654 \h </w:instrText>
        </w:r>
        <w:r>
          <w:fldChar w:fldCharType="separate"/>
        </w:r>
        <w:r>
          <w:t>34</w:t>
        </w:r>
        <w:r>
          <w:fldChar w:fldCharType="end"/>
        </w:r>
      </w:hyperlink>
    </w:p>
    <w:p>
      <w:pPr>
        <w:pStyle w:val="TOC2"/>
        <w:tabs>
          <w:tab w:val="right" w:leader="dot" w:pos="8306"/>
        </w:tabs>
      </w:pPr>
      <w:hyperlink w:anchor="_Toc16404" w:history="1">
        <w:r>
          <w:rPr>
            <w:rFonts w:ascii="仿宋" w:eastAsia="仿宋" w:hAnsi="仿宋" w:cs="仿宋" w:hint="eastAsia"/>
            <w:lang w:eastAsia="zh-CN"/>
          </w:rPr>
          <w:t>(一)、项目用地情况分析</w:t>
        </w:r>
        <w:r>
          <w:tab/>
        </w:r>
        <w:r>
          <w:fldChar w:fldCharType="begin"/>
        </w:r>
        <w:r>
          <w:instrText xml:space="preserve"> PAGEREF _Toc16404 \h </w:instrText>
        </w:r>
        <w:r>
          <w:fldChar w:fldCharType="separate"/>
        </w:r>
        <w:r>
          <w:t>34</w:t>
        </w:r>
        <w:r>
          <w:fldChar w:fldCharType="end"/>
        </w:r>
      </w:hyperlink>
    </w:p>
    <w:p>
      <w:pPr>
        <w:pStyle w:val="TOC2"/>
        <w:tabs>
          <w:tab w:val="right" w:leader="dot" w:pos="8306"/>
        </w:tabs>
      </w:pPr>
      <w:hyperlink w:anchor="_Toc27056" w:history="1">
        <w:r>
          <w:rPr>
            <w:rFonts w:ascii="仿宋" w:eastAsia="仿宋" w:hAnsi="仿宋" w:cs="仿宋" w:hint="eastAsia"/>
            <w:lang w:eastAsia="zh-CN"/>
          </w:rPr>
          <w:t>(二)、土地利用规划方案</w:t>
        </w:r>
        <w:r>
          <w:tab/>
        </w:r>
        <w:r>
          <w:fldChar w:fldCharType="begin"/>
        </w:r>
        <w:r>
          <w:instrText xml:space="preserve"> PAGEREF _Toc27056 \h </w:instrText>
        </w:r>
        <w:r>
          <w:fldChar w:fldCharType="separate"/>
        </w:r>
        <w:r>
          <w:t>35</w:t>
        </w:r>
        <w:r>
          <w:fldChar w:fldCharType="end"/>
        </w:r>
      </w:hyperlink>
    </w:p>
    <w:p>
      <w:pPr>
        <w:pStyle w:val="TOC1"/>
        <w:tabs>
          <w:tab w:val="right" w:leader="dot" w:pos="8306"/>
        </w:tabs>
      </w:pPr>
      <w:hyperlink w:anchor="_Toc28469" w:history="1">
        <w:r>
          <w:rPr>
            <w:rFonts w:ascii="仿宋" w:eastAsia="仿宋" w:hAnsi="仿宋" w:cs="仿宋" w:hint="eastAsia"/>
            <w:lang w:eastAsia="zh-CN"/>
          </w:rPr>
          <w:t>八、项目变更管理</w:t>
        </w:r>
        <w:r>
          <w:tab/>
        </w:r>
        <w:r>
          <w:fldChar w:fldCharType="begin"/>
        </w:r>
        <w:r>
          <w:instrText xml:space="preserve"> PAGEREF _Toc28469 \h </w:instrText>
        </w:r>
        <w:r>
          <w:fldChar w:fldCharType="separate"/>
        </w:r>
        <w:r>
          <w:t>36</w:t>
        </w:r>
        <w:r>
          <w:fldChar w:fldCharType="end"/>
        </w:r>
      </w:hyperlink>
    </w:p>
    <w:p>
      <w:pPr>
        <w:pStyle w:val="TOC2"/>
        <w:tabs>
          <w:tab w:val="right" w:leader="dot" w:pos="8306"/>
        </w:tabs>
      </w:pPr>
      <w:hyperlink w:anchor="_Toc5577" w:history="1">
        <w:r>
          <w:rPr>
            <w:rFonts w:ascii="仿宋" w:eastAsia="仿宋" w:hAnsi="仿宋" w:cs="仿宋" w:hint="eastAsia"/>
            <w:lang w:eastAsia="zh-CN"/>
          </w:rPr>
          <w:t>(一)、变更控制流程</w:t>
        </w:r>
        <w:r>
          <w:tab/>
        </w:r>
        <w:r>
          <w:fldChar w:fldCharType="begin"/>
        </w:r>
        <w:r>
          <w:instrText xml:space="preserve"> PAGEREF _Toc5577 \h </w:instrText>
        </w:r>
        <w:r>
          <w:fldChar w:fldCharType="separate"/>
        </w:r>
        <w:r>
          <w:t>36</w:t>
        </w:r>
        <w:r>
          <w:fldChar w:fldCharType="end"/>
        </w:r>
      </w:hyperlink>
    </w:p>
    <w:p>
      <w:pPr>
        <w:pStyle w:val="TOC2"/>
        <w:tabs>
          <w:tab w:val="right" w:leader="dot" w:pos="8306"/>
        </w:tabs>
      </w:pPr>
      <w:hyperlink w:anchor="_Toc533" w:history="1">
        <w:r>
          <w:rPr>
            <w:rFonts w:ascii="仿宋" w:eastAsia="仿宋" w:hAnsi="仿宋" w:cs="仿宋" w:hint="eastAsia"/>
            <w:lang w:eastAsia="zh-CN"/>
          </w:rPr>
          <w:t>(二)、影响评估与处理</w:t>
        </w:r>
        <w:r>
          <w:tab/>
        </w:r>
        <w:r>
          <w:fldChar w:fldCharType="begin"/>
        </w:r>
        <w:r>
          <w:instrText xml:space="preserve"> PAGEREF _Toc533 \h </w:instrText>
        </w:r>
        <w:r>
          <w:fldChar w:fldCharType="separate"/>
        </w:r>
        <w:r>
          <w:t>37</w:t>
        </w:r>
        <w:r>
          <w:fldChar w:fldCharType="end"/>
        </w:r>
      </w:hyperlink>
    </w:p>
    <w:p>
      <w:pPr>
        <w:pStyle w:val="TOC2"/>
        <w:tabs>
          <w:tab w:val="right" w:leader="dot" w:pos="8306"/>
        </w:tabs>
      </w:pPr>
      <w:hyperlink w:anchor="_Toc19657" w:history="1">
        <w:r>
          <w:rPr>
            <w:rFonts w:ascii="仿宋" w:eastAsia="仿宋" w:hAnsi="仿宋" w:cs="仿宋" w:hint="eastAsia"/>
            <w:lang w:eastAsia="zh-CN"/>
          </w:rPr>
          <w:t>(三)、变更记录与追踪</w:t>
        </w:r>
        <w:r>
          <w:tab/>
        </w:r>
        <w:r>
          <w:fldChar w:fldCharType="begin"/>
        </w:r>
        <w:r>
          <w:instrText xml:space="preserve"> PAGEREF _Toc19657 \h </w:instrText>
        </w:r>
        <w:r>
          <w:fldChar w:fldCharType="separate"/>
        </w:r>
        <w:r>
          <w:t>38</w:t>
        </w:r>
        <w:r>
          <w:fldChar w:fldCharType="end"/>
        </w:r>
      </w:hyperlink>
    </w:p>
    <w:p>
      <w:pPr>
        <w:pStyle w:val="TOC2"/>
        <w:tabs>
          <w:tab w:val="right" w:leader="dot" w:pos="8306"/>
        </w:tabs>
      </w:pPr>
      <w:hyperlink w:anchor="_Toc28373" w:history="1">
        <w:r>
          <w:rPr>
            <w:rFonts w:ascii="仿宋" w:eastAsia="仿宋" w:hAnsi="仿宋" w:cs="仿宋" w:hint="eastAsia"/>
            <w:lang w:eastAsia="zh-CN"/>
          </w:rPr>
          <w:t>(四)、变更管理策略</w:t>
        </w:r>
        <w:r>
          <w:tab/>
        </w:r>
        <w:r>
          <w:fldChar w:fldCharType="begin"/>
        </w:r>
        <w:r>
          <w:instrText xml:space="preserve"> PAGEREF _Toc28373 \h </w:instrText>
        </w:r>
        <w:r>
          <w:fldChar w:fldCharType="separate"/>
        </w:r>
        <w:r>
          <w:t>40</w:t>
        </w:r>
        <w:r>
          <w:fldChar w:fldCharType="end"/>
        </w:r>
      </w:hyperlink>
    </w:p>
    <w:p>
      <w:pPr>
        <w:pStyle w:val="TOC1"/>
        <w:tabs>
          <w:tab w:val="right" w:leader="dot" w:pos="8306"/>
        </w:tabs>
      </w:pPr>
      <w:hyperlink w:anchor="_Toc12133" w:history="1">
        <w:r>
          <w:rPr>
            <w:rFonts w:ascii="仿宋" w:eastAsia="仿宋" w:hAnsi="仿宋" w:cs="仿宋" w:hint="eastAsia"/>
            <w:lang w:eastAsia="zh-CN"/>
          </w:rPr>
          <w:t>九、经济效益与社会效益优化</w:t>
        </w:r>
        <w:r>
          <w:tab/>
        </w:r>
        <w:r>
          <w:fldChar w:fldCharType="begin"/>
        </w:r>
        <w:r>
          <w:instrText xml:space="preserve"> PAGEREF _Toc12133 \h </w:instrText>
        </w:r>
        <w:r>
          <w:fldChar w:fldCharType="separate"/>
        </w:r>
        <w:r>
          <w:t>42</w:t>
        </w:r>
        <w:r>
          <w:fldChar w:fldCharType="end"/>
        </w:r>
      </w:hyperlink>
    </w:p>
    <w:p>
      <w:pPr>
        <w:pStyle w:val="TOC2"/>
        <w:tabs>
          <w:tab w:val="right" w:leader="dot" w:pos="8306"/>
        </w:tabs>
      </w:pPr>
      <w:hyperlink w:anchor="_Toc12812" w:history="1">
        <w:r>
          <w:rPr>
            <w:rFonts w:ascii="仿宋" w:eastAsia="仿宋" w:hAnsi="仿宋" w:cs="仿宋" w:hint="eastAsia"/>
            <w:lang w:eastAsia="zh-CN"/>
          </w:rPr>
          <w:t>(一)、经济效益提升策略</w:t>
        </w:r>
        <w:r>
          <w:tab/>
        </w:r>
        <w:r>
          <w:fldChar w:fldCharType="begin"/>
        </w:r>
        <w:r>
          <w:instrText xml:space="preserve"> PAGEREF _Toc12812 \h </w:instrText>
        </w:r>
        <w:r>
          <w:fldChar w:fldCharType="separate"/>
        </w:r>
        <w:r>
          <w:t>42</w:t>
        </w:r>
        <w:r>
          <w:fldChar w:fldCharType="end"/>
        </w:r>
      </w:hyperlink>
    </w:p>
    <w:p>
      <w:pPr>
        <w:pStyle w:val="TOC2"/>
        <w:tabs>
          <w:tab w:val="right" w:leader="dot" w:pos="8306"/>
        </w:tabs>
      </w:pPr>
      <w:hyperlink w:anchor="_Toc29635" w:history="1">
        <w:r>
          <w:rPr>
            <w:rFonts w:ascii="仿宋" w:eastAsia="仿宋" w:hAnsi="仿宋" w:cs="仿宋" w:hint="eastAsia"/>
            <w:lang w:eastAsia="zh-CN"/>
          </w:rPr>
          <w:t>(二)、社会效益增强方案</w:t>
        </w:r>
        <w:r>
          <w:tab/>
        </w:r>
        <w:r>
          <w:fldChar w:fldCharType="begin"/>
        </w:r>
        <w:r>
          <w:instrText xml:space="preserve"> PAGEREF _Toc29635 \h </w:instrText>
        </w:r>
        <w:r>
          <w:fldChar w:fldCharType="separate"/>
        </w:r>
        <w:r>
          <w:t>43</w:t>
        </w:r>
        <w:r>
          <w:fldChar w:fldCharType="end"/>
        </w:r>
      </w:hyperlink>
    </w:p>
    <w:p>
      <w:pPr>
        <w:pStyle w:val="TOC1"/>
        <w:tabs>
          <w:tab w:val="right" w:leader="dot" w:pos="8306"/>
        </w:tabs>
      </w:pPr>
      <w:hyperlink w:anchor="_Toc19844" w:history="1">
        <w:r>
          <w:rPr>
            <w:rFonts w:ascii="仿宋" w:eastAsia="仿宋" w:hAnsi="仿宋" w:cs="仿宋" w:hint="eastAsia"/>
            <w:lang w:eastAsia="zh-CN"/>
          </w:rPr>
          <w:t>十、项目进度计划</w:t>
        </w:r>
        <w:r>
          <w:tab/>
        </w:r>
        <w:r>
          <w:fldChar w:fldCharType="begin"/>
        </w:r>
        <w:r>
          <w:instrText xml:space="preserve"> PAGEREF _Toc19844 \h </w:instrText>
        </w:r>
        <w:r>
          <w:fldChar w:fldCharType="separate"/>
        </w:r>
        <w:r>
          <w:t>44</w:t>
        </w:r>
        <w:r>
          <w:fldChar w:fldCharType="end"/>
        </w:r>
      </w:hyperlink>
    </w:p>
    <w:p>
      <w:pPr>
        <w:pStyle w:val="TOC2"/>
        <w:tabs>
          <w:tab w:val="right" w:leader="dot" w:pos="8306"/>
        </w:tabs>
      </w:pPr>
      <w:hyperlink w:anchor="_Toc12227" w:history="1">
        <w:r>
          <w:rPr>
            <w:rFonts w:ascii="仿宋" w:eastAsia="仿宋" w:hAnsi="仿宋" w:cs="仿宋" w:hint="eastAsia"/>
            <w:lang w:eastAsia="zh-CN"/>
          </w:rPr>
          <w:t>(一)、建设周期</w:t>
        </w:r>
        <w:r>
          <w:tab/>
        </w:r>
        <w:r>
          <w:fldChar w:fldCharType="begin"/>
        </w:r>
        <w:r>
          <w:instrText xml:space="preserve"> PAGEREF _Toc12227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1" w:history="1">
        <w:r>
          <w:rPr>
            <w:rFonts w:ascii="仿宋" w:eastAsia="仿宋" w:hAnsi="仿宋" w:cs="仿宋" w:hint="eastAsia"/>
            <w:lang w:eastAsia="zh-CN"/>
          </w:rPr>
          <w:t>(二)、建设进度</w:t>
        </w:r>
        <w:r>
          <w:tab/>
        </w:r>
        <w:r>
          <w:fldChar w:fldCharType="begin"/>
        </w:r>
        <w:r>
          <w:instrText xml:space="preserve"> PAGEREF _Toc5621 \h </w:instrText>
        </w:r>
        <w:r>
          <w:fldChar w:fldCharType="separate"/>
        </w:r>
        <w:r>
          <w:t>44</w:t>
        </w:r>
        <w:r>
          <w:fldChar w:fldCharType="end"/>
        </w:r>
      </w:hyperlink>
    </w:p>
    <w:p>
      <w:pPr>
        <w:pStyle w:val="TOC2"/>
        <w:tabs>
          <w:tab w:val="right" w:leader="dot" w:pos="8306"/>
        </w:tabs>
      </w:pPr>
      <w:hyperlink w:anchor="_Toc27200" w:history="1">
        <w:r>
          <w:rPr>
            <w:rFonts w:ascii="仿宋" w:eastAsia="仿宋" w:hAnsi="仿宋" w:cs="仿宋" w:hint="eastAsia"/>
            <w:lang w:eastAsia="zh-CN"/>
          </w:rPr>
          <w:t>(三)、进度安排注意事项</w:t>
        </w:r>
        <w:r>
          <w:tab/>
        </w:r>
        <w:r>
          <w:fldChar w:fldCharType="begin"/>
        </w:r>
        <w:r>
          <w:instrText xml:space="preserve"> PAGEREF _Toc27200 \h </w:instrText>
        </w:r>
        <w:r>
          <w:fldChar w:fldCharType="separate"/>
        </w:r>
        <w:r>
          <w:t>45</w:t>
        </w:r>
        <w:r>
          <w:fldChar w:fldCharType="end"/>
        </w:r>
      </w:hyperlink>
    </w:p>
    <w:p>
      <w:pPr>
        <w:pStyle w:val="TOC2"/>
        <w:tabs>
          <w:tab w:val="right" w:leader="dot" w:pos="8306"/>
        </w:tabs>
      </w:pPr>
      <w:hyperlink w:anchor="_Toc4011" w:history="1">
        <w:r>
          <w:rPr>
            <w:rFonts w:ascii="仿宋" w:eastAsia="仿宋" w:hAnsi="仿宋" w:cs="仿宋" w:hint="eastAsia"/>
            <w:lang w:eastAsia="zh-CN"/>
          </w:rPr>
          <w:t>(四)、人力资源配置</w:t>
        </w:r>
        <w:r>
          <w:tab/>
        </w:r>
        <w:r>
          <w:fldChar w:fldCharType="begin"/>
        </w:r>
        <w:r>
          <w:instrText xml:space="preserve"> PAGEREF _Toc4011 \h </w:instrText>
        </w:r>
        <w:r>
          <w:fldChar w:fldCharType="separate"/>
        </w:r>
        <w:r>
          <w:t>46</w:t>
        </w:r>
        <w:r>
          <w:fldChar w:fldCharType="end"/>
        </w:r>
      </w:hyperlink>
    </w:p>
    <w:p>
      <w:pPr>
        <w:pStyle w:val="TOC2"/>
        <w:tabs>
          <w:tab w:val="right" w:leader="dot" w:pos="8306"/>
        </w:tabs>
      </w:pPr>
      <w:hyperlink w:anchor="_Toc21426" w:history="1">
        <w:r>
          <w:rPr>
            <w:rFonts w:ascii="仿宋" w:eastAsia="仿宋" w:hAnsi="仿宋" w:cs="仿宋" w:hint="eastAsia"/>
            <w:lang w:eastAsia="zh-CN"/>
          </w:rPr>
          <w:t>(五)、员工培训</w:t>
        </w:r>
        <w:r>
          <w:tab/>
        </w:r>
        <w:r>
          <w:fldChar w:fldCharType="begin"/>
        </w:r>
        <w:r>
          <w:instrText xml:space="preserve"> PAGEREF _Toc21426 \h </w:instrText>
        </w:r>
        <w:r>
          <w:fldChar w:fldCharType="separate"/>
        </w:r>
        <w:r>
          <w:t>48</w:t>
        </w:r>
        <w:r>
          <w:fldChar w:fldCharType="end"/>
        </w:r>
      </w:hyperlink>
    </w:p>
    <w:p>
      <w:pPr>
        <w:pStyle w:val="TOC2"/>
        <w:tabs>
          <w:tab w:val="right" w:leader="dot" w:pos="8306"/>
        </w:tabs>
      </w:pPr>
      <w:hyperlink w:anchor="_Toc22836" w:history="1">
        <w:r>
          <w:rPr>
            <w:rFonts w:ascii="仿宋" w:eastAsia="仿宋" w:hAnsi="仿宋" w:cs="仿宋" w:hint="eastAsia"/>
            <w:lang w:eastAsia="zh-CN"/>
          </w:rPr>
          <w:t>(六)、项目实施保障</w:t>
        </w:r>
        <w:r>
          <w:tab/>
        </w:r>
        <w:r>
          <w:fldChar w:fldCharType="begin"/>
        </w:r>
        <w:r>
          <w:instrText xml:space="preserve"> PAGEREF _Toc22836 \h </w:instrText>
        </w:r>
        <w:r>
          <w:fldChar w:fldCharType="separate"/>
        </w:r>
        <w:r>
          <w:t>49</w:t>
        </w:r>
        <w:r>
          <w:fldChar w:fldCharType="end"/>
        </w:r>
      </w:hyperlink>
    </w:p>
    <w:p>
      <w:pPr>
        <w:pStyle w:val="TOC2"/>
        <w:tabs>
          <w:tab w:val="right" w:leader="dot" w:pos="8306"/>
        </w:tabs>
      </w:pPr>
      <w:hyperlink w:anchor="_Toc18591" w:history="1">
        <w:r>
          <w:rPr>
            <w:rFonts w:ascii="仿宋" w:eastAsia="仿宋" w:hAnsi="仿宋" w:cs="仿宋" w:hint="eastAsia"/>
            <w:lang w:eastAsia="zh-CN"/>
          </w:rPr>
          <w:t>(七)、安全规范管理</w:t>
        </w:r>
        <w:r>
          <w:tab/>
        </w:r>
        <w:r>
          <w:fldChar w:fldCharType="begin"/>
        </w:r>
        <w:r>
          <w:instrText xml:space="preserve"> PAGEREF _Toc18591 \h </w:instrText>
        </w:r>
        <w:r>
          <w:fldChar w:fldCharType="separate"/>
        </w:r>
        <w:r>
          <w:t>50</w:t>
        </w:r>
        <w:r>
          <w:fldChar w:fldCharType="end"/>
        </w:r>
      </w:hyperlink>
    </w:p>
    <w:p>
      <w:pPr>
        <w:pStyle w:val="TOC1"/>
        <w:tabs>
          <w:tab w:val="right" w:leader="dot" w:pos="8306"/>
        </w:tabs>
      </w:pPr>
      <w:hyperlink w:anchor="_Toc23677" w:history="1">
        <w:r>
          <w:rPr>
            <w:rFonts w:ascii="仿宋" w:eastAsia="仿宋" w:hAnsi="仿宋" w:cs="仿宋" w:hint="eastAsia"/>
            <w:lang w:eastAsia="zh-CN"/>
          </w:rPr>
          <w:t>十一、环境保护与绿色发展</w:t>
        </w:r>
        <w:r>
          <w:tab/>
        </w:r>
        <w:r>
          <w:fldChar w:fldCharType="begin"/>
        </w:r>
        <w:r>
          <w:instrText xml:space="preserve"> PAGEREF _Toc23677 \h </w:instrText>
        </w:r>
        <w:r>
          <w:fldChar w:fldCharType="separate"/>
        </w:r>
        <w:r>
          <w:t>51</w:t>
        </w:r>
        <w:r>
          <w:fldChar w:fldCharType="end"/>
        </w:r>
      </w:hyperlink>
    </w:p>
    <w:p>
      <w:pPr>
        <w:pStyle w:val="TOC2"/>
        <w:tabs>
          <w:tab w:val="right" w:leader="dot" w:pos="8306"/>
        </w:tabs>
      </w:pPr>
      <w:hyperlink w:anchor="_Toc5297" w:history="1">
        <w:r>
          <w:rPr>
            <w:rFonts w:ascii="仿宋" w:eastAsia="仿宋" w:hAnsi="仿宋" w:cs="仿宋" w:hint="eastAsia"/>
            <w:lang w:eastAsia="zh-CN"/>
          </w:rPr>
          <w:t>(一)、环境保护措施</w:t>
        </w:r>
        <w:r>
          <w:tab/>
        </w:r>
        <w:r>
          <w:fldChar w:fldCharType="begin"/>
        </w:r>
        <w:r>
          <w:instrText xml:space="preserve"> PAGEREF _Toc5297 \h </w:instrText>
        </w:r>
        <w:r>
          <w:fldChar w:fldCharType="separate"/>
        </w:r>
        <w:r>
          <w:t>51</w:t>
        </w:r>
        <w:r>
          <w:fldChar w:fldCharType="end"/>
        </w:r>
      </w:hyperlink>
    </w:p>
    <w:p>
      <w:pPr>
        <w:pStyle w:val="TOC2"/>
        <w:tabs>
          <w:tab w:val="right" w:leader="dot" w:pos="8306"/>
        </w:tabs>
      </w:pPr>
      <w:hyperlink w:anchor="_Toc541" w:history="1">
        <w:r>
          <w:rPr>
            <w:rFonts w:ascii="仿宋" w:eastAsia="仿宋" w:hAnsi="仿宋" w:cs="仿宋" w:hint="eastAsia"/>
            <w:lang w:eastAsia="zh-CN"/>
          </w:rPr>
          <w:t>(二)、绿色发展与可持续发展策略</w:t>
        </w:r>
        <w:r>
          <w:tab/>
        </w:r>
        <w:r>
          <w:fldChar w:fldCharType="begin"/>
        </w:r>
        <w:r>
          <w:instrText xml:space="preserve"> PAGEREF _Toc541 \h </w:instrText>
        </w:r>
        <w:r>
          <w:fldChar w:fldCharType="separate"/>
        </w:r>
        <w:r>
          <w:t>53</w:t>
        </w:r>
        <w:r>
          <w:fldChar w:fldCharType="end"/>
        </w:r>
      </w:hyperlink>
    </w:p>
    <w:p>
      <w:pPr>
        <w:pStyle w:val="TOC1"/>
        <w:tabs>
          <w:tab w:val="right" w:leader="dot" w:pos="8306"/>
        </w:tabs>
      </w:pPr>
      <w:hyperlink w:anchor="_Toc25459" w:history="1">
        <w:r>
          <w:rPr>
            <w:rFonts w:ascii="仿宋" w:eastAsia="仿宋" w:hAnsi="仿宋" w:cs="仿宋" w:hint="eastAsia"/>
            <w:lang w:eastAsia="zh-CN"/>
          </w:rPr>
          <w:t>十二、项目实施与管理方案</w:t>
        </w:r>
        <w:r>
          <w:tab/>
        </w:r>
        <w:r>
          <w:fldChar w:fldCharType="begin"/>
        </w:r>
        <w:r>
          <w:instrText xml:space="preserve"> PAGEREF _Toc25459 \h </w:instrText>
        </w:r>
        <w:r>
          <w:fldChar w:fldCharType="separate"/>
        </w:r>
        <w:r>
          <w:t>54</w:t>
        </w:r>
        <w:r>
          <w:fldChar w:fldCharType="end"/>
        </w:r>
      </w:hyperlink>
    </w:p>
    <w:p>
      <w:pPr>
        <w:pStyle w:val="TOC2"/>
        <w:tabs>
          <w:tab w:val="right" w:leader="dot" w:pos="8306"/>
        </w:tabs>
      </w:pPr>
      <w:hyperlink w:anchor="_Toc16274" w:history="1">
        <w:r>
          <w:rPr>
            <w:rFonts w:ascii="仿宋" w:eastAsia="仿宋" w:hAnsi="仿宋" w:cs="仿宋" w:hint="eastAsia"/>
            <w:lang w:eastAsia="zh-CN"/>
          </w:rPr>
          <w:t>(一)、项目实施计划</w:t>
        </w:r>
        <w:r>
          <w:tab/>
        </w:r>
        <w:r>
          <w:fldChar w:fldCharType="begin"/>
        </w:r>
        <w:r>
          <w:instrText xml:space="preserve"> PAGEREF _Toc16274 \h </w:instrText>
        </w:r>
        <w:r>
          <w:fldChar w:fldCharType="separate"/>
        </w:r>
        <w:r>
          <w:t>54</w:t>
        </w:r>
        <w:r>
          <w:fldChar w:fldCharType="end"/>
        </w:r>
      </w:hyperlink>
    </w:p>
    <w:p>
      <w:pPr>
        <w:pStyle w:val="TOC2"/>
        <w:tabs>
          <w:tab w:val="right" w:leader="dot" w:pos="8306"/>
        </w:tabs>
      </w:pPr>
      <w:hyperlink w:anchor="_Toc29697" w:history="1">
        <w:r>
          <w:rPr>
            <w:rFonts w:ascii="仿宋" w:eastAsia="仿宋" w:hAnsi="仿宋" w:cs="仿宋" w:hint="eastAsia"/>
            <w:lang w:eastAsia="zh-CN"/>
          </w:rPr>
          <w:t>(二)、项目组织机构与职责</w:t>
        </w:r>
        <w:r>
          <w:tab/>
        </w:r>
        <w:r>
          <w:fldChar w:fldCharType="begin"/>
        </w:r>
        <w:r>
          <w:instrText xml:space="preserve"> PAGEREF _Toc29697 \h </w:instrText>
        </w:r>
        <w:r>
          <w:fldChar w:fldCharType="separate"/>
        </w:r>
        <w:r>
          <w:t>56</w:t>
        </w:r>
        <w:r>
          <w:fldChar w:fldCharType="end"/>
        </w:r>
      </w:hyperlink>
    </w:p>
    <w:p>
      <w:pPr>
        <w:pStyle w:val="TOC2"/>
        <w:tabs>
          <w:tab w:val="right" w:leader="dot" w:pos="8306"/>
        </w:tabs>
      </w:pPr>
      <w:hyperlink w:anchor="_Toc24761" w:history="1">
        <w:r>
          <w:rPr>
            <w:rFonts w:ascii="仿宋" w:eastAsia="仿宋" w:hAnsi="仿宋" w:cs="仿宋" w:hint="eastAsia"/>
            <w:lang w:eastAsia="zh-CN"/>
          </w:rPr>
          <w:t>(三)、项目管理与监控体系</w:t>
        </w:r>
        <w:r>
          <w:tab/>
        </w:r>
        <w:r>
          <w:fldChar w:fldCharType="begin"/>
        </w:r>
        <w:r>
          <w:instrText xml:space="preserve"> PAGEREF _Toc24761 \h </w:instrText>
        </w:r>
        <w:r>
          <w:fldChar w:fldCharType="separate"/>
        </w:r>
        <w:r>
          <w:t>58</w:t>
        </w:r>
        <w:r>
          <w:fldChar w:fldCharType="end"/>
        </w:r>
      </w:hyperlink>
    </w:p>
    <w:p>
      <w:pPr>
        <w:pStyle w:val="TOC1"/>
        <w:tabs>
          <w:tab w:val="right" w:leader="dot" w:pos="8306"/>
        </w:tabs>
      </w:pPr>
      <w:hyperlink w:anchor="_Toc3891" w:history="1">
        <w:r>
          <w:rPr>
            <w:rFonts w:ascii="仿宋" w:eastAsia="仿宋" w:hAnsi="仿宋" w:cs="仿宋" w:hint="eastAsia"/>
            <w:lang w:eastAsia="zh-CN"/>
          </w:rPr>
          <w:t>十三、成果转化与推广应用</w:t>
        </w:r>
        <w:r>
          <w:tab/>
        </w:r>
        <w:r>
          <w:fldChar w:fldCharType="begin"/>
        </w:r>
        <w:r>
          <w:instrText xml:space="preserve"> PAGEREF _Toc3891 \h </w:instrText>
        </w:r>
        <w:r>
          <w:fldChar w:fldCharType="separate"/>
        </w:r>
        <w:r>
          <w:t>60</w:t>
        </w:r>
        <w:r>
          <w:fldChar w:fldCharType="end"/>
        </w:r>
      </w:hyperlink>
    </w:p>
    <w:p>
      <w:pPr>
        <w:pStyle w:val="TOC2"/>
        <w:tabs>
          <w:tab w:val="right" w:leader="dot" w:pos="8306"/>
        </w:tabs>
      </w:pPr>
      <w:hyperlink w:anchor="_Toc11730" w:history="1">
        <w:r>
          <w:rPr>
            <w:rFonts w:ascii="仿宋" w:eastAsia="仿宋" w:hAnsi="仿宋" w:cs="仿宋" w:hint="eastAsia"/>
            <w:lang w:eastAsia="zh-CN"/>
          </w:rPr>
          <w:t>(一)、成果转化策略制定</w:t>
        </w:r>
        <w:r>
          <w:tab/>
        </w:r>
        <w:r>
          <w:fldChar w:fldCharType="begin"/>
        </w:r>
        <w:r>
          <w:instrText xml:space="preserve"> PAGEREF _Toc11730 \h </w:instrText>
        </w:r>
        <w:r>
          <w:fldChar w:fldCharType="separate"/>
        </w:r>
        <w:r>
          <w:t>60</w:t>
        </w:r>
        <w:r>
          <w:fldChar w:fldCharType="end"/>
        </w:r>
      </w:hyperlink>
    </w:p>
    <w:p>
      <w:pPr>
        <w:pStyle w:val="TOC2"/>
        <w:tabs>
          <w:tab w:val="right" w:leader="dot" w:pos="8306"/>
        </w:tabs>
      </w:pPr>
      <w:hyperlink w:anchor="_Toc31743" w:history="1">
        <w:r>
          <w:rPr>
            <w:rFonts w:ascii="仿宋" w:eastAsia="仿宋" w:hAnsi="仿宋" w:cs="仿宋" w:hint="eastAsia"/>
            <w:lang w:eastAsia="zh-CN"/>
          </w:rPr>
          <w:t>(二)、成果推广应用方案</w:t>
        </w:r>
        <w:r>
          <w:tab/>
        </w:r>
        <w:r>
          <w:fldChar w:fldCharType="begin"/>
        </w:r>
        <w:r>
          <w:instrText xml:space="preserve"> PAGEREF _Toc31743 \h </w:instrText>
        </w:r>
        <w:r>
          <w:fldChar w:fldCharType="separate"/>
        </w:r>
        <w:r>
          <w:t>61</w:t>
        </w:r>
        <w:r>
          <w:fldChar w:fldCharType="end"/>
        </w:r>
      </w:hyperlink>
    </w:p>
    <w:p>
      <w:pPr>
        <w:pStyle w:val="TOC1"/>
        <w:tabs>
          <w:tab w:val="right" w:leader="dot" w:pos="8306"/>
        </w:tabs>
      </w:pPr>
      <w:hyperlink w:anchor="_Toc23239" w:history="1">
        <w:r>
          <w:rPr>
            <w:rFonts w:ascii="仿宋" w:eastAsia="仿宋" w:hAnsi="仿宋" w:cs="仿宋" w:hint="eastAsia"/>
            <w:lang w:eastAsia="zh-CN"/>
          </w:rPr>
          <w:t>十四、人力资源管理与开发</w:t>
        </w:r>
        <w:r>
          <w:tab/>
        </w:r>
        <w:r>
          <w:fldChar w:fldCharType="begin"/>
        </w:r>
        <w:r>
          <w:instrText xml:space="preserve"> PAGEREF _Toc23239 \h </w:instrText>
        </w:r>
        <w:r>
          <w:fldChar w:fldCharType="separate"/>
        </w:r>
        <w:r>
          <w:t>63</w:t>
        </w:r>
        <w:r>
          <w:fldChar w:fldCharType="end"/>
        </w:r>
      </w:hyperlink>
    </w:p>
    <w:p>
      <w:pPr>
        <w:pStyle w:val="TOC2"/>
        <w:tabs>
          <w:tab w:val="right" w:leader="dot" w:pos="8306"/>
        </w:tabs>
      </w:pPr>
      <w:hyperlink w:anchor="_Toc19507" w:history="1">
        <w:r>
          <w:rPr>
            <w:rFonts w:ascii="仿宋" w:eastAsia="仿宋" w:hAnsi="仿宋" w:cs="仿宋" w:hint="eastAsia"/>
            <w:lang w:eastAsia="zh-CN"/>
          </w:rPr>
          <w:t>(一)、人力资源规划</w:t>
        </w:r>
        <w:r>
          <w:tab/>
        </w:r>
        <w:r>
          <w:fldChar w:fldCharType="begin"/>
        </w:r>
        <w:r>
          <w:instrText xml:space="preserve"> PAGEREF _Toc19507 \h </w:instrText>
        </w:r>
        <w:r>
          <w:fldChar w:fldCharType="separate"/>
        </w:r>
        <w:r>
          <w:t>63</w:t>
        </w:r>
        <w:r>
          <w:fldChar w:fldCharType="end"/>
        </w:r>
      </w:hyperlink>
    </w:p>
    <w:p>
      <w:pPr>
        <w:pStyle w:val="TOC2"/>
        <w:tabs>
          <w:tab w:val="right" w:leader="dot" w:pos="8306"/>
        </w:tabs>
      </w:pPr>
      <w:hyperlink w:anchor="_Toc20885" w:history="1">
        <w:r>
          <w:rPr>
            <w:rFonts w:ascii="仿宋" w:eastAsia="仿宋" w:hAnsi="仿宋" w:cs="仿宋" w:hint="eastAsia"/>
            <w:lang w:eastAsia="zh-CN"/>
          </w:rPr>
          <w:t>(二)、人力资源开发与培训</w:t>
        </w:r>
        <w:r>
          <w:tab/>
        </w:r>
        <w:r>
          <w:fldChar w:fldCharType="begin"/>
        </w:r>
        <w:r>
          <w:instrText xml:space="preserve"> PAGEREF _Toc20885 \h </w:instrText>
        </w:r>
        <w:r>
          <w:fldChar w:fldCharType="separate"/>
        </w:r>
        <w:r>
          <w:t>65</w:t>
        </w:r>
        <w:r>
          <w:fldChar w:fldCharType="end"/>
        </w:r>
      </w:hyperlink>
    </w:p>
    <w:p>
      <w:pPr>
        <w:pStyle w:val="TOC1"/>
        <w:tabs>
          <w:tab w:val="right" w:leader="dot" w:pos="8306"/>
        </w:tabs>
      </w:pPr>
      <w:hyperlink w:anchor="_Toc27569" w:history="1">
        <w:r>
          <w:rPr>
            <w:rFonts w:ascii="仿宋" w:eastAsia="仿宋" w:hAnsi="仿宋" w:cs="仿宋" w:hint="eastAsia"/>
            <w:lang w:eastAsia="zh-CN"/>
          </w:rPr>
          <w:t>十五、设施与设备管理</w:t>
        </w:r>
        <w:r>
          <w:tab/>
        </w:r>
        <w:r>
          <w:fldChar w:fldCharType="begin"/>
        </w:r>
        <w:r>
          <w:instrText xml:space="preserve"> PAGEREF _Toc27569 \h </w:instrText>
        </w:r>
        <w:r>
          <w:fldChar w:fldCharType="separate"/>
        </w:r>
        <w:r>
          <w:t>67</w:t>
        </w:r>
        <w:r>
          <w:fldChar w:fldCharType="end"/>
        </w:r>
      </w:hyperlink>
    </w:p>
    <w:p>
      <w:pPr>
        <w:pStyle w:val="TOC2"/>
        <w:tabs>
          <w:tab w:val="right" w:leader="dot" w:pos="8306"/>
        </w:tabs>
      </w:pPr>
      <w:hyperlink w:anchor="_Toc14594" w:history="1">
        <w:r>
          <w:rPr>
            <w:rFonts w:ascii="仿宋" w:eastAsia="仿宋" w:hAnsi="仿宋" w:cs="仿宋" w:hint="eastAsia"/>
            <w:lang w:eastAsia="zh-CN"/>
          </w:rPr>
          <w:t>(一)、设施规划与配置</w:t>
        </w:r>
        <w:r>
          <w:tab/>
        </w:r>
        <w:r>
          <w:fldChar w:fldCharType="begin"/>
        </w:r>
        <w:r>
          <w:instrText xml:space="preserve"> PAGEREF _Toc14594 \h </w:instrText>
        </w:r>
        <w:r>
          <w:fldChar w:fldCharType="separate"/>
        </w:r>
        <w:r>
          <w:t>67</w:t>
        </w:r>
        <w:r>
          <w:fldChar w:fldCharType="end"/>
        </w:r>
      </w:hyperlink>
    </w:p>
    <w:p>
      <w:pPr>
        <w:pStyle w:val="TOC2"/>
        <w:tabs>
          <w:tab w:val="right" w:leader="dot" w:pos="8306"/>
        </w:tabs>
      </w:pPr>
      <w:hyperlink w:anchor="_Toc28370" w:history="1">
        <w:r>
          <w:rPr>
            <w:rFonts w:ascii="仿宋" w:eastAsia="仿宋" w:hAnsi="仿宋" w:cs="仿宋" w:hint="eastAsia"/>
            <w:lang w:eastAsia="zh-CN"/>
          </w:rPr>
          <w:t>(二)、设备采购与维护管理</w:t>
        </w:r>
        <w:r>
          <w:tab/>
        </w:r>
        <w:r>
          <w:fldChar w:fldCharType="begin"/>
        </w:r>
        <w:r>
          <w:instrText xml:space="preserve"> PAGEREF _Toc28370 \h </w:instrText>
        </w:r>
        <w:r>
          <w:fldChar w:fldCharType="separate"/>
        </w:r>
        <w:r>
          <w:t>68</w:t>
        </w:r>
        <w:r>
          <w:fldChar w:fldCharType="end"/>
        </w:r>
      </w:hyperlink>
    </w:p>
    <w:p>
      <w:pPr>
        <w:pStyle w:val="TOC2"/>
        <w:tabs>
          <w:tab w:val="right" w:leader="dot" w:pos="8306"/>
        </w:tabs>
      </w:pPr>
      <w:hyperlink w:anchor="_Toc25097" w:history="1">
        <w:r>
          <w:rPr>
            <w:rFonts w:ascii="仿宋" w:eastAsia="仿宋" w:hAnsi="仿宋" w:cs="仿宋" w:hint="eastAsia"/>
            <w:lang w:eastAsia="zh-CN"/>
          </w:rPr>
          <w:t>(三)、设施设备升级策略</w:t>
        </w:r>
        <w:r>
          <w:tab/>
        </w:r>
        <w:r>
          <w:fldChar w:fldCharType="begin"/>
        </w:r>
        <w:r>
          <w:instrText xml:space="preserve"> PAGEREF _Toc25097 \h </w:instrText>
        </w:r>
        <w:r>
          <w:fldChar w:fldCharType="separate"/>
        </w:r>
        <w:r>
          <w:t>68</w:t>
        </w:r>
        <w:r>
          <w:fldChar w:fldCharType="end"/>
        </w:r>
      </w:hyperlink>
    </w:p>
    <w:p>
      <w:pPr>
        <w:pStyle w:val="TOC1"/>
        <w:tabs>
          <w:tab w:val="right" w:leader="dot" w:pos="8306"/>
        </w:tabs>
      </w:pPr>
      <w:hyperlink w:anchor="_Toc16543" w:history="1">
        <w:r>
          <w:rPr>
            <w:rFonts w:ascii="仿宋" w:eastAsia="仿宋" w:hAnsi="仿宋" w:cs="仿宋" w:hint="eastAsia"/>
            <w:lang w:eastAsia="zh-CN"/>
          </w:rPr>
          <w:t>十六、法律法规与政策遵循</w:t>
        </w:r>
        <w:r>
          <w:tab/>
        </w:r>
        <w:r>
          <w:fldChar w:fldCharType="begin"/>
        </w:r>
        <w:r>
          <w:instrText xml:space="preserve"> PAGEREF _Toc16543 \h </w:instrText>
        </w:r>
        <w:r>
          <w:fldChar w:fldCharType="separate"/>
        </w:r>
        <w:r>
          <w:t>69</w:t>
        </w:r>
        <w:r>
          <w:fldChar w:fldCharType="end"/>
        </w:r>
      </w:hyperlink>
    </w:p>
    <w:p>
      <w:pPr>
        <w:pStyle w:val="TOC2"/>
        <w:tabs>
          <w:tab w:val="right" w:leader="dot" w:pos="8306"/>
        </w:tabs>
      </w:pPr>
      <w:hyperlink w:anchor="_Toc22946" w:history="1">
        <w:r>
          <w:rPr>
            <w:rFonts w:ascii="仿宋" w:eastAsia="仿宋" w:hAnsi="仿宋" w:cs="仿宋" w:hint="eastAsia"/>
            <w:lang w:eastAsia="zh-CN"/>
          </w:rPr>
          <w:t>(一)、法律法规遵守</w:t>
        </w:r>
        <w:r>
          <w:tab/>
        </w:r>
        <w:r>
          <w:fldChar w:fldCharType="begin"/>
        </w:r>
        <w:r>
          <w:instrText xml:space="preserve"> PAGEREF _Toc22946 \h </w:instrText>
        </w:r>
        <w:r>
          <w:fldChar w:fldCharType="separate"/>
        </w:r>
        <w:r>
          <w:t>69</w:t>
        </w:r>
        <w:r>
          <w:fldChar w:fldCharType="end"/>
        </w:r>
      </w:hyperlink>
    </w:p>
    <w:p>
      <w:pPr>
        <w:pStyle w:val="TOC2"/>
        <w:tabs>
          <w:tab w:val="right" w:leader="dot" w:pos="8306"/>
        </w:tabs>
      </w:pPr>
      <w:hyperlink w:anchor="_Toc6133" w:history="1">
        <w:r>
          <w:rPr>
            <w:rFonts w:ascii="仿宋" w:eastAsia="仿宋" w:hAnsi="仿宋" w:cs="仿宋" w:hint="eastAsia"/>
            <w:lang w:eastAsia="zh-CN"/>
          </w:rPr>
          <w:t>(二)、政策导向与利用</w:t>
        </w:r>
        <w:r>
          <w:tab/>
        </w:r>
        <w:r>
          <w:fldChar w:fldCharType="begin"/>
        </w:r>
        <w:r>
          <w:instrText xml:space="preserve"> PAGEREF _Toc6133 \h </w:instrText>
        </w:r>
        <w:r>
          <w:fldChar w:fldCharType="separate"/>
        </w:r>
        <w:r>
          <w:t>70</w:t>
        </w:r>
        <w:r>
          <w:fldChar w:fldCharType="end"/>
        </w:r>
      </w:hyperlink>
    </w:p>
    <w:p>
      <w:pPr>
        <w:pStyle w:val="TOC1"/>
        <w:tabs>
          <w:tab w:val="right" w:leader="dot" w:pos="8306"/>
        </w:tabs>
      </w:pPr>
      <w:hyperlink w:anchor="_Toc2515" w:history="1">
        <w:r>
          <w:rPr>
            <w:rFonts w:ascii="仿宋" w:eastAsia="仿宋" w:hAnsi="仿宋" w:cs="仿宋" w:hint="eastAsia"/>
            <w:lang w:eastAsia="zh-CN"/>
          </w:rPr>
          <w:t>十七、产业协同与集群发展</w:t>
        </w:r>
        <w:r>
          <w:tab/>
        </w:r>
        <w:r>
          <w:fldChar w:fldCharType="begin"/>
        </w:r>
        <w:r>
          <w:instrText xml:space="preserve"> PAGEREF _Toc2515 \h </w:instrText>
        </w:r>
        <w:r>
          <w:fldChar w:fldCharType="separate"/>
        </w:r>
        <w:r>
          <w:t>71</w:t>
        </w:r>
        <w:r>
          <w:fldChar w:fldCharType="end"/>
        </w:r>
      </w:hyperlink>
    </w:p>
    <w:p>
      <w:pPr>
        <w:pStyle w:val="TOC2"/>
        <w:tabs>
          <w:tab w:val="right" w:leader="dot" w:pos="8306"/>
        </w:tabs>
      </w:pPr>
      <w:hyperlink w:anchor="_Toc4836" w:history="1">
        <w:r>
          <w:rPr>
            <w:rFonts w:ascii="仿宋" w:eastAsia="仿宋" w:hAnsi="仿宋" w:cs="仿宋" w:hint="eastAsia"/>
            <w:lang w:eastAsia="zh-CN"/>
          </w:rPr>
          <w:t>(一)、产业协同机制建设</w:t>
        </w:r>
        <w:r>
          <w:tab/>
        </w:r>
        <w:r>
          <w:fldChar w:fldCharType="begin"/>
        </w:r>
        <w:r>
          <w:instrText xml:space="preserve"> PAGEREF _Toc4836 \h </w:instrText>
        </w:r>
        <w:r>
          <w:fldChar w:fldCharType="separate"/>
        </w:r>
        <w:r>
          <w:t>71</w:t>
        </w:r>
        <w:r>
          <w:fldChar w:fldCharType="end"/>
        </w:r>
      </w:hyperlink>
    </w:p>
    <w:p>
      <w:pPr>
        <w:pStyle w:val="TOC2"/>
        <w:tabs>
          <w:tab w:val="right" w:leader="dot" w:pos="8306"/>
        </w:tabs>
      </w:pPr>
      <w:hyperlink w:anchor="_Toc27685" w:history="1">
        <w:r>
          <w:rPr>
            <w:rFonts w:ascii="仿宋" w:eastAsia="仿宋" w:hAnsi="仿宋" w:cs="仿宋" w:hint="eastAsia"/>
            <w:lang w:eastAsia="zh-CN"/>
          </w:rPr>
          <w:t>(二)、产业集群培育与发展</w:t>
        </w:r>
        <w:r>
          <w:tab/>
        </w:r>
        <w:r>
          <w:fldChar w:fldCharType="begin"/>
        </w:r>
        <w:r>
          <w:instrText xml:space="preserve"> PAGEREF _Toc27685 \h </w:instrText>
        </w:r>
        <w:r>
          <w:fldChar w:fldCharType="separate"/>
        </w:r>
        <w:r>
          <w:t>72</w:t>
        </w:r>
        <w:r>
          <w:fldChar w:fldCharType="end"/>
        </w:r>
      </w:hyperlink>
    </w:p>
    <w:p>
      <w:pPr>
        <w:pStyle w:val="TOC1"/>
        <w:tabs>
          <w:tab w:val="right" w:leader="dot" w:pos="8306"/>
        </w:tabs>
      </w:pPr>
      <w:hyperlink w:anchor="_Toc4533" w:history="1">
        <w:r>
          <w:rPr>
            <w:rFonts w:ascii="仿宋" w:eastAsia="仿宋" w:hAnsi="仿宋" w:cs="仿宋" w:hint="eastAsia"/>
            <w:lang w:eastAsia="zh-CN"/>
          </w:rPr>
          <w:t>十八、知识产权管理与保护</w:t>
        </w:r>
        <w:r>
          <w:tab/>
        </w:r>
        <w:r>
          <w:fldChar w:fldCharType="begin"/>
        </w:r>
        <w:r>
          <w:instrText xml:space="preserve"> PAGEREF _Toc4533 \h </w:instrText>
        </w:r>
        <w:r>
          <w:fldChar w:fldCharType="separate"/>
        </w:r>
        <w:r>
          <w:t>73</w:t>
        </w:r>
        <w:r>
          <w:fldChar w:fldCharType="end"/>
        </w:r>
      </w:hyperlink>
    </w:p>
    <w:p>
      <w:pPr>
        <w:pStyle w:val="TOC2"/>
        <w:tabs>
          <w:tab w:val="right" w:leader="dot" w:pos="8306"/>
        </w:tabs>
      </w:pPr>
      <w:hyperlink w:anchor="_Toc8441" w:history="1">
        <w:r>
          <w:rPr>
            <w:rFonts w:ascii="仿宋" w:eastAsia="仿宋" w:hAnsi="仿宋" w:cs="仿宋" w:hint="eastAsia"/>
            <w:lang w:eastAsia="zh-CN"/>
          </w:rPr>
          <w:t>(一)、知识产权管理体系建设</w:t>
        </w:r>
        <w:r>
          <w:tab/>
        </w:r>
        <w:r>
          <w:fldChar w:fldCharType="begin"/>
        </w:r>
        <w:r>
          <w:instrText xml:space="preserve"> PAGEREF _Toc8441 \h </w:instrText>
        </w:r>
        <w:r>
          <w:fldChar w:fldCharType="separate"/>
        </w:r>
        <w:r>
          <w:t>73</w:t>
        </w:r>
        <w:r>
          <w:fldChar w:fldCharType="end"/>
        </w:r>
      </w:hyperlink>
    </w:p>
    <w:p>
      <w:pPr>
        <w:pStyle w:val="TOC2"/>
        <w:tabs>
          <w:tab w:val="right" w:leader="dot" w:pos="8306"/>
        </w:tabs>
      </w:pPr>
      <w:hyperlink w:anchor="_Toc30596" w:history="1">
        <w:r>
          <w:rPr>
            <w:rFonts w:ascii="仿宋" w:eastAsia="仿宋" w:hAnsi="仿宋" w:cs="仿宋" w:hint="eastAsia"/>
            <w:lang w:eastAsia="zh-CN"/>
          </w:rPr>
          <w:t>(二)、知识产权保护措施</w:t>
        </w:r>
        <w:r>
          <w:tab/>
        </w:r>
        <w:r>
          <w:fldChar w:fldCharType="begin"/>
        </w:r>
        <w:r>
          <w:instrText xml:space="preserve"> PAGEREF _Toc30596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4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物理特性分析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物理特性分析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93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物理特性分析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物理特性分析产品项目在其专注的领域内，特别是在人工智能和数据科学方面，有望推动显著的技术革新。项目的研发活动不仅有望孕育出改变行业运作方式的新技术，还可能在长远中影响整个技术生态系统。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物理特性分析产品项目还致力于提升当地居民的技能和就业能力，通过与当地教育机构合作提供培训和教育机会，从而提高社区整体的生活水平和社会福祉。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物理特性分析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1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物理特性分析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物理特性分析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76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18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物理特性分析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44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34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https://d.book118.com/767153130161006043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00CE4"/>
    <w:rsid w:val="6DF00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5313016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2024-02-12T22:32:00Z</dcterms:created>
  <dcterms:modified xsi:type="dcterms:W3CDTF">2024-02-12T22:33:13Z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6A9F819831C246808784A3462AA28364_11</vt:lpwstr>
  </property>
  <property fmtid="{D5CDD505-2E9C-101B-9397-08002B2CF9AE}" pid="3" name="KSOProductBuildVer">
    <vt:lpwstr>2052-12.1.0.16250</vt:lpwstr>
  </property>
</Properties>
</file>