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皮革机械项目规划设计方案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00" w:history="1">
        <w:r>
          <w:rPr>
            <w:rFonts w:ascii="仿宋" w:eastAsia="仿宋" w:hAnsi="仿宋" w:cs="仿宋" w:hint="eastAsia"/>
            <w:lang w:eastAsia="zh-CN"/>
          </w:rPr>
          <w:t>序言</w:t>
        </w:r>
        <w:r>
          <w:tab/>
        </w:r>
        <w:r>
          <w:fldChar w:fldCharType="begin"/>
        </w:r>
        <w:r>
          <w:instrText xml:space="preserve"> PAGEREF _Toc23200 \h </w:instrText>
        </w:r>
        <w:r>
          <w:fldChar w:fldCharType="separate"/>
        </w:r>
        <w:r>
          <w:t>3</w:t>
        </w:r>
        <w:r>
          <w:fldChar w:fldCharType="end"/>
        </w:r>
      </w:hyperlink>
    </w:p>
    <w:p>
      <w:pPr>
        <w:pStyle w:val="TOC1"/>
        <w:tabs>
          <w:tab w:val="right" w:leader="dot" w:pos="8306"/>
        </w:tabs>
      </w:pPr>
      <w:hyperlink w:anchor="_Toc22854" w:history="1">
        <w:r>
          <w:rPr>
            <w:rFonts w:ascii="仿宋" w:eastAsia="仿宋" w:hAnsi="仿宋" w:cs="仿宋" w:hint="eastAsia"/>
            <w:lang w:eastAsia="zh-CN"/>
          </w:rPr>
          <w:t>一、皮革机械项目建设单位说明</w:t>
        </w:r>
        <w:r>
          <w:tab/>
        </w:r>
        <w:r>
          <w:fldChar w:fldCharType="begin"/>
        </w:r>
        <w:r>
          <w:instrText xml:space="preserve"> PAGEREF _Toc22854 \h </w:instrText>
        </w:r>
        <w:r>
          <w:fldChar w:fldCharType="separate"/>
        </w:r>
        <w:r>
          <w:t>3</w:t>
        </w:r>
        <w:r>
          <w:fldChar w:fldCharType="end"/>
        </w:r>
      </w:hyperlink>
    </w:p>
    <w:p>
      <w:pPr>
        <w:pStyle w:val="TOC2"/>
        <w:tabs>
          <w:tab w:val="right" w:leader="dot" w:pos="8306"/>
        </w:tabs>
      </w:pPr>
      <w:hyperlink w:anchor="_Toc14468" w:history="1">
        <w:r>
          <w:rPr>
            <w:rFonts w:ascii="仿宋" w:eastAsia="仿宋" w:hAnsi="仿宋" w:cs="仿宋" w:hint="eastAsia"/>
            <w:lang w:eastAsia="zh-CN"/>
          </w:rPr>
          <w:t>(一)、皮革机械项目承办单位基本情况</w:t>
        </w:r>
        <w:r>
          <w:tab/>
        </w:r>
        <w:r>
          <w:fldChar w:fldCharType="begin"/>
        </w:r>
        <w:r>
          <w:instrText xml:space="preserve"> PAGEREF _Toc14468 \h </w:instrText>
        </w:r>
        <w:r>
          <w:fldChar w:fldCharType="separate"/>
        </w:r>
        <w:r>
          <w:t>3</w:t>
        </w:r>
        <w:r>
          <w:fldChar w:fldCharType="end"/>
        </w:r>
      </w:hyperlink>
    </w:p>
    <w:p>
      <w:pPr>
        <w:pStyle w:val="TOC2"/>
        <w:tabs>
          <w:tab w:val="right" w:leader="dot" w:pos="8306"/>
        </w:tabs>
      </w:pPr>
      <w:hyperlink w:anchor="_Toc28778" w:history="1">
        <w:r>
          <w:rPr>
            <w:rFonts w:ascii="仿宋" w:eastAsia="仿宋" w:hAnsi="仿宋" w:cs="仿宋" w:hint="eastAsia"/>
            <w:lang w:eastAsia="zh-CN"/>
          </w:rPr>
          <w:t>(二)、公司经济效益分析</w:t>
        </w:r>
        <w:r>
          <w:tab/>
        </w:r>
        <w:r>
          <w:fldChar w:fldCharType="begin"/>
        </w:r>
        <w:r>
          <w:instrText xml:space="preserve"> PAGEREF _Toc28778 \h </w:instrText>
        </w:r>
        <w:r>
          <w:fldChar w:fldCharType="separate"/>
        </w:r>
        <w:r>
          <w:t>4</w:t>
        </w:r>
        <w:r>
          <w:fldChar w:fldCharType="end"/>
        </w:r>
      </w:hyperlink>
    </w:p>
    <w:p>
      <w:pPr>
        <w:pStyle w:val="TOC1"/>
        <w:tabs>
          <w:tab w:val="right" w:leader="dot" w:pos="8306"/>
        </w:tabs>
      </w:pPr>
      <w:hyperlink w:anchor="_Toc21063" w:history="1">
        <w:r>
          <w:rPr>
            <w:rFonts w:ascii="仿宋" w:eastAsia="仿宋" w:hAnsi="仿宋" w:cs="仿宋" w:hint="eastAsia"/>
            <w:lang w:eastAsia="zh-CN"/>
          </w:rPr>
          <w:t>二、市场分析、调研</w:t>
        </w:r>
        <w:r>
          <w:tab/>
        </w:r>
        <w:r>
          <w:fldChar w:fldCharType="begin"/>
        </w:r>
        <w:r>
          <w:instrText xml:space="preserve"> PAGEREF _Toc21063 \h </w:instrText>
        </w:r>
        <w:r>
          <w:fldChar w:fldCharType="separate"/>
        </w:r>
        <w:r>
          <w:t>5</w:t>
        </w:r>
        <w:r>
          <w:fldChar w:fldCharType="end"/>
        </w:r>
      </w:hyperlink>
    </w:p>
    <w:p>
      <w:pPr>
        <w:pStyle w:val="TOC2"/>
        <w:tabs>
          <w:tab w:val="right" w:leader="dot" w:pos="8306"/>
        </w:tabs>
      </w:pPr>
      <w:hyperlink w:anchor="_Toc12463" w:history="1">
        <w:r>
          <w:rPr>
            <w:rFonts w:ascii="仿宋" w:eastAsia="仿宋" w:hAnsi="仿宋" w:cs="仿宋" w:hint="eastAsia"/>
            <w:lang w:eastAsia="zh-CN"/>
          </w:rPr>
          <w:t>(一)、皮革机械行业分析</w:t>
        </w:r>
        <w:r>
          <w:tab/>
        </w:r>
        <w:r>
          <w:fldChar w:fldCharType="begin"/>
        </w:r>
        <w:r>
          <w:instrText xml:space="preserve"> PAGEREF _Toc12463 \h </w:instrText>
        </w:r>
        <w:r>
          <w:fldChar w:fldCharType="separate"/>
        </w:r>
        <w:r>
          <w:t>5</w:t>
        </w:r>
        <w:r>
          <w:fldChar w:fldCharType="end"/>
        </w:r>
      </w:hyperlink>
    </w:p>
    <w:p>
      <w:pPr>
        <w:pStyle w:val="TOC2"/>
        <w:tabs>
          <w:tab w:val="right" w:leader="dot" w:pos="8306"/>
        </w:tabs>
      </w:pPr>
      <w:hyperlink w:anchor="_Toc26476" w:history="1">
        <w:r>
          <w:rPr>
            <w:rFonts w:ascii="仿宋" w:eastAsia="仿宋" w:hAnsi="仿宋" w:cs="仿宋" w:hint="eastAsia"/>
            <w:lang w:eastAsia="zh-CN"/>
          </w:rPr>
          <w:t>(二)、皮革机械市场分析预测</w:t>
        </w:r>
        <w:r>
          <w:tab/>
        </w:r>
        <w:r>
          <w:fldChar w:fldCharType="begin"/>
        </w:r>
        <w:r>
          <w:instrText xml:space="preserve"> PAGEREF _Toc26476 \h </w:instrText>
        </w:r>
        <w:r>
          <w:fldChar w:fldCharType="separate"/>
        </w:r>
        <w:r>
          <w:t>5</w:t>
        </w:r>
        <w:r>
          <w:fldChar w:fldCharType="end"/>
        </w:r>
      </w:hyperlink>
    </w:p>
    <w:p>
      <w:pPr>
        <w:pStyle w:val="TOC1"/>
        <w:tabs>
          <w:tab w:val="right" w:leader="dot" w:pos="8306"/>
        </w:tabs>
      </w:pPr>
      <w:hyperlink w:anchor="_Toc29577" w:history="1">
        <w:r>
          <w:rPr>
            <w:rFonts w:ascii="仿宋" w:eastAsia="仿宋" w:hAnsi="仿宋" w:cs="仿宋" w:hint="eastAsia"/>
            <w:lang w:eastAsia="zh-CN"/>
          </w:rPr>
          <w:t>三、皮革机械项目选址可行性分析</w:t>
        </w:r>
        <w:r>
          <w:tab/>
        </w:r>
        <w:r>
          <w:fldChar w:fldCharType="begin"/>
        </w:r>
        <w:r>
          <w:instrText xml:space="preserve"> PAGEREF _Toc29577 \h </w:instrText>
        </w:r>
        <w:r>
          <w:fldChar w:fldCharType="separate"/>
        </w:r>
        <w:r>
          <w:t>6</w:t>
        </w:r>
        <w:r>
          <w:fldChar w:fldCharType="end"/>
        </w:r>
      </w:hyperlink>
    </w:p>
    <w:p>
      <w:pPr>
        <w:pStyle w:val="TOC2"/>
        <w:tabs>
          <w:tab w:val="right" w:leader="dot" w:pos="8306"/>
        </w:tabs>
      </w:pPr>
      <w:hyperlink w:anchor="_Toc2982" w:history="1">
        <w:r>
          <w:rPr>
            <w:rFonts w:ascii="仿宋" w:eastAsia="仿宋" w:hAnsi="仿宋" w:cs="仿宋" w:hint="eastAsia"/>
            <w:lang w:eastAsia="zh-CN"/>
          </w:rPr>
          <w:t>(一)、皮革机械项目选址</w:t>
        </w:r>
        <w:r>
          <w:tab/>
        </w:r>
        <w:r>
          <w:fldChar w:fldCharType="begin"/>
        </w:r>
        <w:r>
          <w:instrText xml:space="preserve"> PAGEREF _Toc2982 \h </w:instrText>
        </w:r>
        <w:r>
          <w:fldChar w:fldCharType="separate"/>
        </w:r>
        <w:r>
          <w:t>6</w:t>
        </w:r>
        <w:r>
          <w:fldChar w:fldCharType="end"/>
        </w:r>
      </w:hyperlink>
    </w:p>
    <w:p>
      <w:pPr>
        <w:pStyle w:val="TOC2"/>
        <w:tabs>
          <w:tab w:val="right" w:leader="dot" w:pos="8306"/>
        </w:tabs>
      </w:pPr>
      <w:hyperlink w:anchor="_Toc26023" w:history="1">
        <w:r>
          <w:rPr>
            <w:rFonts w:ascii="仿宋" w:eastAsia="仿宋" w:hAnsi="仿宋" w:cs="仿宋" w:hint="eastAsia"/>
            <w:lang w:eastAsia="zh-CN"/>
          </w:rPr>
          <w:t>(二)、用地控制指标</w:t>
        </w:r>
        <w:r>
          <w:tab/>
        </w:r>
        <w:r>
          <w:fldChar w:fldCharType="begin"/>
        </w:r>
        <w:r>
          <w:instrText xml:space="preserve"> PAGEREF _Toc26023 \h </w:instrText>
        </w:r>
        <w:r>
          <w:fldChar w:fldCharType="separate"/>
        </w:r>
        <w:r>
          <w:t>6</w:t>
        </w:r>
        <w:r>
          <w:fldChar w:fldCharType="end"/>
        </w:r>
      </w:hyperlink>
    </w:p>
    <w:p>
      <w:pPr>
        <w:pStyle w:val="TOC2"/>
        <w:tabs>
          <w:tab w:val="right" w:leader="dot" w:pos="8306"/>
        </w:tabs>
      </w:pPr>
      <w:hyperlink w:anchor="_Toc10631" w:history="1">
        <w:r>
          <w:rPr>
            <w:rFonts w:ascii="仿宋" w:eastAsia="仿宋" w:hAnsi="仿宋" w:cs="仿宋" w:hint="eastAsia"/>
            <w:lang w:eastAsia="zh-CN"/>
          </w:rPr>
          <w:t>(三)、节约用地措施</w:t>
        </w:r>
        <w:r>
          <w:tab/>
        </w:r>
        <w:r>
          <w:fldChar w:fldCharType="begin"/>
        </w:r>
        <w:r>
          <w:instrText xml:space="preserve"> PAGEREF _Toc10631 \h </w:instrText>
        </w:r>
        <w:r>
          <w:fldChar w:fldCharType="separate"/>
        </w:r>
        <w:r>
          <w:t>8</w:t>
        </w:r>
        <w:r>
          <w:fldChar w:fldCharType="end"/>
        </w:r>
      </w:hyperlink>
    </w:p>
    <w:p>
      <w:pPr>
        <w:pStyle w:val="TOC2"/>
        <w:tabs>
          <w:tab w:val="right" w:leader="dot" w:pos="8306"/>
        </w:tabs>
      </w:pPr>
      <w:hyperlink w:anchor="_Toc32108" w:history="1">
        <w:r>
          <w:rPr>
            <w:rFonts w:ascii="仿宋" w:eastAsia="仿宋" w:hAnsi="仿宋" w:cs="仿宋" w:hint="eastAsia"/>
            <w:lang w:eastAsia="zh-CN"/>
          </w:rPr>
          <w:t>(四)、总图布置方案</w:t>
        </w:r>
        <w:r>
          <w:tab/>
        </w:r>
        <w:r>
          <w:fldChar w:fldCharType="begin"/>
        </w:r>
        <w:r>
          <w:instrText xml:space="preserve"> PAGEREF _Toc32108 \h </w:instrText>
        </w:r>
        <w:r>
          <w:fldChar w:fldCharType="separate"/>
        </w:r>
        <w:r>
          <w:t>9</w:t>
        </w:r>
        <w:r>
          <w:fldChar w:fldCharType="end"/>
        </w:r>
      </w:hyperlink>
    </w:p>
    <w:p>
      <w:pPr>
        <w:pStyle w:val="TOC2"/>
        <w:tabs>
          <w:tab w:val="right" w:leader="dot" w:pos="8306"/>
        </w:tabs>
      </w:pPr>
      <w:hyperlink w:anchor="_Toc9117" w:history="1">
        <w:r>
          <w:rPr>
            <w:rFonts w:ascii="仿宋" w:eastAsia="仿宋" w:hAnsi="仿宋" w:cs="仿宋" w:hint="eastAsia"/>
            <w:lang w:eastAsia="zh-CN"/>
          </w:rPr>
          <w:t>(五)、选址综合评价</w:t>
        </w:r>
        <w:r>
          <w:tab/>
        </w:r>
        <w:r>
          <w:fldChar w:fldCharType="begin"/>
        </w:r>
        <w:r>
          <w:instrText xml:space="preserve"> PAGEREF _Toc9117 \h </w:instrText>
        </w:r>
        <w:r>
          <w:fldChar w:fldCharType="separate"/>
        </w:r>
        <w:r>
          <w:t>10</w:t>
        </w:r>
        <w:r>
          <w:fldChar w:fldCharType="end"/>
        </w:r>
      </w:hyperlink>
    </w:p>
    <w:p>
      <w:pPr>
        <w:pStyle w:val="TOC1"/>
        <w:tabs>
          <w:tab w:val="right" w:leader="dot" w:pos="8306"/>
        </w:tabs>
      </w:pPr>
      <w:hyperlink w:anchor="_Toc2588" w:history="1">
        <w:r>
          <w:rPr>
            <w:rFonts w:ascii="仿宋" w:eastAsia="仿宋" w:hAnsi="仿宋" w:cs="仿宋" w:hint="eastAsia"/>
            <w:lang w:eastAsia="zh-CN"/>
          </w:rPr>
          <w:t>四、皮革机械项目危机管理</w:t>
        </w:r>
        <w:r>
          <w:tab/>
        </w:r>
        <w:r>
          <w:fldChar w:fldCharType="begin"/>
        </w:r>
        <w:r>
          <w:instrText xml:space="preserve"> PAGEREF _Toc2588 \h </w:instrText>
        </w:r>
        <w:r>
          <w:fldChar w:fldCharType="separate"/>
        </w:r>
        <w:r>
          <w:t>11</w:t>
        </w:r>
        <w:r>
          <w:fldChar w:fldCharType="end"/>
        </w:r>
      </w:hyperlink>
    </w:p>
    <w:p>
      <w:pPr>
        <w:pStyle w:val="TOC2"/>
        <w:tabs>
          <w:tab w:val="right" w:leader="dot" w:pos="8306"/>
        </w:tabs>
      </w:pPr>
      <w:hyperlink w:anchor="_Toc20317" w:history="1">
        <w:r>
          <w:rPr>
            <w:rFonts w:ascii="仿宋" w:eastAsia="仿宋" w:hAnsi="仿宋" w:cs="仿宋" w:hint="eastAsia"/>
            <w:lang w:eastAsia="zh-CN"/>
          </w:rPr>
          <w:t>(一)、危机预警与识别</w:t>
        </w:r>
        <w:r>
          <w:tab/>
        </w:r>
        <w:r>
          <w:fldChar w:fldCharType="begin"/>
        </w:r>
        <w:r>
          <w:instrText xml:space="preserve"> PAGEREF _Toc20317 \h </w:instrText>
        </w:r>
        <w:r>
          <w:fldChar w:fldCharType="separate"/>
        </w:r>
        <w:r>
          <w:t>11</w:t>
        </w:r>
        <w:r>
          <w:fldChar w:fldCharType="end"/>
        </w:r>
      </w:hyperlink>
    </w:p>
    <w:p>
      <w:pPr>
        <w:pStyle w:val="TOC2"/>
        <w:tabs>
          <w:tab w:val="right" w:leader="dot" w:pos="8306"/>
        </w:tabs>
      </w:pPr>
      <w:hyperlink w:anchor="_Toc18830" w:history="1">
        <w:r>
          <w:rPr>
            <w:rFonts w:ascii="仿宋" w:eastAsia="仿宋" w:hAnsi="仿宋" w:cs="仿宋" w:hint="eastAsia"/>
            <w:lang w:eastAsia="zh-CN"/>
          </w:rPr>
          <w:t>(二)、危机应对与恢复</w:t>
        </w:r>
        <w:r>
          <w:tab/>
        </w:r>
        <w:r>
          <w:fldChar w:fldCharType="begin"/>
        </w:r>
        <w:r>
          <w:instrText xml:space="preserve"> PAGEREF _Toc18830 \h </w:instrText>
        </w:r>
        <w:r>
          <w:fldChar w:fldCharType="separate"/>
        </w:r>
        <w:r>
          <w:t>12</w:t>
        </w:r>
        <w:r>
          <w:fldChar w:fldCharType="end"/>
        </w:r>
      </w:hyperlink>
    </w:p>
    <w:p>
      <w:pPr>
        <w:pStyle w:val="TOC1"/>
        <w:tabs>
          <w:tab w:val="right" w:leader="dot" w:pos="8306"/>
        </w:tabs>
      </w:pPr>
      <w:hyperlink w:anchor="_Toc8339" w:history="1">
        <w:r>
          <w:rPr>
            <w:rFonts w:ascii="仿宋" w:eastAsia="仿宋" w:hAnsi="仿宋" w:cs="仿宋" w:hint="eastAsia"/>
            <w:lang w:eastAsia="zh-CN"/>
          </w:rPr>
          <w:t>五、皮革机械项目土建工程</w:t>
        </w:r>
        <w:r>
          <w:tab/>
        </w:r>
        <w:r>
          <w:fldChar w:fldCharType="begin"/>
        </w:r>
        <w:r>
          <w:instrText xml:space="preserve"> PAGEREF _Toc8339 \h </w:instrText>
        </w:r>
        <w:r>
          <w:fldChar w:fldCharType="separate"/>
        </w:r>
        <w:r>
          <w:t>14</w:t>
        </w:r>
        <w:r>
          <w:fldChar w:fldCharType="end"/>
        </w:r>
      </w:hyperlink>
    </w:p>
    <w:p>
      <w:pPr>
        <w:pStyle w:val="TOC2"/>
        <w:tabs>
          <w:tab w:val="right" w:leader="dot" w:pos="8306"/>
        </w:tabs>
      </w:pPr>
      <w:hyperlink w:anchor="_Toc8294" w:history="1">
        <w:r>
          <w:rPr>
            <w:rFonts w:ascii="仿宋" w:eastAsia="仿宋" w:hAnsi="仿宋" w:cs="仿宋" w:hint="eastAsia"/>
            <w:lang w:eastAsia="zh-CN"/>
          </w:rPr>
          <w:t>(一)、建筑工程设计原则</w:t>
        </w:r>
        <w:r>
          <w:tab/>
        </w:r>
        <w:r>
          <w:fldChar w:fldCharType="begin"/>
        </w:r>
        <w:r>
          <w:instrText xml:space="preserve"> PAGEREF _Toc8294 \h </w:instrText>
        </w:r>
        <w:r>
          <w:fldChar w:fldCharType="separate"/>
        </w:r>
        <w:r>
          <w:t>14</w:t>
        </w:r>
        <w:r>
          <w:fldChar w:fldCharType="end"/>
        </w:r>
      </w:hyperlink>
    </w:p>
    <w:p>
      <w:pPr>
        <w:pStyle w:val="TOC2"/>
        <w:tabs>
          <w:tab w:val="right" w:leader="dot" w:pos="8306"/>
        </w:tabs>
      </w:pPr>
      <w:hyperlink w:anchor="_Toc20790" w:history="1">
        <w:r>
          <w:rPr>
            <w:rFonts w:ascii="仿宋" w:eastAsia="仿宋" w:hAnsi="仿宋" w:cs="仿宋" w:hint="eastAsia"/>
            <w:lang w:eastAsia="zh-CN"/>
          </w:rPr>
          <w:t>(二)、土建工程设计年限及安全等级</w:t>
        </w:r>
        <w:r>
          <w:tab/>
        </w:r>
        <w:r>
          <w:fldChar w:fldCharType="begin"/>
        </w:r>
        <w:r>
          <w:instrText xml:space="preserve"> PAGEREF _Toc20790 \h </w:instrText>
        </w:r>
        <w:r>
          <w:fldChar w:fldCharType="separate"/>
        </w:r>
        <w:r>
          <w:t>15</w:t>
        </w:r>
        <w:r>
          <w:fldChar w:fldCharType="end"/>
        </w:r>
      </w:hyperlink>
    </w:p>
    <w:p>
      <w:pPr>
        <w:pStyle w:val="TOC2"/>
        <w:tabs>
          <w:tab w:val="right" w:leader="dot" w:pos="8306"/>
        </w:tabs>
      </w:pPr>
      <w:hyperlink w:anchor="_Toc12577" w:history="1">
        <w:r>
          <w:rPr>
            <w:rFonts w:ascii="仿宋" w:eastAsia="仿宋" w:hAnsi="仿宋" w:cs="仿宋" w:hint="eastAsia"/>
            <w:lang w:eastAsia="zh-CN"/>
          </w:rPr>
          <w:t>(三)、建筑工程设计总体要求</w:t>
        </w:r>
        <w:r>
          <w:tab/>
        </w:r>
        <w:r>
          <w:fldChar w:fldCharType="begin"/>
        </w:r>
        <w:r>
          <w:instrText xml:space="preserve"> PAGEREF _Toc12577 \h </w:instrText>
        </w:r>
        <w:r>
          <w:fldChar w:fldCharType="separate"/>
        </w:r>
        <w:r>
          <w:t>16</w:t>
        </w:r>
        <w:r>
          <w:fldChar w:fldCharType="end"/>
        </w:r>
      </w:hyperlink>
    </w:p>
    <w:p>
      <w:pPr>
        <w:pStyle w:val="TOC2"/>
        <w:tabs>
          <w:tab w:val="right" w:leader="dot" w:pos="8306"/>
        </w:tabs>
      </w:pPr>
      <w:hyperlink w:anchor="_Toc28862" w:history="1">
        <w:r>
          <w:rPr>
            <w:rFonts w:ascii="仿宋" w:eastAsia="仿宋" w:hAnsi="仿宋" w:cs="仿宋" w:hint="eastAsia"/>
            <w:lang w:eastAsia="zh-CN"/>
          </w:rPr>
          <w:t>(四)、土建工程建设指标</w:t>
        </w:r>
        <w:r>
          <w:tab/>
        </w:r>
        <w:r>
          <w:fldChar w:fldCharType="begin"/>
        </w:r>
        <w:r>
          <w:instrText xml:space="preserve"> PAGEREF _Toc28862 \h </w:instrText>
        </w:r>
        <w:r>
          <w:fldChar w:fldCharType="separate"/>
        </w:r>
        <w:r>
          <w:t>17</w:t>
        </w:r>
        <w:r>
          <w:fldChar w:fldCharType="end"/>
        </w:r>
      </w:hyperlink>
    </w:p>
    <w:p>
      <w:pPr>
        <w:pStyle w:val="TOC1"/>
        <w:tabs>
          <w:tab w:val="right" w:leader="dot" w:pos="8306"/>
        </w:tabs>
      </w:pPr>
      <w:hyperlink w:anchor="_Toc12410" w:history="1">
        <w:r>
          <w:rPr>
            <w:rFonts w:ascii="仿宋" w:eastAsia="仿宋" w:hAnsi="仿宋" w:cs="仿宋" w:hint="eastAsia"/>
            <w:lang w:eastAsia="zh-CN"/>
          </w:rPr>
          <w:t>六、皮革机械项目绩效评估</w:t>
        </w:r>
        <w:r>
          <w:tab/>
        </w:r>
        <w:r>
          <w:fldChar w:fldCharType="begin"/>
        </w:r>
        <w:r>
          <w:instrText xml:space="preserve"> PAGEREF _Toc12410 \h </w:instrText>
        </w:r>
        <w:r>
          <w:fldChar w:fldCharType="separate"/>
        </w:r>
        <w:r>
          <w:t>17</w:t>
        </w:r>
        <w:r>
          <w:fldChar w:fldCharType="end"/>
        </w:r>
      </w:hyperlink>
    </w:p>
    <w:p>
      <w:pPr>
        <w:pStyle w:val="TOC2"/>
        <w:tabs>
          <w:tab w:val="right" w:leader="dot" w:pos="8306"/>
        </w:tabs>
      </w:pPr>
      <w:hyperlink w:anchor="_Toc24449" w:history="1">
        <w:r>
          <w:rPr>
            <w:rFonts w:ascii="仿宋" w:eastAsia="仿宋" w:hAnsi="仿宋" w:cs="仿宋" w:hint="eastAsia"/>
            <w:lang w:eastAsia="zh-CN"/>
          </w:rPr>
          <w:t>(一)、绩效评估指标</w:t>
        </w:r>
        <w:r>
          <w:tab/>
        </w:r>
        <w:r>
          <w:fldChar w:fldCharType="begin"/>
        </w:r>
        <w:r>
          <w:instrText xml:space="preserve"> PAGEREF _Toc24449 \h </w:instrText>
        </w:r>
        <w:r>
          <w:fldChar w:fldCharType="separate"/>
        </w:r>
        <w:r>
          <w:t>17</w:t>
        </w:r>
        <w:r>
          <w:fldChar w:fldCharType="end"/>
        </w:r>
      </w:hyperlink>
    </w:p>
    <w:p>
      <w:pPr>
        <w:pStyle w:val="TOC2"/>
        <w:tabs>
          <w:tab w:val="right" w:leader="dot" w:pos="8306"/>
        </w:tabs>
      </w:pPr>
      <w:hyperlink w:anchor="_Toc2539" w:history="1">
        <w:r>
          <w:rPr>
            <w:rFonts w:ascii="仿宋" w:eastAsia="仿宋" w:hAnsi="仿宋" w:cs="仿宋" w:hint="eastAsia"/>
            <w:lang w:eastAsia="zh-CN"/>
          </w:rPr>
          <w:t>(二)、绩效评估方法</w:t>
        </w:r>
        <w:r>
          <w:tab/>
        </w:r>
        <w:r>
          <w:fldChar w:fldCharType="begin"/>
        </w:r>
        <w:r>
          <w:instrText xml:space="preserve"> PAGEREF _Toc2539 \h </w:instrText>
        </w:r>
        <w:r>
          <w:fldChar w:fldCharType="separate"/>
        </w:r>
        <w:r>
          <w:t>18</w:t>
        </w:r>
        <w:r>
          <w:fldChar w:fldCharType="end"/>
        </w:r>
      </w:hyperlink>
    </w:p>
    <w:p>
      <w:pPr>
        <w:pStyle w:val="TOC2"/>
        <w:tabs>
          <w:tab w:val="right" w:leader="dot" w:pos="8306"/>
        </w:tabs>
      </w:pPr>
      <w:hyperlink w:anchor="_Toc7582" w:history="1">
        <w:r>
          <w:rPr>
            <w:rFonts w:ascii="仿宋" w:eastAsia="仿宋" w:hAnsi="仿宋" w:cs="仿宋" w:hint="eastAsia"/>
            <w:lang w:eastAsia="zh-CN"/>
          </w:rPr>
          <w:t>(三)、绩效评估周期</w:t>
        </w:r>
        <w:r>
          <w:tab/>
        </w:r>
        <w:r>
          <w:fldChar w:fldCharType="begin"/>
        </w:r>
        <w:r>
          <w:instrText xml:space="preserve"> PAGEREF _Toc7582 \h </w:instrText>
        </w:r>
        <w:r>
          <w:fldChar w:fldCharType="separate"/>
        </w:r>
        <w:r>
          <w:t>19</w:t>
        </w:r>
        <w:r>
          <w:fldChar w:fldCharType="end"/>
        </w:r>
      </w:hyperlink>
    </w:p>
    <w:p>
      <w:pPr>
        <w:pStyle w:val="TOC1"/>
        <w:tabs>
          <w:tab w:val="right" w:leader="dot" w:pos="8306"/>
        </w:tabs>
      </w:pPr>
      <w:hyperlink w:anchor="_Toc15712" w:history="1">
        <w:r>
          <w:rPr>
            <w:rFonts w:ascii="仿宋" w:eastAsia="仿宋" w:hAnsi="仿宋" w:cs="仿宋" w:hint="eastAsia"/>
            <w:lang w:eastAsia="zh-CN"/>
          </w:rPr>
          <w:t>七、皮革机械项目技术管理</w:t>
        </w:r>
        <w:r>
          <w:tab/>
        </w:r>
        <w:r>
          <w:fldChar w:fldCharType="begin"/>
        </w:r>
        <w:r>
          <w:instrText xml:space="preserve"> PAGEREF _Toc15712 \h </w:instrText>
        </w:r>
        <w:r>
          <w:fldChar w:fldCharType="separate"/>
        </w:r>
        <w:r>
          <w:t>20</w:t>
        </w:r>
        <w:r>
          <w:fldChar w:fldCharType="end"/>
        </w:r>
      </w:hyperlink>
    </w:p>
    <w:p>
      <w:pPr>
        <w:pStyle w:val="TOC2"/>
        <w:tabs>
          <w:tab w:val="right" w:leader="dot" w:pos="8306"/>
        </w:tabs>
      </w:pPr>
      <w:hyperlink w:anchor="_Toc21110" w:history="1">
        <w:r>
          <w:rPr>
            <w:rFonts w:ascii="仿宋" w:eastAsia="仿宋" w:hAnsi="仿宋" w:cs="仿宋" w:hint="eastAsia"/>
            <w:lang w:eastAsia="zh-CN"/>
          </w:rPr>
          <w:t>(一)、技术方案选用方向</w:t>
        </w:r>
        <w:r>
          <w:tab/>
        </w:r>
        <w:r>
          <w:fldChar w:fldCharType="begin"/>
        </w:r>
        <w:r>
          <w:instrText xml:space="preserve"> PAGEREF _Toc21110 \h </w:instrText>
        </w:r>
        <w:r>
          <w:fldChar w:fldCharType="separate"/>
        </w:r>
        <w:r>
          <w:t>20</w:t>
        </w:r>
        <w:r>
          <w:fldChar w:fldCharType="end"/>
        </w:r>
      </w:hyperlink>
    </w:p>
    <w:p>
      <w:pPr>
        <w:pStyle w:val="TOC2"/>
        <w:tabs>
          <w:tab w:val="right" w:leader="dot" w:pos="8306"/>
        </w:tabs>
      </w:pPr>
      <w:hyperlink w:anchor="_Toc26451" w:history="1">
        <w:r>
          <w:rPr>
            <w:rFonts w:ascii="仿宋" w:eastAsia="仿宋" w:hAnsi="仿宋" w:cs="仿宋" w:hint="eastAsia"/>
            <w:lang w:eastAsia="zh-CN"/>
          </w:rPr>
          <w:t>(二)、工艺技术方案选用原则</w:t>
        </w:r>
        <w:r>
          <w:tab/>
        </w:r>
        <w:r>
          <w:fldChar w:fldCharType="begin"/>
        </w:r>
        <w:r>
          <w:instrText xml:space="preserve"> PAGEREF _Toc26451 \h </w:instrText>
        </w:r>
        <w:r>
          <w:fldChar w:fldCharType="separate"/>
        </w:r>
        <w:r>
          <w:t>22</w:t>
        </w:r>
        <w:r>
          <w:fldChar w:fldCharType="end"/>
        </w:r>
      </w:hyperlink>
    </w:p>
    <w:p>
      <w:pPr>
        <w:pStyle w:val="TOC2"/>
        <w:tabs>
          <w:tab w:val="right" w:leader="dot" w:pos="8306"/>
        </w:tabs>
      </w:pPr>
      <w:hyperlink w:anchor="_Toc22731" w:history="1">
        <w:r>
          <w:rPr>
            <w:rFonts w:ascii="仿宋" w:eastAsia="仿宋" w:hAnsi="仿宋" w:cs="仿宋" w:hint="eastAsia"/>
            <w:lang w:eastAsia="zh-CN"/>
          </w:rPr>
          <w:t>(三)、工艺技术方案要求</w:t>
        </w:r>
        <w:r>
          <w:tab/>
        </w:r>
        <w:r>
          <w:fldChar w:fldCharType="begin"/>
        </w:r>
        <w:r>
          <w:instrText xml:space="preserve"> PAGEREF _Toc22731 \h </w:instrText>
        </w:r>
        <w:r>
          <w:fldChar w:fldCharType="separate"/>
        </w:r>
        <w:r>
          <w:t>24</w:t>
        </w:r>
        <w:r>
          <w:fldChar w:fldCharType="end"/>
        </w:r>
      </w:hyperlink>
    </w:p>
    <w:p>
      <w:pPr>
        <w:pStyle w:val="TOC1"/>
        <w:tabs>
          <w:tab w:val="right" w:leader="dot" w:pos="8306"/>
        </w:tabs>
      </w:pPr>
      <w:hyperlink w:anchor="_Toc12007" w:history="1">
        <w:r>
          <w:rPr>
            <w:rFonts w:ascii="仿宋" w:eastAsia="仿宋" w:hAnsi="仿宋" w:cs="仿宋" w:hint="eastAsia"/>
            <w:lang w:eastAsia="zh-CN"/>
          </w:rPr>
          <w:t>八、皮革机械项目人力资源管理</w:t>
        </w:r>
        <w:r>
          <w:tab/>
        </w:r>
        <w:r>
          <w:fldChar w:fldCharType="begin"/>
        </w:r>
        <w:r>
          <w:instrText xml:space="preserve"> PAGEREF _Toc12007 \h </w:instrText>
        </w:r>
        <w:r>
          <w:fldChar w:fldCharType="separate"/>
        </w:r>
        <w:r>
          <w:t>26</w:t>
        </w:r>
        <w:r>
          <w:fldChar w:fldCharType="end"/>
        </w:r>
      </w:hyperlink>
    </w:p>
    <w:p>
      <w:pPr>
        <w:pStyle w:val="TOC2"/>
        <w:tabs>
          <w:tab w:val="right" w:leader="dot" w:pos="8306"/>
        </w:tabs>
      </w:pPr>
      <w:hyperlink w:anchor="_Toc15611" w:history="1">
        <w:r>
          <w:rPr>
            <w:rFonts w:ascii="仿宋" w:eastAsia="仿宋" w:hAnsi="仿宋" w:cs="仿宋" w:hint="eastAsia"/>
            <w:lang w:eastAsia="zh-CN"/>
          </w:rPr>
          <w:t>(一)、建立健全的预算管理制度</w:t>
        </w:r>
        <w:r>
          <w:tab/>
        </w:r>
        <w:r>
          <w:fldChar w:fldCharType="begin"/>
        </w:r>
        <w:r>
          <w:instrText xml:space="preserve"> PAGEREF _Toc15611 \h </w:instrText>
        </w:r>
        <w:r>
          <w:fldChar w:fldCharType="separate"/>
        </w:r>
        <w:r>
          <w:t>26</w:t>
        </w:r>
        <w:r>
          <w:fldChar w:fldCharType="end"/>
        </w:r>
      </w:hyperlink>
    </w:p>
    <w:p>
      <w:pPr>
        <w:pStyle w:val="TOC2"/>
        <w:tabs>
          <w:tab w:val="right" w:leader="dot" w:pos="8306"/>
        </w:tabs>
      </w:pPr>
      <w:hyperlink w:anchor="_Toc29116" w:history="1">
        <w:r>
          <w:rPr>
            <w:rFonts w:ascii="仿宋" w:eastAsia="仿宋" w:hAnsi="仿宋" w:cs="仿宋" w:hint="eastAsia"/>
            <w:lang w:eastAsia="zh-CN"/>
          </w:rPr>
          <w:t>(二)、加强资金流动监控</w:t>
        </w:r>
        <w:r>
          <w:tab/>
        </w:r>
        <w:r>
          <w:fldChar w:fldCharType="begin"/>
        </w:r>
        <w:r>
          <w:instrText xml:space="preserve"> PAGEREF _Toc29116 \h </w:instrText>
        </w:r>
        <w:r>
          <w:fldChar w:fldCharType="separate"/>
        </w:r>
        <w:r>
          <w:t>28</w:t>
        </w:r>
        <w:r>
          <w:fldChar w:fldCharType="end"/>
        </w:r>
      </w:hyperlink>
    </w:p>
    <w:p>
      <w:pPr>
        <w:pStyle w:val="TOC2"/>
        <w:tabs>
          <w:tab w:val="right" w:leader="dot" w:pos="8306"/>
        </w:tabs>
      </w:pPr>
      <w:hyperlink w:anchor="_Toc17905" w:history="1">
        <w:r>
          <w:rPr>
            <w:rFonts w:ascii="仿宋" w:eastAsia="仿宋" w:hAnsi="仿宋" w:cs="仿宋" w:hint="eastAsia"/>
            <w:lang w:eastAsia="zh-CN"/>
          </w:rPr>
          <w:t>(三)、制定完善的风险控制机制</w:t>
        </w:r>
        <w:r>
          <w:tab/>
        </w:r>
        <w:r>
          <w:fldChar w:fldCharType="begin"/>
        </w:r>
        <w:r>
          <w:instrText xml:space="preserve"> PAGEREF _Toc17905 \h </w:instrText>
        </w:r>
        <w:r>
          <w:fldChar w:fldCharType="separate"/>
        </w:r>
        <w:r>
          <w:t>29</w:t>
        </w:r>
        <w:r>
          <w:fldChar w:fldCharType="end"/>
        </w:r>
      </w:hyperlink>
    </w:p>
    <w:p>
      <w:pPr>
        <w:pStyle w:val="TOC2"/>
        <w:tabs>
          <w:tab w:val="right" w:leader="dot" w:pos="8306"/>
        </w:tabs>
      </w:pPr>
      <w:hyperlink w:anchor="_Toc919" w:history="1">
        <w:r>
          <w:rPr>
            <w:rFonts w:ascii="仿宋" w:eastAsia="仿宋" w:hAnsi="仿宋" w:cs="仿宋" w:hint="eastAsia"/>
            <w:lang w:eastAsia="zh-CN"/>
          </w:rPr>
          <w:t>(四)、优化成本管理</w:t>
        </w:r>
        <w:r>
          <w:tab/>
        </w:r>
        <w:r>
          <w:fldChar w:fldCharType="begin"/>
        </w:r>
        <w:r>
          <w:instrText xml:space="preserve"> PAGEREF _Toc919 \h </w:instrText>
        </w:r>
        <w:r>
          <w:fldChar w:fldCharType="separate"/>
        </w:r>
        <w:r>
          <w:t>30</w:t>
        </w:r>
        <w:r>
          <w:fldChar w:fldCharType="end"/>
        </w:r>
      </w:hyperlink>
    </w:p>
    <w:p>
      <w:pPr>
        <w:pStyle w:val="TOC1"/>
        <w:tabs>
          <w:tab w:val="right" w:leader="dot" w:pos="8306"/>
        </w:tabs>
      </w:pPr>
      <w:hyperlink w:anchor="_Toc9924" w:history="1">
        <w:r>
          <w:rPr>
            <w:rFonts w:ascii="仿宋" w:eastAsia="仿宋" w:hAnsi="仿宋" w:cs="仿宋" w:hint="eastAsia"/>
            <w:lang w:eastAsia="zh-CN"/>
          </w:rPr>
          <w:t>九、皮革机械项目人力资源培养与发展</w:t>
        </w:r>
        <w:r>
          <w:tab/>
        </w:r>
        <w:r>
          <w:fldChar w:fldCharType="begin"/>
        </w:r>
        <w:r>
          <w:instrText xml:space="preserve"> PAGEREF _Toc9924 \h </w:instrText>
        </w:r>
        <w:r>
          <w:fldChar w:fldCharType="separate"/>
        </w:r>
        <w:r>
          <w:t>32</w:t>
        </w:r>
        <w:r>
          <w:fldChar w:fldCharType="end"/>
        </w:r>
      </w:hyperlink>
    </w:p>
    <w:p>
      <w:pPr>
        <w:pStyle w:val="TOC2"/>
        <w:tabs>
          <w:tab w:val="right" w:leader="dot" w:pos="8306"/>
        </w:tabs>
      </w:pPr>
      <w:hyperlink w:anchor="_Toc18449" w:history="1">
        <w:r>
          <w:rPr>
            <w:rFonts w:ascii="仿宋" w:eastAsia="仿宋" w:hAnsi="仿宋" w:cs="仿宋" w:hint="eastAsia"/>
            <w:lang w:eastAsia="zh-CN"/>
          </w:rPr>
          <w:t>(一)、人才需求与规划</w:t>
        </w:r>
        <w:r>
          <w:tab/>
        </w:r>
        <w:r>
          <w:fldChar w:fldCharType="begin"/>
        </w:r>
        <w:r>
          <w:instrText xml:space="preserve"> PAGEREF _Toc18449 \h </w:instrText>
        </w:r>
        <w:r>
          <w:fldChar w:fldCharType="separate"/>
        </w:r>
        <w:r>
          <w:t>32</w:t>
        </w:r>
        <w:r>
          <w:fldChar w:fldCharType="end"/>
        </w:r>
      </w:hyperlink>
    </w:p>
    <w:p>
      <w:pPr>
        <w:pStyle w:val="TOC2"/>
        <w:tabs>
          <w:tab w:val="right" w:leader="dot" w:pos="8306"/>
        </w:tabs>
      </w:pPr>
      <w:hyperlink w:anchor="_Toc9753" w:history="1">
        <w:r>
          <w:rPr>
            <w:rFonts w:ascii="仿宋" w:eastAsia="仿宋" w:hAnsi="仿宋" w:cs="仿宋" w:hint="eastAsia"/>
            <w:lang w:eastAsia="zh-CN"/>
          </w:rPr>
          <w:t>(二)、培训与发展计划</w:t>
        </w:r>
        <w:r>
          <w:tab/>
        </w:r>
        <w:r>
          <w:fldChar w:fldCharType="begin"/>
        </w:r>
        <w:r>
          <w:instrText xml:space="preserve"> PAGEREF _Toc9753 \h </w:instrText>
        </w:r>
        <w:r>
          <w:fldChar w:fldCharType="separate"/>
        </w:r>
        <w:r>
          <w:t>32</w:t>
        </w:r>
        <w:r>
          <w:fldChar w:fldCharType="end"/>
        </w:r>
      </w:hyperlink>
    </w:p>
    <w:p>
      <w:pPr>
        <w:pStyle w:val="TOC1"/>
        <w:tabs>
          <w:tab w:val="right" w:leader="dot" w:pos="8306"/>
        </w:tabs>
      </w:pPr>
      <w:hyperlink w:anchor="_Toc24295" w:history="1">
        <w:r>
          <w:rPr>
            <w:rFonts w:ascii="仿宋" w:eastAsia="仿宋" w:hAnsi="仿宋" w:cs="仿宋" w:hint="eastAsia"/>
            <w:lang w:eastAsia="zh-CN"/>
          </w:rPr>
          <w:t>十、生产安全保护</w:t>
        </w:r>
        <w:r>
          <w:tab/>
        </w:r>
        <w:r>
          <w:fldChar w:fldCharType="begin"/>
        </w:r>
        <w:r>
          <w:instrText xml:space="preserve"> PAGEREF _Toc24295 \h </w:instrText>
        </w:r>
        <w:r>
          <w:fldChar w:fldCharType="separate"/>
        </w:r>
        <w:r>
          <w:t>33</w:t>
        </w:r>
        <w:r>
          <w:fldChar w:fldCharType="end"/>
        </w:r>
      </w:hyperlink>
    </w:p>
    <w:p>
      <w:pPr>
        <w:pStyle w:val="TOC2"/>
        <w:tabs>
          <w:tab w:val="right" w:leader="dot" w:pos="8306"/>
        </w:tabs>
      </w:pPr>
      <w:hyperlink w:anchor="_Toc12735" w:history="1">
        <w:r>
          <w:rPr>
            <w:rFonts w:ascii="仿宋" w:eastAsia="仿宋" w:hAnsi="仿宋" w:cs="仿宋" w:hint="eastAsia"/>
            <w:lang w:eastAsia="zh-CN"/>
          </w:rPr>
          <w:t>(一)、消防安全</w:t>
        </w:r>
        <w:r>
          <w:tab/>
        </w:r>
        <w:r>
          <w:fldChar w:fldCharType="begin"/>
        </w:r>
        <w:r>
          <w:instrText xml:space="preserve"> PAGEREF _Toc12735 \h </w:instrText>
        </w:r>
        <w:r>
          <w:fldChar w:fldCharType="separate"/>
        </w:r>
        <w:r>
          <w:t>33</w:t>
        </w:r>
        <w:r>
          <w:fldChar w:fldCharType="end"/>
        </w:r>
      </w:hyperlink>
    </w:p>
    <w:p>
      <w:pPr>
        <w:pStyle w:val="TOC2"/>
        <w:tabs>
          <w:tab w:val="right" w:leader="dot" w:pos="8306"/>
        </w:tabs>
      </w:pPr>
      <w:hyperlink w:anchor="_Toc8097" w:history="1">
        <w:r>
          <w:rPr>
            <w:rFonts w:ascii="仿宋" w:eastAsia="仿宋" w:hAnsi="仿宋" w:cs="仿宋" w:hint="eastAsia"/>
            <w:lang w:eastAsia="zh-CN"/>
          </w:rPr>
          <w:t>(二)、防火防爆总图布置措施</w:t>
        </w:r>
        <w:r>
          <w:tab/>
        </w:r>
        <w:r>
          <w:fldChar w:fldCharType="begin"/>
        </w:r>
        <w:r>
          <w:instrText xml:space="preserve"> PAGEREF _Toc8097 \h </w:instrText>
        </w:r>
        <w:r>
          <w:fldChar w:fldCharType="separate"/>
        </w:r>
        <w:r>
          <w:t>34</w:t>
        </w:r>
        <w:r>
          <w:fldChar w:fldCharType="end"/>
        </w:r>
      </w:hyperlink>
    </w:p>
    <w:p>
      <w:pPr>
        <w:pStyle w:val="TOC2"/>
        <w:tabs>
          <w:tab w:val="right" w:leader="dot" w:pos="8306"/>
        </w:tabs>
      </w:pPr>
      <w:hyperlink w:anchor="_Toc18474" w:history="1">
        <w:r>
          <w:rPr>
            <w:rFonts w:ascii="仿宋" w:eastAsia="仿宋" w:hAnsi="仿宋" w:cs="仿宋" w:hint="eastAsia"/>
            <w:lang w:eastAsia="zh-CN"/>
          </w:rPr>
          <w:t>(三)、自然灾害防范措施</w:t>
        </w:r>
        <w:r>
          <w:tab/>
        </w:r>
        <w:r>
          <w:fldChar w:fldCharType="begin"/>
        </w:r>
        <w:r>
          <w:instrText xml:space="preserve"> PAGEREF _Toc18474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52" w:history="1">
        <w:r>
          <w:rPr>
            <w:rFonts w:ascii="仿宋" w:eastAsia="仿宋" w:hAnsi="仿宋" w:cs="仿宋" w:hint="eastAsia"/>
            <w:lang w:eastAsia="zh-CN"/>
          </w:rPr>
          <w:t>(四)、安全色及安全标志使用要求</w:t>
        </w:r>
        <w:r>
          <w:tab/>
        </w:r>
        <w:r>
          <w:fldChar w:fldCharType="begin"/>
        </w:r>
        <w:r>
          <w:instrText xml:space="preserve"> PAGEREF _Toc18352 \h </w:instrText>
        </w:r>
        <w:r>
          <w:fldChar w:fldCharType="separate"/>
        </w:r>
        <w:r>
          <w:t>36</w:t>
        </w:r>
        <w:r>
          <w:fldChar w:fldCharType="end"/>
        </w:r>
      </w:hyperlink>
    </w:p>
    <w:p>
      <w:pPr>
        <w:pStyle w:val="TOC2"/>
        <w:tabs>
          <w:tab w:val="right" w:leader="dot" w:pos="8306"/>
        </w:tabs>
      </w:pPr>
      <w:hyperlink w:anchor="_Toc11951" w:history="1">
        <w:r>
          <w:rPr>
            <w:rFonts w:ascii="仿宋" w:eastAsia="仿宋" w:hAnsi="仿宋" w:cs="仿宋" w:hint="eastAsia"/>
            <w:lang w:eastAsia="zh-CN"/>
          </w:rPr>
          <w:t>(五)、防尘防毒措施</w:t>
        </w:r>
        <w:r>
          <w:tab/>
        </w:r>
        <w:r>
          <w:fldChar w:fldCharType="begin"/>
        </w:r>
        <w:r>
          <w:instrText xml:space="preserve"> PAGEREF _Toc11951 \h </w:instrText>
        </w:r>
        <w:r>
          <w:fldChar w:fldCharType="separate"/>
        </w:r>
        <w:r>
          <w:t>37</w:t>
        </w:r>
        <w:r>
          <w:fldChar w:fldCharType="end"/>
        </w:r>
      </w:hyperlink>
    </w:p>
    <w:p>
      <w:pPr>
        <w:pStyle w:val="TOC2"/>
        <w:tabs>
          <w:tab w:val="right" w:leader="dot" w:pos="8306"/>
        </w:tabs>
      </w:pPr>
      <w:hyperlink w:anchor="_Toc5678" w:history="1">
        <w:r>
          <w:rPr>
            <w:rFonts w:ascii="仿宋" w:eastAsia="仿宋" w:hAnsi="仿宋" w:cs="仿宋" w:hint="eastAsia"/>
            <w:lang w:eastAsia="zh-CN"/>
          </w:rPr>
          <w:t>(六)、防静电、触电防护及防雷措施</w:t>
        </w:r>
        <w:r>
          <w:tab/>
        </w:r>
        <w:r>
          <w:fldChar w:fldCharType="begin"/>
        </w:r>
        <w:r>
          <w:instrText xml:space="preserve"> PAGEREF _Toc5678 \h </w:instrText>
        </w:r>
        <w:r>
          <w:fldChar w:fldCharType="separate"/>
        </w:r>
        <w:r>
          <w:t>38</w:t>
        </w:r>
        <w:r>
          <w:fldChar w:fldCharType="end"/>
        </w:r>
      </w:hyperlink>
    </w:p>
    <w:p>
      <w:pPr>
        <w:pStyle w:val="TOC2"/>
        <w:tabs>
          <w:tab w:val="right" w:leader="dot" w:pos="8306"/>
        </w:tabs>
      </w:pPr>
      <w:hyperlink w:anchor="_Toc25263" w:history="1">
        <w:r>
          <w:rPr>
            <w:rFonts w:ascii="仿宋" w:eastAsia="仿宋" w:hAnsi="仿宋" w:cs="仿宋" w:hint="eastAsia"/>
            <w:lang w:eastAsia="zh-CN"/>
          </w:rPr>
          <w:t>(七)、机械设备安全保障措施</w:t>
        </w:r>
        <w:r>
          <w:tab/>
        </w:r>
        <w:r>
          <w:fldChar w:fldCharType="begin"/>
        </w:r>
        <w:r>
          <w:instrText xml:space="preserve"> PAGEREF _Toc25263 \h </w:instrText>
        </w:r>
        <w:r>
          <w:fldChar w:fldCharType="separate"/>
        </w:r>
        <w:r>
          <w:t>39</w:t>
        </w:r>
        <w:r>
          <w:fldChar w:fldCharType="end"/>
        </w:r>
      </w:hyperlink>
    </w:p>
    <w:p>
      <w:pPr>
        <w:pStyle w:val="TOC1"/>
        <w:tabs>
          <w:tab w:val="right" w:leader="dot" w:pos="8306"/>
        </w:tabs>
      </w:pPr>
      <w:hyperlink w:anchor="_Toc10978" w:history="1">
        <w:r>
          <w:rPr>
            <w:rFonts w:ascii="仿宋" w:eastAsia="仿宋" w:hAnsi="仿宋" w:cs="仿宋" w:hint="eastAsia"/>
            <w:lang w:eastAsia="zh-CN"/>
          </w:rPr>
          <w:t>十一、皮革机械项目计划安排</w:t>
        </w:r>
        <w:r>
          <w:tab/>
        </w:r>
        <w:r>
          <w:fldChar w:fldCharType="begin"/>
        </w:r>
        <w:r>
          <w:instrText xml:space="preserve"> PAGEREF _Toc10978 \h </w:instrText>
        </w:r>
        <w:r>
          <w:fldChar w:fldCharType="separate"/>
        </w:r>
        <w:r>
          <w:t>41</w:t>
        </w:r>
        <w:r>
          <w:fldChar w:fldCharType="end"/>
        </w:r>
      </w:hyperlink>
    </w:p>
    <w:p>
      <w:pPr>
        <w:pStyle w:val="TOC2"/>
        <w:tabs>
          <w:tab w:val="right" w:leader="dot" w:pos="8306"/>
        </w:tabs>
      </w:pPr>
      <w:hyperlink w:anchor="_Toc25878" w:history="1">
        <w:r>
          <w:rPr>
            <w:rFonts w:ascii="仿宋" w:eastAsia="仿宋" w:hAnsi="仿宋" w:cs="仿宋" w:hint="eastAsia"/>
            <w:lang w:eastAsia="zh-CN"/>
          </w:rPr>
          <w:t>(一)、建设周期</w:t>
        </w:r>
        <w:r>
          <w:tab/>
        </w:r>
        <w:r>
          <w:fldChar w:fldCharType="begin"/>
        </w:r>
        <w:r>
          <w:instrText xml:space="preserve"> PAGEREF _Toc25878 \h </w:instrText>
        </w:r>
        <w:r>
          <w:fldChar w:fldCharType="separate"/>
        </w:r>
        <w:r>
          <w:t>41</w:t>
        </w:r>
        <w:r>
          <w:fldChar w:fldCharType="end"/>
        </w:r>
      </w:hyperlink>
    </w:p>
    <w:p>
      <w:pPr>
        <w:pStyle w:val="TOC2"/>
        <w:tabs>
          <w:tab w:val="right" w:leader="dot" w:pos="8306"/>
        </w:tabs>
      </w:pPr>
      <w:hyperlink w:anchor="_Toc27200" w:history="1">
        <w:r>
          <w:rPr>
            <w:rFonts w:ascii="仿宋" w:eastAsia="仿宋" w:hAnsi="仿宋" w:cs="仿宋" w:hint="eastAsia"/>
            <w:lang w:eastAsia="zh-CN"/>
          </w:rPr>
          <w:t>(二)、建设进度</w:t>
        </w:r>
        <w:r>
          <w:tab/>
        </w:r>
        <w:r>
          <w:fldChar w:fldCharType="begin"/>
        </w:r>
        <w:r>
          <w:instrText xml:space="preserve"> PAGEREF _Toc27200 \h </w:instrText>
        </w:r>
        <w:r>
          <w:fldChar w:fldCharType="separate"/>
        </w:r>
        <w:r>
          <w:t>41</w:t>
        </w:r>
        <w:r>
          <w:fldChar w:fldCharType="end"/>
        </w:r>
      </w:hyperlink>
    </w:p>
    <w:p>
      <w:pPr>
        <w:pStyle w:val="TOC2"/>
        <w:tabs>
          <w:tab w:val="right" w:leader="dot" w:pos="8306"/>
        </w:tabs>
      </w:pPr>
      <w:hyperlink w:anchor="_Toc15066" w:history="1">
        <w:r>
          <w:rPr>
            <w:rFonts w:ascii="仿宋" w:eastAsia="仿宋" w:hAnsi="仿宋" w:cs="仿宋" w:hint="eastAsia"/>
            <w:lang w:eastAsia="zh-CN"/>
          </w:rPr>
          <w:t>(三)、进度安排注意事项</w:t>
        </w:r>
        <w:r>
          <w:tab/>
        </w:r>
        <w:r>
          <w:fldChar w:fldCharType="begin"/>
        </w:r>
        <w:r>
          <w:instrText xml:space="preserve"> PAGEREF _Toc15066 \h </w:instrText>
        </w:r>
        <w:r>
          <w:fldChar w:fldCharType="separate"/>
        </w:r>
        <w:r>
          <w:t>42</w:t>
        </w:r>
        <w:r>
          <w:fldChar w:fldCharType="end"/>
        </w:r>
      </w:hyperlink>
    </w:p>
    <w:p>
      <w:pPr>
        <w:pStyle w:val="TOC2"/>
        <w:tabs>
          <w:tab w:val="right" w:leader="dot" w:pos="8306"/>
        </w:tabs>
      </w:pPr>
      <w:hyperlink w:anchor="_Toc30326" w:history="1">
        <w:r>
          <w:rPr>
            <w:rFonts w:ascii="仿宋" w:eastAsia="仿宋" w:hAnsi="仿宋" w:cs="仿宋" w:hint="eastAsia"/>
            <w:lang w:eastAsia="zh-CN"/>
          </w:rPr>
          <w:t>(四)、人力资源配置</w:t>
        </w:r>
        <w:r>
          <w:tab/>
        </w:r>
        <w:r>
          <w:fldChar w:fldCharType="begin"/>
        </w:r>
        <w:r>
          <w:instrText xml:space="preserve"> PAGEREF _Toc30326 \h </w:instrText>
        </w:r>
        <w:r>
          <w:fldChar w:fldCharType="separate"/>
        </w:r>
        <w:r>
          <w:t>44</w:t>
        </w:r>
        <w:r>
          <w:fldChar w:fldCharType="end"/>
        </w:r>
      </w:hyperlink>
    </w:p>
    <w:p>
      <w:pPr>
        <w:pStyle w:val="TOC1"/>
        <w:tabs>
          <w:tab w:val="right" w:leader="dot" w:pos="8306"/>
        </w:tabs>
      </w:pPr>
      <w:hyperlink w:anchor="_Toc4697" w:history="1">
        <w:r>
          <w:rPr>
            <w:rFonts w:ascii="仿宋" w:eastAsia="仿宋" w:hAnsi="仿宋" w:cs="仿宋" w:hint="eastAsia"/>
            <w:lang w:eastAsia="zh-CN"/>
          </w:rPr>
          <w:t>十二、皮革机械项目风险管理</w:t>
        </w:r>
        <w:r>
          <w:tab/>
        </w:r>
        <w:r>
          <w:fldChar w:fldCharType="begin"/>
        </w:r>
        <w:r>
          <w:instrText xml:space="preserve"> PAGEREF _Toc4697 \h </w:instrText>
        </w:r>
        <w:r>
          <w:fldChar w:fldCharType="separate"/>
        </w:r>
        <w:r>
          <w:t>45</w:t>
        </w:r>
        <w:r>
          <w:fldChar w:fldCharType="end"/>
        </w:r>
      </w:hyperlink>
    </w:p>
    <w:p>
      <w:pPr>
        <w:pStyle w:val="TOC2"/>
        <w:tabs>
          <w:tab w:val="right" w:leader="dot" w:pos="8306"/>
        </w:tabs>
      </w:pPr>
      <w:hyperlink w:anchor="_Toc3519" w:history="1">
        <w:r>
          <w:rPr>
            <w:rFonts w:ascii="仿宋" w:eastAsia="仿宋" w:hAnsi="仿宋" w:cs="仿宋" w:hint="eastAsia"/>
            <w:lang w:eastAsia="zh-CN"/>
          </w:rPr>
          <w:t>(一)、风险识别与评估</w:t>
        </w:r>
        <w:r>
          <w:tab/>
        </w:r>
        <w:r>
          <w:fldChar w:fldCharType="begin"/>
        </w:r>
        <w:r>
          <w:instrText xml:space="preserve"> PAGEREF _Toc3519 \h </w:instrText>
        </w:r>
        <w:r>
          <w:fldChar w:fldCharType="separate"/>
        </w:r>
        <w:r>
          <w:t>45</w:t>
        </w:r>
        <w:r>
          <w:fldChar w:fldCharType="end"/>
        </w:r>
      </w:hyperlink>
    </w:p>
    <w:p>
      <w:pPr>
        <w:pStyle w:val="TOC2"/>
        <w:tabs>
          <w:tab w:val="right" w:leader="dot" w:pos="8306"/>
        </w:tabs>
      </w:pPr>
      <w:hyperlink w:anchor="_Toc15561" w:history="1">
        <w:r>
          <w:rPr>
            <w:rFonts w:ascii="仿宋" w:eastAsia="仿宋" w:hAnsi="仿宋" w:cs="仿宋" w:hint="eastAsia"/>
            <w:lang w:eastAsia="zh-CN"/>
          </w:rPr>
          <w:t>(二)、风险应对策略</w:t>
        </w:r>
        <w:r>
          <w:tab/>
        </w:r>
        <w:r>
          <w:fldChar w:fldCharType="begin"/>
        </w:r>
        <w:r>
          <w:instrText xml:space="preserve"> PAGEREF _Toc15561 \h </w:instrText>
        </w:r>
        <w:r>
          <w:fldChar w:fldCharType="separate"/>
        </w:r>
        <w:r>
          <w:t>46</w:t>
        </w:r>
        <w:r>
          <w:fldChar w:fldCharType="end"/>
        </w:r>
      </w:hyperlink>
    </w:p>
    <w:p>
      <w:pPr>
        <w:pStyle w:val="TOC2"/>
        <w:tabs>
          <w:tab w:val="right" w:leader="dot" w:pos="8306"/>
        </w:tabs>
      </w:pPr>
      <w:hyperlink w:anchor="_Toc24739" w:history="1">
        <w:r>
          <w:rPr>
            <w:rFonts w:ascii="仿宋" w:eastAsia="仿宋" w:hAnsi="仿宋" w:cs="仿宋" w:hint="eastAsia"/>
            <w:lang w:eastAsia="zh-CN"/>
          </w:rPr>
          <w:t>(三)、风险监控与控制</w:t>
        </w:r>
        <w:r>
          <w:tab/>
        </w:r>
        <w:r>
          <w:fldChar w:fldCharType="begin"/>
        </w:r>
        <w:r>
          <w:instrText xml:space="preserve"> PAGEREF _Toc24739 \h </w:instrText>
        </w:r>
        <w:r>
          <w:fldChar w:fldCharType="separate"/>
        </w:r>
        <w:r>
          <w:t>48</w:t>
        </w:r>
        <w:r>
          <w:fldChar w:fldCharType="end"/>
        </w:r>
      </w:hyperlink>
    </w:p>
    <w:p>
      <w:pPr>
        <w:pStyle w:val="TOC1"/>
        <w:tabs>
          <w:tab w:val="right" w:leader="dot" w:pos="8306"/>
        </w:tabs>
      </w:pPr>
      <w:hyperlink w:anchor="_Toc25631" w:history="1">
        <w:r>
          <w:rPr>
            <w:rFonts w:ascii="仿宋" w:eastAsia="仿宋" w:hAnsi="仿宋" w:cs="仿宋" w:hint="eastAsia"/>
            <w:lang w:eastAsia="zh-CN"/>
          </w:rPr>
          <w:t>十三、皮革机械项目变更管理</w:t>
        </w:r>
        <w:r>
          <w:tab/>
        </w:r>
        <w:r>
          <w:fldChar w:fldCharType="begin"/>
        </w:r>
        <w:r>
          <w:instrText xml:space="preserve"> PAGEREF _Toc25631 \h </w:instrText>
        </w:r>
        <w:r>
          <w:fldChar w:fldCharType="separate"/>
        </w:r>
        <w:r>
          <w:t>49</w:t>
        </w:r>
        <w:r>
          <w:fldChar w:fldCharType="end"/>
        </w:r>
      </w:hyperlink>
    </w:p>
    <w:p>
      <w:pPr>
        <w:pStyle w:val="TOC2"/>
        <w:tabs>
          <w:tab w:val="right" w:leader="dot" w:pos="8306"/>
        </w:tabs>
      </w:pPr>
      <w:hyperlink w:anchor="_Toc18113" w:history="1">
        <w:r>
          <w:rPr>
            <w:rFonts w:ascii="仿宋" w:eastAsia="仿宋" w:hAnsi="仿宋" w:cs="仿宋" w:hint="eastAsia"/>
            <w:lang w:eastAsia="zh-CN"/>
          </w:rPr>
          <w:t>(一)、变更申请与评估</w:t>
        </w:r>
        <w:r>
          <w:tab/>
        </w:r>
        <w:r>
          <w:fldChar w:fldCharType="begin"/>
        </w:r>
        <w:r>
          <w:instrText xml:space="preserve"> PAGEREF _Toc18113 \h </w:instrText>
        </w:r>
        <w:r>
          <w:fldChar w:fldCharType="separate"/>
        </w:r>
        <w:r>
          <w:t>49</w:t>
        </w:r>
        <w:r>
          <w:fldChar w:fldCharType="end"/>
        </w:r>
      </w:hyperlink>
    </w:p>
    <w:p>
      <w:pPr>
        <w:pStyle w:val="TOC2"/>
        <w:tabs>
          <w:tab w:val="right" w:leader="dot" w:pos="8306"/>
        </w:tabs>
      </w:pPr>
      <w:hyperlink w:anchor="_Toc26889" w:history="1">
        <w:r>
          <w:rPr>
            <w:rFonts w:ascii="仿宋" w:eastAsia="仿宋" w:hAnsi="仿宋" w:cs="仿宋" w:hint="eastAsia"/>
            <w:lang w:eastAsia="zh-CN"/>
          </w:rPr>
          <w:t>(二)、变更实施与控制</w:t>
        </w:r>
        <w:r>
          <w:tab/>
        </w:r>
        <w:r>
          <w:fldChar w:fldCharType="begin"/>
        </w:r>
        <w:r>
          <w:instrText xml:space="preserve"> PAGEREF _Toc26889 \h </w:instrText>
        </w:r>
        <w:r>
          <w:fldChar w:fldCharType="separate"/>
        </w:r>
        <w:r>
          <w:t>49</w:t>
        </w:r>
        <w:r>
          <w:fldChar w:fldCharType="end"/>
        </w:r>
      </w:hyperlink>
    </w:p>
    <w:p>
      <w:pPr>
        <w:pStyle w:val="TOC1"/>
        <w:tabs>
          <w:tab w:val="right" w:leader="dot" w:pos="8306"/>
        </w:tabs>
      </w:pPr>
      <w:hyperlink w:anchor="_Toc12117" w:history="1">
        <w:r>
          <w:rPr>
            <w:rFonts w:ascii="仿宋" w:eastAsia="仿宋" w:hAnsi="仿宋" w:cs="仿宋" w:hint="eastAsia"/>
            <w:lang w:eastAsia="zh-CN"/>
          </w:rPr>
          <w:t>十四、皮革机械项目治理与监督</w:t>
        </w:r>
        <w:r>
          <w:tab/>
        </w:r>
        <w:r>
          <w:fldChar w:fldCharType="begin"/>
        </w:r>
        <w:r>
          <w:instrText xml:space="preserve"> PAGEREF _Toc12117 \h </w:instrText>
        </w:r>
        <w:r>
          <w:fldChar w:fldCharType="separate"/>
        </w:r>
        <w:r>
          <w:t>50</w:t>
        </w:r>
        <w:r>
          <w:fldChar w:fldCharType="end"/>
        </w:r>
      </w:hyperlink>
    </w:p>
    <w:p>
      <w:pPr>
        <w:pStyle w:val="TOC2"/>
        <w:tabs>
          <w:tab w:val="right" w:leader="dot" w:pos="8306"/>
        </w:tabs>
      </w:pPr>
      <w:hyperlink w:anchor="_Toc29178" w:history="1">
        <w:r>
          <w:rPr>
            <w:rFonts w:ascii="仿宋" w:eastAsia="仿宋" w:hAnsi="仿宋" w:cs="仿宋" w:hint="eastAsia"/>
            <w:lang w:eastAsia="zh-CN"/>
          </w:rPr>
          <w:t>(一)、皮革机械项目治理结构</w:t>
        </w:r>
        <w:r>
          <w:tab/>
        </w:r>
        <w:r>
          <w:fldChar w:fldCharType="begin"/>
        </w:r>
        <w:r>
          <w:instrText xml:space="preserve"> PAGEREF _Toc29178 \h </w:instrText>
        </w:r>
        <w:r>
          <w:fldChar w:fldCharType="separate"/>
        </w:r>
        <w:r>
          <w:t>50</w:t>
        </w:r>
        <w:r>
          <w:fldChar w:fldCharType="end"/>
        </w:r>
      </w:hyperlink>
    </w:p>
    <w:p>
      <w:pPr>
        <w:pStyle w:val="TOC2"/>
        <w:tabs>
          <w:tab w:val="right" w:leader="dot" w:pos="8306"/>
        </w:tabs>
      </w:pPr>
      <w:hyperlink w:anchor="_Toc21153" w:history="1">
        <w:r>
          <w:rPr>
            <w:rFonts w:ascii="仿宋" w:eastAsia="仿宋" w:hAnsi="仿宋" w:cs="仿宋" w:hint="eastAsia"/>
            <w:lang w:eastAsia="zh-CN"/>
          </w:rPr>
          <w:t>(二)、监督与审计</w:t>
        </w:r>
        <w:r>
          <w:tab/>
        </w:r>
        <w:r>
          <w:fldChar w:fldCharType="begin"/>
        </w:r>
        <w:r>
          <w:instrText xml:space="preserve"> PAGEREF _Toc21153 \h </w:instrText>
        </w:r>
        <w:r>
          <w:fldChar w:fldCharType="separate"/>
        </w:r>
        <w:r>
          <w:t>51</w:t>
        </w:r>
        <w:r>
          <w:fldChar w:fldCharType="end"/>
        </w:r>
      </w:hyperlink>
    </w:p>
    <w:p>
      <w:pPr>
        <w:pStyle w:val="TOC1"/>
        <w:tabs>
          <w:tab w:val="right" w:leader="dot" w:pos="8306"/>
        </w:tabs>
      </w:pPr>
      <w:hyperlink w:anchor="_Toc15193" w:history="1">
        <w:r>
          <w:rPr>
            <w:rFonts w:ascii="仿宋" w:eastAsia="仿宋" w:hAnsi="仿宋" w:cs="仿宋" w:hint="eastAsia"/>
            <w:lang w:eastAsia="zh-CN"/>
          </w:rPr>
          <w:t>十五、皮革机械项目实施保障措施</w:t>
        </w:r>
        <w:r>
          <w:tab/>
        </w:r>
        <w:r>
          <w:fldChar w:fldCharType="begin"/>
        </w:r>
        <w:r>
          <w:instrText xml:space="preserve"> PAGEREF _Toc15193 \h </w:instrText>
        </w:r>
        <w:r>
          <w:fldChar w:fldCharType="separate"/>
        </w:r>
        <w:r>
          <w:t>53</w:t>
        </w:r>
        <w:r>
          <w:fldChar w:fldCharType="end"/>
        </w:r>
      </w:hyperlink>
    </w:p>
    <w:p>
      <w:pPr>
        <w:pStyle w:val="TOC2"/>
        <w:tabs>
          <w:tab w:val="right" w:leader="dot" w:pos="8306"/>
        </w:tabs>
      </w:pPr>
      <w:hyperlink w:anchor="_Toc5083" w:history="1">
        <w:r>
          <w:rPr>
            <w:rFonts w:ascii="仿宋" w:eastAsia="仿宋" w:hAnsi="仿宋" w:cs="仿宋" w:hint="eastAsia"/>
            <w:lang w:eastAsia="zh-CN"/>
          </w:rPr>
          <w:t>(一)、皮革机械项目实施保障机制</w:t>
        </w:r>
        <w:r>
          <w:tab/>
        </w:r>
        <w:r>
          <w:fldChar w:fldCharType="begin"/>
        </w:r>
        <w:r>
          <w:instrText xml:space="preserve"> PAGEREF _Toc5083 \h </w:instrText>
        </w:r>
        <w:r>
          <w:fldChar w:fldCharType="separate"/>
        </w:r>
        <w:r>
          <w:t>53</w:t>
        </w:r>
        <w:r>
          <w:fldChar w:fldCharType="end"/>
        </w:r>
      </w:hyperlink>
    </w:p>
    <w:p>
      <w:pPr>
        <w:pStyle w:val="TOC2"/>
        <w:tabs>
          <w:tab w:val="right" w:leader="dot" w:pos="8306"/>
        </w:tabs>
      </w:pPr>
      <w:hyperlink w:anchor="_Toc31305" w:history="1">
        <w:r>
          <w:rPr>
            <w:rFonts w:ascii="仿宋" w:eastAsia="仿宋" w:hAnsi="仿宋" w:cs="仿宋" w:hint="eastAsia"/>
            <w:lang w:eastAsia="zh-CN"/>
          </w:rPr>
          <w:t>(二)、皮革机械项目法律合规要求</w:t>
        </w:r>
        <w:r>
          <w:tab/>
        </w:r>
        <w:r>
          <w:fldChar w:fldCharType="begin"/>
        </w:r>
        <w:r>
          <w:instrText xml:space="preserve"> PAGEREF _Toc31305 \h </w:instrText>
        </w:r>
        <w:r>
          <w:fldChar w:fldCharType="separate"/>
        </w:r>
        <w:r>
          <w:t>56</w:t>
        </w:r>
        <w:r>
          <w:fldChar w:fldCharType="end"/>
        </w:r>
      </w:hyperlink>
    </w:p>
    <w:p>
      <w:pPr>
        <w:pStyle w:val="TOC2"/>
        <w:tabs>
          <w:tab w:val="right" w:leader="dot" w:pos="8306"/>
        </w:tabs>
      </w:pPr>
      <w:hyperlink w:anchor="_Toc16209" w:history="1">
        <w:r>
          <w:rPr>
            <w:rFonts w:ascii="仿宋" w:eastAsia="仿宋" w:hAnsi="仿宋" w:cs="仿宋" w:hint="eastAsia"/>
            <w:lang w:eastAsia="zh-CN"/>
          </w:rPr>
          <w:t>(三)、皮革机械项目合同管理与法律事务</w:t>
        </w:r>
        <w:r>
          <w:tab/>
        </w:r>
        <w:r>
          <w:fldChar w:fldCharType="begin"/>
        </w:r>
        <w:r>
          <w:instrText xml:space="preserve"> PAGEREF _Toc16209 \h </w:instrText>
        </w:r>
        <w:r>
          <w:fldChar w:fldCharType="separate"/>
        </w:r>
        <w:r>
          <w:t>60</w:t>
        </w:r>
        <w:r>
          <w:fldChar w:fldCharType="end"/>
        </w:r>
      </w:hyperlink>
    </w:p>
    <w:p>
      <w:pPr>
        <w:pStyle w:val="TOC2"/>
        <w:tabs>
          <w:tab w:val="right" w:leader="dot" w:pos="8306"/>
        </w:tabs>
      </w:pPr>
      <w:hyperlink w:anchor="_Toc28336" w:history="1">
        <w:r>
          <w:rPr>
            <w:rFonts w:ascii="仿宋" w:eastAsia="仿宋" w:hAnsi="仿宋" w:cs="仿宋" w:hint="eastAsia"/>
            <w:lang w:eastAsia="zh-CN"/>
          </w:rPr>
          <w:t>(四)、皮革机械项目知识产权保护策略</w:t>
        </w:r>
        <w:r>
          <w:tab/>
        </w:r>
        <w:r>
          <w:fldChar w:fldCharType="begin"/>
        </w:r>
        <w:r>
          <w:instrText xml:space="preserve"> PAGEREF _Toc28336 \h </w:instrText>
        </w:r>
        <w:r>
          <w:fldChar w:fldCharType="separate"/>
        </w:r>
        <w:r>
          <w:t>67</w:t>
        </w:r>
        <w:r>
          <w:fldChar w:fldCharType="end"/>
        </w:r>
      </w:hyperlink>
    </w:p>
    <w:p>
      <w:pPr>
        <w:pStyle w:val="TOC1"/>
        <w:tabs>
          <w:tab w:val="right" w:leader="dot" w:pos="8306"/>
        </w:tabs>
      </w:pPr>
      <w:hyperlink w:anchor="_Toc28383" w:history="1">
        <w:r>
          <w:rPr>
            <w:rFonts w:ascii="仿宋" w:eastAsia="仿宋" w:hAnsi="仿宋" w:cs="仿宋" w:hint="eastAsia"/>
            <w:lang w:eastAsia="zh-CN"/>
          </w:rPr>
          <w:t>十六、风险识别与分类</w:t>
        </w:r>
        <w:r>
          <w:tab/>
        </w:r>
        <w:r>
          <w:fldChar w:fldCharType="begin"/>
        </w:r>
        <w:r>
          <w:instrText xml:space="preserve"> PAGEREF _Toc28383 \h </w:instrText>
        </w:r>
        <w:r>
          <w:fldChar w:fldCharType="separate"/>
        </w:r>
        <w:r>
          <w:t>69</w:t>
        </w:r>
        <w:r>
          <w:fldChar w:fldCharType="end"/>
        </w:r>
      </w:hyperlink>
    </w:p>
    <w:p>
      <w:pPr>
        <w:pStyle w:val="TOC2"/>
        <w:tabs>
          <w:tab w:val="right" w:leader="dot" w:pos="8306"/>
        </w:tabs>
      </w:pPr>
      <w:hyperlink w:anchor="_Toc26205" w:history="1">
        <w:r>
          <w:rPr>
            <w:rFonts w:ascii="仿宋" w:eastAsia="仿宋" w:hAnsi="仿宋" w:cs="仿宋" w:hint="eastAsia"/>
            <w:lang w:eastAsia="zh-CN"/>
          </w:rPr>
          <w:t>(一)、风险识别</w:t>
        </w:r>
        <w:r>
          <w:tab/>
        </w:r>
        <w:r>
          <w:fldChar w:fldCharType="begin"/>
        </w:r>
        <w:r>
          <w:instrText xml:space="preserve"> PAGEREF _Toc26205 \h </w:instrText>
        </w:r>
        <w:r>
          <w:fldChar w:fldCharType="separate"/>
        </w:r>
        <w:r>
          <w:t>69</w:t>
        </w:r>
        <w:r>
          <w:fldChar w:fldCharType="end"/>
        </w:r>
      </w:hyperlink>
    </w:p>
    <w:p>
      <w:pPr>
        <w:pStyle w:val="TOC2"/>
        <w:tabs>
          <w:tab w:val="right" w:leader="dot" w:pos="8306"/>
        </w:tabs>
      </w:pPr>
      <w:hyperlink w:anchor="_Toc28401" w:history="1">
        <w:r>
          <w:rPr>
            <w:rFonts w:ascii="仿宋" w:eastAsia="仿宋" w:hAnsi="仿宋" w:cs="仿宋" w:hint="eastAsia"/>
            <w:lang w:eastAsia="zh-CN"/>
          </w:rPr>
          <w:t>(二)、风险分类</w:t>
        </w:r>
        <w:r>
          <w:tab/>
        </w:r>
        <w:r>
          <w:fldChar w:fldCharType="begin"/>
        </w:r>
        <w:r>
          <w:instrText xml:space="preserve"> PAGEREF _Toc28401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854"/>
      <w:r>
        <w:rPr>
          <w:rFonts w:ascii="仿宋" w:eastAsia="仿宋" w:hAnsi="仿宋" w:cs="仿宋" w:hint="eastAsia"/>
          <w:sz w:val="28"/>
          <w:lang w:eastAsia="zh-CN"/>
        </w:rPr>
        <w:t>一、皮革机械项目建设单位说明</w:t>
      </w:r>
      <w:bookmarkEnd w:id="2"/>
    </w:p>
    <w:p>
      <w:pPr>
        <w:pStyle w:val="Heading2"/>
        <w:rPr>
          <w:rFonts w:ascii="仿宋" w:eastAsia="仿宋" w:hAnsi="仿宋" w:cs="仿宋" w:hint="eastAsia"/>
          <w:lang w:eastAsia="zh-CN"/>
        </w:rPr>
      </w:pPr>
      <w:bookmarkStart w:id="3" w:name="_Toc14468"/>
      <w:r>
        <w:rPr>
          <w:rFonts w:ascii="仿宋" w:eastAsia="仿宋" w:hAnsi="仿宋" w:cs="仿宋" w:hint="eastAsia"/>
          <w:lang w:eastAsia="zh-CN"/>
        </w:rPr>
        <w:t>(一)、皮革机械项目承办单位基本情况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877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皮革机械项目承办单位的XXXX，我们着眼于实现可持续的经济效益。通过技术创新和解决方案的提供，公司预计在皮革机械项目执行期间将获得可观的收入增长。这一收入来源主要包括皮革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同时，我们注重成本控制和效率提升，以确保皮革机械项目的可持续盈利。透过精细的管理和资源优化，公司期望实现皮革机械项目利润最大化。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皮革机械项目实施进行全面的投资评估，包括皮革机械项目启动阶段的资金投入和后续运营成本。通过对皮革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皮革机械项目实施过程中具备足够的资金流动性，公司将进行详尽的现金流分析。这包括资金需求的合理预测、皮革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1063"/>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2463"/>
      <w:r>
        <w:rPr>
          <w:rFonts w:ascii="仿宋" w:eastAsia="仿宋" w:hAnsi="仿宋" w:cs="仿宋" w:hint="eastAsia"/>
          <w:lang w:eastAsia="zh-CN"/>
        </w:rPr>
        <w:t>(一)、皮革机械行业分析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皮革机械行业一直以来都是市场的关注焦点。行业内的发展趋势、竞争态势以及潜在机会都对皮革机械项目的推进产生深远的影响。通过深入研究行业的整体概貌，我们将更好地理解行业的核心特征，为皮革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皮革机械行业，技术一直是推动创新和发展的关键因素。我们将对当前技术趋势进行详尽分析，包括但不限于人工智能、大数据应用、先进制造技术等。这有助于皮革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皮革机械项目成功的基础。我们将对主要竞争对手进行深入研究，包括其市场份额、产品特点、市场定位等。通过全面了解竞争对手的优势和劣势，皮革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6476"/>
      <w:r>
        <w:rPr>
          <w:rFonts w:ascii="仿宋" w:eastAsia="仿宋" w:hAnsi="仿宋" w:cs="仿宋" w:hint="eastAsia"/>
          <w:sz w:val="28"/>
          <w:lang w:eastAsia="zh-CN"/>
        </w:rPr>
        <w:t>(二)、皮革机械市场分析预测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通过对市场规模的深入调研，我们将预测皮革机械市场未来的增长趋势。这包括市场的整体规模、各细分领域的发展趋势等。皮革机械项目可以根据市场的扩张速度和潜在机会，制定更符合市场需求的发展策略。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皮革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皮革机械项目实施过程中需要充分考虑的因素。我们将对市场风险进行全面评估，包括但不限于政策法规风险、市场竞争风险、技术变革风险等。通过对潜在风险的深入分析，皮革机械项目可以制定相应的风险缓解策略，降低不确定性对皮革机械项目的影响。</w:t>
      </w:r>
    </w:p>
    <w:p>
      <w:pPr>
        <w:pStyle w:val="Heading1"/>
        <w:ind w:firstLine="560" w:firstLineChars="200"/>
        <w:rPr>
          <w:rFonts w:ascii="仿宋" w:eastAsia="仿宋" w:hAnsi="仿宋" w:cs="仿宋" w:hint="eastAsia"/>
          <w:sz w:val="28"/>
          <w:lang w:eastAsia="zh-CN"/>
        </w:rPr>
      </w:pPr>
      <w:bookmarkStart w:id="8" w:name="_Toc29577"/>
      <w:r>
        <w:rPr>
          <w:rFonts w:ascii="仿宋" w:eastAsia="仿宋" w:hAnsi="仿宋" w:cs="仿宋" w:hint="eastAsia"/>
          <w:sz w:val="28"/>
          <w:lang w:eastAsia="zh-CN"/>
        </w:rPr>
        <w:t>三、皮革机械项目选址可行性分析</w:t>
      </w:r>
      <w:bookmarkEnd w:id="8"/>
    </w:p>
    <w:p>
      <w:pPr>
        <w:pStyle w:val="Heading2"/>
        <w:rPr>
          <w:rFonts w:ascii="仿宋" w:eastAsia="仿宋" w:hAnsi="仿宋" w:cs="仿宋" w:hint="eastAsia"/>
          <w:lang w:eastAsia="zh-CN"/>
        </w:rPr>
      </w:pPr>
      <w:bookmarkStart w:id="9" w:name="_Toc2982"/>
      <w:r>
        <w:rPr>
          <w:rFonts w:ascii="仿宋" w:eastAsia="仿宋" w:hAnsi="仿宋" w:cs="仿宋" w:hint="eastAsia"/>
          <w:lang w:eastAsia="zh-CN"/>
        </w:rPr>
        <w:t>(一)、皮革机械项目选址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该皮革机械项目选址位于XX省XX市XX区XXX街道</w:t>
      </w:r>
    </w:p>
    <w:p>
      <w:pPr>
        <w:pStyle w:val="Heading2"/>
        <w:ind w:firstLine="560" w:firstLineChars="200"/>
        <w:rPr>
          <w:rFonts w:ascii="仿宋" w:eastAsia="仿宋" w:hAnsi="仿宋" w:cs="仿宋" w:hint="eastAsia"/>
          <w:sz w:val="28"/>
          <w:lang w:eastAsia="zh-CN"/>
        </w:rPr>
      </w:pPr>
      <w:bookmarkStart w:id="10" w:name="_Toc26023"/>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皮革机械项目的征地面积将根据皮革机械项目的实际规模和需求进行精确规划。具体面积XXX平方米，旨在确保皮革机械项目不仅能够满足当前的发展需求，还能够预留空间以适应未来的扩展。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净用地面积是在征地面积基础上去除不可利用面积后的实际可开发用地。具体面积XXX平方米，考虑到环保、交通、安全等多方面因素，以确保皮革机械项目在整体利用效率上达到最优。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皮革机械项目计划建设的建筑总规模具体面积XXX平方米。这一规模的确定综合考虑了皮革机械项目的性质、规模，以及城市规划的相关要求，确保建筑布局与周边环境协调一致。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绿地率是皮革机械项目用地中被规划为绿地的比例。具体面积XXX平方米，旨在通过合理规划绿地，改善皮革机械项目周边环境，提升居民生活质量，并符合城市整体绿化规划。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容积率是用地上可以建设的建筑总体积与用地面积之比。具体面积XXX，通过合理的容积率规划，确保皮革机械项目建筑规模与周边环境和谐共生。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确保皮革机械项目选址与当地城市规划相一致，具体面积XXX平方米。通过与城市规划部门深入沟通，确保皮革机械项目不仅符合城市的整体发展方向，还能够融入城市的发展布局，为城市的长远发展贡献力量。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皮革机械项目选址符合当地产业政策，具体面积XXX平方米。这包括皮革机械项目对当地经济的促进作用，以及对相关产业的带动效应，确保皮革机械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用地总体要求必须符合环保和可持续发展的原则，具体面积XXX平方米。通过采用绿色建筑设计、节能减排等措施，确保皮革机械项目在建设和运营过程中对环境的影响最小化，达到可持续发展的要求。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确保皮革机械项目选址具备必要的公共设施配套，具体面积XXX平方米。这包括交通便利性、教育、医疗等基础设施，以提高居民生活品质，使得皮革机械项目选址更具吸引力。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考虑用地总体要求对当地社会稳定性的影响，具体面积XXX平方米。通过深入了解当地社区反馈，确保皮革机械项目的选址和建设过程对当地社会和谐稳定产生积极作用。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皮革机械项目选址不仅符合法规和规划，还在实际操作中具有可行性。这一全面规划将为皮革机械项目的成功实施提供坚实的基础，确保皮革机械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0631"/>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皮革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皮革机械项目的设备规划和空间设计中，我们将采取灵活设备布局的措施。设备布局将根据实际需求进行灵活设计，避免不必要的浪费。通过合理规划设备摆放位置，我们将提高设备的利用率，减少设备间距，以确保皮革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皮革机械项目内部引入共享设施的概念，例如共享会议室、办公区等。通过这种方式，我们可以减少对资源的重复建设，提高资源共享效率，从而减小皮革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2108"/>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皮革机械项目的总图布置中，我们将不同功能区域进行明确的规划，以最大程度满足皮革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9117"/>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皮革机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皮革机械项目对环境的影响是综合评价的重要因素之一。我们将详细考虑选址周边的自然环境、生态保护区、水源地等情况，确保皮革机械项目的建设和运营对环境影响最小化，并符合当地的环保法规标准。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对选址的评价还需充分考虑当地政府的产业政策和法规。我们将详细了解皮革机械项目所在地的相关政策，确保皮革机械项目的规划和运营与当地法规相符，降低不必要的法律风险。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考虑到社会稳定性对企业运营的重要性，我们将评估选址地区的社会安全情况、劳工关系、社区反馈等方面，以确保皮革机械项目的建设和运营不会受到社会稳定性的负面影响。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最后，我们将综合考虑用地成本，包括土地购置费用、土地开发成本等。通过对用地成本的详细评估，我们能够做出更为精确的经济效益分析，为皮革机械项目的投资决策提供有力支持。</w:t>
      </w:r>
    </w:p>
    <w:p>
      <w:pPr>
        <w:pStyle w:val="Heading1"/>
        <w:ind w:firstLine="560" w:firstLineChars="200"/>
        <w:rPr>
          <w:rFonts w:ascii="仿宋" w:eastAsia="仿宋" w:hAnsi="仿宋" w:cs="仿宋" w:hint="eastAsia"/>
          <w:sz w:val="28"/>
          <w:lang w:eastAsia="zh-CN"/>
        </w:rPr>
      </w:pPr>
      <w:bookmarkStart w:id="14" w:name="_Toc2588"/>
      <w:r>
        <w:rPr>
          <w:rFonts w:ascii="仿宋" w:eastAsia="仿宋" w:hAnsi="仿宋" w:cs="仿宋" w:hint="eastAsia"/>
          <w:sz w:val="28"/>
          <w:lang w:eastAsia="zh-CN"/>
        </w:rPr>
        <w:t>四、皮革机械项目危机管理</w:t>
      </w:r>
      <w:bookmarkEnd w:id="14"/>
    </w:p>
    <w:p>
      <w:pPr>
        <w:pStyle w:val="Heading2"/>
        <w:rPr>
          <w:rFonts w:ascii="仿宋" w:eastAsia="仿宋" w:hAnsi="仿宋" w:cs="仿宋" w:hint="eastAsia"/>
          <w:lang w:eastAsia="zh-CN"/>
        </w:rPr>
      </w:pPr>
      <w:bookmarkStart w:id="15" w:name="_Toc20317"/>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皮革机械项目危机管理中，危机预警与识别是确保皮革机械项目稳健运行的核心步骤。通过建立全面的监测机制，皮革机械项目团队旨在及时发现和理解潜在的风险和危机因素，以便采取及时的预防和应对措施，确保皮革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首先，通过深入的风险评估，皮革机械项目团队全面分析了整个皮革机械项目和各个阶段可能存在的威胁。这包括准确评估每个潜在风险的发生概率和可能影响的程度，为后续危机预警提供了有力支持。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皮革机械项目团队着重于明确定义皮革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皮革机械项目进展的持续监控，团队能够及时发现潜在问题并作出迅速反应。皮革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在这一阶段，团队的专业素养和反应速度将发挥至关重要的作用，以确保潜在危机能够在初期得到有效的处理，最大程度地减轻负面影响。通过危机预警与识别，皮革机械项目得以更有序、可控地推进。</w:t>
      </w:r>
    </w:p>
    <w:p>
      <w:pPr>
        <w:pStyle w:val="Heading2"/>
        <w:ind w:firstLine="560" w:firstLineChars="200"/>
        <w:rPr>
          <w:rFonts w:ascii="仿宋" w:eastAsia="仿宋" w:hAnsi="仿宋" w:cs="仿宋" w:hint="eastAsia"/>
          <w:sz w:val="28"/>
          <w:lang w:eastAsia="zh-CN"/>
        </w:rPr>
      </w:pPr>
      <w:bookmarkStart w:id="16" w:name="_Toc18830"/>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在危机发生时，皮革机械项目团队立即行动，成立了应急小组。该小组的任务是迅速制定并实施紧急应对措施，以最小化潜在损失。以下是采取的主要措施：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暂停皮革机械项目进度：为遏制危机蔓延，皮革机械项目暂时停止进行，以便全面评估当前状况。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资源重新分配：重新评估皮革机械项目资源的分配，确保最大限度地减小损失。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实时沟通：与关键利益相关者建立实时沟通机制，向他们传递皮革机械项目危机的实际状况，保障皮革机械项目核心利益。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在紧急应对的同时，皮革机械项目团队强调了团队协作和有效沟通的重要性。以下是团队协作的关键举措：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信息共享机制：建立了信息共享平台，确保团队成员能够及时获取皮革机械项目危机的实时信息。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领导者沟通：皮革机械项目领导者通过定期会议和即时沟通工具，指导团队应对危机，保持团队稳定运行。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随着危机得到初步控制，皮革机械项目团队转向制定恢复计划，以确保皮革机械项目能够从中迅速恢复。主要恢复计划包括：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修复受损的进度计划：重新评估皮革机械项目进度，制定修复计划，确保皮革机械项目尽快回归正常进程。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重新调整资源分配：优化资源分配，确保皮革机械项目在有限资源下高效运转。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风险管理机制加强：对皮革机械项目风险进行全面评估，制定更强化的风险管理策略，以预防未来可能的危机。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8339"/>
      <w:r>
        <w:rPr>
          <w:rFonts w:ascii="仿宋" w:eastAsia="仿宋" w:hAnsi="仿宋" w:cs="仿宋" w:hint="eastAsia"/>
          <w:sz w:val="28"/>
          <w:lang w:eastAsia="zh-CN"/>
        </w:rPr>
        <w:t>五、皮革机械项目土建工程</w:t>
      </w:r>
      <w:bookmarkEnd w:id="17"/>
    </w:p>
    <w:p>
      <w:pPr>
        <w:pStyle w:val="Heading2"/>
        <w:rPr>
          <w:rFonts w:ascii="仿宋" w:eastAsia="仿宋" w:hAnsi="仿宋" w:cs="仿宋" w:hint="eastAsia"/>
          <w:lang w:eastAsia="zh-CN"/>
        </w:rPr>
      </w:pPr>
      <w:bookmarkStart w:id="18" w:name="_Toc8294"/>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在皮革机械项目的建筑工程设计中，我们将秉承一系列重要的设计原则，以确保皮革机械项目建筑在功能、美观、可持续性等方面达到最佳效果。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首要原则是确保建筑的功能性得到最大化的发挥。我们将充分理解皮革机械项目的实际需求，合理布局各个功能区域，保证建筑在满足业务需求的同时，提供高效的工作环境。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在建筑设计中，我们将综合考虑建设和运营成本。通过精细的经济效益分析，确保设计方案在高效利用资源的同时，对皮革机械项目的长期盈利能力有积极的贡献。</w:t>
      </w:r>
    </w:p>
    <w:p>
      <w:pPr>
        <w:pStyle w:val="Heading2"/>
        <w:ind w:firstLine="560" w:firstLineChars="200"/>
        <w:rPr>
          <w:rFonts w:ascii="仿宋" w:eastAsia="仿宋" w:hAnsi="仿宋" w:cs="仿宋" w:hint="eastAsia"/>
          <w:sz w:val="28"/>
          <w:lang w:eastAsia="zh-CN"/>
        </w:rPr>
      </w:pPr>
      <w:bookmarkStart w:id="19" w:name="_Toc20790"/>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皮革机械项目的土建工程设计中，我们将精准设定设计年限，结合皮革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皮革机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0" w:name="_Toc12577"/>
      <w:r>
        <w:rPr>
          <w:rFonts w:ascii="仿宋" w:eastAsia="仿宋" w:hAnsi="仿宋" w:cs="仿宋" w:hint="eastAsia"/>
          <w:sz w:val="28"/>
          <w:lang w:eastAsia="zh-CN"/>
        </w:rPr>
        <w:t>(三)、建筑工程设计总体要求</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皮革机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皮革机械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https://d.book118.com/767161105005006042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皮革机械项目规划设计方案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DE7C74"/>
    <w:rsid w:val="30DE7C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7161105005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2024-02-06T18:13:00Z</dcterms:created>
  <dcterms:modified xsi:type="dcterms:W3CDTF">2024-02-06T18:13:33Z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B685EB7CFA0442C2A0D544F280C9D34C_11</vt:lpwstr>
  </property>
  <property fmtid="{D5CDD505-2E9C-101B-9397-08002B2CF9AE}" pid="3" name="KSOProductBuildVer">
    <vt:lpwstr>2052-12.1.0.16250</vt:lpwstr>
  </property>
</Properties>
</file>