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健康运动信息测量产品项目可行性建设方案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87" w:history="1">
        <w:r>
          <w:rPr>
            <w:rFonts w:ascii="仿宋" w:eastAsia="仿宋" w:hAnsi="仿宋" w:cs="仿宋" w:hint="eastAsia"/>
            <w:lang w:eastAsia="zh-CN"/>
          </w:rPr>
          <w:t>概论</w:t>
        </w:r>
        <w:r>
          <w:tab/>
        </w:r>
        <w:r>
          <w:fldChar w:fldCharType="begin"/>
        </w:r>
        <w:r>
          <w:instrText xml:space="preserve"> PAGEREF _Toc25187 \h </w:instrText>
        </w:r>
        <w:r>
          <w:fldChar w:fldCharType="separate"/>
        </w:r>
        <w:r>
          <w:t>3</w:t>
        </w:r>
        <w:r>
          <w:fldChar w:fldCharType="end"/>
        </w:r>
      </w:hyperlink>
    </w:p>
    <w:p>
      <w:pPr>
        <w:pStyle w:val="TOC1"/>
        <w:tabs>
          <w:tab w:val="right" w:leader="dot" w:pos="8306"/>
        </w:tabs>
      </w:pPr>
      <w:hyperlink w:anchor="_Toc14763" w:history="1">
        <w:r>
          <w:rPr>
            <w:rFonts w:ascii="仿宋" w:eastAsia="仿宋" w:hAnsi="仿宋" w:cs="仿宋" w:hint="eastAsia"/>
            <w:lang w:eastAsia="zh-CN"/>
          </w:rPr>
          <w:t>一、项目选址研究</w:t>
        </w:r>
        <w:r>
          <w:tab/>
        </w:r>
        <w:r>
          <w:fldChar w:fldCharType="begin"/>
        </w:r>
        <w:r>
          <w:instrText xml:space="preserve"> PAGEREF _Toc14763 \h </w:instrText>
        </w:r>
        <w:r>
          <w:fldChar w:fldCharType="separate"/>
        </w:r>
        <w:r>
          <w:t>3</w:t>
        </w:r>
        <w:r>
          <w:fldChar w:fldCharType="end"/>
        </w:r>
      </w:hyperlink>
    </w:p>
    <w:p>
      <w:pPr>
        <w:pStyle w:val="TOC2"/>
        <w:tabs>
          <w:tab w:val="right" w:leader="dot" w:pos="8306"/>
        </w:tabs>
      </w:pPr>
      <w:hyperlink w:anchor="_Toc16022" w:history="1">
        <w:r>
          <w:rPr>
            <w:rFonts w:ascii="仿宋" w:eastAsia="仿宋" w:hAnsi="仿宋" w:cs="仿宋" w:hint="eastAsia"/>
            <w:lang w:eastAsia="zh-CN"/>
          </w:rPr>
          <w:t>(一)、项目选址原则</w:t>
        </w:r>
        <w:r>
          <w:tab/>
        </w:r>
        <w:r>
          <w:fldChar w:fldCharType="begin"/>
        </w:r>
        <w:r>
          <w:instrText xml:space="preserve"> PAGEREF _Toc16022 \h </w:instrText>
        </w:r>
        <w:r>
          <w:fldChar w:fldCharType="separate"/>
        </w:r>
        <w:r>
          <w:t>3</w:t>
        </w:r>
        <w:r>
          <w:fldChar w:fldCharType="end"/>
        </w:r>
      </w:hyperlink>
    </w:p>
    <w:p>
      <w:pPr>
        <w:pStyle w:val="TOC2"/>
        <w:tabs>
          <w:tab w:val="right" w:leader="dot" w:pos="8306"/>
        </w:tabs>
      </w:pPr>
      <w:hyperlink w:anchor="_Toc32125" w:history="1">
        <w:r>
          <w:rPr>
            <w:rFonts w:ascii="仿宋" w:eastAsia="仿宋" w:hAnsi="仿宋" w:cs="仿宋" w:hint="eastAsia"/>
            <w:lang w:eastAsia="zh-CN"/>
          </w:rPr>
          <w:t>(二)、项目选址</w:t>
        </w:r>
        <w:r>
          <w:tab/>
        </w:r>
        <w:r>
          <w:fldChar w:fldCharType="begin"/>
        </w:r>
        <w:r>
          <w:instrText xml:space="preserve"> PAGEREF _Toc32125 \h </w:instrText>
        </w:r>
        <w:r>
          <w:fldChar w:fldCharType="separate"/>
        </w:r>
        <w:r>
          <w:t>6</w:t>
        </w:r>
        <w:r>
          <w:fldChar w:fldCharType="end"/>
        </w:r>
      </w:hyperlink>
    </w:p>
    <w:p>
      <w:pPr>
        <w:pStyle w:val="TOC2"/>
        <w:tabs>
          <w:tab w:val="right" w:leader="dot" w:pos="8306"/>
        </w:tabs>
      </w:pPr>
      <w:hyperlink w:anchor="_Toc19968" w:history="1">
        <w:r>
          <w:rPr>
            <w:rFonts w:ascii="仿宋" w:eastAsia="仿宋" w:hAnsi="仿宋" w:cs="仿宋" w:hint="eastAsia"/>
            <w:lang w:eastAsia="zh-CN"/>
          </w:rPr>
          <w:t>(三)、建设条件分析</w:t>
        </w:r>
        <w:r>
          <w:tab/>
        </w:r>
        <w:r>
          <w:fldChar w:fldCharType="begin"/>
        </w:r>
        <w:r>
          <w:instrText xml:space="preserve"> PAGEREF _Toc19968 \h </w:instrText>
        </w:r>
        <w:r>
          <w:fldChar w:fldCharType="separate"/>
        </w:r>
        <w:r>
          <w:t>8</w:t>
        </w:r>
        <w:r>
          <w:fldChar w:fldCharType="end"/>
        </w:r>
      </w:hyperlink>
    </w:p>
    <w:p>
      <w:pPr>
        <w:pStyle w:val="TOC2"/>
        <w:tabs>
          <w:tab w:val="right" w:leader="dot" w:pos="8306"/>
        </w:tabs>
      </w:pPr>
      <w:hyperlink w:anchor="_Toc4671" w:history="1">
        <w:r>
          <w:rPr>
            <w:rFonts w:ascii="仿宋" w:eastAsia="仿宋" w:hAnsi="仿宋" w:cs="仿宋" w:hint="eastAsia"/>
            <w:lang w:eastAsia="zh-CN"/>
          </w:rPr>
          <w:t>(四)、用地控制指标</w:t>
        </w:r>
        <w:r>
          <w:tab/>
        </w:r>
        <w:r>
          <w:fldChar w:fldCharType="begin"/>
        </w:r>
        <w:r>
          <w:instrText xml:space="preserve"> PAGEREF _Toc4671 \h </w:instrText>
        </w:r>
        <w:r>
          <w:fldChar w:fldCharType="separate"/>
        </w:r>
        <w:r>
          <w:t>10</w:t>
        </w:r>
        <w:r>
          <w:fldChar w:fldCharType="end"/>
        </w:r>
      </w:hyperlink>
    </w:p>
    <w:p>
      <w:pPr>
        <w:pStyle w:val="TOC2"/>
        <w:tabs>
          <w:tab w:val="right" w:leader="dot" w:pos="8306"/>
        </w:tabs>
      </w:pPr>
      <w:hyperlink w:anchor="_Toc19424" w:history="1">
        <w:r>
          <w:rPr>
            <w:rFonts w:ascii="仿宋" w:eastAsia="仿宋" w:hAnsi="仿宋" w:cs="仿宋" w:hint="eastAsia"/>
            <w:lang w:eastAsia="zh-CN"/>
          </w:rPr>
          <w:t>(五)、地总体要求</w:t>
        </w:r>
        <w:r>
          <w:tab/>
        </w:r>
        <w:r>
          <w:fldChar w:fldCharType="begin"/>
        </w:r>
        <w:r>
          <w:instrText xml:space="preserve"> PAGEREF _Toc19424 \h </w:instrText>
        </w:r>
        <w:r>
          <w:fldChar w:fldCharType="separate"/>
        </w:r>
        <w:r>
          <w:t>11</w:t>
        </w:r>
        <w:r>
          <w:fldChar w:fldCharType="end"/>
        </w:r>
      </w:hyperlink>
    </w:p>
    <w:p>
      <w:pPr>
        <w:pStyle w:val="TOC2"/>
        <w:tabs>
          <w:tab w:val="right" w:leader="dot" w:pos="8306"/>
        </w:tabs>
      </w:pPr>
      <w:hyperlink w:anchor="_Toc21715" w:history="1">
        <w:r>
          <w:rPr>
            <w:rFonts w:ascii="仿宋" w:eastAsia="仿宋" w:hAnsi="仿宋" w:cs="仿宋" w:hint="eastAsia"/>
            <w:lang w:eastAsia="zh-CN"/>
          </w:rPr>
          <w:t>(六)、节约用地措施</w:t>
        </w:r>
        <w:r>
          <w:tab/>
        </w:r>
        <w:r>
          <w:fldChar w:fldCharType="begin"/>
        </w:r>
        <w:r>
          <w:instrText xml:space="preserve"> PAGEREF _Toc21715 \h </w:instrText>
        </w:r>
        <w:r>
          <w:fldChar w:fldCharType="separate"/>
        </w:r>
        <w:r>
          <w:t>12</w:t>
        </w:r>
        <w:r>
          <w:fldChar w:fldCharType="end"/>
        </w:r>
      </w:hyperlink>
    </w:p>
    <w:p>
      <w:pPr>
        <w:pStyle w:val="TOC2"/>
        <w:tabs>
          <w:tab w:val="right" w:leader="dot" w:pos="8306"/>
        </w:tabs>
      </w:pPr>
      <w:hyperlink w:anchor="_Toc32164" w:history="1">
        <w:r>
          <w:rPr>
            <w:rFonts w:ascii="仿宋" w:eastAsia="仿宋" w:hAnsi="仿宋" w:cs="仿宋" w:hint="eastAsia"/>
            <w:lang w:eastAsia="zh-CN"/>
          </w:rPr>
          <w:t>(七)、选址综合评价</w:t>
        </w:r>
        <w:r>
          <w:tab/>
        </w:r>
        <w:r>
          <w:fldChar w:fldCharType="begin"/>
        </w:r>
        <w:r>
          <w:instrText xml:space="preserve"> PAGEREF _Toc32164 \h </w:instrText>
        </w:r>
        <w:r>
          <w:fldChar w:fldCharType="separate"/>
        </w:r>
        <w:r>
          <w:t>14</w:t>
        </w:r>
        <w:r>
          <w:fldChar w:fldCharType="end"/>
        </w:r>
      </w:hyperlink>
    </w:p>
    <w:p>
      <w:pPr>
        <w:pStyle w:val="TOC1"/>
        <w:tabs>
          <w:tab w:val="right" w:leader="dot" w:pos="8306"/>
        </w:tabs>
      </w:pPr>
      <w:hyperlink w:anchor="_Toc18597" w:history="1">
        <w:r>
          <w:rPr>
            <w:rFonts w:ascii="仿宋" w:eastAsia="仿宋" w:hAnsi="仿宋" w:cs="仿宋" w:hint="eastAsia"/>
            <w:lang w:eastAsia="zh-CN"/>
          </w:rPr>
          <w:t>二、资源开发及综合利用分析</w:t>
        </w:r>
        <w:r>
          <w:tab/>
        </w:r>
        <w:r>
          <w:fldChar w:fldCharType="begin"/>
        </w:r>
        <w:r>
          <w:instrText xml:space="preserve"> PAGEREF _Toc18597 \h </w:instrText>
        </w:r>
        <w:r>
          <w:fldChar w:fldCharType="separate"/>
        </w:r>
        <w:r>
          <w:t>15</w:t>
        </w:r>
        <w:r>
          <w:fldChar w:fldCharType="end"/>
        </w:r>
      </w:hyperlink>
    </w:p>
    <w:p>
      <w:pPr>
        <w:pStyle w:val="TOC2"/>
        <w:tabs>
          <w:tab w:val="right" w:leader="dot" w:pos="8306"/>
        </w:tabs>
      </w:pPr>
      <w:hyperlink w:anchor="_Toc9719" w:history="1">
        <w:r>
          <w:rPr>
            <w:rFonts w:ascii="仿宋" w:eastAsia="仿宋" w:hAnsi="仿宋" w:cs="仿宋" w:hint="eastAsia"/>
            <w:lang w:eastAsia="zh-CN"/>
          </w:rPr>
          <w:t>(一)、资源开发方案</w:t>
        </w:r>
        <w:r>
          <w:tab/>
        </w:r>
        <w:r>
          <w:fldChar w:fldCharType="begin"/>
        </w:r>
        <w:r>
          <w:instrText xml:space="preserve"> PAGEREF _Toc9719 \h </w:instrText>
        </w:r>
        <w:r>
          <w:fldChar w:fldCharType="separate"/>
        </w:r>
        <w:r>
          <w:t>15</w:t>
        </w:r>
        <w:r>
          <w:fldChar w:fldCharType="end"/>
        </w:r>
      </w:hyperlink>
    </w:p>
    <w:p>
      <w:pPr>
        <w:pStyle w:val="TOC2"/>
        <w:tabs>
          <w:tab w:val="right" w:leader="dot" w:pos="8306"/>
        </w:tabs>
      </w:pPr>
      <w:hyperlink w:anchor="_Toc26356" w:history="1">
        <w:r>
          <w:rPr>
            <w:rFonts w:ascii="仿宋" w:eastAsia="仿宋" w:hAnsi="仿宋" w:cs="仿宋" w:hint="eastAsia"/>
            <w:lang w:eastAsia="zh-CN"/>
          </w:rPr>
          <w:t>(二)、资源利用方案</w:t>
        </w:r>
        <w:r>
          <w:tab/>
        </w:r>
        <w:r>
          <w:fldChar w:fldCharType="begin"/>
        </w:r>
        <w:r>
          <w:instrText xml:space="preserve"> PAGEREF _Toc26356 \h </w:instrText>
        </w:r>
        <w:r>
          <w:fldChar w:fldCharType="separate"/>
        </w:r>
        <w:r>
          <w:t>16</w:t>
        </w:r>
        <w:r>
          <w:fldChar w:fldCharType="end"/>
        </w:r>
      </w:hyperlink>
    </w:p>
    <w:p>
      <w:pPr>
        <w:pStyle w:val="TOC2"/>
        <w:tabs>
          <w:tab w:val="right" w:leader="dot" w:pos="8306"/>
        </w:tabs>
      </w:pPr>
      <w:hyperlink w:anchor="_Toc7507" w:history="1">
        <w:r>
          <w:rPr>
            <w:rFonts w:ascii="仿宋" w:eastAsia="仿宋" w:hAnsi="仿宋" w:cs="仿宋" w:hint="eastAsia"/>
            <w:lang w:eastAsia="zh-CN"/>
          </w:rPr>
          <w:t>(三)、资源节约措施</w:t>
        </w:r>
        <w:r>
          <w:tab/>
        </w:r>
        <w:r>
          <w:fldChar w:fldCharType="begin"/>
        </w:r>
        <w:r>
          <w:instrText xml:space="preserve"> PAGEREF _Toc7507 \h </w:instrText>
        </w:r>
        <w:r>
          <w:fldChar w:fldCharType="separate"/>
        </w:r>
        <w:r>
          <w:t>17</w:t>
        </w:r>
        <w:r>
          <w:fldChar w:fldCharType="end"/>
        </w:r>
      </w:hyperlink>
    </w:p>
    <w:p>
      <w:pPr>
        <w:pStyle w:val="TOC1"/>
        <w:tabs>
          <w:tab w:val="right" w:leader="dot" w:pos="8306"/>
        </w:tabs>
      </w:pPr>
      <w:hyperlink w:anchor="_Toc16802" w:history="1">
        <w:r>
          <w:rPr>
            <w:rFonts w:ascii="仿宋" w:eastAsia="仿宋" w:hAnsi="仿宋" w:cs="仿宋" w:hint="eastAsia"/>
            <w:lang w:eastAsia="zh-CN"/>
          </w:rPr>
          <w:t>三、背景、必要性分析</w:t>
        </w:r>
        <w:r>
          <w:tab/>
        </w:r>
        <w:r>
          <w:fldChar w:fldCharType="begin"/>
        </w:r>
        <w:r>
          <w:instrText xml:space="preserve"> PAGEREF _Toc16802 \h </w:instrText>
        </w:r>
        <w:r>
          <w:fldChar w:fldCharType="separate"/>
        </w:r>
        <w:r>
          <w:t>18</w:t>
        </w:r>
        <w:r>
          <w:fldChar w:fldCharType="end"/>
        </w:r>
      </w:hyperlink>
    </w:p>
    <w:p>
      <w:pPr>
        <w:pStyle w:val="TOC2"/>
        <w:tabs>
          <w:tab w:val="right" w:leader="dot" w:pos="8306"/>
        </w:tabs>
      </w:pPr>
      <w:hyperlink w:anchor="_Toc9246" w:history="1">
        <w:r>
          <w:rPr>
            <w:rFonts w:ascii="仿宋" w:eastAsia="仿宋" w:hAnsi="仿宋" w:cs="仿宋" w:hint="eastAsia"/>
            <w:lang w:eastAsia="zh-CN"/>
          </w:rPr>
          <w:t>(一)、项目建设背景</w:t>
        </w:r>
        <w:r>
          <w:tab/>
        </w:r>
        <w:r>
          <w:fldChar w:fldCharType="begin"/>
        </w:r>
        <w:r>
          <w:instrText xml:space="preserve"> PAGEREF _Toc9246 \h </w:instrText>
        </w:r>
        <w:r>
          <w:fldChar w:fldCharType="separate"/>
        </w:r>
        <w:r>
          <w:t>18</w:t>
        </w:r>
        <w:r>
          <w:fldChar w:fldCharType="end"/>
        </w:r>
      </w:hyperlink>
    </w:p>
    <w:p>
      <w:pPr>
        <w:pStyle w:val="TOC2"/>
        <w:tabs>
          <w:tab w:val="right" w:leader="dot" w:pos="8306"/>
        </w:tabs>
      </w:pPr>
      <w:hyperlink w:anchor="_Toc23909" w:history="1">
        <w:r>
          <w:rPr>
            <w:rFonts w:ascii="仿宋" w:eastAsia="仿宋" w:hAnsi="仿宋" w:cs="仿宋" w:hint="eastAsia"/>
            <w:lang w:eastAsia="zh-CN"/>
          </w:rPr>
          <w:t>(二)、必要性分析</w:t>
        </w:r>
        <w:r>
          <w:tab/>
        </w:r>
        <w:r>
          <w:fldChar w:fldCharType="begin"/>
        </w:r>
        <w:r>
          <w:instrText xml:space="preserve"> PAGEREF _Toc23909 \h </w:instrText>
        </w:r>
        <w:r>
          <w:fldChar w:fldCharType="separate"/>
        </w:r>
        <w:r>
          <w:t>19</w:t>
        </w:r>
        <w:r>
          <w:fldChar w:fldCharType="end"/>
        </w:r>
      </w:hyperlink>
    </w:p>
    <w:p>
      <w:pPr>
        <w:pStyle w:val="TOC2"/>
        <w:tabs>
          <w:tab w:val="right" w:leader="dot" w:pos="8306"/>
        </w:tabs>
      </w:pPr>
      <w:hyperlink w:anchor="_Toc25230" w:history="1">
        <w:r>
          <w:rPr>
            <w:rFonts w:ascii="仿宋" w:eastAsia="仿宋" w:hAnsi="仿宋" w:cs="仿宋" w:hint="eastAsia"/>
            <w:lang w:eastAsia="zh-CN"/>
          </w:rPr>
          <w:t>(三)、项目建设有利条件</w:t>
        </w:r>
        <w:r>
          <w:tab/>
        </w:r>
        <w:r>
          <w:fldChar w:fldCharType="begin"/>
        </w:r>
        <w:r>
          <w:instrText xml:space="preserve"> PAGEREF _Toc25230 \h </w:instrText>
        </w:r>
        <w:r>
          <w:fldChar w:fldCharType="separate"/>
        </w:r>
        <w:r>
          <w:t>21</w:t>
        </w:r>
        <w:r>
          <w:fldChar w:fldCharType="end"/>
        </w:r>
      </w:hyperlink>
    </w:p>
    <w:p>
      <w:pPr>
        <w:pStyle w:val="TOC1"/>
        <w:tabs>
          <w:tab w:val="right" w:leader="dot" w:pos="8306"/>
        </w:tabs>
      </w:pPr>
      <w:hyperlink w:anchor="_Toc1669" w:history="1">
        <w:r>
          <w:rPr>
            <w:rFonts w:ascii="仿宋" w:eastAsia="仿宋" w:hAnsi="仿宋" w:cs="仿宋" w:hint="eastAsia"/>
            <w:lang w:eastAsia="zh-CN"/>
          </w:rPr>
          <w:t>四、经济影响分析</w:t>
        </w:r>
        <w:r>
          <w:tab/>
        </w:r>
        <w:r>
          <w:fldChar w:fldCharType="begin"/>
        </w:r>
        <w:r>
          <w:instrText xml:space="preserve"> PAGEREF _Toc1669 \h </w:instrText>
        </w:r>
        <w:r>
          <w:fldChar w:fldCharType="separate"/>
        </w:r>
        <w:r>
          <w:t>22</w:t>
        </w:r>
        <w:r>
          <w:fldChar w:fldCharType="end"/>
        </w:r>
      </w:hyperlink>
    </w:p>
    <w:p>
      <w:pPr>
        <w:pStyle w:val="TOC2"/>
        <w:tabs>
          <w:tab w:val="right" w:leader="dot" w:pos="8306"/>
        </w:tabs>
      </w:pPr>
      <w:hyperlink w:anchor="_Toc27895" w:history="1">
        <w:r>
          <w:rPr>
            <w:rFonts w:ascii="仿宋" w:eastAsia="仿宋" w:hAnsi="仿宋" w:cs="仿宋" w:hint="eastAsia"/>
            <w:lang w:eastAsia="zh-CN"/>
          </w:rPr>
          <w:t>(一)、经济费用效益或费用效果分析</w:t>
        </w:r>
        <w:r>
          <w:tab/>
        </w:r>
        <w:r>
          <w:fldChar w:fldCharType="begin"/>
        </w:r>
        <w:r>
          <w:instrText xml:space="preserve"> PAGEREF _Toc27895 \h </w:instrText>
        </w:r>
        <w:r>
          <w:fldChar w:fldCharType="separate"/>
        </w:r>
        <w:r>
          <w:t>22</w:t>
        </w:r>
        <w:r>
          <w:fldChar w:fldCharType="end"/>
        </w:r>
      </w:hyperlink>
    </w:p>
    <w:p>
      <w:pPr>
        <w:pStyle w:val="TOC2"/>
        <w:tabs>
          <w:tab w:val="right" w:leader="dot" w:pos="8306"/>
        </w:tabs>
      </w:pPr>
      <w:hyperlink w:anchor="_Toc15505" w:history="1">
        <w:r>
          <w:rPr>
            <w:rFonts w:ascii="仿宋" w:eastAsia="仿宋" w:hAnsi="仿宋" w:cs="仿宋" w:hint="eastAsia"/>
            <w:lang w:eastAsia="zh-CN"/>
          </w:rPr>
          <w:t>(二)、行业影响分析</w:t>
        </w:r>
        <w:r>
          <w:tab/>
        </w:r>
        <w:r>
          <w:fldChar w:fldCharType="begin"/>
        </w:r>
        <w:r>
          <w:instrText xml:space="preserve"> PAGEREF _Toc15505 \h </w:instrText>
        </w:r>
        <w:r>
          <w:fldChar w:fldCharType="separate"/>
        </w:r>
        <w:r>
          <w:t>25</w:t>
        </w:r>
        <w:r>
          <w:fldChar w:fldCharType="end"/>
        </w:r>
      </w:hyperlink>
    </w:p>
    <w:p>
      <w:pPr>
        <w:pStyle w:val="TOC2"/>
        <w:tabs>
          <w:tab w:val="right" w:leader="dot" w:pos="8306"/>
        </w:tabs>
      </w:pPr>
      <w:hyperlink w:anchor="_Toc5925" w:history="1">
        <w:r>
          <w:rPr>
            <w:rFonts w:ascii="仿宋" w:eastAsia="仿宋" w:hAnsi="仿宋" w:cs="仿宋" w:hint="eastAsia"/>
            <w:lang w:eastAsia="zh-CN"/>
          </w:rPr>
          <w:t>(三)、区域经济影响分析</w:t>
        </w:r>
        <w:r>
          <w:tab/>
        </w:r>
        <w:r>
          <w:fldChar w:fldCharType="begin"/>
        </w:r>
        <w:r>
          <w:instrText xml:space="preserve"> PAGEREF _Toc5925 \h </w:instrText>
        </w:r>
        <w:r>
          <w:fldChar w:fldCharType="separate"/>
        </w:r>
        <w:r>
          <w:t>26</w:t>
        </w:r>
        <w:r>
          <w:fldChar w:fldCharType="end"/>
        </w:r>
      </w:hyperlink>
    </w:p>
    <w:p>
      <w:pPr>
        <w:pStyle w:val="TOC2"/>
        <w:tabs>
          <w:tab w:val="right" w:leader="dot" w:pos="8306"/>
        </w:tabs>
      </w:pPr>
      <w:hyperlink w:anchor="_Toc29870" w:history="1">
        <w:r>
          <w:rPr>
            <w:rFonts w:ascii="仿宋" w:eastAsia="仿宋" w:hAnsi="仿宋" w:cs="仿宋" w:hint="eastAsia"/>
            <w:lang w:eastAsia="zh-CN"/>
          </w:rPr>
          <w:t>(四)、宏观经济影响分析</w:t>
        </w:r>
        <w:r>
          <w:tab/>
        </w:r>
        <w:r>
          <w:fldChar w:fldCharType="begin"/>
        </w:r>
        <w:r>
          <w:instrText xml:space="preserve"> PAGEREF _Toc29870 \h </w:instrText>
        </w:r>
        <w:r>
          <w:fldChar w:fldCharType="separate"/>
        </w:r>
        <w:r>
          <w:t>27</w:t>
        </w:r>
        <w:r>
          <w:fldChar w:fldCharType="end"/>
        </w:r>
      </w:hyperlink>
    </w:p>
    <w:p>
      <w:pPr>
        <w:pStyle w:val="TOC1"/>
        <w:tabs>
          <w:tab w:val="right" w:leader="dot" w:pos="8306"/>
        </w:tabs>
      </w:pPr>
      <w:hyperlink w:anchor="_Toc30710" w:history="1">
        <w:r>
          <w:rPr>
            <w:rFonts w:ascii="仿宋" w:eastAsia="仿宋" w:hAnsi="仿宋" w:cs="仿宋" w:hint="eastAsia"/>
            <w:lang w:eastAsia="zh-CN"/>
          </w:rPr>
          <w:t>五、财务管理与成本控制</w:t>
        </w:r>
        <w:r>
          <w:tab/>
        </w:r>
        <w:r>
          <w:fldChar w:fldCharType="begin"/>
        </w:r>
        <w:r>
          <w:instrText xml:space="preserve"> PAGEREF _Toc30710 \h </w:instrText>
        </w:r>
        <w:r>
          <w:fldChar w:fldCharType="separate"/>
        </w:r>
        <w:r>
          <w:t>29</w:t>
        </w:r>
        <w:r>
          <w:fldChar w:fldCharType="end"/>
        </w:r>
      </w:hyperlink>
    </w:p>
    <w:p>
      <w:pPr>
        <w:pStyle w:val="TOC2"/>
        <w:tabs>
          <w:tab w:val="right" w:leader="dot" w:pos="8306"/>
        </w:tabs>
      </w:pPr>
      <w:hyperlink w:anchor="_Toc12140" w:history="1">
        <w:r>
          <w:rPr>
            <w:rFonts w:ascii="仿宋" w:eastAsia="仿宋" w:hAnsi="仿宋" w:cs="仿宋" w:hint="eastAsia"/>
            <w:lang w:eastAsia="zh-CN"/>
          </w:rPr>
          <w:t>(一)、财务管理体系建设</w:t>
        </w:r>
        <w:r>
          <w:tab/>
        </w:r>
        <w:r>
          <w:fldChar w:fldCharType="begin"/>
        </w:r>
        <w:r>
          <w:instrText xml:space="preserve"> PAGEREF _Toc12140 \h </w:instrText>
        </w:r>
        <w:r>
          <w:fldChar w:fldCharType="separate"/>
        </w:r>
        <w:r>
          <w:t>29</w:t>
        </w:r>
        <w:r>
          <w:fldChar w:fldCharType="end"/>
        </w:r>
      </w:hyperlink>
    </w:p>
    <w:p>
      <w:pPr>
        <w:pStyle w:val="TOC2"/>
        <w:tabs>
          <w:tab w:val="right" w:leader="dot" w:pos="8306"/>
        </w:tabs>
      </w:pPr>
      <w:hyperlink w:anchor="_Toc17997" w:history="1">
        <w:r>
          <w:rPr>
            <w:rFonts w:ascii="仿宋" w:eastAsia="仿宋" w:hAnsi="仿宋" w:cs="仿宋" w:hint="eastAsia"/>
            <w:lang w:eastAsia="zh-CN"/>
          </w:rPr>
          <w:t>(二)、成本控制措施</w:t>
        </w:r>
        <w:r>
          <w:tab/>
        </w:r>
        <w:r>
          <w:fldChar w:fldCharType="begin"/>
        </w:r>
        <w:r>
          <w:instrText xml:space="preserve"> PAGEREF _Toc17997 \h </w:instrText>
        </w:r>
        <w:r>
          <w:fldChar w:fldCharType="separate"/>
        </w:r>
        <w:r>
          <w:t>30</w:t>
        </w:r>
        <w:r>
          <w:fldChar w:fldCharType="end"/>
        </w:r>
      </w:hyperlink>
    </w:p>
    <w:p>
      <w:pPr>
        <w:pStyle w:val="TOC1"/>
        <w:tabs>
          <w:tab w:val="right" w:leader="dot" w:pos="8306"/>
        </w:tabs>
      </w:pPr>
      <w:hyperlink w:anchor="_Toc1613" w:history="1">
        <w:r>
          <w:rPr>
            <w:rFonts w:ascii="仿宋" w:eastAsia="仿宋" w:hAnsi="仿宋" w:cs="仿宋" w:hint="eastAsia"/>
            <w:lang w:eastAsia="zh-CN"/>
          </w:rPr>
          <w:t>六、社会影响分析</w:t>
        </w:r>
        <w:r>
          <w:tab/>
        </w:r>
        <w:r>
          <w:fldChar w:fldCharType="begin"/>
        </w:r>
        <w:r>
          <w:instrText xml:space="preserve"> PAGEREF _Toc1613 \h </w:instrText>
        </w:r>
        <w:r>
          <w:fldChar w:fldCharType="separate"/>
        </w:r>
        <w:r>
          <w:t>31</w:t>
        </w:r>
        <w:r>
          <w:fldChar w:fldCharType="end"/>
        </w:r>
      </w:hyperlink>
    </w:p>
    <w:p>
      <w:pPr>
        <w:pStyle w:val="TOC2"/>
        <w:tabs>
          <w:tab w:val="right" w:leader="dot" w:pos="8306"/>
        </w:tabs>
      </w:pPr>
      <w:hyperlink w:anchor="_Toc17173" w:history="1">
        <w:r>
          <w:rPr>
            <w:rFonts w:ascii="仿宋" w:eastAsia="仿宋" w:hAnsi="仿宋" w:cs="仿宋" w:hint="eastAsia"/>
            <w:lang w:eastAsia="zh-CN"/>
          </w:rPr>
          <w:t>(一)、社会影响效果分析</w:t>
        </w:r>
        <w:r>
          <w:tab/>
        </w:r>
        <w:r>
          <w:fldChar w:fldCharType="begin"/>
        </w:r>
        <w:r>
          <w:instrText xml:space="preserve"> PAGEREF _Toc17173 \h </w:instrText>
        </w:r>
        <w:r>
          <w:fldChar w:fldCharType="separate"/>
        </w:r>
        <w:r>
          <w:t>31</w:t>
        </w:r>
        <w:r>
          <w:fldChar w:fldCharType="end"/>
        </w:r>
      </w:hyperlink>
    </w:p>
    <w:p>
      <w:pPr>
        <w:pStyle w:val="TOC2"/>
        <w:tabs>
          <w:tab w:val="right" w:leader="dot" w:pos="8306"/>
        </w:tabs>
      </w:pPr>
      <w:hyperlink w:anchor="_Toc13911" w:history="1">
        <w:r>
          <w:rPr>
            <w:rFonts w:ascii="仿宋" w:eastAsia="仿宋" w:hAnsi="仿宋" w:cs="仿宋" w:hint="eastAsia"/>
            <w:lang w:eastAsia="zh-CN"/>
          </w:rPr>
          <w:t>(二)、社会适应性分析</w:t>
        </w:r>
        <w:r>
          <w:tab/>
        </w:r>
        <w:r>
          <w:fldChar w:fldCharType="begin"/>
        </w:r>
        <w:r>
          <w:instrText xml:space="preserve"> PAGEREF _Toc13911 \h </w:instrText>
        </w:r>
        <w:r>
          <w:fldChar w:fldCharType="separate"/>
        </w:r>
        <w:r>
          <w:t>34</w:t>
        </w:r>
        <w:r>
          <w:fldChar w:fldCharType="end"/>
        </w:r>
      </w:hyperlink>
    </w:p>
    <w:p>
      <w:pPr>
        <w:pStyle w:val="TOC2"/>
        <w:tabs>
          <w:tab w:val="right" w:leader="dot" w:pos="8306"/>
        </w:tabs>
      </w:pPr>
      <w:hyperlink w:anchor="_Toc16370" w:history="1">
        <w:r>
          <w:rPr>
            <w:rFonts w:ascii="仿宋" w:eastAsia="仿宋" w:hAnsi="仿宋" w:cs="仿宋" w:hint="eastAsia"/>
            <w:lang w:eastAsia="zh-CN"/>
          </w:rPr>
          <w:t>(三)、社会风险及对策分析</w:t>
        </w:r>
        <w:r>
          <w:tab/>
        </w:r>
        <w:r>
          <w:fldChar w:fldCharType="begin"/>
        </w:r>
        <w:r>
          <w:instrText xml:space="preserve"> PAGEREF _Toc16370 \h </w:instrText>
        </w:r>
        <w:r>
          <w:fldChar w:fldCharType="separate"/>
        </w:r>
        <w:r>
          <w:t>35</w:t>
        </w:r>
        <w:r>
          <w:fldChar w:fldCharType="end"/>
        </w:r>
      </w:hyperlink>
    </w:p>
    <w:p>
      <w:pPr>
        <w:pStyle w:val="TOC1"/>
        <w:tabs>
          <w:tab w:val="right" w:leader="dot" w:pos="8306"/>
        </w:tabs>
      </w:pPr>
      <w:hyperlink w:anchor="_Toc6252" w:history="1">
        <w:r>
          <w:rPr>
            <w:rFonts w:ascii="仿宋" w:eastAsia="仿宋" w:hAnsi="仿宋" w:cs="仿宋" w:hint="eastAsia"/>
            <w:lang w:eastAsia="zh-CN"/>
          </w:rPr>
          <w:t>七、资金管理与财务规划</w:t>
        </w:r>
        <w:r>
          <w:tab/>
        </w:r>
        <w:r>
          <w:fldChar w:fldCharType="begin"/>
        </w:r>
        <w:r>
          <w:instrText xml:space="preserve"> PAGEREF _Toc6252 \h </w:instrText>
        </w:r>
        <w:r>
          <w:fldChar w:fldCharType="separate"/>
        </w:r>
        <w:r>
          <w:t>39</w:t>
        </w:r>
        <w:r>
          <w:fldChar w:fldCharType="end"/>
        </w:r>
      </w:hyperlink>
    </w:p>
    <w:p>
      <w:pPr>
        <w:pStyle w:val="TOC2"/>
        <w:tabs>
          <w:tab w:val="right" w:leader="dot" w:pos="8306"/>
        </w:tabs>
      </w:pPr>
      <w:hyperlink w:anchor="_Toc4297" w:history="1">
        <w:r>
          <w:rPr>
            <w:rFonts w:ascii="仿宋" w:eastAsia="仿宋" w:hAnsi="仿宋" w:cs="仿宋" w:hint="eastAsia"/>
            <w:lang w:eastAsia="zh-CN"/>
          </w:rPr>
          <w:t>(一)、项目资金来源与筹措</w:t>
        </w:r>
        <w:r>
          <w:tab/>
        </w:r>
        <w:r>
          <w:fldChar w:fldCharType="begin"/>
        </w:r>
        <w:r>
          <w:instrText xml:space="preserve"> PAGEREF _Toc4297 \h </w:instrText>
        </w:r>
        <w:r>
          <w:fldChar w:fldCharType="separate"/>
        </w:r>
        <w:r>
          <w:t>39</w:t>
        </w:r>
        <w:r>
          <w:fldChar w:fldCharType="end"/>
        </w:r>
      </w:hyperlink>
    </w:p>
    <w:p>
      <w:pPr>
        <w:pStyle w:val="TOC2"/>
        <w:tabs>
          <w:tab w:val="right" w:leader="dot" w:pos="8306"/>
        </w:tabs>
      </w:pPr>
      <w:hyperlink w:anchor="_Toc15684" w:history="1">
        <w:r>
          <w:rPr>
            <w:rFonts w:ascii="仿宋" w:eastAsia="仿宋" w:hAnsi="仿宋" w:cs="仿宋" w:hint="eastAsia"/>
            <w:lang w:eastAsia="zh-CN"/>
          </w:rPr>
          <w:t>(二)、资金使用与监管</w:t>
        </w:r>
        <w:r>
          <w:tab/>
        </w:r>
        <w:r>
          <w:fldChar w:fldCharType="begin"/>
        </w:r>
        <w:r>
          <w:instrText xml:space="preserve"> PAGEREF _Toc15684 \h </w:instrText>
        </w:r>
        <w:r>
          <w:fldChar w:fldCharType="separate"/>
        </w:r>
        <w:r>
          <w:t>40</w:t>
        </w:r>
        <w:r>
          <w:fldChar w:fldCharType="end"/>
        </w:r>
      </w:hyperlink>
    </w:p>
    <w:p>
      <w:pPr>
        <w:pStyle w:val="TOC2"/>
        <w:tabs>
          <w:tab w:val="right" w:leader="dot" w:pos="8306"/>
        </w:tabs>
      </w:pPr>
      <w:hyperlink w:anchor="_Toc26191" w:history="1">
        <w:r>
          <w:rPr>
            <w:rFonts w:ascii="仿宋" w:eastAsia="仿宋" w:hAnsi="仿宋" w:cs="仿宋" w:hint="eastAsia"/>
            <w:lang w:eastAsia="zh-CN"/>
          </w:rPr>
          <w:t>(三)、财务规划与预测</w:t>
        </w:r>
        <w:r>
          <w:tab/>
        </w:r>
        <w:r>
          <w:fldChar w:fldCharType="begin"/>
        </w:r>
        <w:r>
          <w:instrText xml:space="preserve"> PAGEREF _Toc26191 \h </w:instrText>
        </w:r>
        <w:r>
          <w:fldChar w:fldCharType="separate"/>
        </w:r>
        <w:r>
          <w:t>42</w:t>
        </w:r>
        <w:r>
          <w:fldChar w:fldCharType="end"/>
        </w:r>
      </w:hyperlink>
    </w:p>
    <w:p>
      <w:pPr>
        <w:pStyle w:val="TOC1"/>
        <w:tabs>
          <w:tab w:val="right" w:leader="dot" w:pos="8306"/>
        </w:tabs>
      </w:pPr>
      <w:hyperlink w:anchor="_Toc21040" w:history="1">
        <w:r>
          <w:rPr>
            <w:rFonts w:ascii="仿宋" w:eastAsia="仿宋" w:hAnsi="仿宋" w:cs="仿宋" w:hint="eastAsia"/>
            <w:lang w:eastAsia="zh-CN"/>
          </w:rPr>
          <w:t>八、技术创新与产业升级</w:t>
        </w:r>
        <w:r>
          <w:tab/>
        </w:r>
        <w:r>
          <w:fldChar w:fldCharType="begin"/>
        </w:r>
        <w:r>
          <w:instrText xml:space="preserve"> PAGEREF _Toc21040 \h </w:instrText>
        </w:r>
        <w:r>
          <w:fldChar w:fldCharType="separate"/>
        </w:r>
        <w:r>
          <w:t>43</w:t>
        </w:r>
        <w:r>
          <w:fldChar w:fldCharType="end"/>
        </w:r>
      </w:hyperlink>
    </w:p>
    <w:p>
      <w:pPr>
        <w:pStyle w:val="TOC2"/>
        <w:tabs>
          <w:tab w:val="right" w:leader="dot" w:pos="8306"/>
        </w:tabs>
      </w:pPr>
      <w:hyperlink w:anchor="_Toc16949" w:history="1">
        <w:r>
          <w:rPr>
            <w:rFonts w:ascii="仿宋" w:eastAsia="仿宋" w:hAnsi="仿宋" w:cs="仿宋" w:hint="eastAsia"/>
            <w:lang w:eastAsia="zh-CN"/>
          </w:rPr>
          <w:t>(一)、技术创新方向与目标</w:t>
        </w:r>
        <w:r>
          <w:tab/>
        </w:r>
        <w:r>
          <w:fldChar w:fldCharType="begin"/>
        </w:r>
        <w:r>
          <w:instrText xml:space="preserve"> PAGEREF _Toc16949 \h </w:instrText>
        </w:r>
        <w:r>
          <w:fldChar w:fldCharType="separate"/>
        </w:r>
        <w:r>
          <w:t>43</w:t>
        </w:r>
        <w:r>
          <w:fldChar w:fldCharType="end"/>
        </w:r>
      </w:hyperlink>
    </w:p>
    <w:p>
      <w:pPr>
        <w:pStyle w:val="TOC2"/>
        <w:tabs>
          <w:tab w:val="right" w:leader="dot" w:pos="8306"/>
        </w:tabs>
      </w:pPr>
      <w:hyperlink w:anchor="_Toc23834" w:history="1">
        <w:r>
          <w:rPr>
            <w:rFonts w:ascii="仿宋" w:eastAsia="仿宋" w:hAnsi="仿宋" w:cs="仿宋" w:hint="eastAsia"/>
            <w:lang w:eastAsia="zh-CN"/>
          </w:rPr>
          <w:t>(二)、产业升级路径与措施</w:t>
        </w:r>
        <w:r>
          <w:tab/>
        </w:r>
        <w:r>
          <w:fldChar w:fldCharType="begin"/>
        </w:r>
        <w:r>
          <w:instrText xml:space="preserve"> PAGEREF _Toc23834 \h </w:instrText>
        </w:r>
        <w:r>
          <w:fldChar w:fldCharType="separate"/>
        </w:r>
        <w:r>
          <w:t>44</w:t>
        </w:r>
        <w:r>
          <w:fldChar w:fldCharType="end"/>
        </w:r>
      </w:hyperlink>
    </w:p>
    <w:p>
      <w:pPr>
        <w:pStyle w:val="TOC1"/>
        <w:tabs>
          <w:tab w:val="right" w:leader="dot" w:pos="8306"/>
        </w:tabs>
      </w:pPr>
      <w:hyperlink w:anchor="_Toc31163" w:history="1">
        <w:r>
          <w:rPr>
            <w:rFonts w:ascii="仿宋" w:eastAsia="仿宋" w:hAnsi="仿宋" w:cs="仿宋" w:hint="eastAsia"/>
            <w:lang w:eastAsia="zh-CN"/>
          </w:rPr>
          <w:t>九、土地利用与规划方案</w:t>
        </w:r>
        <w:r>
          <w:tab/>
        </w:r>
        <w:r>
          <w:fldChar w:fldCharType="begin"/>
        </w:r>
        <w:r>
          <w:instrText xml:space="preserve"> PAGEREF _Toc31163 \h </w:instrText>
        </w:r>
        <w:r>
          <w:fldChar w:fldCharType="separate"/>
        </w:r>
        <w:r>
          <w:t>45</w:t>
        </w:r>
        <w:r>
          <w:fldChar w:fldCharType="end"/>
        </w:r>
      </w:hyperlink>
    </w:p>
    <w:p>
      <w:pPr>
        <w:pStyle w:val="TOC2"/>
        <w:tabs>
          <w:tab w:val="right" w:leader="dot" w:pos="8306"/>
        </w:tabs>
      </w:pPr>
      <w:hyperlink w:anchor="_Toc4443" w:history="1">
        <w:r>
          <w:rPr>
            <w:rFonts w:ascii="仿宋" w:eastAsia="仿宋" w:hAnsi="仿宋" w:cs="仿宋" w:hint="eastAsia"/>
            <w:lang w:eastAsia="zh-CN"/>
          </w:rPr>
          <w:t>(一)、项目用地情况分析</w:t>
        </w:r>
        <w:r>
          <w:tab/>
        </w:r>
        <w:r>
          <w:fldChar w:fldCharType="begin"/>
        </w:r>
        <w:r>
          <w:instrText xml:space="preserve"> PAGEREF _Toc4443 \h </w:instrText>
        </w:r>
        <w:r>
          <w:fldChar w:fldCharType="separate"/>
        </w:r>
        <w:r>
          <w:t>45</w:t>
        </w:r>
        <w:r>
          <w:fldChar w:fldCharType="end"/>
        </w:r>
      </w:hyperlink>
    </w:p>
    <w:p>
      <w:pPr>
        <w:pStyle w:val="TOC2"/>
        <w:tabs>
          <w:tab w:val="right" w:leader="dot" w:pos="8306"/>
        </w:tabs>
      </w:pPr>
      <w:hyperlink w:anchor="_Toc8606" w:history="1">
        <w:r>
          <w:rPr>
            <w:rFonts w:ascii="仿宋" w:eastAsia="仿宋" w:hAnsi="仿宋" w:cs="仿宋" w:hint="eastAsia"/>
            <w:lang w:eastAsia="zh-CN"/>
          </w:rPr>
          <w:t>(二)、土地利用规划方案</w:t>
        </w:r>
        <w:r>
          <w:tab/>
        </w:r>
        <w:r>
          <w:fldChar w:fldCharType="begin"/>
        </w:r>
        <w:r>
          <w:instrText xml:space="preserve"> PAGEREF _Toc8606 \h </w:instrText>
        </w:r>
        <w:r>
          <w:fldChar w:fldCharType="separate"/>
        </w:r>
        <w:r>
          <w:t>46</w:t>
        </w:r>
        <w:r>
          <w:fldChar w:fldCharType="end"/>
        </w:r>
      </w:hyperlink>
    </w:p>
    <w:p>
      <w:pPr>
        <w:pStyle w:val="TOC1"/>
        <w:tabs>
          <w:tab w:val="right" w:leader="dot" w:pos="8306"/>
        </w:tabs>
      </w:pPr>
      <w:hyperlink w:anchor="_Toc19547" w:history="1">
        <w:r>
          <w:rPr>
            <w:rFonts w:ascii="仿宋" w:eastAsia="仿宋" w:hAnsi="仿宋" w:cs="仿宋" w:hint="eastAsia"/>
            <w:lang w:eastAsia="zh-CN"/>
          </w:rPr>
          <w:t>十、环境保护与绿色发展</w:t>
        </w:r>
        <w:r>
          <w:tab/>
        </w:r>
        <w:r>
          <w:fldChar w:fldCharType="begin"/>
        </w:r>
        <w:r>
          <w:instrText xml:space="preserve"> PAGEREF _Toc19547 \h </w:instrText>
        </w:r>
        <w:r>
          <w:fldChar w:fldCharType="separate"/>
        </w:r>
        <w:r>
          <w:t>47</w:t>
        </w:r>
        <w:r>
          <w:fldChar w:fldCharType="end"/>
        </w:r>
      </w:hyperlink>
    </w:p>
    <w:p>
      <w:pPr>
        <w:pStyle w:val="TOC2"/>
        <w:tabs>
          <w:tab w:val="right" w:leader="dot" w:pos="8306"/>
        </w:tabs>
      </w:pPr>
      <w:hyperlink w:anchor="_Toc22214" w:history="1">
        <w:r>
          <w:rPr>
            <w:rFonts w:ascii="仿宋" w:eastAsia="仿宋" w:hAnsi="仿宋" w:cs="仿宋" w:hint="eastAsia"/>
            <w:lang w:eastAsia="zh-CN"/>
          </w:rPr>
          <w:t>(一)、环境保护措施</w:t>
        </w:r>
        <w:r>
          <w:tab/>
        </w:r>
        <w:r>
          <w:fldChar w:fldCharType="begin"/>
        </w:r>
        <w:r>
          <w:instrText xml:space="preserve"> PAGEREF _Toc22214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 w:history="1">
        <w:r>
          <w:rPr>
            <w:rFonts w:ascii="仿宋" w:eastAsia="仿宋" w:hAnsi="仿宋" w:cs="仿宋" w:hint="eastAsia"/>
            <w:lang w:eastAsia="zh-CN"/>
          </w:rPr>
          <w:t>(二)、绿色发展与可持续发展策略</w:t>
        </w:r>
        <w:r>
          <w:tab/>
        </w:r>
        <w:r>
          <w:fldChar w:fldCharType="begin"/>
        </w:r>
        <w:r>
          <w:instrText xml:space="preserve"> PAGEREF _Toc22 \h </w:instrText>
        </w:r>
        <w:r>
          <w:fldChar w:fldCharType="separate"/>
        </w:r>
        <w:r>
          <w:t>49</w:t>
        </w:r>
        <w:r>
          <w:fldChar w:fldCharType="end"/>
        </w:r>
      </w:hyperlink>
    </w:p>
    <w:p>
      <w:pPr>
        <w:pStyle w:val="TOC1"/>
        <w:tabs>
          <w:tab w:val="right" w:leader="dot" w:pos="8306"/>
        </w:tabs>
      </w:pPr>
      <w:hyperlink w:anchor="_Toc12576" w:history="1">
        <w:r>
          <w:rPr>
            <w:rFonts w:ascii="仿宋" w:eastAsia="仿宋" w:hAnsi="仿宋" w:cs="仿宋" w:hint="eastAsia"/>
            <w:lang w:eastAsia="zh-CN"/>
          </w:rPr>
          <w:t>十一、项目质量与标准</w:t>
        </w:r>
        <w:r>
          <w:tab/>
        </w:r>
        <w:r>
          <w:fldChar w:fldCharType="begin"/>
        </w:r>
        <w:r>
          <w:instrText xml:space="preserve"> PAGEREF _Toc12576 \h </w:instrText>
        </w:r>
        <w:r>
          <w:fldChar w:fldCharType="separate"/>
        </w:r>
        <w:r>
          <w:t>51</w:t>
        </w:r>
        <w:r>
          <w:fldChar w:fldCharType="end"/>
        </w:r>
      </w:hyperlink>
    </w:p>
    <w:p>
      <w:pPr>
        <w:pStyle w:val="TOC2"/>
        <w:tabs>
          <w:tab w:val="right" w:leader="dot" w:pos="8306"/>
        </w:tabs>
      </w:pPr>
      <w:hyperlink w:anchor="_Toc17156" w:history="1">
        <w:r>
          <w:rPr>
            <w:rFonts w:ascii="仿宋" w:eastAsia="仿宋" w:hAnsi="仿宋" w:cs="仿宋" w:hint="eastAsia"/>
            <w:lang w:eastAsia="zh-CN"/>
          </w:rPr>
          <w:t>(一)、质量保障体系</w:t>
        </w:r>
        <w:r>
          <w:tab/>
        </w:r>
        <w:r>
          <w:fldChar w:fldCharType="begin"/>
        </w:r>
        <w:r>
          <w:instrText xml:space="preserve"> PAGEREF _Toc17156 \h </w:instrText>
        </w:r>
        <w:r>
          <w:fldChar w:fldCharType="separate"/>
        </w:r>
        <w:r>
          <w:t>51</w:t>
        </w:r>
        <w:r>
          <w:fldChar w:fldCharType="end"/>
        </w:r>
      </w:hyperlink>
    </w:p>
    <w:p>
      <w:pPr>
        <w:pStyle w:val="TOC2"/>
        <w:tabs>
          <w:tab w:val="right" w:leader="dot" w:pos="8306"/>
        </w:tabs>
      </w:pPr>
      <w:hyperlink w:anchor="_Toc23172" w:history="1">
        <w:r>
          <w:rPr>
            <w:rFonts w:ascii="仿宋" w:eastAsia="仿宋" w:hAnsi="仿宋" w:cs="仿宋" w:hint="eastAsia"/>
            <w:lang w:eastAsia="zh-CN"/>
          </w:rPr>
          <w:t>(二)、标准化作业流程</w:t>
        </w:r>
        <w:r>
          <w:tab/>
        </w:r>
        <w:r>
          <w:fldChar w:fldCharType="begin"/>
        </w:r>
        <w:r>
          <w:instrText xml:space="preserve"> PAGEREF _Toc23172 \h </w:instrText>
        </w:r>
        <w:r>
          <w:fldChar w:fldCharType="separate"/>
        </w:r>
        <w:r>
          <w:t>52</w:t>
        </w:r>
        <w:r>
          <w:fldChar w:fldCharType="end"/>
        </w:r>
      </w:hyperlink>
    </w:p>
    <w:p>
      <w:pPr>
        <w:pStyle w:val="TOC2"/>
        <w:tabs>
          <w:tab w:val="right" w:leader="dot" w:pos="8306"/>
        </w:tabs>
      </w:pPr>
      <w:hyperlink w:anchor="_Toc14318" w:history="1">
        <w:r>
          <w:rPr>
            <w:rFonts w:ascii="仿宋" w:eastAsia="仿宋" w:hAnsi="仿宋" w:cs="仿宋" w:hint="eastAsia"/>
            <w:lang w:eastAsia="zh-CN"/>
          </w:rPr>
          <w:t>(三)、质量监控与评估</w:t>
        </w:r>
        <w:r>
          <w:tab/>
        </w:r>
        <w:r>
          <w:fldChar w:fldCharType="begin"/>
        </w:r>
        <w:r>
          <w:instrText xml:space="preserve"> PAGEREF _Toc14318 \h </w:instrText>
        </w:r>
        <w:r>
          <w:fldChar w:fldCharType="separate"/>
        </w:r>
        <w:r>
          <w:t>54</w:t>
        </w:r>
        <w:r>
          <w:fldChar w:fldCharType="end"/>
        </w:r>
      </w:hyperlink>
    </w:p>
    <w:p>
      <w:pPr>
        <w:pStyle w:val="TOC2"/>
        <w:tabs>
          <w:tab w:val="right" w:leader="dot" w:pos="8306"/>
        </w:tabs>
      </w:pPr>
      <w:hyperlink w:anchor="_Toc20895" w:history="1">
        <w:r>
          <w:rPr>
            <w:rFonts w:ascii="仿宋" w:eastAsia="仿宋" w:hAnsi="仿宋" w:cs="仿宋" w:hint="eastAsia"/>
            <w:lang w:eastAsia="zh-CN"/>
          </w:rPr>
          <w:t>(四)、质量改进计划</w:t>
        </w:r>
        <w:r>
          <w:tab/>
        </w:r>
        <w:r>
          <w:fldChar w:fldCharType="begin"/>
        </w:r>
        <w:r>
          <w:instrText xml:space="preserve"> PAGEREF _Toc20895 \h </w:instrText>
        </w:r>
        <w:r>
          <w:fldChar w:fldCharType="separate"/>
        </w:r>
        <w:r>
          <w:t>55</w:t>
        </w:r>
        <w:r>
          <w:fldChar w:fldCharType="end"/>
        </w:r>
      </w:hyperlink>
    </w:p>
    <w:p>
      <w:pPr>
        <w:pStyle w:val="TOC1"/>
        <w:tabs>
          <w:tab w:val="right" w:leader="dot" w:pos="8306"/>
        </w:tabs>
      </w:pPr>
      <w:hyperlink w:anchor="_Toc21940" w:history="1">
        <w:r>
          <w:rPr>
            <w:rFonts w:ascii="仿宋" w:eastAsia="仿宋" w:hAnsi="仿宋" w:cs="仿宋" w:hint="eastAsia"/>
            <w:lang w:eastAsia="zh-CN"/>
          </w:rPr>
          <w:t>十二、环境保护与治理方案</w:t>
        </w:r>
        <w:r>
          <w:tab/>
        </w:r>
        <w:r>
          <w:fldChar w:fldCharType="begin"/>
        </w:r>
        <w:r>
          <w:instrText xml:space="preserve"> PAGEREF _Toc21940 \h </w:instrText>
        </w:r>
        <w:r>
          <w:fldChar w:fldCharType="separate"/>
        </w:r>
        <w:r>
          <w:t>56</w:t>
        </w:r>
        <w:r>
          <w:fldChar w:fldCharType="end"/>
        </w:r>
      </w:hyperlink>
    </w:p>
    <w:p>
      <w:pPr>
        <w:pStyle w:val="TOC2"/>
        <w:tabs>
          <w:tab w:val="right" w:leader="dot" w:pos="8306"/>
        </w:tabs>
      </w:pPr>
      <w:hyperlink w:anchor="_Toc24873" w:history="1">
        <w:r>
          <w:rPr>
            <w:rFonts w:ascii="仿宋" w:eastAsia="仿宋" w:hAnsi="仿宋" w:cs="仿宋" w:hint="eastAsia"/>
            <w:lang w:eastAsia="zh-CN"/>
          </w:rPr>
          <w:t>(一)、项目环境影响评估</w:t>
        </w:r>
        <w:r>
          <w:tab/>
        </w:r>
        <w:r>
          <w:fldChar w:fldCharType="begin"/>
        </w:r>
        <w:r>
          <w:instrText xml:space="preserve"> PAGEREF _Toc24873 \h </w:instrText>
        </w:r>
        <w:r>
          <w:fldChar w:fldCharType="separate"/>
        </w:r>
        <w:r>
          <w:t>56</w:t>
        </w:r>
        <w:r>
          <w:fldChar w:fldCharType="end"/>
        </w:r>
      </w:hyperlink>
    </w:p>
    <w:p>
      <w:pPr>
        <w:pStyle w:val="TOC2"/>
        <w:tabs>
          <w:tab w:val="right" w:leader="dot" w:pos="8306"/>
        </w:tabs>
      </w:pPr>
      <w:hyperlink w:anchor="_Toc5660" w:history="1">
        <w:r>
          <w:rPr>
            <w:rFonts w:ascii="仿宋" w:eastAsia="仿宋" w:hAnsi="仿宋" w:cs="仿宋" w:hint="eastAsia"/>
            <w:lang w:eastAsia="zh-CN"/>
          </w:rPr>
          <w:t>(二)、环境保护措施与治理方案</w:t>
        </w:r>
        <w:r>
          <w:tab/>
        </w:r>
        <w:r>
          <w:fldChar w:fldCharType="begin"/>
        </w:r>
        <w:r>
          <w:instrText xml:space="preserve"> PAGEREF _Toc5660 \h </w:instrText>
        </w:r>
        <w:r>
          <w:fldChar w:fldCharType="separate"/>
        </w:r>
        <w:r>
          <w:t>56</w:t>
        </w:r>
        <w:r>
          <w:fldChar w:fldCharType="end"/>
        </w:r>
      </w:hyperlink>
    </w:p>
    <w:p>
      <w:pPr>
        <w:pStyle w:val="TOC1"/>
        <w:tabs>
          <w:tab w:val="right" w:leader="dot" w:pos="8306"/>
        </w:tabs>
      </w:pPr>
      <w:hyperlink w:anchor="_Toc22016" w:history="1">
        <w:r>
          <w:rPr>
            <w:rFonts w:ascii="仿宋" w:eastAsia="仿宋" w:hAnsi="仿宋" w:cs="仿宋" w:hint="eastAsia"/>
            <w:lang w:eastAsia="zh-CN"/>
          </w:rPr>
          <w:t>十三、合作与交流机制建立</w:t>
        </w:r>
        <w:r>
          <w:tab/>
        </w:r>
        <w:r>
          <w:fldChar w:fldCharType="begin"/>
        </w:r>
        <w:r>
          <w:instrText xml:space="preserve"> PAGEREF _Toc22016 \h </w:instrText>
        </w:r>
        <w:r>
          <w:fldChar w:fldCharType="separate"/>
        </w:r>
        <w:r>
          <w:t>57</w:t>
        </w:r>
        <w:r>
          <w:fldChar w:fldCharType="end"/>
        </w:r>
      </w:hyperlink>
    </w:p>
    <w:p>
      <w:pPr>
        <w:pStyle w:val="TOC2"/>
        <w:tabs>
          <w:tab w:val="right" w:leader="dot" w:pos="8306"/>
        </w:tabs>
      </w:pPr>
      <w:hyperlink w:anchor="_Toc3089" w:history="1">
        <w:r>
          <w:rPr>
            <w:rFonts w:ascii="仿宋" w:eastAsia="仿宋" w:hAnsi="仿宋" w:cs="仿宋" w:hint="eastAsia"/>
            <w:lang w:eastAsia="zh-CN"/>
          </w:rPr>
          <w:t>(一)、合作伙伴选择与合作方式</w:t>
        </w:r>
        <w:r>
          <w:tab/>
        </w:r>
        <w:r>
          <w:fldChar w:fldCharType="begin"/>
        </w:r>
        <w:r>
          <w:instrText xml:space="preserve"> PAGEREF _Toc3089 \h </w:instrText>
        </w:r>
        <w:r>
          <w:fldChar w:fldCharType="separate"/>
        </w:r>
        <w:r>
          <w:t>57</w:t>
        </w:r>
        <w:r>
          <w:fldChar w:fldCharType="end"/>
        </w:r>
      </w:hyperlink>
    </w:p>
    <w:p>
      <w:pPr>
        <w:pStyle w:val="TOC2"/>
        <w:tabs>
          <w:tab w:val="right" w:leader="dot" w:pos="8306"/>
        </w:tabs>
      </w:pPr>
      <w:hyperlink w:anchor="_Toc4822" w:history="1">
        <w:r>
          <w:rPr>
            <w:rFonts w:ascii="仿宋" w:eastAsia="仿宋" w:hAnsi="仿宋" w:cs="仿宋" w:hint="eastAsia"/>
            <w:lang w:eastAsia="zh-CN"/>
          </w:rPr>
          <w:t>(二)、交流与合作平台搭建</w:t>
        </w:r>
        <w:r>
          <w:tab/>
        </w:r>
        <w:r>
          <w:fldChar w:fldCharType="begin"/>
        </w:r>
        <w:r>
          <w:instrText xml:space="preserve"> PAGEREF _Toc4822 \h </w:instrText>
        </w:r>
        <w:r>
          <w:fldChar w:fldCharType="separate"/>
        </w:r>
        <w:r>
          <w:t>58</w:t>
        </w:r>
        <w:r>
          <w:fldChar w:fldCharType="end"/>
        </w:r>
      </w:hyperlink>
    </w:p>
    <w:p>
      <w:pPr>
        <w:pStyle w:val="TOC1"/>
        <w:tabs>
          <w:tab w:val="right" w:leader="dot" w:pos="8306"/>
        </w:tabs>
      </w:pPr>
      <w:hyperlink w:anchor="_Toc9481" w:history="1">
        <w:r>
          <w:rPr>
            <w:rFonts w:ascii="仿宋" w:eastAsia="仿宋" w:hAnsi="仿宋" w:cs="仿宋" w:hint="eastAsia"/>
            <w:lang w:eastAsia="zh-CN"/>
          </w:rPr>
          <w:t>十四、创新驱动与持续发展</w:t>
        </w:r>
        <w:r>
          <w:tab/>
        </w:r>
        <w:r>
          <w:fldChar w:fldCharType="begin"/>
        </w:r>
        <w:r>
          <w:instrText xml:space="preserve"> PAGEREF _Toc9481 \h </w:instrText>
        </w:r>
        <w:r>
          <w:fldChar w:fldCharType="separate"/>
        </w:r>
        <w:r>
          <w:t>60</w:t>
        </w:r>
        <w:r>
          <w:fldChar w:fldCharType="end"/>
        </w:r>
      </w:hyperlink>
    </w:p>
    <w:p>
      <w:pPr>
        <w:pStyle w:val="TOC2"/>
        <w:tabs>
          <w:tab w:val="right" w:leader="dot" w:pos="8306"/>
        </w:tabs>
      </w:pPr>
      <w:hyperlink w:anchor="_Toc22168" w:history="1">
        <w:r>
          <w:rPr>
            <w:rFonts w:ascii="仿宋" w:eastAsia="仿宋" w:hAnsi="仿宋" w:cs="仿宋" w:hint="eastAsia"/>
            <w:lang w:eastAsia="zh-CN"/>
          </w:rPr>
          <w:t>(一)、创新驱动战略实施</w:t>
        </w:r>
        <w:r>
          <w:tab/>
        </w:r>
        <w:r>
          <w:fldChar w:fldCharType="begin"/>
        </w:r>
        <w:r>
          <w:instrText xml:space="preserve"> PAGEREF _Toc22168 \h </w:instrText>
        </w:r>
        <w:r>
          <w:fldChar w:fldCharType="separate"/>
        </w:r>
        <w:r>
          <w:t>60</w:t>
        </w:r>
        <w:r>
          <w:fldChar w:fldCharType="end"/>
        </w:r>
      </w:hyperlink>
    </w:p>
    <w:p>
      <w:pPr>
        <w:pStyle w:val="TOC2"/>
        <w:tabs>
          <w:tab w:val="right" w:leader="dot" w:pos="8306"/>
        </w:tabs>
      </w:pPr>
      <w:hyperlink w:anchor="_Toc13927" w:history="1">
        <w:r>
          <w:rPr>
            <w:rFonts w:ascii="仿宋" w:eastAsia="仿宋" w:hAnsi="仿宋" w:cs="仿宋" w:hint="eastAsia"/>
            <w:lang w:eastAsia="zh-CN"/>
          </w:rPr>
          <w:t>(二)、持续发展路径探索</w:t>
        </w:r>
        <w:r>
          <w:tab/>
        </w:r>
        <w:r>
          <w:fldChar w:fldCharType="begin"/>
        </w:r>
        <w:r>
          <w:instrText xml:space="preserve"> PAGEREF _Toc13927 \h </w:instrText>
        </w:r>
        <w:r>
          <w:fldChar w:fldCharType="separate"/>
        </w:r>
        <w:r>
          <w:t>62</w:t>
        </w:r>
        <w:r>
          <w:fldChar w:fldCharType="end"/>
        </w:r>
      </w:hyperlink>
    </w:p>
    <w:p>
      <w:pPr>
        <w:pStyle w:val="TOC1"/>
        <w:tabs>
          <w:tab w:val="right" w:leader="dot" w:pos="8306"/>
        </w:tabs>
      </w:pPr>
      <w:hyperlink w:anchor="_Toc29363" w:history="1">
        <w:r>
          <w:rPr>
            <w:rFonts w:ascii="仿宋" w:eastAsia="仿宋" w:hAnsi="仿宋" w:cs="仿宋" w:hint="eastAsia"/>
            <w:lang w:eastAsia="zh-CN"/>
          </w:rPr>
          <w:t>十五、质量管理与控制</w:t>
        </w:r>
        <w:r>
          <w:tab/>
        </w:r>
        <w:r>
          <w:fldChar w:fldCharType="begin"/>
        </w:r>
        <w:r>
          <w:instrText xml:space="preserve"> PAGEREF _Toc29363 \h </w:instrText>
        </w:r>
        <w:r>
          <w:fldChar w:fldCharType="separate"/>
        </w:r>
        <w:r>
          <w:t>66</w:t>
        </w:r>
        <w:r>
          <w:fldChar w:fldCharType="end"/>
        </w:r>
      </w:hyperlink>
    </w:p>
    <w:p>
      <w:pPr>
        <w:pStyle w:val="TOC2"/>
        <w:tabs>
          <w:tab w:val="right" w:leader="dot" w:pos="8306"/>
        </w:tabs>
      </w:pPr>
      <w:hyperlink w:anchor="_Toc16145" w:history="1">
        <w:r>
          <w:rPr>
            <w:rFonts w:ascii="仿宋" w:eastAsia="仿宋" w:hAnsi="仿宋" w:cs="仿宋" w:hint="eastAsia"/>
            <w:lang w:eastAsia="zh-CN"/>
          </w:rPr>
          <w:t>(一)、质量管理体系建设</w:t>
        </w:r>
        <w:r>
          <w:tab/>
        </w:r>
        <w:r>
          <w:fldChar w:fldCharType="begin"/>
        </w:r>
        <w:r>
          <w:instrText xml:space="preserve"> PAGEREF _Toc16145 \h </w:instrText>
        </w:r>
        <w:r>
          <w:fldChar w:fldCharType="separate"/>
        </w:r>
        <w:r>
          <w:t>66</w:t>
        </w:r>
        <w:r>
          <w:fldChar w:fldCharType="end"/>
        </w:r>
      </w:hyperlink>
    </w:p>
    <w:p>
      <w:pPr>
        <w:pStyle w:val="TOC2"/>
        <w:tabs>
          <w:tab w:val="right" w:leader="dot" w:pos="8306"/>
        </w:tabs>
      </w:pPr>
      <w:hyperlink w:anchor="_Toc22756" w:history="1">
        <w:r>
          <w:rPr>
            <w:rFonts w:ascii="仿宋" w:eastAsia="仿宋" w:hAnsi="仿宋" w:cs="仿宋" w:hint="eastAsia"/>
            <w:lang w:eastAsia="zh-CN"/>
          </w:rPr>
          <w:t>(二)、质量控制措施</w:t>
        </w:r>
        <w:r>
          <w:tab/>
        </w:r>
        <w:r>
          <w:fldChar w:fldCharType="begin"/>
        </w:r>
        <w:r>
          <w:instrText xml:space="preserve"> PAGEREF _Toc22756 \h </w:instrText>
        </w:r>
        <w:r>
          <w:fldChar w:fldCharType="separate"/>
        </w:r>
        <w:r>
          <w:t>67</w:t>
        </w:r>
        <w:r>
          <w:fldChar w:fldCharType="end"/>
        </w:r>
      </w:hyperlink>
    </w:p>
    <w:p>
      <w:pPr>
        <w:pStyle w:val="TOC1"/>
        <w:tabs>
          <w:tab w:val="right" w:leader="dot" w:pos="8306"/>
        </w:tabs>
      </w:pPr>
      <w:hyperlink w:anchor="_Toc18067" w:history="1">
        <w:r>
          <w:rPr>
            <w:rFonts w:ascii="仿宋" w:eastAsia="仿宋" w:hAnsi="仿宋" w:cs="仿宋" w:hint="eastAsia"/>
            <w:lang w:eastAsia="zh-CN"/>
          </w:rPr>
          <w:t>十六、设施与设备管理</w:t>
        </w:r>
        <w:r>
          <w:tab/>
        </w:r>
        <w:r>
          <w:fldChar w:fldCharType="begin"/>
        </w:r>
        <w:r>
          <w:instrText xml:space="preserve"> PAGEREF _Toc18067 \h </w:instrText>
        </w:r>
        <w:r>
          <w:fldChar w:fldCharType="separate"/>
        </w:r>
        <w:r>
          <w:t>68</w:t>
        </w:r>
        <w:r>
          <w:fldChar w:fldCharType="end"/>
        </w:r>
      </w:hyperlink>
    </w:p>
    <w:p>
      <w:pPr>
        <w:pStyle w:val="TOC2"/>
        <w:tabs>
          <w:tab w:val="right" w:leader="dot" w:pos="8306"/>
        </w:tabs>
      </w:pPr>
      <w:hyperlink w:anchor="_Toc25662" w:history="1">
        <w:r>
          <w:rPr>
            <w:rFonts w:ascii="仿宋" w:eastAsia="仿宋" w:hAnsi="仿宋" w:cs="仿宋" w:hint="eastAsia"/>
            <w:lang w:eastAsia="zh-CN"/>
          </w:rPr>
          <w:t>(一)、设施规划与配置</w:t>
        </w:r>
        <w:r>
          <w:tab/>
        </w:r>
        <w:r>
          <w:fldChar w:fldCharType="begin"/>
        </w:r>
        <w:r>
          <w:instrText xml:space="preserve"> PAGEREF _Toc25662 \h </w:instrText>
        </w:r>
        <w:r>
          <w:fldChar w:fldCharType="separate"/>
        </w:r>
        <w:r>
          <w:t>68</w:t>
        </w:r>
        <w:r>
          <w:fldChar w:fldCharType="end"/>
        </w:r>
      </w:hyperlink>
    </w:p>
    <w:p>
      <w:pPr>
        <w:pStyle w:val="TOC2"/>
        <w:tabs>
          <w:tab w:val="right" w:leader="dot" w:pos="8306"/>
        </w:tabs>
      </w:pPr>
      <w:hyperlink w:anchor="_Toc20103" w:history="1">
        <w:r>
          <w:rPr>
            <w:rFonts w:ascii="仿宋" w:eastAsia="仿宋" w:hAnsi="仿宋" w:cs="仿宋" w:hint="eastAsia"/>
            <w:lang w:eastAsia="zh-CN"/>
          </w:rPr>
          <w:t>(二)、设备采购与维护管理</w:t>
        </w:r>
        <w:r>
          <w:tab/>
        </w:r>
        <w:r>
          <w:fldChar w:fldCharType="begin"/>
        </w:r>
        <w:r>
          <w:instrText xml:space="preserve"> PAGEREF _Toc20103 \h </w:instrText>
        </w:r>
        <w:r>
          <w:fldChar w:fldCharType="separate"/>
        </w:r>
        <w:r>
          <w:t>69</w:t>
        </w:r>
        <w:r>
          <w:fldChar w:fldCharType="end"/>
        </w:r>
      </w:hyperlink>
    </w:p>
    <w:p>
      <w:pPr>
        <w:pStyle w:val="TOC2"/>
        <w:tabs>
          <w:tab w:val="right" w:leader="dot" w:pos="8306"/>
        </w:tabs>
      </w:pPr>
      <w:hyperlink w:anchor="_Toc8059" w:history="1">
        <w:r>
          <w:rPr>
            <w:rFonts w:ascii="仿宋" w:eastAsia="仿宋" w:hAnsi="仿宋" w:cs="仿宋" w:hint="eastAsia"/>
            <w:lang w:eastAsia="zh-CN"/>
          </w:rPr>
          <w:t>(三)、设施设备升级策略</w:t>
        </w:r>
        <w:r>
          <w:tab/>
        </w:r>
        <w:r>
          <w:fldChar w:fldCharType="begin"/>
        </w:r>
        <w:r>
          <w:instrText xml:space="preserve"> PAGEREF _Toc8059 \h </w:instrText>
        </w:r>
        <w:r>
          <w:fldChar w:fldCharType="separate"/>
        </w:r>
        <w:r>
          <w:t>70</w:t>
        </w:r>
        <w:r>
          <w:fldChar w:fldCharType="end"/>
        </w:r>
      </w:hyperlink>
    </w:p>
    <w:p>
      <w:pPr>
        <w:pStyle w:val="TOC1"/>
        <w:tabs>
          <w:tab w:val="right" w:leader="dot" w:pos="8306"/>
        </w:tabs>
      </w:pPr>
      <w:hyperlink w:anchor="_Toc12320" w:history="1">
        <w:r>
          <w:rPr>
            <w:rFonts w:ascii="仿宋" w:eastAsia="仿宋" w:hAnsi="仿宋" w:cs="仿宋" w:hint="eastAsia"/>
            <w:lang w:eastAsia="zh-CN"/>
          </w:rPr>
          <w:t>十七、产业协同与集群发展</w:t>
        </w:r>
        <w:r>
          <w:tab/>
        </w:r>
        <w:r>
          <w:fldChar w:fldCharType="begin"/>
        </w:r>
        <w:r>
          <w:instrText xml:space="preserve"> PAGEREF _Toc12320 \h </w:instrText>
        </w:r>
        <w:r>
          <w:fldChar w:fldCharType="separate"/>
        </w:r>
        <w:r>
          <w:t>70</w:t>
        </w:r>
        <w:r>
          <w:fldChar w:fldCharType="end"/>
        </w:r>
      </w:hyperlink>
    </w:p>
    <w:p>
      <w:pPr>
        <w:pStyle w:val="TOC2"/>
        <w:tabs>
          <w:tab w:val="right" w:leader="dot" w:pos="8306"/>
        </w:tabs>
      </w:pPr>
      <w:hyperlink w:anchor="_Toc6883" w:history="1">
        <w:r>
          <w:rPr>
            <w:rFonts w:ascii="仿宋" w:eastAsia="仿宋" w:hAnsi="仿宋" w:cs="仿宋" w:hint="eastAsia"/>
            <w:lang w:eastAsia="zh-CN"/>
          </w:rPr>
          <w:t>(一)、产业协同机制建设</w:t>
        </w:r>
        <w:r>
          <w:tab/>
        </w:r>
        <w:r>
          <w:fldChar w:fldCharType="begin"/>
        </w:r>
        <w:r>
          <w:instrText xml:space="preserve"> PAGEREF _Toc6883 \h </w:instrText>
        </w:r>
        <w:r>
          <w:fldChar w:fldCharType="separate"/>
        </w:r>
        <w:r>
          <w:t>70</w:t>
        </w:r>
        <w:r>
          <w:fldChar w:fldCharType="end"/>
        </w:r>
      </w:hyperlink>
    </w:p>
    <w:p>
      <w:pPr>
        <w:pStyle w:val="TOC2"/>
        <w:tabs>
          <w:tab w:val="right" w:leader="dot" w:pos="8306"/>
        </w:tabs>
      </w:pPr>
      <w:hyperlink w:anchor="_Toc20218" w:history="1">
        <w:r>
          <w:rPr>
            <w:rFonts w:ascii="仿宋" w:eastAsia="仿宋" w:hAnsi="仿宋" w:cs="仿宋" w:hint="eastAsia"/>
            <w:lang w:eastAsia="zh-CN"/>
          </w:rPr>
          <w:t>(二)、产业集群培育与发展</w:t>
        </w:r>
        <w:r>
          <w:tab/>
        </w:r>
        <w:r>
          <w:fldChar w:fldCharType="begin"/>
        </w:r>
        <w:r>
          <w:instrText xml:space="preserve"> PAGEREF _Toc20218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0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1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9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6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健康运动信息测量产品项目与土地用途规划：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健康运动信息测量产品项目的容积率和建筑密度：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用地控制指标通常规定了容积率和建筑密度的要求。对于健康运动信息测量产品项目来说，这将影响建筑物的规模和高度。必须确保项目的设计符合容积率和建筑密度的限制，以遵守用地控制法规。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健康运动信息测量产品项目的建筑线限制：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用地控制指标还可能规定了建筑物与街道或相邻土地的距离，这被称为建筑线限制。健康运动信息测量产品项目必须遵守这些规定，以确保建筑的位置符合法规。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健康运动信息测量产品项目的环境影响和可持续性：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用地控制指标可能包括环境保护要求，例如绿地比例和污染防控措施。对于健康运动信息测量产品项目，这意味着必须考虑如何保护当地生态系统、水资源和空气质量，以确保项目的可持续性。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在整个项目规划和实施过程中，与用地控制指标的合作和遵守是至关重要的。这有助于确保健康运动信息测量产品项目是一个合法、可持续且与城市规划一致的发展项目。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4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每个城市都有自己的规划目标和愿景，包括住宅区、商业区和工业区的平衡发展。健康运动信息测量产品项目需要与城市规划目标保持一致，以确保项目不会破坏城市的整体规划。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https://d.book118.com/767162113003006055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66534"/>
    <w:rsid w:val="64366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6211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2024-03-12T00:39:00Z</dcterms:created>
  <dcterms:modified xsi:type="dcterms:W3CDTF">2024-03-12T00:39:44Z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04EB535AF18E4F5FA83AC4B4A1A785D7_11</vt:lpwstr>
  </property>
  <property fmtid="{D5CDD505-2E9C-101B-9397-08002B2CF9AE}" pid="3" name="KSOProductBuildVer">
    <vt:lpwstr>2052-12.1.0.16250</vt:lpwstr>
  </property>
</Properties>
</file>