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防霉剂行业相关公司设立可行性研究报告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46" w:history="1">
        <w:r>
          <w:rPr>
            <w:rFonts w:ascii="仿宋" w:eastAsia="仿宋" w:hAnsi="仿宋" w:cs="仿宋" w:hint="eastAsia"/>
            <w:lang w:eastAsia="zh-CN"/>
          </w:rPr>
          <w:t>序言</w:t>
        </w:r>
        <w:r>
          <w:tab/>
        </w:r>
        <w:r>
          <w:fldChar w:fldCharType="begin"/>
        </w:r>
        <w:r>
          <w:instrText xml:space="preserve"> PAGEREF _Toc20946 \h </w:instrText>
        </w:r>
        <w:r>
          <w:fldChar w:fldCharType="separate"/>
        </w:r>
        <w:r>
          <w:t>3</w:t>
        </w:r>
        <w:r>
          <w:fldChar w:fldCharType="end"/>
        </w:r>
      </w:hyperlink>
    </w:p>
    <w:p>
      <w:pPr>
        <w:pStyle w:val="TOC1"/>
        <w:tabs>
          <w:tab w:val="right" w:leader="dot" w:pos="8306"/>
        </w:tabs>
      </w:pPr>
      <w:hyperlink w:anchor="_Toc10175" w:history="1">
        <w:r>
          <w:rPr>
            <w:rFonts w:ascii="仿宋" w:eastAsia="仿宋" w:hAnsi="仿宋" w:cs="仿宋" w:hint="eastAsia"/>
            <w:lang w:eastAsia="zh-CN"/>
          </w:rPr>
          <w:t>一、发展规划</w:t>
        </w:r>
        <w:r>
          <w:tab/>
        </w:r>
        <w:r>
          <w:fldChar w:fldCharType="begin"/>
        </w:r>
        <w:r>
          <w:instrText xml:space="preserve"> PAGEREF _Toc10175 \h </w:instrText>
        </w:r>
        <w:r>
          <w:fldChar w:fldCharType="separate"/>
        </w:r>
        <w:r>
          <w:t>3</w:t>
        </w:r>
        <w:r>
          <w:fldChar w:fldCharType="end"/>
        </w:r>
      </w:hyperlink>
    </w:p>
    <w:p>
      <w:pPr>
        <w:pStyle w:val="TOC2"/>
        <w:tabs>
          <w:tab w:val="right" w:leader="dot" w:pos="8306"/>
        </w:tabs>
      </w:pPr>
      <w:hyperlink w:anchor="_Toc26863" w:history="1">
        <w:r>
          <w:rPr>
            <w:rFonts w:ascii="仿宋" w:eastAsia="仿宋" w:hAnsi="仿宋" w:cs="仿宋" w:hint="eastAsia"/>
            <w:lang w:eastAsia="zh-CN"/>
          </w:rPr>
          <w:t>(一)、公司发展规划</w:t>
        </w:r>
        <w:r>
          <w:tab/>
        </w:r>
        <w:r>
          <w:fldChar w:fldCharType="begin"/>
        </w:r>
        <w:r>
          <w:instrText xml:space="preserve"> PAGEREF _Toc26863 \h </w:instrText>
        </w:r>
        <w:r>
          <w:fldChar w:fldCharType="separate"/>
        </w:r>
        <w:r>
          <w:t>3</w:t>
        </w:r>
        <w:r>
          <w:fldChar w:fldCharType="end"/>
        </w:r>
      </w:hyperlink>
    </w:p>
    <w:p>
      <w:pPr>
        <w:pStyle w:val="TOC2"/>
        <w:tabs>
          <w:tab w:val="right" w:leader="dot" w:pos="8306"/>
        </w:tabs>
      </w:pPr>
      <w:hyperlink w:anchor="_Toc25511" w:history="1">
        <w:r>
          <w:rPr>
            <w:rFonts w:ascii="仿宋" w:eastAsia="仿宋" w:hAnsi="仿宋" w:cs="仿宋" w:hint="eastAsia"/>
            <w:lang w:eastAsia="zh-CN"/>
          </w:rPr>
          <w:t>(二)、保障措施</w:t>
        </w:r>
        <w:r>
          <w:tab/>
        </w:r>
        <w:r>
          <w:fldChar w:fldCharType="begin"/>
        </w:r>
        <w:r>
          <w:instrText xml:space="preserve"> PAGEREF _Toc25511 \h </w:instrText>
        </w:r>
        <w:r>
          <w:fldChar w:fldCharType="separate"/>
        </w:r>
        <w:r>
          <w:t>4</w:t>
        </w:r>
        <w:r>
          <w:fldChar w:fldCharType="end"/>
        </w:r>
      </w:hyperlink>
    </w:p>
    <w:p>
      <w:pPr>
        <w:pStyle w:val="TOC1"/>
        <w:tabs>
          <w:tab w:val="right" w:leader="dot" w:pos="8306"/>
        </w:tabs>
      </w:pPr>
      <w:hyperlink w:anchor="_Toc25367" w:history="1">
        <w:r>
          <w:rPr>
            <w:rFonts w:ascii="仿宋" w:eastAsia="仿宋" w:hAnsi="仿宋" w:cs="仿宋" w:hint="eastAsia"/>
            <w:lang w:eastAsia="zh-CN"/>
          </w:rPr>
          <w:t>二、选址分析</w:t>
        </w:r>
        <w:r>
          <w:tab/>
        </w:r>
        <w:r>
          <w:fldChar w:fldCharType="begin"/>
        </w:r>
        <w:r>
          <w:instrText xml:space="preserve"> PAGEREF _Toc25367 \h </w:instrText>
        </w:r>
        <w:r>
          <w:fldChar w:fldCharType="separate"/>
        </w:r>
        <w:r>
          <w:t>9</w:t>
        </w:r>
        <w:r>
          <w:fldChar w:fldCharType="end"/>
        </w:r>
      </w:hyperlink>
    </w:p>
    <w:p>
      <w:pPr>
        <w:pStyle w:val="TOC2"/>
        <w:tabs>
          <w:tab w:val="right" w:leader="dot" w:pos="8306"/>
        </w:tabs>
      </w:pPr>
      <w:hyperlink w:anchor="_Toc22191" w:history="1">
        <w:r>
          <w:rPr>
            <w:rFonts w:ascii="仿宋" w:eastAsia="仿宋" w:hAnsi="仿宋" w:cs="仿宋" w:hint="eastAsia"/>
            <w:lang w:eastAsia="zh-CN"/>
          </w:rPr>
          <w:t>(一)、防霉剂项目选址原则</w:t>
        </w:r>
        <w:r>
          <w:tab/>
        </w:r>
        <w:r>
          <w:fldChar w:fldCharType="begin"/>
        </w:r>
        <w:r>
          <w:instrText xml:space="preserve"> PAGEREF _Toc22191 \h </w:instrText>
        </w:r>
        <w:r>
          <w:fldChar w:fldCharType="separate"/>
        </w:r>
        <w:r>
          <w:t>9</w:t>
        </w:r>
        <w:r>
          <w:fldChar w:fldCharType="end"/>
        </w:r>
      </w:hyperlink>
    </w:p>
    <w:p>
      <w:pPr>
        <w:pStyle w:val="TOC2"/>
        <w:tabs>
          <w:tab w:val="right" w:leader="dot" w:pos="8306"/>
        </w:tabs>
      </w:pPr>
      <w:hyperlink w:anchor="_Toc9250" w:history="1">
        <w:r>
          <w:rPr>
            <w:rFonts w:ascii="仿宋" w:eastAsia="仿宋" w:hAnsi="仿宋" w:cs="仿宋" w:hint="eastAsia"/>
            <w:lang w:eastAsia="zh-CN"/>
          </w:rPr>
          <w:t>(二)、建设区基本情况</w:t>
        </w:r>
        <w:r>
          <w:tab/>
        </w:r>
        <w:r>
          <w:fldChar w:fldCharType="begin"/>
        </w:r>
        <w:r>
          <w:instrText xml:space="preserve"> PAGEREF _Toc9250 \h </w:instrText>
        </w:r>
        <w:r>
          <w:fldChar w:fldCharType="separate"/>
        </w:r>
        <w:r>
          <w:t>10</w:t>
        </w:r>
        <w:r>
          <w:fldChar w:fldCharType="end"/>
        </w:r>
      </w:hyperlink>
    </w:p>
    <w:p>
      <w:pPr>
        <w:pStyle w:val="TOC2"/>
        <w:tabs>
          <w:tab w:val="right" w:leader="dot" w:pos="8306"/>
        </w:tabs>
      </w:pPr>
      <w:hyperlink w:anchor="_Toc2374" w:history="1">
        <w:r>
          <w:rPr>
            <w:rFonts w:ascii="仿宋" w:eastAsia="仿宋" w:hAnsi="仿宋" w:cs="仿宋" w:hint="eastAsia"/>
            <w:lang w:eastAsia="zh-CN"/>
          </w:rPr>
          <w:t>(三)、发展目标</w:t>
        </w:r>
        <w:r>
          <w:tab/>
        </w:r>
        <w:r>
          <w:fldChar w:fldCharType="begin"/>
        </w:r>
        <w:r>
          <w:instrText xml:space="preserve"> PAGEREF _Toc2374 \h </w:instrText>
        </w:r>
        <w:r>
          <w:fldChar w:fldCharType="separate"/>
        </w:r>
        <w:r>
          <w:t>11</w:t>
        </w:r>
        <w:r>
          <w:fldChar w:fldCharType="end"/>
        </w:r>
      </w:hyperlink>
    </w:p>
    <w:p>
      <w:pPr>
        <w:pStyle w:val="TOC2"/>
        <w:tabs>
          <w:tab w:val="right" w:leader="dot" w:pos="8306"/>
        </w:tabs>
      </w:pPr>
      <w:hyperlink w:anchor="_Toc24274" w:history="1">
        <w:r>
          <w:rPr>
            <w:rFonts w:ascii="仿宋" w:eastAsia="仿宋" w:hAnsi="仿宋" w:cs="仿宋" w:hint="eastAsia"/>
            <w:lang w:eastAsia="zh-CN"/>
          </w:rPr>
          <w:t>(四)、产业发展方向</w:t>
        </w:r>
        <w:r>
          <w:tab/>
        </w:r>
        <w:r>
          <w:fldChar w:fldCharType="begin"/>
        </w:r>
        <w:r>
          <w:instrText xml:space="preserve"> PAGEREF _Toc24274 \h </w:instrText>
        </w:r>
        <w:r>
          <w:fldChar w:fldCharType="separate"/>
        </w:r>
        <w:r>
          <w:t>13</w:t>
        </w:r>
        <w:r>
          <w:fldChar w:fldCharType="end"/>
        </w:r>
      </w:hyperlink>
    </w:p>
    <w:p>
      <w:pPr>
        <w:pStyle w:val="TOC2"/>
        <w:tabs>
          <w:tab w:val="right" w:leader="dot" w:pos="8306"/>
        </w:tabs>
      </w:pPr>
      <w:hyperlink w:anchor="_Toc18160" w:history="1">
        <w:r>
          <w:rPr>
            <w:rFonts w:ascii="仿宋" w:eastAsia="仿宋" w:hAnsi="仿宋" w:cs="仿宋" w:hint="eastAsia"/>
            <w:lang w:eastAsia="zh-CN"/>
          </w:rPr>
          <w:t>(五)、防霉剂项目选址综合评价</w:t>
        </w:r>
        <w:r>
          <w:tab/>
        </w:r>
        <w:r>
          <w:fldChar w:fldCharType="begin"/>
        </w:r>
        <w:r>
          <w:instrText xml:space="preserve"> PAGEREF _Toc18160 \h </w:instrText>
        </w:r>
        <w:r>
          <w:fldChar w:fldCharType="separate"/>
        </w:r>
        <w:r>
          <w:t>14</w:t>
        </w:r>
        <w:r>
          <w:fldChar w:fldCharType="end"/>
        </w:r>
      </w:hyperlink>
    </w:p>
    <w:p>
      <w:pPr>
        <w:pStyle w:val="TOC1"/>
        <w:tabs>
          <w:tab w:val="right" w:leader="dot" w:pos="8306"/>
        </w:tabs>
      </w:pPr>
      <w:hyperlink w:anchor="_Toc11586" w:history="1">
        <w:r>
          <w:rPr>
            <w:rFonts w:ascii="仿宋" w:eastAsia="仿宋" w:hAnsi="仿宋" w:cs="仿宋" w:hint="eastAsia"/>
            <w:lang w:eastAsia="zh-CN"/>
          </w:rPr>
          <w:t>三、行业、市场分析</w:t>
        </w:r>
        <w:r>
          <w:tab/>
        </w:r>
        <w:r>
          <w:fldChar w:fldCharType="begin"/>
        </w:r>
        <w:r>
          <w:instrText xml:space="preserve"> PAGEREF _Toc11586 \h </w:instrText>
        </w:r>
        <w:r>
          <w:fldChar w:fldCharType="separate"/>
        </w:r>
        <w:r>
          <w:t>14</w:t>
        </w:r>
        <w:r>
          <w:fldChar w:fldCharType="end"/>
        </w:r>
      </w:hyperlink>
    </w:p>
    <w:p>
      <w:pPr>
        <w:pStyle w:val="TOC2"/>
        <w:tabs>
          <w:tab w:val="right" w:leader="dot" w:pos="8306"/>
        </w:tabs>
      </w:pPr>
      <w:hyperlink w:anchor="_Toc21369" w:history="1">
        <w:r>
          <w:rPr>
            <w:rFonts w:ascii="仿宋" w:eastAsia="仿宋" w:hAnsi="仿宋" w:cs="仿宋" w:hint="eastAsia"/>
            <w:lang w:eastAsia="zh-CN"/>
          </w:rPr>
          <w:t>(一)、行业分析</w:t>
        </w:r>
        <w:r>
          <w:tab/>
        </w:r>
        <w:r>
          <w:fldChar w:fldCharType="begin"/>
        </w:r>
        <w:r>
          <w:instrText xml:space="preserve"> PAGEREF _Toc21369 \h </w:instrText>
        </w:r>
        <w:r>
          <w:fldChar w:fldCharType="separate"/>
        </w:r>
        <w:r>
          <w:t>14</w:t>
        </w:r>
        <w:r>
          <w:fldChar w:fldCharType="end"/>
        </w:r>
      </w:hyperlink>
    </w:p>
    <w:p>
      <w:pPr>
        <w:pStyle w:val="TOC2"/>
        <w:tabs>
          <w:tab w:val="right" w:leader="dot" w:pos="8306"/>
        </w:tabs>
      </w:pPr>
      <w:hyperlink w:anchor="_Toc30142" w:history="1">
        <w:r>
          <w:rPr>
            <w:rFonts w:ascii="仿宋" w:eastAsia="仿宋" w:hAnsi="仿宋" w:cs="仿宋" w:hint="eastAsia"/>
            <w:lang w:eastAsia="zh-CN"/>
          </w:rPr>
          <w:t>(二)、市场分析</w:t>
        </w:r>
        <w:r>
          <w:tab/>
        </w:r>
        <w:r>
          <w:fldChar w:fldCharType="begin"/>
        </w:r>
        <w:r>
          <w:instrText xml:space="preserve"> PAGEREF _Toc30142 \h </w:instrText>
        </w:r>
        <w:r>
          <w:fldChar w:fldCharType="separate"/>
        </w:r>
        <w:r>
          <w:t>15</w:t>
        </w:r>
        <w:r>
          <w:fldChar w:fldCharType="end"/>
        </w:r>
      </w:hyperlink>
    </w:p>
    <w:p>
      <w:pPr>
        <w:pStyle w:val="TOC2"/>
        <w:tabs>
          <w:tab w:val="right" w:leader="dot" w:pos="8306"/>
        </w:tabs>
      </w:pPr>
      <w:hyperlink w:anchor="_Toc12007" w:history="1">
        <w:r>
          <w:rPr>
            <w:rFonts w:ascii="仿宋" w:eastAsia="仿宋" w:hAnsi="仿宋" w:cs="仿宋" w:hint="eastAsia"/>
            <w:lang w:eastAsia="zh-CN"/>
          </w:rPr>
          <w:t>(三)、行业发展及市场前景分析</w:t>
        </w:r>
        <w:r>
          <w:tab/>
        </w:r>
        <w:r>
          <w:fldChar w:fldCharType="begin"/>
        </w:r>
        <w:r>
          <w:instrText xml:space="preserve"> PAGEREF _Toc12007 \h </w:instrText>
        </w:r>
        <w:r>
          <w:fldChar w:fldCharType="separate"/>
        </w:r>
        <w:r>
          <w:t>16</w:t>
        </w:r>
        <w:r>
          <w:fldChar w:fldCharType="end"/>
        </w:r>
      </w:hyperlink>
    </w:p>
    <w:p>
      <w:pPr>
        <w:pStyle w:val="TOC1"/>
        <w:tabs>
          <w:tab w:val="right" w:leader="dot" w:pos="8306"/>
        </w:tabs>
      </w:pPr>
      <w:hyperlink w:anchor="_Toc18289" w:history="1">
        <w:r>
          <w:rPr>
            <w:rFonts w:ascii="仿宋" w:eastAsia="仿宋" w:hAnsi="仿宋" w:cs="仿宋" w:hint="eastAsia"/>
            <w:lang w:eastAsia="zh-CN"/>
          </w:rPr>
          <w:t>四、公司成立方案</w:t>
        </w:r>
        <w:r>
          <w:tab/>
        </w:r>
        <w:r>
          <w:fldChar w:fldCharType="begin"/>
        </w:r>
        <w:r>
          <w:instrText xml:space="preserve"> PAGEREF _Toc18289 \h </w:instrText>
        </w:r>
        <w:r>
          <w:fldChar w:fldCharType="separate"/>
        </w:r>
        <w:r>
          <w:t>17</w:t>
        </w:r>
        <w:r>
          <w:fldChar w:fldCharType="end"/>
        </w:r>
      </w:hyperlink>
    </w:p>
    <w:p>
      <w:pPr>
        <w:pStyle w:val="TOC2"/>
        <w:tabs>
          <w:tab w:val="right" w:leader="dot" w:pos="8306"/>
        </w:tabs>
      </w:pPr>
      <w:hyperlink w:anchor="_Toc1518" w:history="1">
        <w:r>
          <w:rPr>
            <w:rFonts w:ascii="仿宋" w:eastAsia="仿宋" w:hAnsi="仿宋" w:cs="仿宋" w:hint="eastAsia"/>
            <w:lang w:eastAsia="zh-CN"/>
          </w:rPr>
          <w:t>(一)、公司经营宗旨</w:t>
        </w:r>
        <w:r>
          <w:tab/>
        </w:r>
        <w:r>
          <w:fldChar w:fldCharType="begin"/>
        </w:r>
        <w:r>
          <w:instrText xml:space="preserve"> PAGEREF _Toc1518 \h </w:instrText>
        </w:r>
        <w:r>
          <w:fldChar w:fldCharType="separate"/>
        </w:r>
        <w:r>
          <w:t>17</w:t>
        </w:r>
        <w:r>
          <w:fldChar w:fldCharType="end"/>
        </w:r>
      </w:hyperlink>
    </w:p>
    <w:p>
      <w:pPr>
        <w:pStyle w:val="TOC2"/>
        <w:tabs>
          <w:tab w:val="right" w:leader="dot" w:pos="8306"/>
        </w:tabs>
      </w:pPr>
      <w:hyperlink w:anchor="_Toc30104" w:history="1">
        <w:r>
          <w:rPr>
            <w:rFonts w:ascii="仿宋" w:eastAsia="仿宋" w:hAnsi="仿宋" w:cs="仿宋" w:hint="eastAsia"/>
            <w:lang w:eastAsia="zh-CN"/>
          </w:rPr>
          <w:t>(二)、公司的目标、主要职责</w:t>
        </w:r>
        <w:r>
          <w:tab/>
        </w:r>
        <w:r>
          <w:fldChar w:fldCharType="begin"/>
        </w:r>
        <w:r>
          <w:instrText xml:space="preserve"> PAGEREF _Toc30104 \h </w:instrText>
        </w:r>
        <w:r>
          <w:fldChar w:fldCharType="separate"/>
        </w:r>
        <w:r>
          <w:t>18</w:t>
        </w:r>
        <w:r>
          <w:fldChar w:fldCharType="end"/>
        </w:r>
      </w:hyperlink>
    </w:p>
    <w:p>
      <w:pPr>
        <w:pStyle w:val="TOC2"/>
        <w:tabs>
          <w:tab w:val="right" w:leader="dot" w:pos="8306"/>
        </w:tabs>
      </w:pPr>
      <w:hyperlink w:anchor="_Toc6885" w:history="1">
        <w:r>
          <w:rPr>
            <w:rFonts w:ascii="仿宋" w:eastAsia="仿宋" w:hAnsi="仿宋" w:cs="仿宋" w:hint="eastAsia"/>
            <w:lang w:eastAsia="zh-CN"/>
          </w:rPr>
          <w:t>(三)、公司组建方式</w:t>
        </w:r>
        <w:r>
          <w:tab/>
        </w:r>
        <w:r>
          <w:fldChar w:fldCharType="begin"/>
        </w:r>
        <w:r>
          <w:instrText xml:space="preserve"> PAGEREF _Toc6885 \h </w:instrText>
        </w:r>
        <w:r>
          <w:fldChar w:fldCharType="separate"/>
        </w:r>
        <w:r>
          <w:t>20</w:t>
        </w:r>
        <w:r>
          <w:fldChar w:fldCharType="end"/>
        </w:r>
      </w:hyperlink>
    </w:p>
    <w:p>
      <w:pPr>
        <w:pStyle w:val="TOC2"/>
        <w:tabs>
          <w:tab w:val="right" w:leader="dot" w:pos="8306"/>
        </w:tabs>
      </w:pPr>
      <w:hyperlink w:anchor="_Toc11535" w:history="1">
        <w:r>
          <w:rPr>
            <w:rFonts w:ascii="仿宋" w:eastAsia="仿宋" w:hAnsi="仿宋" w:cs="仿宋" w:hint="eastAsia"/>
            <w:lang w:eastAsia="zh-CN"/>
          </w:rPr>
          <w:t>(四)、公司管理体制</w:t>
        </w:r>
        <w:r>
          <w:tab/>
        </w:r>
        <w:r>
          <w:fldChar w:fldCharType="begin"/>
        </w:r>
        <w:r>
          <w:instrText xml:space="preserve"> PAGEREF _Toc11535 \h </w:instrText>
        </w:r>
        <w:r>
          <w:fldChar w:fldCharType="separate"/>
        </w:r>
        <w:r>
          <w:t>21</w:t>
        </w:r>
        <w:r>
          <w:fldChar w:fldCharType="end"/>
        </w:r>
      </w:hyperlink>
    </w:p>
    <w:p>
      <w:pPr>
        <w:pStyle w:val="TOC2"/>
        <w:tabs>
          <w:tab w:val="right" w:leader="dot" w:pos="8306"/>
        </w:tabs>
      </w:pPr>
      <w:hyperlink w:anchor="_Toc5011" w:history="1">
        <w:r>
          <w:rPr>
            <w:rFonts w:ascii="仿宋" w:eastAsia="仿宋" w:hAnsi="仿宋" w:cs="仿宋" w:hint="eastAsia"/>
            <w:lang w:eastAsia="zh-CN"/>
          </w:rPr>
          <w:t>(五)、部门职责及权限</w:t>
        </w:r>
        <w:r>
          <w:tab/>
        </w:r>
        <w:r>
          <w:fldChar w:fldCharType="begin"/>
        </w:r>
        <w:r>
          <w:instrText xml:space="preserve"> PAGEREF _Toc5011 \h </w:instrText>
        </w:r>
        <w:r>
          <w:fldChar w:fldCharType="separate"/>
        </w:r>
        <w:r>
          <w:t>22</w:t>
        </w:r>
        <w:r>
          <w:fldChar w:fldCharType="end"/>
        </w:r>
      </w:hyperlink>
    </w:p>
    <w:p>
      <w:pPr>
        <w:pStyle w:val="TOC2"/>
        <w:tabs>
          <w:tab w:val="right" w:leader="dot" w:pos="8306"/>
        </w:tabs>
      </w:pPr>
      <w:hyperlink w:anchor="_Toc24430" w:history="1">
        <w:r>
          <w:rPr>
            <w:rFonts w:ascii="仿宋" w:eastAsia="仿宋" w:hAnsi="仿宋" w:cs="仿宋" w:hint="eastAsia"/>
            <w:lang w:eastAsia="zh-CN"/>
          </w:rPr>
          <w:t>(六)、核心人员介绍</w:t>
        </w:r>
        <w:r>
          <w:tab/>
        </w:r>
        <w:r>
          <w:fldChar w:fldCharType="begin"/>
        </w:r>
        <w:r>
          <w:instrText xml:space="preserve"> PAGEREF _Toc24430 \h </w:instrText>
        </w:r>
        <w:r>
          <w:fldChar w:fldCharType="separate"/>
        </w:r>
        <w:r>
          <w:t>25</w:t>
        </w:r>
        <w:r>
          <w:fldChar w:fldCharType="end"/>
        </w:r>
      </w:hyperlink>
    </w:p>
    <w:p>
      <w:pPr>
        <w:pStyle w:val="TOC2"/>
        <w:tabs>
          <w:tab w:val="right" w:leader="dot" w:pos="8306"/>
        </w:tabs>
      </w:pPr>
      <w:hyperlink w:anchor="_Toc14934" w:history="1">
        <w:r>
          <w:rPr>
            <w:rFonts w:ascii="仿宋" w:eastAsia="仿宋" w:hAnsi="仿宋" w:cs="仿宋" w:hint="eastAsia"/>
            <w:lang w:eastAsia="zh-CN"/>
          </w:rPr>
          <w:t>(七)、财务会计制度</w:t>
        </w:r>
        <w:r>
          <w:tab/>
        </w:r>
        <w:r>
          <w:fldChar w:fldCharType="begin"/>
        </w:r>
        <w:r>
          <w:instrText xml:space="preserve"> PAGEREF _Toc14934 \h </w:instrText>
        </w:r>
        <w:r>
          <w:fldChar w:fldCharType="separate"/>
        </w:r>
        <w:r>
          <w:t>27</w:t>
        </w:r>
        <w:r>
          <w:fldChar w:fldCharType="end"/>
        </w:r>
      </w:hyperlink>
    </w:p>
    <w:p>
      <w:pPr>
        <w:pStyle w:val="TOC1"/>
        <w:tabs>
          <w:tab w:val="right" w:leader="dot" w:pos="8306"/>
        </w:tabs>
      </w:pPr>
      <w:hyperlink w:anchor="_Toc30755" w:history="1">
        <w:r>
          <w:rPr>
            <w:rFonts w:ascii="仿宋" w:eastAsia="仿宋" w:hAnsi="仿宋" w:cs="仿宋" w:hint="eastAsia"/>
            <w:lang w:eastAsia="zh-CN"/>
          </w:rPr>
          <w:t>五、公司成立背景及可行性分析</w:t>
        </w:r>
        <w:r>
          <w:tab/>
        </w:r>
        <w:r>
          <w:fldChar w:fldCharType="begin"/>
        </w:r>
        <w:r>
          <w:instrText xml:space="preserve"> PAGEREF _Toc30755 \h </w:instrText>
        </w:r>
        <w:r>
          <w:fldChar w:fldCharType="separate"/>
        </w:r>
        <w:r>
          <w:t>32</w:t>
        </w:r>
        <w:r>
          <w:fldChar w:fldCharType="end"/>
        </w:r>
      </w:hyperlink>
    </w:p>
    <w:p>
      <w:pPr>
        <w:pStyle w:val="TOC2"/>
        <w:tabs>
          <w:tab w:val="right" w:leader="dot" w:pos="8306"/>
        </w:tabs>
      </w:pPr>
      <w:hyperlink w:anchor="_Toc30052" w:history="1">
        <w:r>
          <w:rPr>
            <w:rFonts w:ascii="仿宋" w:eastAsia="仿宋" w:hAnsi="仿宋" w:cs="仿宋" w:hint="eastAsia"/>
            <w:lang w:eastAsia="zh-CN"/>
          </w:rPr>
          <w:t>(一)、发展思路</w:t>
        </w:r>
        <w:r>
          <w:tab/>
        </w:r>
        <w:r>
          <w:fldChar w:fldCharType="begin"/>
        </w:r>
        <w:r>
          <w:instrText xml:space="preserve"> PAGEREF _Toc30052 \h </w:instrText>
        </w:r>
        <w:r>
          <w:fldChar w:fldCharType="separate"/>
        </w:r>
        <w:r>
          <w:t>32</w:t>
        </w:r>
        <w:r>
          <w:fldChar w:fldCharType="end"/>
        </w:r>
      </w:hyperlink>
    </w:p>
    <w:p>
      <w:pPr>
        <w:pStyle w:val="TOC2"/>
        <w:tabs>
          <w:tab w:val="right" w:leader="dot" w:pos="8306"/>
        </w:tabs>
      </w:pPr>
      <w:hyperlink w:anchor="_Toc13082" w:history="1">
        <w:r>
          <w:rPr>
            <w:rFonts w:ascii="仿宋" w:eastAsia="仿宋" w:hAnsi="仿宋" w:cs="仿宋" w:hint="eastAsia"/>
            <w:lang w:eastAsia="zh-CN"/>
          </w:rPr>
          <w:t>(二)、产业发展背景分析</w:t>
        </w:r>
        <w:r>
          <w:tab/>
        </w:r>
        <w:r>
          <w:fldChar w:fldCharType="begin"/>
        </w:r>
        <w:r>
          <w:instrText xml:space="preserve"> PAGEREF _Toc13082 \h </w:instrText>
        </w:r>
        <w:r>
          <w:fldChar w:fldCharType="separate"/>
        </w:r>
        <w:r>
          <w:t>33</w:t>
        </w:r>
        <w:r>
          <w:fldChar w:fldCharType="end"/>
        </w:r>
      </w:hyperlink>
    </w:p>
    <w:p>
      <w:pPr>
        <w:pStyle w:val="TOC2"/>
        <w:tabs>
          <w:tab w:val="right" w:leader="dot" w:pos="8306"/>
        </w:tabs>
      </w:pPr>
      <w:hyperlink w:anchor="_Toc3387" w:history="1">
        <w:r>
          <w:rPr>
            <w:rFonts w:ascii="仿宋" w:eastAsia="仿宋" w:hAnsi="仿宋" w:cs="仿宋" w:hint="eastAsia"/>
            <w:lang w:eastAsia="zh-CN"/>
          </w:rPr>
          <w:t>(三)、产业发展原则</w:t>
        </w:r>
        <w:r>
          <w:tab/>
        </w:r>
        <w:r>
          <w:fldChar w:fldCharType="begin"/>
        </w:r>
        <w:r>
          <w:instrText xml:space="preserve"> PAGEREF _Toc3387 \h </w:instrText>
        </w:r>
        <w:r>
          <w:fldChar w:fldCharType="separate"/>
        </w:r>
        <w:r>
          <w:t>34</w:t>
        </w:r>
        <w:r>
          <w:fldChar w:fldCharType="end"/>
        </w:r>
      </w:hyperlink>
    </w:p>
    <w:p>
      <w:pPr>
        <w:pStyle w:val="TOC2"/>
        <w:tabs>
          <w:tab w:val="right" w:leader="dot" w:pos="8306"/>
        </w:tabs>
      </w:pPr>
      <w:hyperlink w:anchor="_Toc27132" w:history="1">
        <w:r>
          <w:rPr>
            <w:rFonts w:ascii="仿宋" w:eastAsia="仿宋" w:hAnsi="仿宋" w:cs="仿宋" w:hint="eastAsia"/>
            <w:lang w:eastAsia="zh-CN"/>
          </w:rPr>
          <w:t>(四)、区域产业环境分析</w:t>
        </w:r>
        <w:r>
          <w:tab/>
        </w:r>
        <w:r>
          <w:fldChar w:fldCharType="begin"/>
        </w:r>
        <w:r>
          <w:instrText xml:space="preserve"> PAGEREF _Toc27132 \h </w:instrText>
        </w:r>
        <w:r>
          <w:fldChar w:fldCharType="separate"/>
        </w:r>
        <w:r>
          <w:t>35</w:t>
        </w:r>
        <w:r>
          <w:fldChar w:fldCharType="end"/>
        </w:r>
      </w:hyperlink>
    </w:p>
    <w:p>
      <w:pPr>
        <w:pStyle w:val="TOC2"/>
        <w:tabs>
          <w:tab w:val="right" w:leader="dot" w:pos="8306"/>
        </w:tabs>
      </w:pPr>
      <w:hyperlink w:anchor="_Toc25472" w:history="1">
        <w:r>
          <w:rPr>
            <w:rFonts w:ascii="仿宋" w:eastAsia="仿宋" w:hAnsi="仿宋" w:cs="仿宋" w:hint="eastAsia"/>
            <w:lang w:eastAsia="zh-CN"/>
          </w:rPr>
          <w:t>(五)、可行性分析</w:t>
        </w:r>
        <w:r>
          <w:tab/>
        </w:r>
        <w:r>
          <w:fldChar w:fldCharType="begin"/>
        </w:r>
        <w:r>
          <w:instrText xml:space="preserve"> PAGEREF _Toc25472 \h </w:instrText>
        </w:r>
        <w:r>
          <w:fldChar w:fldCharType="separate"/>
        </w:r>
        <w:r>
          <w:t>37</w:t>
        </w:r>
        <w:r>
          <w:fldChar w:fldCharType="end"/>
        </w:r>
      </w:hyperlink>
    </w:p>
    <w:p>
      <w:pPr>
        <w:pStyle w:val="TOC2"/>
        <w:tabs>
          <w:tab w:val="right" w:leader="dot" w:pos="8306"/>
        </w:tabs>
      </w:pPr>
      <w:hyperlink w:anchor="_Toc5130" w:history="1">
        <w:r>
          <w:rPr>
            <w:rFonts w:ascii="仿宋" w:eastAsia="仿宋" w:hAnsi="仿宋" w:cs="仿宋" w:hint="eastAsia"/>
            <w:lang w:eastAsia="zh-CN"/>
          </w:rPr>
          <w:t>(六)、产业发展重点任务</w:t>
        </w:r>
        <w:r>
          <w:tab/>
        </w:r>
        <w:r>
          <w:fldChar w:fldCharType="begin"/>
        </w:r>
        <w:r>
          <w:instrText xml:space="preserve"> PAGEREF _Toc5130 \h </w:instrText>
        </w:r>
        <w:r>
          <w:fldChar w:fldCharType="separate"/>
        </w:r>
        <w:r>
          <w:t>38</w:t>
        </w:r>
        <w:r>
          <w:fldChar w:fldCharType="end"/>
        </w:r>
      </w:hyperlink>
    </w:p>
    <w:p>
      <w:pPr>
        <w:pStyle w:val="TOC2"/>
        <w:tabs>
          <w:tab w:val="right" w:leader="dot" w:pos="8306"/>
        </w:tabs>
      </w:pPr>
      <w:hyperlink w:anchor="_Toc1498" w:history="1">
        <w:r>
          <w:rPr>
            <w:rFonts w:ascii="仿宋" w:eastAsia="仿宋" w:hAnsi="仿宋" w:cs="仿宋" w:hint="eastAsia"/>
            <w:lang w:eastAsia="zh-CN"/>
          </w:rPr>
          <w:t>(七)、防霉剂项目建设必要性分析</w:t>
        </w:r>
        <w:r>
          <w:tab/>
        </w:r>
        <w:r>
          <w:fldChar w:fldCharType="begin"/>
        </w:r>
        <w:r>
          <w:instrText xml:space="preserve"> PAGEREF _Toc1498 \h </w:instrText>
        </w:r>
        <w:r>
          <w:fldChar w:fldCharType="separate"/>
        </w:r>
        <w:r>
          <w:t>40</w:t>
        </w:r>
        <w:r>
          <w:fldChar w:fldCharType="end"/>
        </w:r>
      </w:hyperlink>
    </w:p>
    <w:p>
      <w:pPr>
        <w:pStyle w:val="TOC1"/>
        <w:tabs>
          <w:tab w:val="right" w:leader="dot" w:pos="8306"/>
        </w:tabs>
      </w:pPr>
      <w:hyperlink w:anchor="_Toc22040" w:history="1">
        <w:r>
          <w:rPr>
            <w:rFonts w:ascii="仿宋" w:eastAsia="仿宋" w:hAnsi="仿宋" w:cs="仿宋" w:hint="eastAsia"/>
            <w:lang w:eastAsia="zh-CN"/>
          </w:rPr>
          <w:t>六、防霉剂项目风险分析</w:t>
        </w:r>
        <w:r>
          <w:tab/>
        </w:r>
        <w:r>
          <w:fldChar w:fldCharType="begin"/>
        </w:r>
        <w:r>
          <w:instrText xml:space="preserve"> PAGEREF _Toc22040 \h </w:instrText>
        </w:r>
        <w:r>
          <w:fldChar w:fldCharType="separate"/>
        </w:r>
        <w:r>
          <w:t>41</w:t>
        </w:r>
        <w:r>
          <w:fldChar w:fldCharType="end"/>
        </w:r>
      </w:hyperlink>
    </w:p>
    <w:p>
      <w:pPr>
        <w:pStyle w:val="TOC2"/>
        <w:tabs>
          <w:tab w:val="right" w:leader="dot" w:pos="8306"/>
        </w:tabs>
      </w:pPr>
      <w:hyperlink w:anchor="_Toc9347" w:history="1">
        <w:r>
          <w:rPr>
            <w:rFonts w:ascii="仿宋" w:eastAsia="仿宋" w:hAnsi="仿宋" w:cs="仿宋" w:hint="eastAsia"/>
            <w:lang w:eastAsia="zh-CN"/>
          </w:rPr>
          <w:t>(一)、防霉剂项目风险分析</w:t>
        </w:r>
        <w:r>
          <w:tab/>
        </w:r>
        <w:r>
          <w:fldChar w:fldCharType="begin"/>
        </w:r>
        <w:r>
          <w:instrText xml:space="preserve"> PAGEREF _Toc9347 \h </w:instrText>
        </w:r>
        <w:r>
          <w:fldChar w:fldCharType="separate"/>
        </w:r>
        <w:r>
          <w:t>41</w:t>
        </w:r>
        <w:r>
          <w:fldChar w:fldCharType="end"/>
        </w:r>
      </w:hyperlink>
    </w:p>
    <w:p>
      <w:pPr>
        <w:pStyle w:val="TOC2"/>
        <w:tabs>
          <w:tab w:val="right" w:leader="dot" w:pos="8306"/>
        </w:tabs>
      </w:pPr>
      <w:hyperlink w:anchor="_Toc11074" w:history="1">
        <w:r>
          <w:rPr>
            <w:rFonts w:ascii="仿宋" w:eastAsia="仿宋" w:hAnsi="仿宋" w:cs="仿宋" w:hint="eastAsia"/>
            <w:lang w:eastAsia="zh-CN"/>
          </w:rPr>
          <w:t>(二)、防霉剂项目风险对策</w:t>
        </w:r>
        <w:r>
          <w:tab/>
        </w:r>
        <w:r>
          <w:fldChar w:fldCharType="begin"/>
        </w:r>
        <w:r>
          <w:instrText xml:space="preserve"> PAGEREF _Toc11074 \h </w:instrText>
        </w:r>
        <w:r>
          <w:fldChar w:fldCharType="separate"/>
        </w:r>
        <w:r>
          <w:t>43</w:t>
        </w:r>
        <w:r>
          <w:fldChar w:fldCharType="end"/>
        </w:r>
      </w:hyperlink>
    </w:p>
    <w:p>
      <w:pPr>
        <w:pStyle w:val="TOC1"/>
        <w:tabs>
          <w:tab w:val="right" w:leader="dot" w:pos="8306"/>
        </w:tabs>
      </w:pPr>
      <w:hyperlink w:anchor="_Toc29363" w:history="1">
        <w:r>
          <w:rPr>
            <w:rFonts w:ascii="仿宋" w:eastAsia="仿宋" w:hAnsi="仿宋" w:cs="仿宋" w:hint="eastAsia"/>
            <w:lang w:eastAsia="zh-CN"/>
          </w:rPr>
          <w:t>七、环境保护分析</w:t>
        </w:r>
        <w:r>
          <w:tab/>
        </w:r>
        <w:r>
          <w:fldChar w:fldCharType="begin"/>
        </w:r>
        <w:r>
          <w:instrText xml:space="preserve"> PAGEREF _Toc29363 \h </w:instrText>
        </w:r>
        <w:r>
          <w:fldChar w:fldCharType="separate"/>
        </w:r>
        <w:r>
          <w:t>44</w:t>
        </w:r>
        <w:r>
          <w:fldChar w:fldCharType="end"/>
        </w:r>
      </w:hyperlink>
    </w:p>
    <w:p>
      <w:pPr>
        <w:pStyle w:val="TOC2"/>
        <w:tabs>
          <w:tab w:val="right" w:leader="dot" w:pos="8306"/>
        </w:tabs>
      </w:pPr>
      <w:hyperlink w:anchor="_Toc13380" w:history="1">
        <w:r>
          <w:rPr>
            <w:rFonts w:ascii="仿宋" w:eastAsia="仿宋" w:hAnsi="仿宋" w:cs="仿宋" w:hint="eastAsia"/>
            <w:lang w:eastAsia="zh-CN"/>
          </w:rPr>
          <w:t>(一)、编制依据</w:t>
        </w:r>
        <w:r>
          <w:tab/>
        </w:r>
        <w:r>
          <w:fldChar w:fldCharType="begin"/>
        </w:r>
        <w:r>
          <w:instrText xml:space="preserve"> PAGEREF _Toc13380 \h </w:instrText>
        </w:r>
        <w:r>
          <w:fldChar w:fldCharType="separate"/>
        </w:r>
        <w:r>
          <w:t>44</w:t>
        </w:r>
        <w:r>
          <w:fldChar w:fldCharType="end"/>
        </w:r>
      </w:hyperlink>
    </w:p>
    <w:p>
      <w:pPr>
        <w:pStyle w:val="TOC2"/>
        <w:tabs>
          <w:tab w:val="right" w:leader="dot" w:pos="8306"/>
        </w:tabs>
      </w:pPr>
      <w:hyperlink w:anchor="_Toc26384" w:history="1">
        <w:r>
          <w:rPr>
            <w:rFonts w:ascii="仿宋" w:eastAsia="仿宋" w:hAnsi="仿宋" w:cs="仿宋" w:hint="eastAsia"/>
            <w:lang w:eastAsia="zh-CN"/>
          </w:rPr>
          <w:t>(二)、环境影响合理性分析</w:t>
        </w:r>
        <w:r>
          <w:tab/>
        </w:r>
        <w:r>
          <w:fldChar w:fldCharType="begin"/>
        </w:r>
        <w:r>
          <w:instrText xml:space="preserve"> PAGEREF _Toc26384 \h </w:instrText>
        </w:r>
        <w:r>
          <w:fldChar w:fldCharType="separate"/>
        </w:r>
        <w:r>
          <w:t>44</w:t>
        </w:r>
        <w:r>
          <w:fldChar w:fldCharType="end"/>
        </w:r>
      </w:hyperlink>
    </w:p>
    <w:p>
      <w:pPr>
        <w:pStyle w:val="TOC2"/>
        <w:tabs>
          <w:tab w:val="right" w:leader="dot" w:pos="8306"/>
        </w:tabs>
      </w:pPr>
      <w:hyperlink w:anchor="_Toc27299" w:history="1">
        <w:r>
          <w:rPr>
            <w:rFonts w:ascii="仿宋" w:eastAsia="仿宋" w:hAnsi="仿宋" w:cs="仿宋" w:hint="eastAsia"/>
            <w:lang w:eastAsia="zh-CN"/>
          </w:rPr>
          <w:t>(三)、建设期大气环境影响分析</w:t>
        </w:r>
        <w:r>
          <w:tab/>
        </w:r>
        <w:r>
          <w:fldChar w:fldCharType="begin"/>
        </w:r>
        <w:r>
          <w:instrText xml:space="preserve"> PAGEREF _Toc27299 \h </w:instrText>
        </w:r>
        <w:r>
          <w:fldChar w:fldCharType="separate"/>
        </w:r>
        <w:r>
          <w:t>45</w:t>
        </w:r>
        <w:r>
          <w:fldChar w:fldCharType="end"/>
        </w:r>
      </w:hyperlink>
    </w:p>
    <w:p>
      <w:pPr>
        <w:pStyle w:val="TOC2"/>
        <w:tabs>
          <w:tab w:val="right" w:leader="dot" w:pos="8306"/>
        </w:tabs>
      </w:pPr>
      <w:hyperlink w:anchor="_Toc17591" w:history="1">
        <w:r>
          <w:rPr>
            <w:rFonts w:ascii="仿宋" w:eastAsia="仿宋" w:hAnsi="仿宋" w:cs="仿宋" w:hint="eastAsia"/>
            <w:lang w:eastAsia="zh-CN"/>
          </w:rPr>
          <w:t>(四)、建设期水环境影响分析</w:t>
        </w:r>
        <w:r>
          <w:tab/>
        </w:r>
        <w:r>
          <w:fldChar w:fldCharType="begin"/>
        </w:r>
        <w:r>
          <w:instrText xml:space="preserve"> PAGEREF _Toc17591 \h </w:instrText>
        </w:r>
        <w:r>
          <w:fldChar w:fldCharType="separate"/>
        </w:r>
        <w:r>
          <w:t>46</w:t>
        </w:r>
        <w:r>
          <w:fldChar w:fldCharType="end"/>
        </w:r>
      </w:hyperlink>
    </w:p>
    <w:p>
      <w:pPr>
        <w:pStyle w:val="TOC2"/>
        <w:tabs>
          <w:tab w:val="right" w:leader="dot" w:pos="8306"/>
        </w:tabs>
      </w:pPr>
      <w:hyperlink w:anchor="_Toc7685" w:history="1">
        <w:r>
          <w:rPr>
            <w:rFonts w:ascii="仿宋" w:eastAsia="仿宋" w:hAnsi="仿宋" w:cs="仿宋" w:hint="eastAsia"/>
            <w:lang w:eastAsia="zh-CN"/>
          </w:rPr>
          <w:t>(五)、建设期固体废弃物环境影响分析</w:t>
        </w:r>
        <w:r>
          <w:tab/>
        </w:r>
        <w:r>
          <w:fldChar w:fldCharType="begin"/>
        </w:r>
        <w:r>
          <w:instrText xml:space="preserve"> PAGEREF _Toc7685 \h </w:instrText>
        </w:r>
        <w:r>
          <w:fldChar w:fldCharType="separate"/>
        </w:r>
        <w:r>
          <w:t>47</w:t>
        </w:r>
        <w:r>
          <w:fldChar w:fldCharType="end"/>
        </w:r>
      </w:hyperlink>
    </w:p>
    <w:p>
      <w:pPr>
        <w:pStyle w:val="TOC2"/>
        <w:tabs>
          <w:tab w:val="right" w:leader="dot" w:pos="8306"/>
        </w:tabs>
      </w:pPr>
      <w:hyperlink w:anchor="_Toc22957" w:history="1">
        <w:r>
          <w:rPr>
            <w:rFonts w:ascii="仿宋" w:eastAsia="仿宋" w:hAnsi="仿宋" w:cs="仿宋" w:hint="eastAsia"/>
            <w:lang w:eastAsia="zh-CN"/>
          </w:rPr>
          <w:t>(六)、建设期声环境影响分析</w:t>
        </w:r>
        <w:r>
          <w:tab/>
        </w:r>
        <w:r>
          <w:fldChar w:fldCharType="begin"/>
        </w:r>
        <w:r>
          <w:instrText xml:space="preserve"> PAGEREF _Toc22957 \h </w:instrText>
        </w:r>
        <w:r>
          <w:fldChar w:fldCharType="separate"/>
        </w:r>
        <w:r>
          <w:t>48</w:t>
        </w:r>
        <w:r>
          <w:fldChar w:fldCharType="end"/>
        </w:r>
      </w:hyperlink>
    </w:p>
    <w:p>
      <w:pPr>
        <w:pStyle w:val="TOC2"/>
        <w:tabs>
          <w:tab w:val="right" w:leader="dot" w:pos="8306"/>
        </w:tabs>
      </w:pPr>
      <w:hyperlink w:anchor="_Toc5485" w:history="1">
        <w:r>
          <w:rPr>
            <w:rFonts w:ascii="仿宋" w:eastAsia="仿宋" w:hAnsi="仿宋" w:cs="仿宋" w:hint="eastAsia"/>
            <w:lang w:eastAsia="zh-CN"/>
          </w:rPr>
          <w:t>(七)、营运期大气环境影响分析</w:t>
        </w:r>
        <w:r>
          <w:tab/>
        </w:r>
        <w:r>
          <w:fldChar w:fldCharType="begin"/>
        </w:r>
        <w:r>
          <w:instrText xml:space="preserve"> PAGEREF _Toc5485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1" w:history="1">
        <w:r>
          <w:rPr>
            <w:rFonts w:ascii="仿宋" w:eastAsia="仿宋" w:hAnsi="仿宋" w:cs="仿宋" w:hint="eastAsia"/>
            <w:lang w:eastAsia="zh-CN"/>
          </w:rPr>
          <w:t>(八)、营运期水环境影响分析</w:t>
        </w:r>
        <w:r>
          <w:tab/>
        </w:r>
        <w:r>
          <w:fldChar w:fldCharType="begin"/>
        </w:r>
        <w:r>
          <w:instrText xml:space="preserve"> PAGEREF _Toc1461 \h </w:instrText>
        </w:r>
        <w:r>
          <w:fldChar w:fldCharType="separate"/>
        </w:r>
        <w:r>
          <w:t>50</w:t>
        </w:r>
        <w:r>
          <w:fldChar w:fldCharType="end"/>
        </w:r>
      </w:hyperlink>
    </w:p>
    <w:p>
      <w:pPr>
        <w:pStyle w:val="TOC2"/>
        <w:tabs>
          <w:tab w:val="right" w:leader="dot" w:pos="8306"/>
        </w:tabs>
      </w:pPr>
      <w:hyperlink w:anchor="_Toc15159" w:history="1">
        <w:r>
          <w:rPr>
            <w:rFonts w:ascii="仿宋" w:eastAsia="仿宋" w:hAnsi="仿宋" w:cs="仿宋" w:hint="eastAsia"/>
            <w:lang w:eastAsia="zh-CN"/>
          </w:rPr>
          <w:t>(九)、营运期固体废弃物环境影响分析</w:t>
        </w:r>
        <w:r>
          <w:tab/>
        </w:r>
        <w:r>
          <w:fldChar w:fldCharType="begin"/>
        </w:r>
        <w:r>
          <w:instrText xml:space="preserve"> PAGEREF _Toc15159 \h </w:instrText>
        </w:r>
        <w:r>
          <w:fldChar w:fldCharType="separate"/>
        </w:r>
        <w:r>
          <w:t>51</w:t>
        </w:r>
        <w:r>
          <w:fldChar w:fldCharType="end"/>
        </w:r>
      </w:hyperlink>
    </w:p>
    <w:p>
      <w:pPr>
        <w:pStyle w:val="TOC2"/>
        <w:tabs>
          <w:tab w:val="right" w:leader="dot" w:pos="8306"/>
        </w:tabs>
      </w:pPr>
      <w:hyperlink w:anchor="_Toc29908" w:history="1">
        <w:r>
          <w:rPr>
            <w:rFonts w:ascii="仿宋" w:eastAsia="仿宋" w:hAnsi="仿宋" w:cs="仿宋" w:hint="eastAsia"/>
            <w:lang w:eastAsia="zh-CN"/>
          </w:rPr>
          <w:t>(十)、营运期声环境影响分析</w:t>
        </w:r>
        <w:r>
          <w:tab/>
        </w:r>
        <w:r>
          <w:fldChar w:fldCharType="begin"/>
        </w:r>
        <w:r>
          <w:instrText xml:space="preserve"> PAGEREF _Toc29908 \h </w:instrText>
        </w:r>
        <w:r>
          <w:fldChar w:fldCharType="separate"/>
        </w:r>
        <w:r>
          <w:t>53</w:t>
        </w:r>
        <w:r>
          <w:fldChar w:fldCharType="end"/>
        </w:r>
      </w:hyperlink>
    </w:p>
    <w:p>
      <w:pPr>
        <w:pStyle w:val="TOC2"/>
        <w:tabs>
          <w:tab w:val="right" w:leader="dot" w:pos="8306"/>
        </w:tabs>
      </w:pPr>
      <w:hyperlink w:anchor="_Toc12803" w:history="1">
        <w:r>
          <w:rPr>
            <w:rFonts w:ascii="仿宋" w:eastAsia="仿宋" w:hAnsi="仿宋" w:cs="仿宋" w:hint="eastAsia"/>
            <w:lang w:eastAsia="zh-CN"/>
          </w:rPr>
          <w:t>(十一)、清洁生产</w:t>
        </w:r>
        <w:r>
          <w:tab/>
        </w:r>
        <w:r>
          <w:fldChar w:fldCharType="begin"/>
        </w:r>
        <w:r>
          <w:instrText xml:space="preserve"> PAGEREF _Toc12803 \h </w:instrText>
        </w:r>
        <w:r>
          <w:fldChar w:fldCharType="separate"/>
        </w:r>
        <w:r>
          <w:t>54</w:t>
        </w:r>
        <w:r>
          <w:fldChar w:fldCharType="end"/>
        </w:r>
      </w:hyperlink>
    </w:p>
    <w:p>
      <w:pPr>
        <w:pStyle w:val="TOC2"/>
        <w:tabs>
          <w:tab w:val="right" w:leader="dot" w:pos="8306"/>
        </w:tabs>
      </w:pPr>
      <w:hyperlink w:anchor="_Toc4885" w:history="1">
        <w:r>
          <w:rPr>
            <w:rFonts w:ascii="仿宋" w:eastAsia="仿宋" w:hAnsi="仿宋" w:cs="仿宋" w:hint="eastAsia"/>
            <w:lang w:eastAsia="zh-CN"/>
          </w:rPr>
          <w:t>(十二)、环境管理分析</w:t>
        </w:r>
        <w:r>
          <w:tab/>
        </w:r>
        <w:r>
          <w:fldChar w:fldCharType="begin"/>
        </w:r>
        <w:r>
          <w:instrText xml:space="preserve"> PAGEREF _Toc4885 \h </w:instrText>
        </w:r>
        <w:r>
          <w:fldChar w:fldCharType="separate"/>
        </w:r>
        <w:r>
          <w:t>55</w:t>
        </w:r>
        <w:r>
          <w:fldChar w:fldCharType="end"/>
        </w:r>
      </w:hyperlink>
    </w:p>
    <w:p>
      <w:pPr>
        <w:pStyle w:val="TOC2"/>
        <w:tabs>
          <w:tab w:val="right" w:leader="dot" w:pos="8306"/>
        </w:tabs>
      </w:pPr>
      <w:hyperlink w:anchor="_Toc25076" w:history="1">
        <w:r>
          <w:rPr>
            <w:rFonts w:ascii="仿宋" w:eastAsia="仿宋" w:hAnsi="仿宋" w:cs="仿宋" w:hint="eastAsia"/>
            <w:lang w:eastAsia="zh-CN"/>
          </w:rPr>
          <w:t>(十三)、结论及建议</w:t>
        </w:r>
        <w:r>
          <w:tab/>
        </w:r>
        <w:r>
          <w:fldChar w:fldCharType="begin"/>
        </w:r>
        <w:r>
          <w:instrText xml:space="preserve"> PAGEREF _Toc25076 \h </w:instrText>
        </w:r>
        <w:r>
          <w:fldChar w:fldCharType="separate"/>
        </w:r>
        <w:r>
          <w:t>57</w:t>
        </w:r>
        <w:r>
          <w:fldChar w:fldCharType="end"/>
        </w:r>
      </w:hyperlink>
    </w:p>
    <w:p>
      <w:pPr>
        <w:pStyle w:val="TOC1"/>
        <w:tabs>
          <w:tab w:val="right" w:leader="dot" w:pos="8306"/>
        </w:tabs>
      </w:pPr>
      <w:hyperlink w:anchor="_Toc11078" w:history="1">
        <w:r>
          <w:rPr>
            <w:rFonts w:ascii="仿宋" w:eastAsia="仿宋" w:hAnsi="仿宋" w:cs="仿宋" w:hint="eastAsia"/>
            <w:lang w:eastAsia="zh-CN"/>
          </w:rPr>
          <w:t>八、公司组建背景分析</w:t>
        </w:r>
        <w:r>
          <w:tab/>
        </w:r>
        <w:r>
          <w:fldChar w:fldCharType="begin"/>
        </w:r>
        <w:r>
          <w:instrText xml:space="preserve"> PAGEREF _Toc11078 \h </w:instrText>
        </w:r>
        <w:r>
          <w:fldChar w:fldCharType="separate"/>
        </w:r>
        <w:r>
          <w:t>58</w:t>
        </w:r>
        <w:r>
          <w:fldChar w:fldCharType="end"/>
        </w:r>
      </w:hyperlink>
    </w:p>
    <w:p>
      <w:pPr>
        <w:pStyle w:val="TOC2"/>
        <w:tabs>
          <w:tab w:val="right" w:leader="dot" w:pos="8306"/>
        </w:tabs>
      </w:pPr>
      <w:hyperlink w:anchor="_Toc18670" w:history="1">
        <w:r>
          <w:rPr>
            <w:rFonts w:ascii="仿宋" w:eastAsia="仿宋" w:hAnsi="仿宋" w:cs="仿宋" w:hint="eastAsia"/>
            <w:lang w:eastAsia="zh-CN"/>
          </w:rPr>
          <w:t>(一)、防霉剂项目背景分析</w:t>
        </w:r>
        <w:r>
          <w:tab/>
        </w:r>
        <w:r>
          <w:fldChar w:fldCharType="begin"/>
        </w:r>
        <w:r>
          <w:instrText xml:space="preserve"> PAGEREF _Toc18670 \h </w:instrText>
        </w:r>
        <w:r>
          <w:fldChar w:fldCharType="separate"/>
        </w:r>
        <w:r>
          <w:t>58</w:t>
        </w:r>
        <w:r>
          <w:fldChar w:fldCharType="end"/>
        </w:r>
      </w:hyperlink>
    </w:p>
    <w:p>
      <w:pPr>
        <w:pStyle w:val="TOC2"/>
        <w:tabs>
          <w:tab w:val="right" w:leader="dot" w:pos="8306"/>
        </w:tabs>
      </w:pPr>
      <w:hyperlink w:anchor="_Toc28872" w:history="1">
        <w:r>
          <w:rPr>
            <w:rFonts w:ascii="仿宋" w:eastAsia="仿宋" w:hAnsi="仿宋" w:cs="仿宋" w:hint="eastAsia"/>
            <w:lang w:eastAsia="zh-CN"/>
          </w:rPr>
          <w:t>(二)、防霉剂项目建设必要性分析</w:t>
        </w:r>
        <w:r>
          <w:tab/>
        </w:r>
        <w:r>
          <w:fldChar w:fldCharType="begin"/>
        </w:r>
        <w:r>
          <w:instrText xml:space="preserve"> PAGEREF _Toc28872 \h </w:instrText>
        </w:r>
        <w:r>
          <w:fldChar w:fldCharType="separate"/>
        </w:r>
        <w:r>
          <w:t>59</w:t>
        </w:r>
        <w:r>
          <w:fldChar w:fldCharType="end"/>
        </w:r>
      </w:hyperlink>
    </w:p>
    <w:p>
      <w:pPr>
        <w:pStyle w:val="TOC2"/>
        <w:tabs>
          <w:tab w:val="right" w:leader="dot" w:pos="8306"/>
        </w:tabs>
      </w:pPr>
      <w:hyperlink w:anchor="_Toc28087" w:history="1">
        <w:r>
          <w:rPr>
            <w:rFonts w:ascii="仿宋" w:eastAsia="仿宋" w:hAnsi="仿宋" w:cs="仿宋" w:hint="eastAsia"/>
            <w:lang w:eastAsia="zh-CN"/>
          </w:rPr>
          <w:t>(三)、鼓励中小企业发展</w:t>
        </w:r>
        <w:r>
          <w:tab/>
        </w:r>
        <w:r>
          <w:fldChar w:fldCharType="begin"/>
        </w:r>
        <w:r>
          <w:instrText xml:space="preserve"> PAGEREF _Toc28087 \h </w:instrText>
        </w:r>
        <w:r>
          <w:fldChar w:fldCharType="separate"/>
        </w:r>
        <w:r>
          <w:t>60</w:t>
        </w:r>
        <w:r>
          <w:fldChar w:fldCharType="end"/>
        </w:r>
      </w:hyperlink>
    </w:p>
    <w:p>
      <w:pPr>
        <w:pStyle w:val="TOC2"/>
        <w:tabs>
          <w:tab w:val="right" w:leader="dot" w:pos="8306"/>
        </w:tabs>
      </w:pPr>
      <w:hyperlink w:anchor="_Toc29859" w:history="1">
        <w:r>
          <w:rPr>
            <w:rFonts w:ascii="仿宋" w:eastAsia="仿宋" w:hAnsi="仿宋" w:cs="仿宋" w:hint="eastAsia"/>
            <w:lang w:eastAsia="zh-CN"/>
          </w:rPr>
          <w:t>(四)、宏观经济形势分析</w:t>
        </w:r>
        <w:r>
          <w:tab/>
        </w:r>
        <w:r>
          <w:fldChar w:fldCharType="begin"/>
        </w:r>
        <w:r>
          <w:instrText xml:space="preserve"> PAGEREF _Toc29859 \h </w:instrText>
        </w:r>
        <w:r>
          <w:fldChar w:fldCharType="separate"/>
        </w:r>
        <w:r>
          <w:t>61</w:t>
        </w:r>
        <w:r>
          <w:fldChar w:fldCharType="end"/>
        </w:r>
      </w:hyperlink>
    </w:p>
    <w:p>
      <w:pPr>
        <w:pStyle w:val="TOC1"/>
        <w:tabs>
          <w:tab w:val="right" w:leader="dot" w:pos="8306"/>
        </w:tabs>
      </w:pPr>
      <w:hyperlink w:anchor="_Toc5413" w:history="1">
        <w:r>
          <w:rPr>
            <w:rFonts w:ascii="仿宋" w:eastAsia="仿宋" w:hAnsi="仿宋" w:cs="仿宋" w:hint="eastAsia"/>
            <w:lang w:eastAsia="zh-CN"/>
          </w:rPr>
          <w:t>九、投资方案分析</w:t>
        </w:r>
        <w:r>
          <w:tab/>
        </w:r>
        <w:r>
          <w:fldChar w:fldCharType="begin"/>
        </w:r>
        <w:r>
          <w:instrText xml:space="preserve"> PAGEREF _Toc5413 \h </w:instrText>
        </w:r>
        <w:r>
          <w:fldChar w:fldCharType="separate"/>
        </w:r>
        <w:r>
          <w:t>62</w:t>
        </w:r>
        <w:r>
          <w:fldChar w:fldCharType="end"/>
        </w:r>
      </w:hyperlink>
    </w:p>
    <w:p>
      <w:pPr>
        <w:pStyle w:val="TOC2"/>
        <w:tabs>
          <w:tab w:val="right" w:leader="dot" w:pos="8306"/>
        </w:tabs>
      </w:pPr>
      <w:hyperlink w:anchor="_Toc18559" w:history="1">
        <w:r>
          <w:rPr>
            <w:rFonts w:ascii="仿宋" w:eastAsia="仿宋" w:hAnsi="仿宋" w:cs="仿宋" w:hint="eastAsia"/>
            <w:lang w:eastAsia="zh-CN"/>
          </w:rPr>
          <w:t>(一)、编制说明</w:t>
        </w:r>
        <w:r>
          <w:tab/>
        </w:r>
        <w:r>
          <w:fldChar w:fldCharType="begin"/>
        </w:r>
        <w:r>
          <w:instrText xml:space="preserve"> PAGEREF _Toc18559 \h </w:instrText>
        </w:r>
        <w:r>
          <w:fldChar w:fldCharType="separate"/>
        </w:r>
        <w:r>
          <w:t>62</w:t>
        </w:r>
        <w:r>
          <w:fldChar w:fldCharType="end"/>
        </w:r>
      </w:hyperlink>
    </w:p>
    <w:p>
      <w:pPr>
        <w:pStyle w:val="TOC2"/>
        <w:tabs>
          <w:tab w:val="right" w:leader="dot" w:pos="8306"/>
        </w:tabs>
      </w:pPr>
      <w:hyperlink w:anchor="_Toc4545" w:history="1">
        <w:r>
          <w:rPr>
            <w:rFonts w:ascii="仿宋" w:eastAsia="仿宋" w:hAnsi="仿宋" w:cs="仿宋" w:hint="eastAsia"/>
            <w:lang w:eastAsia="zh-CN"/>
          </w:rPr>
          <w:t>(二)、建设投资</w:t>
        </w:r>
        <w:r>
          <w:tab/>
        </w:r>
        <w:r>
          <w:fldChar w:fldCharType="begin"/>
        </w:r>
        <w:r>
          <w:instrText xml:space="preserve"> PAGEREF _Toc4545 \h </w:instrText>
        </w:r>
        <w:r>
          <w:fldChar w:fldCharType="separate"/>
        </w:r>
        <w:r>
          <w:t>62</w:t>
        </w:r>
        <w:r>
          <w:fldChar w:fldCharType="end"/>
        </w:r>
      </w:hyperlink>
    </w:p>
    <w:p>
      <w:pPr>
        <w:pStyle w:val="TOC2"/>
        <w:tabs>
          <w:tab w:val="right" w:leader="dot" w:pos="8306"/>
        </w:tabs>
      </w:pPr>
      <w:hyperlink w:anchor="_Toc26168" w:history="1">
        <w:r>
          <w:rPr>
            <w:rFonts w:ascii="仿宋" w:eastAsia="仿宋" w:hAnsi="仿宋" w:cs="仿宋" w:hint="eastAsia"/>
            <w:lang w:eastAsia="zh-CN"/>
          </w:rPr>
          <w:t>(三)、建设期利息</w:t>
        </w:r>
        <w:r>
          <w:tab/>
        </w:r>
        <w:r>
          <w:fldChar w:fldCharType="begin"/>
        </w:r>
        <w:r>
          <w:instrText xml:space="preserve"> PAGEREF _Toc26168 \h </w:instrText>
        </w:r>
        <w:r>
          <w:fldChar w:fldCharType="separate"/>
        </w:r>
        <w:r>
          <w:t>63</w:t>
        </w:r>
        <w:r>
          <w:fldChar w:fldCharType="end"/>
        </w:r>
      </w:hyperlink>
    </w:p>
    <w:p>
      <w:pPr>
        <w:pStyle w:val="TOC2"/>
        <w:tabs>
          <w:tab w:val="right" w:leader="dot" w:pos="8306"/>
        </w:tabs>
      </w:pPr>
      <w:hyperlink w:anchor="_Toc2443" w:history="1">
        <w:r>
          <w:rPr>
            <w:rFonts w:ascii="仿宋" w:eastAsia="仿宋" w:hAnsi="仿宋" w:cs="仿宋" w:hint="eastAsia"/>
            <w:lang w:eastAsia="zh-CN"/>
          </w:rPr>
          <w:t>(四)、流动资金</w:t>
        </w:r>
        <w:r>
          <w:tab/>
        </w:r>
        <w:r>
          <w:fldChar w:fldCharType="begin"/>
        </w:r>
        <w:r>
          <w:instrText xml:space="preserve"> PAGEREF _Toc2443 \h </w:instrText>
        </w:r>
        <w:r>
          <w:fldChar w:fldCharType="separate"/>
        </w:r>
        <w:r>
          <w:t>63</w:t>
        </w:r>
        <w:r>
          <w:fldChar w:fldCharType="end"/>
        </w:r>
      </w:hyperlink>
    </w:p>
    <w:p>
      <w:pPr>
        <w:pStyle w:val="TOC2"/>
        <w:tabs>
          <w:tab w:val="right" w:leader="dot" w:pos="8306"/>
        </w:tabs>
      </w:pPr>
      <w:hyperlink w:anchor="_Toc26907" w:history="1">
        <w:r>
          <w:rPr>
            <w:rFonts w:ascii="仿宋" w:eastAsia="仿宋" w:hAnsi="仿宋" w:cs="仿宋" w:hint="eastAsia"/>
            <w:lang w:eastAsia="zh-CN"/>
          </w:rPr>
          <w:t>(五)、防霉剂项目总投资</w:t>
        </w:r>
        <w:r>
          <w:tab/>
        </w:r>
        <w:r>
          <w:fldChar w:fldCharType="begin"/>
        </w:r>
        <w:r>
          <w:instrText xml:space="preserve"> PAGEREF _Toc26907 \h </w:instrText>
        </w:r>
        <w:r>
          <w:fldChar w:fldCharType="separate"/>
        </w:r>
        <w:r>
          <w:t>63</w:t>
        </w:r>
        <w:r>
          <w:fldChar w:fldCharType="end"/>
        </w:r>
      </w:hyperlink>
    </w:p>
    <w:p>
      <w:pPr>
        <w:pStyle w:val="TOC2"/>
        <w:tabs>
          <w:tab w:val="right" w:leader="dot" w:pos="8306"/>
        </w:tabs>
      </w:pPr>
      <w:hyperlink w:anchor="_Toc10940" w:history="1">
        <w:r>
          <w:rPr>
            <w:rFonts w:ascii="仿宋" w:eastAsia="仿宋" w:hAnsi="仿宋" w:cs="仿宋" w:hint="eastAsia"/>
            <w:lang w:eastAsia="zh-CN"/>
          </w:rPr>
          <w:t>(六)、资金筹措与投资计划</w:t>
        </w:r>
        <w:r>
          <w:tab/>
        </w:r>
        <w:r>
          <w:fldChar w:fldCharType="begin"/>
        </w:r>
        <w:r>
          <w:instrText xml:space="preserve"> PAGEREF _Toc10940 \h </w:instrText>
        </w:r>
        <w:r>
          <w:fldChar w:fldCharType="separate"/>
        </w:r>
        <w:r>
          <w:t>64</w:t>
        </w:r>
        <w:r>
          <w:fldChar w:fldCharType="end"/>
        </w:r>
      </w:hyperlink>
    </w:p>
    <w:p>
      <w:pPr>
        <w:pStyle w:val="TOC1"/>
        <w:tabs>
          <w:tab w:val="right" w:leader="dot" w:pos="8306"/>
        </w:tabs>
      </w:pPr>
      <w:hyperlink w:anchor="_Toc19992" w:history="1">
        <w:r>
          <w:rPr>
            <w:rFonts w:ascii="仿宋" w:eastAsia="仿宋" w:hAnsi="仿宋" w:cs="仿宋" w:hint="eastAsia"/>
            <w:lang w:eastAsia="zh-CN"/>
          </w:rPr>
          <w:t>十、目标客户和受众分析</w:t>
        </w:r>
        <w:r>
          <w:tab/>
        </w:r>
        <w:r>
          <w:fldChar w:fldCharType="begin"/>
        </w:r>
        <w:r>
          <w:instrText xml:space="preserve"> PAGEREF _Toc19992 \h </w:instrText>
        </w:r>
        <w:r>
          <w:fldChar w:fldCharType="separate"/>
        </w:r>
        <w:r>
          <w:t>64</w:t>
        </w:r>
        <w:r>
          <w:fldChar w:fldCharType="end"/>
        </w:r>
      </w:hyperlink>
    </w:p>
    <w:p>
      <w:pPr>
        <w:pStyle w:val="TOC2"/>
        <w:tabs>
          <w:tab w:val="right" w:leader="dot" w:pos="8306"/>
        </w:tabs>
      </w:pPr>
      <w:hyperlink w:anchor="_Toc20410" w:history="1">
        <w:r>
          <w:rPr>
            <w:rFonts w:ascii="仿宋" w:eastAsia="仿宋" w:hAnsi="仿宋" w:cs="仿宋" w:hint="eastAsia"/>
            <w:lang w:eastAsia="zh-CN"/>
          </w:rPr>
          <w:t>(一)、客户群体描述</w:t>
        </w:r>
        <w:r>
          <w:tab/>
        </w:r>
        <w:r>
          <w:fldChar w:fldCharType="begin"/>
        </w:r>
        <w:r>
          <w:instrText xml:space="preserve"> PAGEREF _Toc20410 \h </w:instrText>
        </w:r>
        <w:r>
          <w:fldChar w:fldCharType="separate"/>
        </w:r>
        <w:r>
          <w:t>64</w:t>
        </w:r>
        <w:r>
          <w:fldChar w:fldCharType="end"/>
        </w:r>
      </w:hyperlink>
    </w:p>
    <w:p>
      <w:pPr>
        <w:pStyle w:val="TOC2"/>
        <w:tabs>
          <w:tab w:val="right" w:leader="dot" w:pos="8306"/>
        </w:tabs>
      </w:pPr>
      <w:hyperlink w:anchor="_Toc23141" w:history="1">
        <w:r>
          <w:rPr>
            <w:rFonts w:ascii="仿宋" w:eastAsia="仿宋" w:hAnsi="仿宋" w:cs="仿宋" w:hint="eastAsia"/>
            <w:lang w:eastAsia="zh-CN"/>
          </w:rPr>
          <w:t>(二)、客户需求和期望</w:t>
        </w:r>
        <w:r>
          <w:tab/>
        </w:r>
        <w:r>
          <w:fldChar w:fldCharType="begin"/>
        </w:r>
        <w:r>
          <w:instrText xml:space="preserve"> PAGEREF _Toc23141 \h </w:instrText>
        </w:r>
        <w:r>
          <w:fldChar w:fldCharType="separate"/>
        </w:r>
        <w:r>
          <w:t>66</w:t>
        </w:r>
        <w:r>
          <w:fldChar w:fldCharType="end"/>
        </w:r>
      </w:hyperlink>
    </w:p>
    <w:p>
      <w:pPr>
        <w:pStyle w:val="TOC2"/>
        <w:tabs>
          <w:tab w:val="right" w:leader="dot" w:pos="8306"/>
        </w:tabs>
      </w:pPr>
      <w:hyperlink w:anchor="_Toc21407" w:history="1">
        <w:r>
          <w:rPr>
            <w:rFonts w:ascii="仿宋" w:eastAsia="仿宋" w:hAnsi="仿宋" w:cs="仿宋" w:hint="eastAsia"/>
            <w:lang w:eastAsia="zh-CN"/>
          </w:rPr>
          <w:t>(三)、客户获取策略</w:t>
        </w:r>
        <w:r>
          <w:tab/>
        </w:r>
        <w:r>
          <w:fldChar w:fldCharType="begin"/>
        </w:r>
        <w:r>
          <w:instrText xml:space="preserve"> PAGEREF _Toc21407 \h </w:instrText>
        </w:r>
        <w:r>
          <w:fldChar w:fldCharType="separate"/>
        </w:r>
        <w:r>
          <w:t>67</w:t>
        </w:r>
        <w:r>
          <w:fldChar w:fldCharType="end"/>
        </w:r>
      </w:hyperlink>
    </w:p>
    <w:p>
      <w:pPr>
        <w:pStyle w:val="TOC2"/>
        <w:tabs>
          <w:tab w:val="right" w:leader="dot" w:pos="8306"/>
        </w:tabs>
      </w:pPr>
      <w:hyperlink w:anchor="_Toc1134" w:history="1">
        <w:r>
          <w:rPr>
            <w:rFonts w:ascii="仿宋" w:eastAsia="仿宋" w:hAnsi="仿宋" w:cs="仿宋" w:hint="eastAsia"/>
            <w:lang w:eastAsia="zh-CN"/>
          </w:rPr>
          <w:t>(四)、客户关系管理</w:t>
        </w:r>
        <w:r>
          <w:tab/>
        </w:r>
        <w:r>
          <w:fldChar w:fldCharType="begin"/>
        </w:r>
        <w:r>
          <w:instrText xml:space="preserve"> PAGEREF _Toc1134 \h </w:instrText>
        </w:r>
        <w:r>
          <w:fldChar w:fldCharType="separate"/>
        </w:r>
        <w:r>
          <w:t>69</w:t>
        </w:r>
        <w:r>
          <w:fldChar w:fldCharType="end"/>
        </w:r>
      </w:hyperlink>
    </w:p>
    <w:p>
      <w:pPr>
        <w:pStyle w:val="TOC1"/>
        <w:tabs>
          <w:tab w:val="right" w:leader="dot" w:pos="8306"/>
        </w:tabs>
      </w:pPr>
      <w:hyperlink w:anchor="_Toc9215" w:history="1">
        <w:r>
          <w:rPr>
            <w:rFonts w:ascii="仿宋" w:eastAsia="仿宋" w:hAnsi="仿宋" w:cs="仿宋" w:hint="eastAsia"/>
            <w:lang w:eastAsia="zh-CN"/>
          </w:rPr>
          <w:t>十一、战略合作伙伴</w:t>
        </w:r>
        <w:r>
          <w:tab/>
        </w:r>
        <w:r>
          <w:fldChar w:fldCharType="begin"/>
        </w:r>
        <w:r>
          <w:instrText xml:space="preserve"> PAGEREF _Toc9215 \h </w:instrText>
        </w:r>
        <w:r>
          <w:fldChar w:fldCharType="separate"/>
        </w:r>
        <w:r>
          <w:t>71</w:t>
        </w:r>
        <w:r>
          <w:fldChar w:fldCharType="end"/>
        </w:r>
      </w:hyperlink>
    </w:p>
    <w:p>
      <w:pPr>
        <w:pStyle w:val="TOC2"/>
        <w:tabs>
          <w:tab w:val="right" w:leader="dot" w:pos="8306"/>
        </w:tabs>
      </w:pPr>
      <w:hyperlink w:anchor="_Toc22784" w:history="1">
        <w:r>
          <w:rPr>
            <w:rFonts w:ascii="仿宋" w:eastAsia="仿宋" w:hAnsi="仿宋" w:cs="仿宋" w:hint="eastAsia"/>
            <w:lang w:eastAsia="zh-CN"/>
          </w:rPr>
          <w:t>(一)、合作伙伴关系</w:t>
        </w:r>
        <w:r>
          <w:tab/>
        </w:r>
        <w:r>
          <w:fldChar w:fldCharType="begin"/>
        </w:r>
        <w:r>
          <w:instrText xml:space="preserve"> PAGEREF _Toc22784 \h </w:instrText>
        </w:r>
        <w:r>
          <w:fldChar w:fldCharType="separate"/>
        </w:r>
        <w:r>
          <w:t>71</w:t>
        </w:r>
        <w:r>
          <w:fldChar w:fldCharType="end"/>
        </w:r>
      </w:hyperlink>
    </w:p>
    <w:p>
      <w:pPr>
        <w:pStyle w:val="TOC2"/>
        <w:tabs>
          <w:tab w:val="right" w:leader="dot" w:pos="8306"/>
        </w:tabs>
      </w:pPr>
      <w:hyperlink w:anchor="_Toc16849" w:history="1">
        <w:r>
          <w:rPr>
            <w:rFonts w:ascii="仿宋" w:eastAsia="仿宋" w:hAnsi="仿宋" w:cs="仿宋" w:hint="eastAsia"/>
            <w:lang w:eastAsia="zh-CN"/>
          </w:rPr>
          <w:t>(二)、合作防霉剂项目</w:t>
        </w:r>
        <w:r>
          <w:tab/>
        </w:r>
        <w:r>
          <w:fldChar w:fldCharType="begin"/>
        </w:r>
        <w:r>
          <w:instrText xml:space="preserve"> PAGEREF _Toc16849 \h </w:instrText>
        </w:r>
        <w:r>
          <w:fldChar w:fldCharType="separate"/>
        </w:r>
        <w:r>
          <w:t>71</w:t>
        </w:r>
        <w:r>
          <w:fldChar w:fldCharType="end"/>
        </w:r>
      </w:hyperlink>
    </w:p>
    <w:p>
      <w:pPr>
        <w:pStyle w:val="TOC2"/>
        <w:tabs>
          <w:tab w:val="right" w:leader="dot" w:pos="8306"/>
        </w:tabs>
      </w:pPr>
      <w:hyperlink w:anchor="_Toc26385" w:history="1">
        <w:r>
          <w:rPr>
            <w:rFonts w:ascii="仿宋" w:eastAsia="仿宋" w:hAnsi="仿宋" w:cs="仿宋" w:hint="eastAsia"/>
            <w:lang w:eastAsia="zh-CN"/>
          </w:rPr>
          <w:t>(三)、合作伙伴的作用</w:t>
        </w:r>
        <w:r>
          <w:tab/>
        </w:r>
        <w:r>
          <w:fldChar w:fldCharType="begin"/>
        </w:r>
        <w:r>
          <w:instrText xml:space="preserve"> PAGEREF _Toc26385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17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686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551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https://d.book118.com/767166061015006034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防霉剂行业相关公司设立可行性研究报告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防霉剂行业相关公司设立可行性研究报告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防霉剂行业相关公司设立可行性研究报告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防霉剂行业相关公司设立可行性研究报告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防霉剂行业相关公司设立可行性研究报告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7166061015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2024-01-02T10:41:00Z</dcterms:created>
  <dcterms:modified xsi:type="dcterms:W3CDTF">2024-01-02T10:41:12Z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A5B31D75FFBC4291B7D1CD45B11F3760_11</vt:lpwstr>
  </property>
  <property fmtid="{D5CDD505-2E9C-101B-9397-08002B2CF9AE}" pid="3" name="KSOProductBuildVer">
    <vt:lpwstr>2052-12.1.0.16120</vt:lpwstr>
  </property>
</Properties>
</file>