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BYDBYE并条自调匀整系统项目招商引资风险评估报告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4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86" w:history="1">
        <w:r>
          <w:rPr>
            <w:rFonts w:ascii="仿宋" w:eastAsia="仿宋" w:hAnsi="仿宋" w:cs="仿宋" w:hint="eastAsia"/>
            <w:lang w:eastAsia="zh-CN"/>
          </w:rPr>
          <w:t>一、BYDBYE并条自调匀整系统项目选址研究</w:t>
        </w:r>
        <w:r>
          <w:tab/>
        </w:r>
        <w:r>
          <w:fldChar w:fldCharType="begin"/>
        </w:r>
        <w:r>
          <w:instrText xml:space="preserve"> PAGEREF _Toc25386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1" w:history="1">
        <w:r>
          <w:rPr>
            <w:rFonts w:ascii="仿宋" w:eastAsia="仿宋" w:hAnsi="仿宋" w:cs="仿宋" w:hint="eastAsia"/>
            <w:lang w:eastAsia="zh-CN"/>
          </w:rPr>
          <w:t>(一)、BYDBYE并条自调匀整系统项目选址的指导原则</w:t>
        </w:r>
        <w:r>
          <w:tab/>
        </w:r>
        <w:r>
          <w:fldChar w:fldCharType="begin"/>
        </w:r>
        <w:r>
          <w:instrText xml:space="preserve"> PAGEREF _Toc5741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5" w:history="1">
        <w:r>
          <w:rPr>
            <w:rFonts w:ascii="仿宋" w:eastAsia="仿宋" w:hAnsi="仿宋" w:cs="仿宋" w:hint="eastAsia"/>
            <w:lang w:eastAsia="zh-CN"/>
          </w:rPr>
          <w:t>(二)、BYDBYE并条自调匀整系统项目选址</w:t>
        </w:r>
        <w:r>
          <w:tab/>
        </w:r>
        <w:r>
          <w:fldChar w:fldCharType="begin"/>
        </w:r>
        <w:r>
          <w:instrText xml:space="preserve"> PAGEREF _Toc20015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0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_Toc5050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5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_Toc6225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1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_Toc30681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_Toc2700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6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_Toc31386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1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_Toc14541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9" w:history="1">
        <w:r>
          <w:rPr>
            <w:rFonts w:ascii="仿宋" w:eastAsia="仿宋" w:hAnsi="仿宋" w:cs="仿宋" w:hint="eastAsia"/>
            <w:lang w:eastAsia="zh-CN"/>
          </w:rPr>
          <w:t>二、BYDBYE并条自调匀整系统项目建设背景</w:t>
        </w:r>
        <w:r>
          <w:tab/>
        </w:r>
        <w:r>
          <w:fldChar w:fldCharType="begin"/>
        </w:r>
        <w:r>
          <w:instrText xml:space="preserve"> PAGEREF _Toc30589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" w:history="1">
        <w:r>
          <w:rPr>
            <w:rFonts w:ascii="仿宋" w:eastAsia="仿宋" w:hAnsi="仿宋" w:cs="仿宋" w:hint="eastAsia"/>
            <w:lang w:eastAsia="zh-CN"/>
          </w:rPr>
          <w:t>(一)、BYDBYE并条自调匀整系统项目承办单位背景分析</w:t>
        </w:r>
        <w:r>
          <w:tab/>
        </w:r>
        <w:r>
          <w:fldChar w:fldCharType="begin"/>
        </w:r>
        <w:r>
          <w:instrText xml:space="preserve"> PAGEREF _Toc1797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8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_Toc3918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5" w:history="1">
        <w:r>
          <w:rPr>
            <w:rFonts w:ascii="仿宋" w:eastAsia="仿宋" w:hAnsi="仿宋" w:cs="仿宋" w:hint="eastAsia"/>
            <w:lang w:eastAsia="zh-CN"/>
          </w:rPr>
          <w:t>(三)、BYDBYE并条自调匀整系统项目建设对区域经济的影响</w:t>
        </w:r>
        <w:r>
          <w:tab/>
        </w:r>
        <w:r>
          <w:fldChar w:fldCharType="begin"/>
        </w:r>
        <w:r>
          <w:instrText xml:space="preserve"> PAGEREF _Toc17605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2" w:history="1">
        <w:r>
          <w:rPr>
            <w:rFonts w:ascii="仿宋" w:eastAsia="仿宋" w:hAnsi="仿宋" w:cs="仿宋" w:hint="eastAsia"/>
            <w:lang w:eastAsia="zh-CN"/>
          </w:rPr>
          <w:t>(四)、BYDBYE并条自调匀整系统项目必要性分析</w:t>
        </w:r>
        <w:r>
          <w:tab/>
        </w:r>
        <w:r>
          <w:fldChar w:fldCharType="begin"/>
        </w:r>
        <w:r>
          <w:instrText xml:space="preserve"> PAGEREF _Toc8352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三、BYDBYE并条自调匀整系统项目概论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3" w:history="1">
        <w:r>
          <w:rPr>
            <w:rFonts w:ascii="仿宋" w:eastAsia="仿宋" w:hAnsi="仿宋" w:cs="仿宋" w:hint="eastAsia"/>
            <w:lang w:eastAsia="zh-CN"/>
          </w:rPr>
          <w:t>(一)、BYDBYE并条自调匀整系统项目名称</w:t>
        </w:r>
        <w:r>
          <w:tab/>
        </w:r>
        <w:r>
          <w:fldChar w:fldCharType="begin"/>
        </w:r>
        <w:r>
          <w:instrText xml:space="preserve"> PAGEREF _Toc31743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5" w:history="1">
        <w:r>
          <w:rPr>
            <w:rFonts w:ascii="仿宋" w:eastAsia="仿宋" w:hAnsi="仿宋" w:cs="仿宋" w:hint="eastAsia"/>
            <w:lang w:eastAsia="zh-CN"/>
          </w:rPr>
          <w:t>(二)、BYDBYE并条自调匀整系统项目选址</w:t>
        </w:r>
        <w:r>
          <w:tab/>
        </w:r>
        <w:r>
          <w:fldChar w:fldCharType="begin"/>
        </w:r>
        <w:r>
          <w:instrText xml:space="preserve"> PAGEREF _Toc12115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(三)、BYDBYE并条自调匀整系统项目用地规模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8" w:history="1">
        <w:r>
          <w:rPr>
            <w:rFonts w:ascii="仿宋" w:eastAsia="仿宋" w:hAnsi="仿宋" w:cs="仿宋" w:hint="eastAsia"/>
            <w:lang w:eastAsia="zh-CN"/>
          </w:rPr>
          <w:t>(四)、BYDBYE并条自调匀整系统项目用地控制指标</w:t>
        </w:r>
        <w:r>
          <w:tab/>
        </w:r>
        <w:r>
          <w:fldChar w:fldCharType="begin"/>
        </w:r>
        <w:r>
          <w:instrText xml:space="preserve"> PAGEREF _Toc9198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5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_Toc21255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3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_Toc7873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8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_Toc17848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1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_Toc13011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" w:history="1">
        <w:r>
          <w:rPr>
            <w:rFonts w:ascii="仿宋" w:eastAsia="仿宋" w:hAnsi="仿宋" w:cs="仿宋" w:hint="eastAsia"/>
            <w:lang w:eastAsia="zh-CN"/>
          </w:rPr>
          <w:t>(九)、BYDBYE并条自调匀整系统项目总投资及资本结构</w:t>
        </w:r>
        <w:r>
          <w:tab/>
        </w:r>
        <w:r>
          <w:fldChar w:fldCharType="begin"/>
        </w:r>
        <w:r>
          <w:instrText xml:space="preserve"> PAGEREF _Toc1073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5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_Toc18935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5" w:history="1">
        <w:r>
          <w:rPr>
            <w:rFonts w:ascii="仿宋" w:eastAsia="仿宋" w:hAnsi="仿宋" w:cs="仿宋" w:hint="eastAsia"/>
            <w:lang w:eastAsia="zh-CN"/>
          </w:rPr>
          <w:t>(十一)、BYDBYE并条自调匀整系统项目预期经济效益规划目标</w:t>
        </w:r>
        <w:r>
          <w:tab/>
        </w:r>
        <w:r>
          <w:fldChar w:fldCharType="begin"/>
        </w:r>
        <w:r>
          <w:instrText xml:space="preserve"> PAGEREF _Toc32565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0" w:history="1">
        <w:r>
          <w:rPr>
            <w:rFonts w:ascii="仿宋" w:eastAsia="仿宋" w:hAnsi="仿宋" w:cs="仿宋" w:hint="eastAsia"/>
            <w:lang w:eastAsia="zh-CN"/>
          </w:rPr>
          <w:t>(十二)、BYDBYE并条自调匀整系统项目进度计划</w:t>
        </w:r>
        <w:r>
          <w:tab/>
        </w:r>
        <w:r>
          <w:fldChar w:fldCharType="begin"/>
        </w:r>
        <w:r>
          <w:instrText xml:space="preserve"> PAGEREF _Toc28470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8" w:history="1">
        <w:r>
          <w:rPr>
            <w:rFonts w:ascii="仿宋" w:eastAsia="仿宋" w:hAnsi="仿宋" w:cs="仿宋" w:hint="eastAsia"/>
            <w:lang w:eastAsia="zh-CN"/>
          </w:rPr>
          <w:t>(十四)、BYDBYE并条自调匀整系统项目评价</w:t>
        </w:r>
        <w:r>
          <w:tab/>
        </w:r>
        <w:r>
          <w:fldChar w:fldCharType="begin"/>
        </w:r>
        <w:r>
          <w:instrText xml:space="preserve"> PAGEREF _Toc3488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34" w:history="1">
        <w:r>
          <w:rPr>
            <w:rFonts w:ascii="仿宋" w:eastAsia="仿宋" w:hAnsi="仿宋" w:cs="仿宋" w:hint="eastAsia"/>
            <w:lang w:eastAsia="zh-CN"/>
          </w:rPr>
          <w:t>四、BYDBYE并条自调匀整系统项目实施进度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_Toc20139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_Toc2410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_Toc23689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_Toc23372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_Toc12308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7" w:history="1">
        <w:r>
          <w:rPr>
            <w:rFonts w:ascii="仿宋" w:eastAsia="仿宋" w:hAnsi="仿宋" w:cs="仿宋" w:hint="eastAsia"/>
            <w:lang w:eastAsia="zh-CN"/>
          </w:rPr>
          <w:t>(六)、BYDBYE并条自调匀整系统项目实施保障</w:t>
        </w:r>
        <w:r>
          <w:tab/>
        </w:r>
        <w:r>
          <w:fldChar w:fldCharType="begin"/>
        </w:r>
        <w:r>
          <w:instrText xml:space="preserve"> PAGEREF _Toc21047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3" w:history="1">
        <w:r>
          <w:rPr>
            <w:rFonts w:ascii="仿宋" w:eastAsia="仿宋" w:hAnsi="仿宋" w:cs="仿宋" w:hint="eastAsia"/>
            <w:lang w:eastAsia="zh-CN"/>
          </w:rPr>
          <w:t>五、节能情况分析</w:t>
        </w:r>
        <w:r>
          <w:tab/>
        </w:r>
        <w:r>
          <w:fldChar w:fldCharType="begin"/>
        </w:r>
        <w:r>
          <w:instrText xml:space="preserve"> PAGEREF _Toc3913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0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5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_Toc18535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202" w:history="1">
        <w:r>
          <w:rPr>
            <w:rFonts w:ascii="仿宋" w:eastAsia="仿宋" w:hAnsi="仿宋" w:cs="仿宋" w:hint="eastAsia"/>
            <w:lang w:eastAsia="zh-CN"/>
          </w:rPr>
          <w:t>(三)、BYDBYE并条自调匀整系统项目地能源消耗与供应状况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1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_Toc22311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4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_Toc28334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4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_Toc19634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7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_Toc22157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84" w:history="1">
        <w:r>
          <w:rPr>
            <w:rFonts w:ascii="仿宋" w:eastAsia="仿宋" w:hAnsi="仿宋" w:cs="仿宋" w:hint="eastAsia"/>
            <w:lang w:eastAsia="zh-CN"/>
          </w:rPr>
          <w:t>六、经济效益分析</w:t>
        </w:r>
        <w:r>
          <w:tab/>
        </w:r>
        <w:r>
          <w:fldChar w:fldCharType="begin"/>
        </w:r>
        <w:r>
          <w:instrText xml:space="preserve"> PAGEREF _Toc22584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_Toc5294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_Toc32092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" w:history="1">
        <w:r>
          <w:rPr>
            <w:rFonts w:ascii="仿宋" w:eastAsia="仿宋" w:hAnsi="仿宋" w:cs="仿宋" w:hint="eastAsia"/>
            <w:lang w:eastAsia="zh-CN"/>
          </w:rPr>
          <w:t>(三)、BYDBYE并条自调匀整系统项目盈利能力分析</w:t>
        </w:r>
        <w:r>
          <w:tab/>
        </w:r>
        <w:r>
          <w:fldChar w:fldCharType="begin"/>
        </w:r>
        <w:r>
          <w:instrText xml:space="preserve"> PAGEREF _Toc470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6" w:history="1">
        <w:r>
          <w:rPr>
            <w:rFonts w:ascii="仿宋" w:eastAsia="仿宋" w:hAnsi="仿宋" w:cs="仿宋" w:hint="eastAsia"/>
            <w:lang w:eastAsia="zh-CN"/>
          </w:rPr>
          <w:t>七、BYDBYE并条自调匀整系统项目投资方案分析</w:t>
        </w:r>
        <w:r>
          <w:tab/>
        </w:r>
        <w:r>
          <w:fldChar w:fldCharType="begin"/>
        </w:r>
        <w:r>
          <w:instrText xml:space="preserve"> PAGEREF _Toc11976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0" w:history="1">
        <w:r>
          <w:rPr>
            <w:rFonts w:ascii="仿宋" w:eastAsia="仿宋" w:hAnsi="仿宋" w:cs="仿宋" w:hint="eastAsia"/>
            <w:lang w:eastAsia="zh-CN"/>
          </w:rPr>
          <w:t>(一)、BYDBYE并条自调匀整系统项目估算说明</w:t>
        </w:r>
        <w:r>
          <w:tab/>
        </w:r>
        <w:r>
          <w:fldChar w:fldCharType="begin"/>
        </w:r>
        <w:r>
          <w:instrText xml:space="preserve"> PAGEREF _Toc22270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1" w:history="1">
        <w:r>
          <w:rPr>
            <w:rFonts w:ascii="仿宋" w:eastAsia="仿宋" w:hAnsi="仿宋" w:cs="仿宋" w:hint="eastAsia"/>
            <w:lang w:eastAsia="zh-CN"/>
          </w:rPr>
          <w:t>(二)、BYDBYE并条自调匀整系统项目总投资估算</w:t>
        </w:r>
        <w:r>
          <w:tab/>
        </w:r>
        <w:r>
          <w:fldChar w:fldCharType="begin"/>
        </w:r>
        <w:r>
          <w:instrText xml:space="preserve"> PAGEREF _Toc30381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_Toc7775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95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_Toc25595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6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0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_Toc27280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3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_Toc9973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6" w:history="1">
        <w:r>
          <w:rPr>
            <w:rFonts w:ascii="仿宋" w:eastAsia="仿宋" w:hAnsi="仿宋" w:cs="仿宋" w:hint="eastAsia"/>
            <w:lang w:eastAsia="zh-CN"/>
          </w:rPr>
          <w:t>(四)、BYDBYE并条自调匀整系统项目建设对区域经济的短期与长期影响</w:t>
        </w:r>
        <w:r>
          <w:tab/>
        </w:r>
        <w:r>
          <w:fldChar w:fldCharType="begin"/>
        </w:r>
        <w:r>
          <w:instrText xml:space="preserve"> PAGEREF _Toc5556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0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_Toc18910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6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_Toc10136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0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_Toc28020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2" w:history="1">
        <w:r>
          <w:rPr>
            <w:rFonts w:ascii="仿宋" w:eastAsia="仿宋" w:hAnsi="仿宋" w:cs="仿宋" w:hint="eastAsia"/>
            <w:lang w:eastAsia="zh-CN"/>
          </w:rPr>
          <w:t>(八)、BYDBYE并条自调匀整系统项目建设的经济效益与环境效益权衡分析</w:t>
        </w:r>
        <w:r>
          <w:tab/>
        </w:r>
        <w:r>
          <w:fldChar w:fldCharType="begin"/>
        </w:r>
        <w:r>
          <w:instrText xml:space="preserve"> PAGEREF _Toc21942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1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_Toc10911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8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_Toc4418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_Toc1034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9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_Toc31609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5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_Toc6715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00" w:history="1">
        <w:r>
          <w:rPr>
            <w:rFonts w:ascii="仿宋" w:eastAsia="仿宋" w:hAnsi="仿宋" w:cs="仿宋" w:hint="eastAsia"/>
            <w:lang w:eastAsia="zh-CN"/>
          </w:rPr>
          <w:t>十、BYDBYE并条自调匀整系统项目可行性研究</w:t>
        </w:r>
        <w:r>
          <w:tab/>
        </w:r>
        <w:r>
          <w:fldChar w:fldCharType="begin"/>
        </w:r>
        <w:r>
          <w:instrText xml:space="preserve"> PAGEREF _Toc10400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7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_Toc10407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4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_Toc11104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8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_Toc19838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3" w:history="1">
        <w:r>
          <w:rPr>
            <w:rFonts w:ascii="仿宋" w:eastAsia="仿宋" w:hAnsi="仿宋" w:cs="仿宋" w:hint="eastAsia"/>
            <w:lang w:eastAsia="zh-CN"/>
          </w:rPr>
          <w:t>十一、BYDBYE并条自调匀整系统项目优势</w:t>
        </w:r>
        <w:r>
          <w:tab/>
        </w:r>
        <w:r>
          <w:fldChar w:fldCharType="begin"/>
        </w:r>
        <w:r>
          <w:instrText xml:space="preserve"> PAGEREF _Toc4153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1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_Toc5371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_Toc1867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5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_Toc14405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9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_Toc12419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4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BYDBYE并条自调匀整系统的招商引资。项目BYDBYE并条自调匀整系统是一项具有前瞻性的投资机会，专注于某一特定领域的创新性项目。本文档将展示项目BYDBYE并条自调匀整系统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386"/>
      <w:r>
        <w:rPr>
          <w:rFonts w:ascii="仿宋" w:eastAsia="仿宋" w:hAnsi="仿宋" w:cs="仿宋" w:hint="eastAsia"/>
          <w:sz w:val="28"/>
          <w:lang w:eastAsia="zh-CN"/>
        </w:rPr>
        <w:t>一、BYDBYE并条自调匀整系统项目选址研究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741"/>
      <w:r>
        <w:rPr>
          <w:rFonts w:ascii="仿宋" w:eastAsia="仿宋" w:hAnsi="仿宋" w:cs="仿宋" w:hint="eastAsia"/>
          <w:lang w:eastAsia="zh-CN"/>
        </w:rPr>
        <w:t>(一)、BYDBYE并条自调匀整系统项目选址的指导原则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YDBYE并条自调匀整系统项目建设方案应当在满足BYDBYE并条自调匀整系统项目生产和安全要求的前提下，尽量整合建筑布局，并充分利用周边自然空间。此举旨在兼顾土地资源的有效使用，并切实遵循国家土地政策。具体而言，BYDBYE并条自调匀整系统项目策划需遵循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优化建筑布局：力求将建筑设施合并，以减少土地占用面积。这或许需要采用多功能或多层次建筑的设计，以提高土地利用率。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充分利用自然环境：必须充分考虑周围的自然资源，如绿地、水体等自然元素，以减少对生态环境的干扰。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遵守国家政策：BYDBYE并条自调匀整系统项目选址和建设必须遵守国家土地管理政策，确保与规划和法规保持一致。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https://d.book118.com/768006013037006046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BYDBYE并条自调匀整系统项目招商引资风险评估报告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BYDBYE并条自调匀整系统项目招商引资风险评估报告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BYDBYE并条自调匀整系统项目招商引资风险评估报告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BYDBYE并条自调匀整系统项目招商引资风险评估报告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8F0E4E"/>
    <w:rsid w:val="1C8F0E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68006013037006046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2024-01-31T05:46:00Z</dcterms:created>
  <dcterms:modified xsi:type="dcterms:W3CDTF">2024-01-31T05:46:51Z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011911F4B7284867A1A31E93E85C9DF2_11</vt:lpwstr>
  </property>
  <property fmtid="{D5CDD505-2E9C-101B-9397-08002B2CF9AE}" pid="3" name="KSOProductBuildVer">
    <vt:lpwstr>2052-12.1.0.16250</vt:lpwstr>
  </property>
</Properties>
</file>