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导电胶项目计划设计方案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9" w:history="1">
        <w:r>
          <w:rPr>
            <w:rFonts w:ascii="仿宋" w:eastAsia="仿宋" w:hAnsi="仿宋" w:cs="仿宋" w:hint="eastAsia"/>
            <w:lang w:eastAsia="zh-CN"/>
          </w:rPr>
          <w:t>前言</w:t>
        </w:r>
        <w:r>
          <w:tab/>
        </w:r>
        <w:r>
          <w:fldChar w:fldCharType="begin"/>
        </w:r>
        <w:r>
          <w:instrText xml:space="preserve"> PAGEREF _Toc1099 \h </w:instrText>
        </w:r>
        <w:r>
          <w:fldChar w:fldCharType="separate"/>
        </w:r>
        <w:r>
          <w:t>3</w:t>
        </w:r>
        <w:r>
          <w:fldChar w:fldCharType="end"/>
        </w:r>
      </w:hyperlink>
    </w:p>
    <w:p>
      <w:pPr>
        <w:pStyle w:val="TOC1"/>
        <w:tabs>
          <w:tab w:val="right" w:leader="dot" w:pos="8306"/>
        </w:tabs>
      </w:pPr>
      <w:hyperlink w:anchor="_Toc17747" w:history="1">
        <w:r>
          <w:rPr>
            <w:rFonts w:ascii="仿宋" w:eastAsia="仿宋" w:hAnsi="仿宋" w:cs="仿宋" w:hint="eastAsia"/>
            <w:lang w:eastAsia="zh-CN"/>
          </w:rPr>
          <w:t>一、导电胶项目危机管理</w:t>
        </w:r>
        <w:r>
          <w:tab/>
        </w:r>
        <w:r>
          <w:fldChar w:fldCharType="begin"/>
        </w:r>
        <w:r>
          <w:instrText xml:space="preserve"> PAGEREF _Toc17747 \h </w:instrText>
        </w:r>
        <w:r>
          <w:fldChar w:fldCharType="separate"/>
        </w:r>
        <w:r>
          <w:t>3</w:t>
        </w:r>
        <w:r>
          <w:fldChar w:fldCharType="end"/>
        </w:r>
      </w:hyperlink>
    </w:p>
    <w:p>
      <w:pPr>
        <w:pStyle w:val="TOC2"/>
        <w:tabs>
          <w:tab w:val="right" w:leader="dot" w:pos="8306"/>
        </w:tabs>
      </w:pPr>
      <w:hyperlink w:anchor="_Toc17605" w:history="1">
        <w:r>
          <w:rPr>
            <w:rFonts w:ascii="仿宋" w:eastAsia="仿宋" w:hAnsi="仿宋" w:cs="仿宋" w:hint="eastAsia"/>
            <w:lang w:eastAsia="zh-CN"/>
          </w:rPr>
          <w:t>(一)、危机预警与识别</w:t>
        </w:r>
        <w:r>
          <w:tab/>
        </w:r>
        <w:r>
          <w:fldChar w:fldCharType="begin"/>
        </w:r>
        <w:r>
          <w:instrText xml:space="preserve"> PAGEREF _Toc17605 \h </w:instrText>
        </w:r>
        <w:r>
          <w:fldChar w:fldCharType="separate"/>
        </w:r>
        <w:r>
          <w:t>3</w:t>
        </w:r>
        <w:r>
          <w:fldChar w:fldCharType="end"/>
        </w:r>
      </w:hyperlink>
    </w:p>
    <w:p>
      <w:pPr>
        <w:pStyle w:val="TOC2"/>
        <w:tabs>
          <w:tab w:val="right" w:leader="dot" w:pos="8306"/>
        </w:tabs>
      </w:pPr>
      <w:hyperlink w:anchor="_Toc30658" w:history="1">
        <w:r>
          <w:rPr>
            <w:rFonts w:ascii="仿宋" w:eastAsia="仿宋" w:hAnsi="仿宋" w:cs="仿宋" w:hint="eastAsia"/>
            <w:lang w:eastAsia="zh-CN"/>
          </w:rPr>
          <w:t>(二)、危机应对与恢复</w:t>
        </w:r>
        <w:r>
          <w:tab/>
        </w:r>
        <w:r>
          <w:fldChar w:fldCharType="begin"/>
        </w:r>
        <w:r>
          <w:instrText xml:space="preserve"> PAGEREF _Toc30658 \h </w:instrText>
        </w:r>
        <w:r>
          <w:fldChar w:fldCharType="separate"/>
        </w:r>
        <w:r>
          <w:t>4</w:t>
        </w:r>
        <w:r>
          <w:fldChar w:fldCharType="end"/>
        </w:r>
      </w:hyperlink>
    </w:p>
    <w:p>
      <w:pPr>
        <w:pStyle w:val="TOC1"/>
        <w:tabs>
          <w:tab w:val="right" w:leader="dot" w:pos="8306"/>
        </w:tabs>
      </w:pPr>
      <w:hyperlink w:anchor="_Toc8193" w:history="1">
        <w:r>
          <w:rPr>
            <w:rFonts w:ascii="仿宋" w:eastAsia="仿宋" w:hAnsi="仿宋" w:cs="仿宋" w:hint="eastAsia"/>
            <w:lang w:eastAsia="zh-CN"/>
          </w:rPr>
          <w:t>二、工艺说明</w:t>
        </w:r>
        <w:r>
          <w:tab/>
        </w:r>
        <w:r>
          <w:fldChar w:fldCharType="begin"/>
        </w:r>
        <w:r>
          <w:instrText xml:space="preserve"> PAGEREF _Toc8193 \h </w:instrText>
        </w:r>
        <w:r>
          <w:fldChar w:fldCharType="separate"/>
        </w:r>
        <w:r>
          <w:t>5</w:t>
        </w:r>
        <w:r>
          <w:fldChar w:fldCharType="end"/>
        </w:r>
      </w:hyperlink>
    </w:p>
    <w:p>
      <w:pPr>
        <w:pStyle w:val="TOC2"/>
        <w:tabs>
          <w:tab w:val="right" w:leader="dot" w:pos="8306"/>
        </w:tabs>
      </w:pPr>
      <w:hyperlink w:anchor="_Toc9235" w:history="1">
        <w:r>
          <w:rPr>
            <w:rFonts w:ascii="仿宋" w:eastAsia="仿宋" w:hAnsi="仿宋" w:cs="仿宋" w:hint="eastAsia"/>
            <w:lang w:eastAsia="zh-CN"/>
          </w:rPr>
          <w:t>(一)、技术管理特点</w:t>
        </w:r>
        <w:r>
          <w:tab/>
        </w:r>
        <w:r>
          <w:fldChar w:fldCharType="begin"/>
        </w:r>
        <w:r>
          <w:instrText xml:space="preserve"> PAGEREF _Toc9235 \h </w:instrText>
        </w:r>
        <w:r>
          <w:fldChar w:fldCharType="separate"/>
        </w:r>
        <w:r>
          <w:t>5</w:t>
        </w:r>
        <w:r>
          <w:fldChar w:fldCharType="end"/>
        </w:r>
      </w:hyperlink>
    </w:p>
    <w:p>
      <w:pPr>
        <w:pStyle w:val="TOC2"/>
        <w:tabs>
          <w:tab w:val="right" w:leader="dot" w:pos="8306"/>
        </w:tabs>
      </w:pPr>
      <w:hyperlink w:anchor="_Toc8221" w:history="1">
        <w:r>
          <w:rPr>
            <w:rFonts w:ascii="仿宋" w:eastAsia="仿宋" w:hAnsi="仿宋" w:cs="仿宋" w:hint="eastAsia"/>
            <w:lang w:eastAsia="zh-CN"/>
          </w:rPr>
          <w:t>(二)、导电胶项目工艺技术设计方案</w:t>
        </w:r>
        <w:r>
          <w:tab/>
        </w:r>
        <w:r>
          <w:fldChar w:fldCharType="begin"/>
        </w:r>
        <w:r>
          <w:instrText xml:space="preserve"> PAGEREF _Toc8221 \h </w:instrText>
        </w:r>
        <w:r>
          <w:fldChar w:fldCharType="separate"/>
        </w:r>
        <w:r>
          <w:t>6</w:t>
        </w:r>
        <w:r>
          <w:fldChar w:fldCharType="end"/>
        </w:r>
      </w:hyperlink>
    </w:p>
    <w:p>
      <w:pPr>
        <w:pStyle w:val="TOC2"/>
        <w:tabs>
          <w:tab w:val="right" w:leader="dot" w:pos="8306"/>
        </w:tabs>
      </w:pPr>
      <w:hyperlink w:anchor="_Toc22319" w:history="1">
        <w:r>
          <w:rPr>
            <w:rFonts w:ascii="仿宋" w:eastAsia="仿宋" w:hAnsi="仿宋" w:cs="仿宋" w:hint="eastAsia"/>
            <w:lang w:eastAsia="zh-CN"/>
          </w:rPr>
          <w:t>(三)、设备选型方案</w:t>
        </w:r>
        <w:r>
          <w:tab/>
        </w:r>
        <w:r>
          <w:fldChar w:fldCharType="begin"/>
        </w:r>
        <w:r>
          <w:instrText xml:space="preserve"> PAGEREF _Toc22319 \h </w:instrText>
        </w:r>
        <w:r>
          <w:fldChar w:fldCharType="separate"/>
        </w:r>
        <w:r>
          <w:t>8</w:t>
        </w:r>
        <w:r>
          <w:fldChar w:fldCharType="end"/>
        </w:r>
      </w:hyperlink>
    </w:p>
    <w:p>
      <w:pPr>
        <w:pStyle w:val="TOC1"/>
        <w:tabs>
          <w:tab w:val="right" w:leader="dot" w:pos="8306"/>
        </w:tabs>
      </w:pPr>
      <w:hyperlink w:anchor="_Toc9369" w:history="1">
        <w:r>
          <w:rPr>
            <w:rFonts w:ascii="仿宋" w:eastAsia="仿宋" w:hAnsi="仿宋" w:cs="仿宋" w:hint="eastAsia"/>
            <w:lang w:eastAsia="zh-CN"/>
          </w:rPr>
          <w:t>三、产品规划分析</w:t>
        </w:r>
        <w:r>
          <w:tab/>
        </w:r>
        <w:r>
          <w:fldChar w:fldCharType="begin"/>
        </w:r>
        <w:r>
          <w:instrText xml:space="preserve"> PAGEREF _Toc9369 \h </w:instrText>
        </w:r>
        <w:r>
          <w:fldChar w:fldCharType="separate"/>
        </w:r>
        <w:r>
          <w:t>9</w:t>
        </w:r>
        <w:r>
          <w:fldChar w:fldCharType="end"/>
        </w:r>
      </w:hyperlink>
    </w:p>
    <w:p>
      <w:pPr>
        <w:pStyle w:val="TOC2"/>
        <w:tabs>
          <w:tab w:val="right" w:leader="dot" w:pos="8306"/>
        </w:tabs>
      </w:pPr>
      <w:hyperlink w:anchor="_Toc18405" w:history="1">
        <w:r>
          <w:rPr>
            <w:rFonts w:ascii="仿宋" w:eastAsia="仿宋" w:hAnsi="仿宋" w:cs="仿宋" w:hint="eastAsia"/>
            <w:lang w:eastAsia="zh-CN"/>
          </w:rPr>
          <w:t>(一)、产品规划</w:t>
        </w:r>
        <w:r>
          <w:tab/>
        </w:r>
        <w:r>
          <w:fldChar w:fldCharType="begin"/>
        </w:r>
        <w:r>
          <w:instrText xml:space="preserve"> PAGEREF _Toc18405 \h </w:instrText>
        </w:r>
        <w:r>
          <w:fldChar w:fldCharType="separate"/>
        </w:r>
        <w:r>
          <w:t>9</w:t>
        </w:r>
        <w:r>
          <w:fldChar w:fldCharType="end"/>
        </w:r>
      </w:hyperlink>
    </w:p>
    <w:p>
      <w:pPr>
        <w:pStyle w:val="TOC2"/>
        <w:tabs>
          <w:tab w:val="right" w:leader="dot" w:pos="8306"/>
        </w:tabs>
      </w:pPr>
      <w:hyperlink w:anchor="_Toc20758" w:history="1">
        <w:r>
          <w:rPr>
            <w:rFonts w:ascii="仿宋" w:eastAsia="仿宋" w:hAnsi="仿宋" w:cs="仿宋" w:hint="eastAsia"/>
            <w:lang w:eastAsia="zh-CN"/>
          </w:rPr>
          <w:t>(二)、建设规模</w:t>
        </w:r>
        <w:r>
          <w:tab/>
        </w:r>
        <w:r>
          <w:fldChar w:fldCharType="begin"/>
        </w:r>
        <w:r>
          <w:instrText xml:space="preserve"> PAGEREF _Toc20758 \h </w:instrText>
        </w:r>
        <w:r>
          <w:fldChar w:fldCharType="separate"/>
        </w:r>
        <w:r>
          <w:t>10</w:t>
        </w:r>
        <w:r>
          <w:fldChar w:fldCharType="end"/>
        </w:r>
      </w:hyperlink>
    </w:p>
    <w:p>
      <w:pPr>
        <w:pStyle w:val="TOC1"/>
        <w:tabs>
          <w:tab w:val="right" w:leader="dot" w:pos="8306"/>
        </w:tabs>
      </w:pPr>
      <w:hyperlink w:anchor="_Toc23354" w:history="1">
        <w:r>
          <w:rPr>
            <w:rFonts w:ascii="仿宋" w:eastAsia="仿宋" w:hAnsi="仿宋" w:cs="仿宋" w:hint="eastAsia"/>
            <w:lang w:eastAsia="zh-CN"/>
          </w:rPr>
          <w:t>四、导电胶项目建设单位说明</w:t>
        </w:r>
        <w:r>
          <w:tab/>
        </w:r>
        <w:r>
          <w:fldChar w:fldCharType="begin"/>
        </w:r>
        <w:r>
          <w:instrText xml:space="preserve"> PAGEREF _Toc23354 \h </w:instrText>
        </w:r>
        <w:r>
          <w:fldChar w:fldCharType="separate"/>
        </w:r>
        <w:r>
          <w:t>11</w:t>
        </w:r>
        <w:r>
          <w:fldChar w:fldCharType="end"/>
        </w:r>
      </w:hyperlink>
    </w:p>
    <w:p>
      <w:pPr>
        <w:pStyle w:val="TOC2"/>
        <w:tabs>
          <w:tab w:val="right" w:leader="dot" w:pos="8306"/>
        </w:tabs>
      </w:pPr>
      <w:hyperlink w:anchor="_Toc3801" w:history="1">
        <w:r>
          <w:rPr>
            <w:rFonts w:ascii="仿宋" w:eastAsia="仿宋" w:hAnsi="仿宋" w:cs="仿宋" w:hint="eastAsia"/>
            <w:lang w:eastAsia="zh-CN"/>
          </w:rPr>
          <w:t>(一)、导电胶项目承办单位基本情况</w:t>
        </w:r>
        <w:r>
          <w:tab/>
        </w:r>
        <w:r>
          <w:fldChar w:fldCharType="begin"/>
        </w:r>
        <w:r>
          <w:instrText xml:space="preserve"> PAGEREF _Toc3801 \h </w:instrText>
        </w:r>
        <w:r>
          <w:fldChar w:fldCharType="separate"/>
        </w:r>
        <w:r>
          <w:t>11</w:t>
        </w:r>
        <w:r>
          <w:fldChar w:fldCharType="end"/>
        </w:r>
      </w:hyperlink>
    </w:p>
    <w:p>
      <w:pPr>
        <w:pStyle w:val="TOC2"/>
        <w:tabs>
          <w:tab w:val="right" w:leader="dot" w:pos="8306"/>
        </w:tabs>
      </w:pPr>
      <w:hyperlink w:anchor="_Toc29771" w:history="1">
        <w:r>
          <w:rPr>
            <w:rFonts w:ascii="仿宋" w:eastAsia="仿宋" w:hAnsi="仿宋" w:cs="仿宋" w:hint="eastAsia"/>
            <w:lang w:eastAsia="zh-CN"/>
          </w:rPr>
          <w:t>(二)、公司经济效益分析</w:t>
        </w:r>
        <w:r>
          <w:tab/>
        </w:r>
        <w:r>
          <w:fldChar w:fldCharType="begin"/>
        </w:r>
        <w:r>
          <w:instrText xml:space="preserve"> PAGEREF _Toc29771 \h </w:instrText>
        </w:r>
        <w:r>
          <w:fldChar w:fldCharType="separate"/>
        </w:r>
        <w:r>
          <w:t>11</w:t>
        </w:r>
        <w:r>
          <w:fldChar w:fldCharType="end"/>
        </w:r>
      </w:hyperlink>
    </w:p>
    <w:p>
      <w:pPr>
        <w:pStyle w:val="TOC1"/>
        <w:tabs>
          <w:tab w:val="right" w:leader="dot" w:pos="8306"/>
        </w:tabs>
      </w:pPr>
      <w:hyperlink w:anchor="_Toc8118" w:history="1">
        <w:r>
          <w:rPr>
            <w:rFonts w:ascii="仿宋" w:eastAsia="仿宋" w:hAnsi="仿宋" w:cs="仿宋" w:hint="eastAsia"/>
            <w:lang w:eastAsia="zh-CN"/>
          </w:rPr>
          <w:t>五、导电胶项目绩效评估</w:t>
        </w:r>
        <w:r>
          <w:tab/>
        </w:r>
        <w:r>
          <w:fldChar w:fldCharType="begin"/>
        </w:r>
        <w:r>
          <w:instrText xml:space="preserve"> PAGEREF _Toc8118 \h </w:instrText>
        </w:r>
        <w:r>
          <w:fldChar w:fldCharType="separate"/>
        </w:r>
        <w:r>
          <w:t>12</w:t>
        </w:r>
        <w:r>
          <w:fldChar w:fldCharType="end"/>
        </w:r>
      </w:hyperlink>
    </w:p>
    <w:p>
      <w:pPr>
        <w:pStyle w:val="TOC2"/>
        <w:tabs>
          <w:tab w:val="right" w:leader="dot" w:pos="8306"/>
        </w:tabs>
      </w:pPr>
      <w:hyperlink w:anchor="_Toc13343" w:history="1">
        <w:r>
          <w:rPr>
            <w:rFonts w:ascii="仿宋" w:eastAsia="仿宋" w:hAnsi="仿宋" w:cs="仿宋" w:hint="eastAsia"/>
            <w:lang w:eastAsia="zh-CN"/>
          </w:rPr>
          <w:t>(一)、绩效评估指标</w:t>
        </w:r>
        <w:r>
          <w:tab/>
        </w:r>
        <w:r>
          <w:fldChar w:fldCharType="begin"/>
        </w:r>
        <w:r>
          <w:instrText xml:space="preserve"> PAGEREF _Toc13343 \h </w:instrText>
        </w:r>
        <w:r>
          <w:fldChar w:fldCharType="separate"/>
        </w:r>
        <w:r>
          <w:t>12</w:t>
        </w:r>
        <w:r>
          <w:fldChar w:fldCharType="end"/>
        </w:r>
      </w:hyperlink>
    </w:p>
    <w:p>
      <w:pPr>
        <w:pStyle w:val="TOC2"/>
        <w:tabs>
          <w:tab w:val="right" w:leader="dot" w:pos="8306"/>
        </w:tabs>
      </w:pPr>
      <w:hyperlink w:anchor="_Toc29971" w:history="1">
        <w:r>
          <w:rPr>
            <w:rFonts w:ascii="仿宋" w:eastAsia="仿宋" w:hAnsi="仿宋" w:cs="仿宋" w:hint="eastAsia"/>
            <w:lang w:eastAsia="zh-CN"/>
          </w:rPr>
          <w:t>(二)、绩效评估方法</w:t>
        </w:r>
        <w:r>
          <w:tab/>
        </w:r>
        <w:r>
          <w:fldChar w:fldCharType="begin"/>
        </w:r>
        <w:r>
          <w:instrText xml:space="preserve"> PAGEREF _Toc29971 \h </w:instrText>
        </w:r>
        <w:r>
          <w:fldChar w:fldCharType="separate"/>
        </w:r>
        <w:r>
          <w:t>13</w:t>
        </w:r>
        <w:r>
          <w:fldChar w:fldCharType="end"/>
        </w:r>
      </w:hyperlink>
    </w:p>
    <w:p>
      <w:pPr>
        <w:pStyle w:val="TOC2"/>
        <w:tabs>
          <w:tab w:val="right" w:leader="dot" w:pos="8306"/>
        </w:tabs>
      </w:pPr>
      <w:hyperlink w:anchor="_Toc12568" w:history="1">
        <w:r>
          <w:rPr>
            <w:rFonts w:ascii="仿宋" w:eastAsia="仿宋" w:hAnsi="仿宋" w:cs="仿宋" w:hint="eastAsia"/>
            <w:lang w:eastAsia="zh-CN"/>
          </w:rPr>
          <w:t>(三)、绩效评估周期</w:t>
        </w:r>
        <w:r>
          <w:tab/>
        </w:r>
        <w:r>
          <w:fldChar w:fldCharType="begin"/>
        </w:r>
        <w:r>
          <w:instrText xml:space="preserve"> PAGEREF _Toc12568 \h </w:instrText>
        </w:r>
        <w:r>
          <w:fldChar w:fldCharType="separate"/>
        </w:r>
        <w:r>
          <w:t>14</w:t>
        </w:r>
        <w:r>
          <w:fldChar w:fldCharType="end"/>
        </w:r>
      </w:hyperlink>
    </w:p>
    <w:p>
      <w:pPr>
        <w:pStyle w:val="TOC1"/>
        <w:tabs>
          <w:tab w:val="right" w:leader="dot" w:pos="8306"/>
        </w:tabs>
      </w:pPr>
      <w:hyperlink w:anchor="_Toc21526" w:history="1">
        <w:r>
          <w:rPr>
            <w:rFonts w:ascii="仿宋" w:eastAsia="仿宋" w:hAnsi="仿宋" w:cs="仿宋" w:hint="eastAsia"/>
            <w:lang w:eastAsia="zh-CN"/>
          </w:rPr>
          <w:t>六、导电胶项目概论</w:t>
        </w:r>
        <w:r>
          <w:tab/>
        </w:r>
        <w:r>
          <w:fldChar w:fldCharType="begin"/>
        </w:r>
        <w:r>
          <w:instrText xml:space="preserve"> PAGEREF _Toc21526 \h </w:instrText>
        </w:r>
        <w:r>
          <w:fldChar w:fldCharType="separate"/>
        </w:r>
        <w:r>
          <w:t>15</w:t>
        </w:r>
        <w:r>
          <w:fldChar w:fldCharType="end"/>
        </w:r>
      </w:hyperlink>
    </w:p>
    <w:p>
      <w:pPr>
        <w:pStyle w:val="TOC2"/>
        <w:tabs>
          <w:tab w:val="right" w:leader="dot" w:pos="8306"/>
        </w:tabs>
      </w:pPr>
      <w:hyperlink w:anchor="_Toc10984" w:history="1">
        <w:r>
          <w:rPr>
            <w:rFonts w:ascii="仿宋" w:eastAsia="仿宋" w:hAnsi="仿宋" w:cs="仿宋" w:hint="eastAsia"/>
            <w:lang w:eastAsia="zh-CN"/>
          </w:rPr>
          <w:t>(一)、导电胶项目概况</w:t>
        </w:r>
        <w:r>
          <w:tab/>
        </w:r>
        <w:r>
          <w:fldChar w:fldCharType="begin"/>
        </w:r>
        <w:r>
          <w:instrText xml:space="preserve"> PAGEREF _Toc10984 \h </w:instrText>
        </w:r>
        <w:r>
          <w:fldChar w:fldCharType="separate"/>
        </w:r>
        <w:r>
          <w:t>15</w:t>
        </w:r>
        <w:r>
          <w:fldChar w:fldCharType="end"/>
        </w:r>
      </w:hyperlink>
    </w:p>
    <w:p>
      <w:pPr>
        <w:pStyle w:val="TOC2"/>
        <w:tabs>
          <w:tab w:val="right" w:leader="dot" w:pos="8306"/>
        </w:tabs>
      </w:pPr>
      <w:hyperlink w:anchor="_Toc22594" w:history="1">
        <w:r>
          <w:rPr>
            <w:rFonts w:ascii="仿宋" w:eastAsia="仿宋" w:hAnsi="仿宋" w:cs="仿宋" w:hint="eastAsia"/>
            <w:lang w:eastAsia="zh-CN"/>
          </w:rPr>
          <w:t>(二)、导电胶项目目标</w:t>
        </w:r>
        <w:r>
          <w:tab/>
        </w:r>
        <w:r>
          <w:fldChar w:fldCharType="begin"/>
        </w:r>
        <w:r>
          <w:instrText xml:space="preserve"> PAGEREF _Toc22594 \h </w:instrText>
        </w:r>
        <w:r>
          <w:fldChar w:fldCharType="separate"/>
        </w:r>
        <w:r>
          <w:t>18</w:t>
        </w:r>
        <w:r>
          <w:fldChar w:fldCharType="end"/>
        </w:r>
      </w:hyperlink>
    </w:p>
    <w:p>
      <w:pPr>
        <w:pStyle w:val="TOC2"/>
        <w:tabs>
          <w:tab w:val="right" w:leader="dot" w:pos="8306"/>
        </w:tabs>
      </w:pPr>
      <w:hyperlink w:anchor="_Toc10035" w:history="1">
        <w:r>
          <w:rPr>
            <w:rFonts w:ascii="仿宋" w:eastAsia="仿宋" w:hAnsi="仿宋" w:cs="仿宋" w:hint="eastAsia"/>
            <w:lang w:eastAsia="zh-CN"/>
          </w:rPr>
          <w:t>(三)、导电胶项目提出的理由</w:t>
        </w:r>
        <w:r>
          <w:tab/>
        </w:r>
        <w:r>
          <w:fldChar w:fldCharType="begin"/>
        </w:r>
        <w:r>
          <w:instrText xml:space="preserve"> PAGEREF _Toc10035 \h </w:instrText>
        </w:r>
        <w:r>
          <w:fldChar w:fldCharType="separate"/>
        </w:r>
        <w:r>
          <w:t>18</w:t>
        </w:r>
        <w:r>
          <w:fldChar w:fldCharType="end"/>
        </w:r>
      </w:hyperlink>
    </w:p>
    <w:p>
      <w:pPr>
        <w:pStyle w:val="TOC2"/>
        <w:tabs>
          <w:tab w:val="right" w:leader="dot" w:pos="8306"/>
        </w:tabs>
      </w:pPr>
      <w:hyperlink w:anchor="_Toc12307" w:history="1">
        <w:r>
          <w:rPr>
            <w:rFonts w:ascii="仿宋" w:eastAsia="仿宋" w:hAnsi="仿宋" w:cs="仿宋" w:hint="eastAsia"/>
            <w:lang w:eastAsia="zh-CN"/>
          </w:rPr>
          <w:t>(四)、导电胶项目意义</w:t>
        </w:r>
        <w:r>
          <w:tab/>
        </w:r>
        <w:r>
          <w:fldChar w:fldCharType="begin"/>
        </w:r>
        <w:r>
          <w:instrText xml:space="preserve"> PAGEREF _Toc12307 \h </w:instrText>
        </w:r>
        <w:r>
          <w:fldChar w:fldCharType="separate"/>
        </w:r>
        <w:r>
          <w:t>20</w:t>
        </w:r>
        <w:r>
          <w:fldChar w:fldCharType="end"/>
        </w:r>
      </w:hyperlink>
    </w:p>
    <w:p>
      <w:pPr>
        <w:pStyle w:val="TOC2"/>
        <w:tabs>
          <w:tab w:val="right" w:leader="dot" w:pos="8306"/>
        </w:tabs>
      </w:pPr>
      <w:hyperlink w:anchor="_Toc1097" w:history="1">
        <w:r>
          <w:rPr>
            <w:rFonts w:ascii="仿宋" w:eastAsia="仿宋" w:hAnsi="仿宋" w:cs="仿宋" w:hint="eastAsia"/>
            <w:lang w:eastAsia="zh-CN"/>
          </w:rPr>
          <w:t>(五)、导电胶项目背景</w:t>
        </w:r>
        <w:r>
          <w:tab/>
        </w:r>
        <w:r>
          <w:fldChar w:fldCharType="begin"/>
        </w:r>
        <w:r>
          <w:instrText xml:space="preserve"> PAGEREF _Toc1097 \h </w:instrText>
        </w:r>
        <w:r>
          <w:fldChar w:fldCharType="separate"/>
        </w:r>
        <w:r>
          <w:t>21</w:t>
        </w:r>
        <w:r>
          <w:fldChar w:fldCharType="end"/>
        </w:r>
      </w:hyperlink>
    </w:p>
    <w:p>
      <w:pPr>
        <w:pStyle w:val="TOC1"/>
        <w:tabs>
          <w:tab w:val="right" w:leader="dot" w:pos="8306"/>
        </w:tabs>
      </w:pPr>
      <w:hyperlink w:anchor="_Toc2902" w:history="1">
        <w:r>
          <w:rPr>
            <w:rFonts w:ascii="仿宋" w:eastAsia="仿宋" w:hAnsi="仿宋" w:cs="仿宋" w:hint="eastAsia"/>
            <w:lang w:eastAsia="zh-CN"/>
          </w:rPr>
          <w:t>七、导电胶项目财务管理</w:t>
        </w:r>
        <w:r>
          <w:tab/>
        </w:r>
        <w:r>
          <w:fldChar w:fldCharType="begin"/>
        </w:r>
        <w:r>
          <w:instrText xml:space="preserve"> PAGEREF _Toc2902 \h </w:instrText>
        </w:r>
        <w:r>
          <w:fldChar w:fldCharType="separate"/>
        </w:r>
        <w:r>
          <w:t>22</w:t>
        </w:r>
        <w:r>
          <w:fldChar w:fldCharType="end"/>
        </w:r>
      </w:hyperlink>
    </w:p>
    <w:p>
      <w:pPr>
        <w:pStyle w:val="TOC2"/>
        <w:tabs>
          <w:tab w:val="right" w:leader="dot" w:pos="8306"/>
        </w:tabs>
      </w:pPr>
      <w:hyperlink w:anchor="_Toc15000" w:history="1">
        <w:r>
          <w:rPr>
            <w:rFonts w:ascii="仿宋" w:eastAsia="仿宋" w:hAnsi="仿宋" w:cs="仿宋" w:hint="eastAsia"/>
            <w:lang w:eastAsia="zh-CN"/>
          </w:rPr>
          <w:t>(一)、资金需求大</w:t>
        </w:r>
        <w:r>
          <w:tab/>
        </w:r>
        <w:r>
          <w:fldChar w:fldCharType="begin"/>
        </w:r>
        <w:r>
          <w:instrText xml:space="preserve"> PAGEREF _Toc15000 \h </w:instrText>
        </w:r>
        <w:r>
          <w:fldChar w:fldCharType="separate"/>
        </w:r>
        <w:r>
          <w:t>22</w:t>
        </w:r>
        <w:r>
          <w:fldChar w:fldCharType="end"/>
        </w:r>
      </w:hyperlink>
    </w:p>
    <w:p>
      <w:pPr>
        <w:pStyle w:val="TOC2"/>
        <w:tabs>
          <w:tab w:val="right" w:leader="dot" w:pos="8306"/>
        </w:tabs>
      </w:pPr>
      <w:hyperlink w:anchor="_Toc12615" w:history="1">
        <w:r>
          <w:rPr>
            <w:rFonts w:ascii="仿宋" w:eastAsia="仿宋" w:hAnsi="仿宋" w:cs="仿宋" w:hint="eastAsia"/>
            <w:lang w:eastAsia="zh-CN"/>
          </w:rPr>
          <w:t>(二)、研发周期长</w:t>
        </w:r>
        <w:r>
          <w:tab/>
        </w:r>
        <w:r>
          <w:fldChar w:fldCharType="begin"/>
        </w:r>
        <w:r>
          <w:instrText xml:space="preserve"> PAGEREF _Toc12615 \h </w:instrText>
        </w:r>
        <w:r>
          <w:fldChar w:fldCharType="separate"/>
        </w:r>
        <w:r>
          <w:t>23</w:t>
        </w:r>
        <w:r>
          <w:fldChar w:fldCharType="end"/>
        </w:r>
      </w:hyperlink>
    </w:p>
    <w:p>
      <w:pPr>
        <w:pStyle w:val="TOC2"/>
        <w:tabs>
          <w:tab w:val="right" w:leader="dot" w:pos="8306"/>
        </w:tabs>
      </w:pPr>
      <w:hyperlink w:anchor="_Toc2760" w:history="1">
        <w:r>
          <w:rPr>
            <w:rFonts w:ascii="仿宋" w:eastAsia="仿宋" w:hAnsi="仿宋" w:cs="仿宋" w:hint="eastAsia"/>
            <w:lang w:eastAsia="zh-CN"/>
          </w:rPr>
          <w:t>(三)、市场风险大</w:t>
        </w:r>
        <w:r>
          <w:tab/>
        </w:r>
        <w:r>
          <w:fldChar w:fldCharType="begin"/>
        </w:r>
        <w:r>
          <w:instrText xml:space="preserve"> PAGEREF _Toc2760 \h </w:instrText>
        </w:r>
        <w:r>
          <w:fldChar w:fldCharType="separate"/>
        </w:r>
        <w:r>
          <w:t>24</w:t>
        </w:r>
        <w:r>
          <w:fldChar w:fldCharType="end"/>
        </w:r>
      </w:hyperlink>
    </w:p>
    <w:p>
      <w:pPr>
        <w:pStyle w:val="TOC2"/>
        <w:tabs>
          <w:tab w:val="right" w:leader="dot" w:pos="8306"/>
        </w:tabs>
      </w:pPr>
      <w:hyperlink w:anchor="_Toc9419" w:history="1">
        <w:r>
          <w:rPr>
            <w:rFonts w:ascii="仿宋" w:eastAsia="仿宋" w:hAnsi="仿宋" w:cs="仿宋" w:hint="eastAsia"/>
            <w:lang w:eastAsia="zh-CN"/>
          </w:rPr>
          <w:t>(四)、利润率高</w:t>
        </w:r>
        <w:r>
          <w:tab/>
        </w:r>
        <w:r>
          <w:fldChar w:fldCharType="begin"/>
        </w:r>
        <w:r>
          <w:instrText xml:space="preserve"> PAGEREF _Toc9419 \h </w:instrText>
        </w:r>
        <w:r>
          <w:fldChar w:fldCharType="separate"/>
        </w:r>
        <w:r>
          <w:t>27</w:t>
        </w:r>
        <w:r>
          <w:fldChar w:fldCharType="end"/>
        </w:r>
      </w:hyperlink>
    </w:p>
    <w:p>
      <w:pPr>
        <w:pStyle w:val="TOC1"/>
        <w:tabs>
          <w:tab w:val="right" w:leader="dot" w:pos="8306"/>
        </w:tabs>
      </w:pPr>
      <w:hyperlink w:anchor="_Toc1439" w:history="1">
        <w:r>
          <w:rPr>
            <w:rFonts w:ascii="仿宋" w:eastAsia="仿宋" w:hAnsi="仿宋" w:cs="仿宋" w:hint="eastAsia"/>
            <w:lang w:eastAsia="zh-CN"/>
          </w:rPr>
          <w:t>八、导电胶项目投资规划</w:t>
        </w:r>
        <w:r>
          <w:tab/>
        </w:r>
        <w:r>
          <w:fldChar w:fldCharType="begin"/>
        </w:r>
        <w:r>
          <w:instrText xml:space="preserve"> PAGEREF _Toc1439 \h </w:instrText>
        </w:r>
        <w:r>
          <w:fldChar w:fldCharType="separate"/>
        </w:r>
        <w:r>
          <w:t>29</w:t>
        </w:r>
        <w:r>
          <w:fldChar w:fldCharType="end"/>
        </w:r>
      </w:hyperlink>
    </w:p>
    <w:p>
      <w:pPr>
        <w:pStyle w:val="TOC2"/>
        <w:tabs>
          <w:tab w:val="right" w:leader="dot" w:pos="8306"/>
        </w:tabs>
      </w:pPr>
      <w:hyperlink w:anchor="_Toc12088" w:history="1">
        <w:r>
          <w:rPr>
            <w:rFonts w:ascii="仿宋" w:eastAsia="仿宋" w:hAnsi="仿宋" w:cs="仿宋" w:hint="eastAsia"/>
            <w:lang w:eastAsia="zh-CN"/>
          </w:rPr>
          <w:t>(一)、导电胶项目总投资估算</w:t>
        </w:r>
        <w:r>
          <w:tab/>
        </w:r>
        <w:r>
          <w:fldChar w:fldCharType="begin"/>
        </w:r>
        <w:r>
          <w:instrText xml:space="preserve"> PAGEREF _Toc12088 \h </w:instrText>
        </w:r>
        <w:r>
          <w:fldChar w:fldCharType="separate"/>
        </w:r>
        <w:r>
          <w:t>29</w:t>
        </w:r>
        <w:r>
          <w:fldChar w:fldCharType="end"/>
        </w:r>
      </w:hyperlink>
    </w:p>
    <w:p>
      <w:pPr>
        <w:pStyle w:val="TOC2"/>
        <w:tabs>
          <w:tab w:val="right" w:leader="dot" w:pos="8306"/>
        </w:tabs>
      </w:pPr>
      <w:hyperlink w:anchor="_Toc1056" w:history="1">
        <w:r>
          <w:rPr>
            <w:rFonts w:ascii="仿宋" w:eastAsia="仿宋" w:hAnsi="仿宋" w:cs="仿宋" w:hint="eastAsia"/>
            <w:lang w:eastAsia="zh-CN"/>
          </w:rPr>
          <w:t>(二)、资金筹措</w:t>
        </w:r>
        <w:r>
          <w:tab/>
        </w:r>
        <w:r>
          <w:fldChar w:fldCharType="begin"/>
        </w:r>
        <w:r>
          <w:instrText xml:space="preserve"> PAGEREF _Toc1056 \h </w:instrText>
        </w:r>
        <w:r>
          <w:fldChar w:fldCharType="separate"/>
        </w:r>
        <w:r>
          <w:t>30</w:t>
        </w:r>
        <w:r>
          <w:fldChar w:fldCharType="end"/>
        </w:r>
      </w:hyperlink>
    </w:p>
    <w:p>
      <w:pPr>
        <w:pStyle w:val="TOC1"/>
        <w:tabs>
          <w:tab w:val="right" w:leader="dot" w:pos="8306"/>
        </w:tabs>
      </w:pPr>
      <w:hyperlink w:anchor="_Toc11904" w:history="1">
        <w:r>
          <w:rPr>
            <w:rFonts w:ascii="仿宋" w:eastAsia="仿宋" w:hAnsi="仿宋" w:cs="仿宋" w:hint="eastAsia"/>
            <w:lang w:eastAsia="zh-CN"/>
          </w:rPr>
          <w:t>九、导电胶项目社会影响</w:t>
        </w:r>
        <w:r>
          <w:tab/>
        </w:r>
        <w:r>
          <w:fldChar w:fldCharType="begin"/>
        </w:r>
        <w:r>
          <w:instrText xml:space="preserve"> PAGEREF _Toc11904 \h </w:instrText>
        </w:r>
        <w:r>
          <w:fldChar w:fldCharType="separate"/>
        </w:r>
        <w:r>
          <w:t>31</w:t>
        </w:r>
        <w:r>
          <w:fldChar w:fldCharType="end"/>
        </w:r>
      </w:hyperlink>
    </w:p>
    <w:p>
      <w:pPr>
        <w:pStyle w:val="TOC2"/>
        <w:tabs>
          <w:tab w:val="right" w:leader="dot" w:pos="8306"/>
        </w:tabs>
      </w:pPr>
      <w:hyperlink w:anchor="_Toc6529" w:history="1">
        <w:r>
          <w:rPr>
            <w:rFonts w:ascii="仿宋" w:eastAsia="仿宋" w:hAnsi="仿宋" w:cs="仿宋" w:hint="eastAsia"/>
            <w:lang w:eastAsia="zh-CN"/>
          </w:rPr>
          <w:t>(一)、社会责任与义务</w:t>
        </w:r>
        <w:r>
          <w:tab/>
        </w:r>
        <w:r>
          <w:fldChar w:fldCharType="begin"/>
        </w:r>
        <w:r>
          <w:instrText xml:space="preserve"> PAGEREF _Toc6529 \h </w:instrText>
        </w:r>
        <w:r>
          <w:fldChar w:fldCharType="separate"/>
        </w:r>
        <w:r>
          <w:t>31</w:t>
        </w:r>
        <w:r>
          <w:fldChar w:fldCharType="end"/>
        </w:r>
      </w:hyperlink>
    </w:p>
    <w:p>
      <w:pPr>
        <w:pStyle w:val="TOC2"/>
        <w:tabs>
          <w:tab w:val="right" w:leader="dot" w:pos="8306"/>
        </w:tabs>
      </w:pPr>
      <w:hyperlink w:anchor="_Toc10702" w:history="1">
        <w:r>
          <w:rPr>
            <w:rFonts w:ascii="仿宋" w:eastAsia="仿宋" w:hAnsi="仿宋" w:cs="仿宋" w:hint="eastAsia"/>
            <w:lang w:eastAsia="zh-CN"/>
          </w:rPr>
          <w:t>(二)、社会参与与沟通</w:t>
        </w:r>
        <w:r>
          <w:tab/>
        </w:r>
        <w:r>
          <w:fldChar w:fldCharType="begin"/>
        </w:r>
        <w:r>
          <w:instrText xml:space="preserve"> PAGEREF _Toc10702 \h </w:instrText>
        </w:r>
        <w:r>
          <w:fldChar w:fldCharType="separate"/>
        </w:r>
        <w:r>
          <w:t>31</w:t>
        </w:r>
        <w:r>
          <w:fldChar w:fldCharType="end"/>
        </w:r>
      </w:hyperlink>
    </w:p>
    <w:p>
      <w:pPr>
        <w:pStyle w:val="TOC1"/>
        <w:tabs>
          <w:tab w:val="right" w:leader="dot" w:pos="8306"/>
        </w:tabs>
      </w:pPr>
      <w:hyperlink w:anchor="_Toc5608" w:history="1">
        <w:r>
          <w:rPr>
            <w:rFonts w:ascii="仿宋" w:eastAsia="仿宋" w:hAnsi="仿宋" w:cs="仿宋" w:hint="eastAsia"/>
            <w:lang w:eastAsia="zh-CN"/>
          </w:rPr>
          <w:t>十、导电胶项目经营效益</w:t>
        </w:r>
        <w:r>
          <w:tab/>
        </w:r>
        <w:r>
          <w:fldChar w:fldCharType="begin"/>
        </w:r>
        <w:r>
          <w:instrText xml:space="preserve"> PAGEREF _Toc5608 \h </w:instrText>
        </w:r>
        <w:r>
          <w:fldChar w:fldCharType="separate"/>
        </w:r>
        <w:r>
          <w:t>32</w:t>
        </w:r>
        <w:r>
          <w:fldChar w:fldCharType="end"/>
        </w:r>
      </w:hyperlink>
    </w:p>
    <w:p>
      <w:pPr>
        <w:pStyle w:val="TOC2"/>
        <w:tabs>
          <w:tab w:val="right" w:leader="dot" w:pos="8306"/>
        </w:tabs>
      </w:pPr>
      <w:hyperlink w:anchor="_Toc1991" w:history="1">
        <w:r>
          <w:rPr>
            <w:rFonts w:ascii="仿宋" w:eastAsia="仿宋" w:hAnsi="仿宋" w:cs="仿宋" w:hint="eastAsia"/>
            <w:lang w:eastAsia="zh-CN"/>
          </w:rPr>
          <w:t>(一)、经济评价财务测算</w:t>
        </w:r>
        <w:r>
          <w:tab/>
        </w:r>
        <w:r>
          <w:fldChar w:fldCharType="begin"/>
        </w:r>
        <w:r>
          <w:instrText xml:space="preserve"> PAGEREF _Toc1991 \h </w:instrText>
        </w:r>
        <w:r>
          <w:fldChar w:fldCharType="separate"/>
        </w:r>
        <w:r>
          <w:t>32</w:t>
        </w:r>
        <w:r>
          <w:fldChar w:fldCharType="end"/>
        </w:r>
      </w:hyperlink>
    </w:p>
    <w:p>
      <w:pPr>
        <w:pStyle w:val="TOC2"/>
        <w:tabs>
          <w:tab w:val="right" w:leader="dot" w:pos="8306"/>
        </w:tabs>
      </w:pPr>
      <w:hyperlink w:anchor="_Toc10264" w:history="1">
        <w:r>
          <w:rPr>
            <w:rFonts w:ascii="仿宋" w:eastAsia="仿宋" w:hAnsi="仿宋" w:cs="仿宋" w:hint="eastAsia"/>
            <w:lang w:eastAsia="zh-CN"/>
          </w:rPr>
          <w:t>(二)、导电胶项目盈利能力分析</w:t>
        </w:r>
        <w:r>
          <w:tab/>
        </w:r>
        <w:r>
          <w:fldChar w:fldCharType="begin"/>
        </w:r>
        <w:r>
          <w:instrText xml:space="preserve"> PAGEREF _Toc10264 \h </w:instrText>
        </w:r>
        <w:r>
          <w:fldChar w:fldCharType="separate"/>
        </w:r>
        <w:r>
          <w:t>34</w:t>
        </w:r>
        <w:r>
          <w:fldChar w:fldCharType="end"/>
        </w:r>
      </w:hyperlink>
    </w:p>
    <w:p>
      <w:pPr>
        <w:pStyle w:val="TOC1"/>
        <w:tabs>
          <w:tab w:val="right" w:leader="dot" w:pos="8306"/>
        </w:tabs>
      </w:pPr>
      <w:hyperlink w:anchor="_Toc23563" w:history="1">
        <w:r>
          <w:rPr>
            <w:rFonts w:ascii="仿宋" w:eastAsia="仿宋" w:hAnsi="仿宋" w:cs="仿宋" w:hint="eastAsia"/>
            <w:lang w:eastAsia="zh-CN"/>
          </w:rPr>
          <w:t>十一、导电胶项目人力资源培养与发展</w:t>
        </w:r>
        <w:r>
          <w:tab/>
        </w:r>
        <w:r>
          <w:fldChar w:fldCharType="begin"/>
        </w:r>
        <w:r>
          <w:instrText xml:space="preserve"> PAGEREF _Toc23563 \h </w:instrText>
        </w:r>
        <w:r>
          <w:fldChar w:fldCharType="separate"/>
        </w:r>
        <w:r>
          <w:t>34</w:t>
        </w:r>
        <w:r>
          <w:fldChar w:fldCharType="end"/>
        </w:r>
      </w:hyperlink>
    </w:p>
    <w:p>
      <w:pPr>
        <w:pStyle w:val="TOC2"/>
        <w:tabs>
          <w:tab w:val="right" w:leader="dot" w:pos="8306"/>
        </w:tabs>
      </w:pPr>
      <w:hyperlink w:anchor="_Toc23920" w:history="1">
        <w:r>
          <w:rPr>
            <w:rFonts w:ascii="仿宋" w:eastAsia="仿宋" w:hAnsi="仿宋" w:cs="仿宋" w:hint="eastAsia"/>
            <w:lang w:eastAsia="zh-CN"/>
          </w:rPr>
          <w:t>(一)、人才需求与规划</w:t>
        </w:r>
        <w:r>
          <w:tab/>
        </w:r>
        <w:r>
          <w:fldChar w:fldCharType="begin"/>
        </w:r>
        <w:r>
          <w:instrText xml:space="preserve"> PAGEREF _Toc23920 \h </w:instrText>
        </w:r>
        <w:r>
          <w:fldChar w:fldCharType="separate"/>
        </w:r>
        <w:r>
          <w:t>34</w:t>
        </w:r>
        <w:r>
          <w:fldChar w:fldCharType="end"/>
        </w:r>
      </w:hyperlink>
    </w:p>
    <w:p>
      <w:pPr>
        <w:pStyle w:val="TOC2"/>
        <w:tabs>
          <w:tab w:val="right" w:leader="dot" w:pos="8306"/>
        </w:tabs>
      </w:pPr>
      <w:hyperlink w:anchor="_Toc11704" w:history="1">
        <w:r>
          <w:rPr>
            <w:rFonts w:ascii="仿宋" w:eastAsia="仿宋" w:hAnsi="仿宋" w:cs="仿宋" w:hint="eastAsia"/>
            <w:lang w:eastAsia="zh-CN"/>
          </w:rPr>
          <w:t>(二)、培训与发展计划</w:t>
        </w:r>
        <w:r>
          <w:tab/>
        </w:r>
        <w:r>
          <w:fldChar w:fldCharType="begin"/>
        </w:r>
        <w:r>
          <w:instrText xml:space="preserve"> PAGEREF _Toc11704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62" w:history="1">
        <w:r>
          <w:rPr>
            <w:rFonts w:ascii="仿宋" w:eastAsia="仿宋" w:hAnsi="仿宋" w:cs="仿宋" w:hint="eastAsia"/>
            <w:lang w:eastAsia="zh-CN"/>
          </w:rPr>
          <w:t>十二、导电胶项目计划安排</w:t>
        </w:r>
        <w:r>
          <w:tab/>
        </w:r>
        <w:r>
          <w:fldChar w:fldCharType="begin"/>
        </w:r>
        <w:r>
          <w:instrText xml:space="preserve"> PAGEREF _Toc31462 \h </w:instrText>
        </w:r>
        <w:r>
          <w:fldChar w:fldCharType="separate"/>
        </w:r>
        <w:r>
          <w:t>35</w:t>
        </w:r>
        <w:r>
          <w:fldChar w:fldCharType="end"/>
        </w:r>
      </w:hyperlink>
    </w:p>
    <w:p>
      <w:pPr>
        <w:pStyle w:val="TOC2"/>
        <w:tabs>
          <w:tab w:val="right" w:leader="dot" w:pos="8306"/>
        </w:tabs>
      </w:pPr>
      <w:hyperlink w:anchor="_Toc26358" w:history="1">
        <w:r>
          <w:rPr>
            <w:rFonts w:ascii="仿宋" w:eastAsia="仿宋" w:hAnsi="仿宋" w:cs="仿宋" w:hint="eastAsia"/>
            <w:lang w:eastAsia="zh-CN"/>
          </w:rPr>
          <w:t>(一)、建设周期</w:t>
        </w:r>
        <w:r>
          <w:tab/>
        </w:r>
        <w:r>
          <w:fldChar w:fldCharType="begin"/>
        </w:r>
        <w:r>
          <w:instrText xml:space="preserve"> PAGEREF _Toc26358 \h </w:instrText>
        </w:r>
        <w:r>
          <w:fldChar w:fldCharType="separate"/>
        </w:r>
        <w:r>
          <w:t>35</w:t>
        </w:r>
        <w:r>
          <w:fldChar w:fldCharType="end"/>
        </w:r>
      </w:hyperlink>
    </w:p>
    <w:p>
      <w:pPr>
        <w:pStyle w:val="TOC2"/>
        <w:tabs>
          <w:tab w:val="right" w:leader="dot" w:pos="8306"/>
        </w:tabs>
      </w:pPr>
      <w:hyperlink w:anchor="_Toc16108" w:history="1">
        <w:r>
          <w:rPr>
            <w:rFonts w:ascii="仿宋" w:eastAsia="仿宋" w:hAnsi="仿宋" w:cs="仿宋" w:hint="eastAsia"/>
            <w:lang w:eastAsia="zh-CN"/>
          </w:rPr>
          <w:t>(二)、建设进度</w:t>
        </w:r>
        <w:r>
          <w:tab/>
        </w:r>
        <w:r>
          <w:fldChar w:fldCharType="begin"/>
        </w:r>
        <w:r>
          <w:instrText xml:space="preserve"> PAGEREF _Toc16108 \h </w:instrText>
        </w:r>
        <w:r>
          <w:fldChar w:fldCharType="separate"/>
        </w:r>
        <w:r>
          <w:t>36</w:t>
        </w:r>
        <w:r>
          <w:fldChar w:fldCharType="end"/>
        </w:r>
      </w:hyperlink>
    </w:p>
    <w:p>
      <w:pPr>
        <w:pStyle w:val="TOC2"/>
        <w:tabs>
          <w:tab w:val="right" w:leader="dot" w:pos="8306"/>
        </w:tabs>
      </w:pPr>
      <w:hyperlink w:anchor="_Toc24012" w:history="1">
        <w:r>
          <w:rPr>
            <w:rFonts w:ascii="仿宋" w:eastAsia="仿宋" w:hAnsi="仿宋" w:cs="仿宋" w:hint="eastAsia"/>
            <w:lang w:eastAsia="zh-CN"/>
          </w:rPr>
          <w:t>(三)、进度安排注意事项</w:t>
        </w:r>
        <w:r>
          <w:tab/>
        </w:r>
        <w:r>
          <w:fldChar w:fldCharType="begin"/>
        </w:r>
        <w:r>
          <w:instrText xml:space="preserve"> PAGEREF _Toc24012 \h </w:instrText>
        </w:r>
        <w:r>
          <w:fldChar w:fldCharType="separate"/>
        </w:r>
        <w:r>
          <w:t>37</w:t>
        </w:r>
        <w:r>
          <w:fldChar w:fldCharType="end"/>
        </w:r>
      </w:hyperlink>
    </w:p>
    <w:p>
      <w:pPr>
        <w:pStyle w:val="TOC2"/>
        <w:tabs>
          <w:tab w:val="right" w:leader="dot" w:pos="8306"/>
        </w:tabs>
      </w:pPr>
      <w:hyperlink w:anchor="_Toc23385" w:history="1">
        <w:r>
          <w:rPr>
            <w:rFonts w:ascii="仿宋" w:eastAsia="仿宋" w:hAnsi="仿宋" w:cs="仿宋" w:hint="eastAsia"/>
            <w:lang w:eastAsia="zh-CN"/>
          </w:rPr>
          <w:t>(四)、人力资源配置</w:t>
        </w:r>
        <w:r>
          <w:tab/>
        </w:r>
        <w:r>
          <w:fldChar w:fldCharType="begin"/>
        </w:r>
        <w:r>
          <w:instrText xml:space="preserve"> PAGEREF _Toc23385 \h </w:instrText>
        </w:r>
        <w:r>
          <w:fldChar w:fldCharType="separate"/>
        </w:r>
        <w:r>
          <w:t>39</w:t>
        </w:r>
        <w:r>
          <w:fldChar w:fldCharType="end"/>
        </w:r>
      </w:hyperlink>
    </w:p>
    <w:p>
      <w:pPr>
        <w:pStyle w:val="TOC1"/>
        <w:tabs>
          <w:tab w:val="right" w:leader="dot" w:pos="8306"/>
        </w:tabs>
      </w:pPr>
      <w:hyperlink w:anchor="_Toc10456" w:history="1">
        <w:r>
          <w:rPr>
            <w:rFonts w:ascii="仿宋" w:eastAsia="仿宋" w:hAnsi="仿宋" w:cs="仿宋" w:hint="eastAsia"/>
            <w:lang w:eastAsia="zh-CN"/>
          </w:rPr>
          <w:t>十三、导电胶项目治理与监督</w:t>
        </w:r>
        <w:r>
          <w:tab/>
        </w:r>
        <w:r>
          <w:fldChar w:fldCharType="begin"/>
        </w:r>
        <w:r>
          <w:instrText xml:space="preserve"> PAGEREF _Toc10456 \h </w:instrText>
        </w:r>
        <w:r>
          <w:fldChar w:fldCharType="separate"/>
        </w:r>
        <w:r>
          <w:t>40</w:t>
        </w:r>
        <w:r>
          <w:fldChar w:fldCharType="end"/>
        </w:r>
      </w:hyperlink>
    </w:p>
    <w:p>
      <w:pPr>
        <w:pStyle w:val="TOC2"/>
        <w:tabs>
          <w:tab w:val="right" w:leader="dot" w:pos="8306"/>
        </w:tabs>
      </w:pPr>
      <w:hyperlink w:anchor="_Toc12244" w:history="1">
        <w:r>
          <w:rPr>
            <w:rFonts w:ascii="仿宋" w:eastAsia="仿宋" w:hAnsi="仿宋" w:cs="仿宋" w:hint="eastAsia"/>
            <w:lang w:eastAsia="zh-CN"/>
          </w:rPr>
          <w:t>(一)、导电胶项目治理结构</w:t>
        </w:r>
        <w:r>
          <w:tab/>
        </w:r>
        <w:r>
          <w:fldChar w:fldCharType="begin"/>
        </w:r>
        <w:r>
          <w:instrText xml:space="preserve"> PAGEREF _Toc12244 \h </w:instrText>
        </w:r>
        <w:r>
          <w:fldChar w:fldCharType="separate"/>
        </w:r>
        <w:r>
          <w:t>40</w:t>
        </w:r>
        <w:r>
          <w:fldChar w:fldCharType="end"/>
        </w:r>
      </w:hyperlink>
    </w:p>
    <w:p>
      <w:pPr>
        <w:pStyle w:val="TOC2"/>
        <w:tabs>
          <w:tab w:val="right" w:leader="dot" w:pos="8306"/>
        </w:tabs>
      </w:pPr>
      <w:hyperlink w:anchor="_Toc18087" w:history="1">
        <w:r>
          <w:rPr>
            <w:rFonts w:ascii="仿宋" w:eastAsia="仿宋" w:hAnsi="仿宋" w:cs="仿宋" w:hint="eastAsia"/>
            <w:lang w:eastAsia="zh-CN"/>
          </w:rPr>
          <w:t>(二)、监督与审计</w:t>
        </w:r>
        <w:r>
          <w:tab/>
        </w:r>
        <w:r>
          <w:fldChar w:fldCharType="begin"/>
        </w:r>
        <w:r>
          <w:instrText xml:space="preserve"> PAGEREF _Toc18087 \h </w:instrText>
        </w:r>
        <w:r>
          <w:fldChar w:fldCharType="separate"/>
        </w:r>
        <w:r>
          <w:t>41</w:t>
        </w:r>
        <w:r>
          <w:fldChar w:fldCharType="end"/>
        </w:r>
      </w:hyperlink>
    </w:p>
    <w:p>
      <w:pPr>
        <w:pStyle w:val="TOC1"/>
        <w:tabs>
          <w:tab w:val="right" w:leader="dot" w:pos="8306"/>
        </w:tabs>
      </w:pPr>
      <w:hyperlink w:anchor="_Toc20557" w:history="1">
        <w:r>
          <w:rPr>
            <w:rFonts w:ascii="仿宋" w:eastAsia="仿宋" w:hAnsi="仿宋" w:cs="仿宋" w:hint="eastAsia"/>
            <w:lang w:eastAsia="zh-CN"/>
          </w:rPr>
          <w:t>十四、质量管理体系</w:t>
        </w:r>
        <w:r>
          <w:tab/>
        </w:r>
        <w:r>
          <w:fldChar w:fldCharType="begin"/>
        </w:r>
        <w:r>
          <w:instrText xml:space="preserve"> PAGEREF _Toc20557 \h </w:instrText>
        </w:r>
        <w:r>
          <w:fldChar w:fldCharType="separate"/>
        </w:r>
        <w:r>
          <w:t>42</w:t>
        </w:r>
        <w:r>
          <w:fldChar w:fldCharType="end"/>
        </w:r>
      </w:hyperlink>
    </w:p>
    <w:p>
      <w:pPr>
        <w:pStyle w:val="TOC2"/>
        <w:tabs>
          <w:tab w:val="right" w:leader="dot" w:pos="8306"/>
        </w:tabs>
      </w:pPr>
      <w:hyperlink w:anchor="_Toc5291" w:history="1">
        <w:r>
          <w:rPr>
            <w:rFonts w:ascii="仿宋" w:eastAsia="仿宋" w:hAnsi="仿宋" w:cs="仿宋" w:hint="eastAsia"/>
            <w:lang w:eastAsia="zh-CN"/>
          </w:rPr>
          <w:t>(一)、质量目标与方针</w:t>
        </w:r>
        <w:r>
          <w:tab/>
        </w:r>
        <w:r>
          <w:fldChar w:fldCharType="begin"/>
        </w:r>
        <w:r>
          <w:instrText xml:space="preserve"> PAGEREF _Toc5291 \h </w:instrText>
        </w:r>
        <w:r>
          <w:fldChar w:fldCharType="separate"/>
        </w:r>
        <w:r>
          <w:t>42</w:t>
        </w:r>
        <w:r>
          <w:fldChar w:fldCharType="end"/>
        </w:r>
      </w:hyperlink>
    </w:p>
    <w:p>
      <w:pPr>
        <w:pStyle w:val="TOC2"/>
        <w:tabs>
          <w:tab w:val="right" w:leader="dot" w:pos="8306"/>
        </w:tabs>
      </w:pPr>
      <w:hyperlink w:anchor="_Toc138" w:history="1">
        <w:r>
          <w:rPr>
            <w:rFonts w:ascii="仿宋" w:eastAsia="仿宋" w:hAnsi="仿宋" w:cs="仿宋" w:hint="eastAsia"/>
            <w:lang w:eastAsia="zh-CN"/>
          </w:rPr>
          <w:t>(二)、质量管理责任</w:t>
        </w:r>
        <w:r>
          <w:tab/>
        </w:r>
        <w:r>
          <w:fldChar w:fldCharType="begin"/>
        </w:r>
        <w:r>
          <w:instrText xml:space="preserve"> PAGEREF _Toc138 \h </w:instrText>
        </w:r>
        <w:r>
          <w:fldChar w:fldCharType="separate"/>
        </w:r>
        <w:r>
          <w:t>43</w:t>
        </w:r>
        <w:r>
          <w:fldChar w:fldCharType="end"/>
        </w:r>
      </w:hyperlink>
    </w:p>
    <w:p>
      <w:pPr>
        <w:pStyle w:val="TOC2"/>
        <w:tabs>
          <w:tab w:val="right" w:leader="dot" w:pos="8306"/>
        </w:tabs>
      </w:pPr>
      <w:hyperlink w:anchor="_Toc15156" w:history="1">
        <w:r>
          <w:rPr>
            <w:rFonts w:ascii="仿宋" w:eastAsia="仿宋" w:hAnsi="仿宋" w:cs="仿宋" w:hint="eastAsia"/>
            <w:lang w:eastAsia="zh-CN"/>
          </w:rPr>
          <w:t>(三)、质量管理体系文件</w:t>
        </w:r>
        <w:r>
          <w:tab/>
        </w:r>
        <w:r>
          <w:fldChar w:fldCharType="begin"/>
        </w:r>
        <w:r>
          <w:instrText xml:space="preserve"> PAGEREF _Toc15156 \h </w:instrText>
        </w:r>
        <w:r>
          <w:fldChar w:fldCharType="separate"/>
        </w:r>
        <w:r>
          <w:t>45</w:t>
        </w:r>
        <w:r>
          <w:fldChar w:fldCharType="end"/>
        </w:r>
      </w:hyperlink>
    </w:p>
    <w:p>
      <w:pPr>
        <w:pStyle w:val="TOC2"/>
        <w:tabs>
          <w:tab w:val="right" w:leader="dot" w:pos="8306"/>
        </w:tabs>
      </w:pPr>
      <w:hyperlink w:anchor="_Toc21715" w:history="1">
        <w:r>
          <w:rPr>
            <w:rFonts w:ascii="仿宋" w:eastAsia="仿宋" w:hAnsi="仿宋" w:cs="仿宋" w:hint="eastAsia"/>
            <w:lang w:eastAsia="zh-CN"/>
          </w:rPr>
          <w:t>(四)、质量培训与教育</w:t>
        </w:r>
        <w:r>
          <w:tab/>
        </w:r>
        <w:r>
          <w:fldChar w:fldCharType="begin"/>
        </w:r>
        <w:r>
          <w:instrText xml:space="preserve"> PAGEREF _Toc21715 \h </w:instrText>
        </w:r>
        <w:r>
          <w:fldChar w:fldCharType="separate"/>
        </w:r>
        <w:r>
          <w:t>47</w:t>
        </w:r>
        <w:r>
          <w:fldChar w:fldCharType="end"/>
        </w:r>
      </w:hyperlink>
    </w:p>
    <w:p>
      <w:pPr>
        <w:pStyle w:val="TOC2"/>
        <w:tabs>
          <w:tab w:val="right" w:leader="dot" w:pos="8306"/>
        </w:tabs>
      </w:pPr>
      <w:hyperlink w:anchor="_Toc7632" w:history="1">
        <w:r>
          <w:rPr>
            <w:rFonts w:ascii="仿宋" w:eastAsia="仿宋" w:hAnsi="仿宋" w:cs="仿宋" w:hint="eastAsia"/>
            <w:lang w:eastAsia="zh-CN"/>
          </w:rPr>
          <w:t>(五)、质量审核与评价</w:t>
        </w:r>
        <w:r>
          <w:tab/>
        </w:r>
        <w:r>
          <w:fldChar w:fldCharType="begin"/>
        </w:r>
        <w:r>
          <w:instrText xml:space="preserve"> PAGEREF _Toc7632 \h </w:instrText>
        </w:r>
        <w:r>
          <w:fldChar w:fldCharType="separate"/>
        </w:r>
        <w:r>
          <w:t>48</w:t>
        </w:r>
        <w:r>
          <w:fldChar w:fldCharType="end"/>
        </w:r>
      </w:hyperlink>
    </w:p>
    <w:p>
      <w:pPr>
        <w:pStyle w:val="TOC2"/>
        <w:tabs>
          <w:tab w:val="right" w:leader="dot" w:pos="8306"/>
        </w:tabs>
      </w:pPr>
      <w:hyperlink w:anchor="_Toc26942" w:history="1">
        <w:r>
          <w:rPr>
            <w:rFonts w:ascii="仿宋" w:eastAsia="仿宋" w:hAnsi="仿宋" w:cs="仿宋" w:hint="eastAsia"/>
            <w:lang w:eastAsia="zh-CN"/>
          </w:rPr>
          <w:t>(六)、不符合与纠正措施</w:t>
        </w:r>
        <w:r>
          <w:tab/>
        </w:r>
        <w:r>
          <w:fldChar w:fldCharType="begin"/>
        </w:r>
        <w:r>
          <w:instrText xml:space="preserve"> PAGEREF _Toc26942 \h </w:instrText>
        </w:r>
        <w:r>
          <w:fldChar w:fldCharType="separate"/>
        </w:r>
        <w:r>
          <w:t>49</w:t>
        </w:r>
        <w:r>
          <w:fldChar w:fldCharType="end"/>
        </w:r>
      </w:hyperlink>
    </w:p>
    <w:p>
      <w:pPr>
        <w:pStyle w:val="TOC1"/>
        <w:tabs>
          <w:tab w:val="right" w:leader="dot" w:pos="8306"/>
        </w:tabs>
      </w:pPr>
      <w:hyperlink w:anchor="_Toc7159" w:history="1">
        <w:r>
          <w:rPr>
            <w:rFonts w:ascii="仿宋" w:eastAsia="仿宋" w:hAnsi="仿宋" w:cs="仿宋" w:hint="eastAsia"/>
            <w:lang w:eastAsia="zh-CN"/>
          </w:rPr>
          <w:t>十五、利益相关者分析与沟通计划</w:t>
        </w:r>
        <w:r>
          <w:tab/>
        </w:r>
        <w:r>
          <w:fldChar w:fldCharType="begin"/>
        </w:r>
        <w:r>
          <w:instrText xml:space="preserve"> PAGEREF _Toc7159 \h </w:instrText>
        </w:r>
        <w:r>
          <w:fldChar w:fldCharType="separate"/>
        </w:r>
        <w:r>
          <w:t>50</w:t>
        </w:r>
        <w:r>
          <w:fldChar w:fldCharType="end"/>
        </w:r>
      </w:hyperlink>
    </w:p>
    <w:p>
      <w:pPr>
        <w:pStyle w:val="TOC2"/>
        <w:tabs>
          <w:tab w:val="right" w:leader="dot" w:pos="8306"/>
        </w:tabs>
      </w:pPr>
      <w:hyperlink w:anchor="_Toc27697" w:history="1">
        <w:r>
          <w:rPr>
            <w:rFonts w:ascii="仿宋" w:eastAsia="仿宋" w:hAnsi="仿宋" w:cs="仿宋" w:hint="eastAsia"/>
            <w:lang w:eastAsia="zh-CN"/>
          </w:rPr>
          <w:t>(一)、利益相关者分析</w:t>
        </w:r>
        <w:r>
          <w:tab/>
        </w:r>
        <w:r>
          <w:fldChar w:fldCharType="begin"/>
        </w:r>
        <w:r>
          <w:instrText xml:space="preserve"> PAGEREF _Toc27697 \h </w:instrText>
        </w:r>
        <w:r>
          <w:fldChar w:fldCharType="separate"/>
        </w:r>
        <w:r>
          <w:t>50</w:t>
        </w:r>
        <w:r>
          <w:fldChar w:fldCharType="end"/>
        </w:r>
      </w:hyperlink>
    </w:p>
    <w:p>
      <w:pPr>
        <w:pStyle w:val="TOC2"/>
        <w:tabs>
          <w:tab w:val="right" w:leader="dot" w:pos="8306"/>
        </w:tabs>
      </w:pPr>
      <w:hyperlink w:anchor="_Toc3072" w:history="1">
        <w:r>
          <w:rPr>
            <w:rFonts w:ascii="仿宋" w:eastAsia="仿宋" w:hAnsi="仿宋" w:cs="仿宋" w:hint="eastAsia"/>
            <w:lang w:eastAsia="zh-CN"/>
          </w:rPr>
          <w:t>(二)、沟通计划</w:t>
        </w:r>
        <w:r>
          <w:tab/>
        </w:r>
        <w:r>
          <w:fldChar w:fldCharType="begin"/>
        </w:r>
        <w:r>
          <w:instrText xml:space="preserve"> PAGEREF _Toc3072 \h </w:instrText>
        </w:r>
        <w:r>
          <w:fldChar w:fldCharType="separate"/>
        </w:r>
        <w:r>
          <w:t>51</w:t>
        </w:r>
        <w:r>
          <w:fldChar w:fldCharType="end"/>
        </w:r>
      </w:hyperlink>
    </w:p>
    <w:p>
      <w:pPr>
        <w:pStyle w:val="TOC1"/>
        <w:tabs>
          <w:tab w:val="right" w:leader="dot" w:pos="8306"/>
        </w:tabs>
      </w:pPr>
      <w:hyperlink w:anchor="_Toc24079" w:history="1">
        <w:r>
          <w:rPr>
            <w:rFonts w:ascii="仿宋" w:eastAsia="仿宋" w:hAnsi="仿宋" w:cs="仿宋" w:hint="eastAsia"/>
            <w:lang w:eastAsia="zh-CN"/>
          </w:rPr>
          <w:t>十六、导电胶项目实施保障措施</w:t>
        </w:r>
        <w:r>
          <w:tab/>
        </w:r>
        <w:r>
          <w:fldChar w:fldCharType="begin"/>
        </w:r>
        <w:r>
          <w:instrText xml:space="preserve"> PAGEREF _Toc24079 \h </w:instrText>
        </w:r>
        <w:r>
          <w:fldChar w:fldCharType="separate"/>
        </w:r>
        <w:r>
          <w:t>52</w:t>
        </w:r>
        <w:r>
          <w:fldChar w:fldCharType="end"/>
        </w:r>
      </w:hyperlink>
    </w:p>
    <w:p>
      <w:pPr>
        <w:pStyle w:val="TOC2"/>
        <w:tabs>
          <w:tab w:val="right" w:leader="dot" w:pos="8306"/>
        </w:tabs>
      </w:pPr>
      <w:hyperlink w:anchor="_Toc27295" w:history="1">
        <w:r>
          <w:rPr>
            <w:rFonts w:ascii="仿宋" w:eastAsia="仿宋" w:hAnsi="仿宋" w:cs="仿宋" w:hint="eastAsia"/>
            <w:lang w:eastAsia="zh-CN"/>
          </w:rPr>
          <w:t>(一)、导电胶项目实施保障机制</w:t>
        </w:r>
        <w:r>
          <w:tab/>
        </w:r>
        <w:r>
          <w:fldChar w:fldCharType="begin"/>
        </w:r>
        <w:r>
          <w:instrText xml:space="preserve"> PAGEREF _Toc27295 \h </w:instrText>
        </w:r>
        <w:r>
          <w:fldChar w:fldCharType="separate"/>
        </w:r>
        <w:r>
          <w:t>52</w:t>
        </w:r>
        <w:r>
          <w:fldChar w:fldCharType="end"/>
        </w:r>
      </w:hyperlink>
    </w:p>
    <w:p>
      <w:pPr>
        <w:pStyle w:val="TOC2"/>
        <w:tabs>
          <w:tab w:val="right" w:leader="dot" w:pos="8306"/>
        </w:tabs>
      </w:pPr>
      <w:hyperlink w:anchor="_Toc14122" w:history="1">
        <w:r>
          <w:rPr>
            <w:rFonts w:ascii="仿宋" w:eastAsia="仿宋" w:hAnsi="仿宋" w:cs="仿宋" w:hint="eastAsia"/>
            <w:lang w:eastAsia="zh-CN"/>
          </w:rPr>
          <w:t>(二)、导电胶项目法律合规要求</w:t>
        </w:r>
        <w:r>
          <w:tab/>
        </w:r>
        <w:r>
          <w:fldChar w:fldCharType="begin"/>
        </w:r>
        <w:r>
          <w:instrText xml:space="preserve"> PAGEREF _Toc14122 \h </w:instrText>
        </w:r>
        <w:r>
          <w:fldChar w:fldCharType="separate"/>
        </w:r>
        <w:r>
          <w:t>56</w:t>
        </w:r>
        <w:r>
          <w:fldChar w:fldCharType="end"/>
        </w:r>
      </w:hyperlink>
    </w:p>
    <w:p>
      <w:pPr>
        <w:pStyle w:val="TOC2"/>
        <w:tabs>
          <w:tab w:val="right" w:leader="dot" w:pos="8306"/>
        </w:tabs>
      </w:pPr>
      <w:hyperlink w:anchor="_Toc19333" w:history="1">
        <w:r>
          <w:rPr>
            <w:rFonts w:ascii="仿宋" w:eastAsia="仿宋" w:hAnsi="仿宋" w:cs="仿宋" w:hint="eastAsia"/>
            <w:lang w:eastAsia="zh-CN"/>
          </w:rPr>
          <w:t>(三)、导电胶项目合同管理与法律事务</w:t>
        </w:r>
        <w:r>
          <w:tab/>
        </w:r>
        <w:r>
          <w:fldChar w:fldCharType="begin"/>
        </w:r>
        <w:r>
          <w:instrText xml:space="preserve"> PAGEREF _Toc19333 \h </w:instrText>
        </w:r>
        <w:r>
          <w:fldChar w:fldCharType="separate"/>
        </w:r>
        <w:r>
          <w:t>60</w:t>
        </w:r>
        <w:r>
          <w:fldChar w:fldCharType="end"/>
        </w:r>
      </w:hyperlink>
    </w:p>
    <w:p>
      <w:pPr>
        <w:pStyle w:val="TOC2"/>
        <w:tabs>
          <w:tab w:val="right" w:leader="dot" w:pos="8306"/>
        </w:tabs>
      </w:pPr>
      <w:hyperlink w:anchor="_Toc28274" w:history="1">
        <w:r>
          <w:rPr>
            <w:rFonts w:ascii="仿宋" w:eastAsia="仿宋" w:hAnsi="仿宋" w:cs="仿宋" w:hint="eastAsia"/>
            <w:lang w:eastAsia="zh-CN"/>
          </w:rPr>
          <w:t>(四)、导电胶项目知识产权保护策略</w:t>
        </w:r>
        <w:r>
          <w:tab/>
        </w:r>
        <w:r>
          <w:fldChar w:fldCharType="begin"/>
        </w:r>
        <w:r>
          <w:instrText xml:space="preserve"> PAGEREF _Toc28274 \h </w:instrText>
        </w:r>
        <w:r>
          <w:fldChar w:fldCharType="separate"/>
        </w:r>
        <w:r>
          <w:t>66</w:t>
        </w:r>
        <w:r>
          <w:fldChar w:fldCharType="end"/>
        </w:r>
      </w:hyperlink>
    </w:p>
    <w:p>
      <w:pPr>
        <w:pStyle w:val="TOC1"/>
        <w:tabs>
          <w:tab w:val="right" w:leader="dot" w:pos="8306"/>
        </w:tabs>
      </w:pPr>
      <w:hyperlink w:anchor="_Toc15323" w:history="1">
        <w:r>
          <w:rPr>
            <w:rFonts w:ascii="仿宋" w:eastAsia="仿宋" w:hAnsi="仿宋" w:cs="仿宋" w:hint="eastAsia"/>
            <w:lang w:eastAsia="zh-CN"/>
          </w:rPr>
          <w:t>十七、导电胶项目工程方案分析</w:t>
        </w:r>
        <w:r>
          <w:tab/>
        </w:r>
        <w:r>
          <w:fldChar w:fldCharType="begin"/>
        </w:r>
        <w:r>
          <w:instrText xml:space="preserve"> PAGEREF _Toc15323 \h </w:instrText>
        </w:r>
        <w:r>
          <w:fldChar w:fldCharType="separate"/>
        </w:r>
        <w:r>
          <w:t>68</w:t>
        </w:r>
        <w:r>
          <w:fldChar w:fldCharType="end"/>
        </w:r>
      </w:hyperlink>
    </w:p>
    <w:p>
      <w:pPr>
        <w:pStyle w:val="TOC2"/>
        <w:tabs>
          <w:tab w:val="right" w:leader="dot" w:pos="8306"/>
        </w:tabs>
      </w:pPr>
      <w:hyperlink w:anchor="_Toc28287" w:history="1">
        <w:r>
          <w:rPr>
            <w:rFonts w:ascii="仿宋" w:eastAsia="仿宋" w:hAnsi="仿宋" w:cs="仿宋" w:hint="eastAsia"/>
            <w:lang w:eastAsia="zh-CN"/>
          </w:rPr>
          <w:t>(一)、建筑工程设计原则</w:t>
        </w:r>
        <w:r>
          <w:tab/>
        </w:r>
        <w:r>
          <w:fldChar w:fldCharType="begin"/>
        </w:r>
        <w:r>
          <w:instrText xml:space="preserve"> PAGEREF _Toc28287 \h </w:instrText>
        </w:r>
        <w:r>
          <w:fldChar w:fldCharType="separate"/>
        </w:r>
        <w:r>
          <w:t>68</w:t>
        </w:r>
        <w:r>
          <w:fldChar w:fldCharType="end"/>
        </w:r>
      </w:hyperlink>
    </w:p>
    <w:p>
      <w:pPr>
        <w:pStyle w:val="TOC2"/>
        <w:tabs>
          <w:tab w:val="right" w:leader="dot" w:pos="8306"/>
        </w:tabs>
      </w:pPr>
      <w:hyperlink w:anchor="_Toc3498" w:history="1">
        <w:r>
          <w:rPr>
            <w:rFonts w:ascii="仿宋" w:eastAsia="仿宋" w:hAnsi="仿宋" w:cs="仿宋" w:hint="eastAsia"/>
            <w:lang w:eastAsia="zh-CN"/>
          </w:rPr>
          <w:t>(二)、土建工程建设指标</w:t>
        </w:r>
        <w:r>
          <w:tab/>
        </w:r>
        <w:r>
          <w:fldChar w:fldCharType="begin"/>
        </w:r>
        <w:r>
          <w:instrText xml:space="preserve"> PAGEREF _Toc3498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47"/>
      <w:r>
        <w:rPr>
          <w:rFonts w:ascii="仿宋" w:eastAsia="仿宋" w:hAnsi="仿宋" w:cs="仿宋" w:hint="eastAsia"/>
          <w:sz w:val="28"/>
          <w:lang w:eastAsia="zh-CN"/>
        </w:rPr>
        <w:t>一、导电胶项目危机管理</w:t>
      </w:r>
      <w:bookmarkEnd w:id="2"/>
    </w:p>
    <w:p>
      <w:pPr>
        <w:pStyle w:val="Heading2"/>
        <w:rPr>
          <w:rFonts w:ascii="仿宋" w:eastAsia="仿宋" w:hAnsi="仿宋" w:cs="仿宋" w:hint="eastAsia"/>
          <w:lang w:eastAsia="zh-CN"/>
        </w:rPr>
      </w:pPr>
      <w:bookmarkStart w:id="3" w:name="_Toc176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导电胶项目危机管理中，危机预警与识别是确保导电胶项目稳健运行的核心步骤。通过建立全面的监测机制，导电胶项目团队旨在及时发现和理解潜在的风险和危机因素，以便采取及时的预防和应对措施，确保导电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首先，通过深入的风险评估，导电胶项目团队全面分析了整个导电胶项目和各个阶段可能存在的威胁。这包括准确评估每个潜在风险的发生概率和可能影响的程度，为后续危机预警提供了有力支持。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导电胶项目团队着重于明确定义导电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导电胶项目进展的持续监控，团队能够及时发现潜在问题并作出迅速反应。导电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在这一阶段，团队的专业素养和反应速度将发挥至关重要的作用，以确保潜在危机能够在初期得到有效的处理，最大程度地减轻负面影响。通过危机预警与识别，导电胶项目得以更有序、可控地推进。</w:t>
      </w:r>
    </w:p>
    <w:p>
      <w:pPr>
        <w:pStyle w:val="Heading2"/>
        <w:ind w:firstLine="560" w:firstLineChars="200"/>
        <w:rPr>
          <w:rFonts w:ascii="仿宋" w:eastAsia="仿宋" w:hAnsi="仿宋" w:cs="仿宋" w:hint="eastAsia"/>
          <w:sz w:val="28"/>
          <w:lang w:eastAsia="zh-CN"/>
        </w:rPr>
      </w:pPr>
      <w:bookmarkStart w:id="4" w:name="_Toc306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在危机发生时，导电胶项目团队立即行动，成立了应急小组。该小组的任务是迅速制定并实施紧急应对措施，以最小化潜在损失。以下是采取的主要措施：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暂停导电胶项目进度：为遏制危机蔓延，导电胶项目暂时停止进行，以便全面评估当前状况。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资源重新分配：重新评估导电胶项目资源的分配，确保最大限度地减小损失。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实时沟通：与关键利益相关者建立实时沟通机制，向他们传递导电胶项目危机的实际状况，保障导电胶项目核心利益。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在紧急应对的同时，导电胶项目团队强调了团队协作和有效沟通的重要性。以下是团队协作的关键举措：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信息共享机制：建立了信息共享平台，确保团队成员能够及时获取导电胶项目危机的实时信息。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领导者沟通：导电胶项目领导者通过定期会议和即时沟通工具，指导团队应对危机，保持团队稳定运行。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随着危机得到初步控制，导电胶项目团队转向制定恢复计划，以确保导电胶项目能够从中迅速恢复。主要恢复计划包括：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修复受损的进度计划：重新评估导电胶项目进度，制定修复计划，确保导电胶项目尽快回归正常进程。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重新调整资源分配：优化资源分配，确保导电胶项目在有限资源下高效运转。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风险管理机制加强：对导电胶项目风险进行全面评估，制定更强化的风险管理策略，以预防未来可能的危机。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19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23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导电胶项目的技术管理特点体现在其创新导向。通过引入最先进的技术趋势和解决方案，导电胶项目致力于提升科技含量、提高质量和效率水平。这意味着我们将采用最新的工具和方法，确保导电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导电胶项目技术管理的显著特征。通过整合不同领域的技术资源，我们实现了跨学科的协同工作。这有助于优化技术架构，提高整体效能。此外，整合性策略还促进了不同技术团队之间的紧密沟通和高效合作，确保导电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导电胶项目所采用的技术。通过不断优化技术方案，导电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导电胶项目团队将在导电胶项目初期识别可能的技术风险，并采取相应的预防和应对措施。通过建立健全的风险评估机制，导电胶项目能够在实施过程中及时发现并解决潜在的技术问题，保障导电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通过这些独特的技术管理特点，我们确信在导电胶项目中，技术将成为导电胶项目成功的有力支持。这一深度剖析揭示了技术管理在导电胶项目实施中的关键作用，为导电胶项目的技术基础奠定了坚实的基础。</w:t>
      </w:r>
    </w:p>
    <w:p>
      <w:pPr>
        <w:pStyle w:val="Heading2"/>
        <w:ind w:firstLine="560" w:firstLineChars="200"/>
        <w:rPr>
          <w:rFonts w:ascii="仿宋" w:eastAsia="仿宋" w:hAnsi="仿宋" w:cs="仿宋" w:hint="eastAsia"/>
          <w:sz w:val="28"/>
          <w:lang w:eastAsia="zh-CN"/>
        </w:rPr>
      </w:pPr>
      <w:bookmarkStart w:id="7" w:name="_Toc8221"/>
      <w:r>
        <w:rPr>
          <w:rFonts w:ascii="仿宋" w:eastAsia="仿宋" w:hAnsi="仿宋" w:cs="仿宋" w:hint="eastAsia"/>
          <w:sz w:val="28"/>
          <w:lang w:eastAsia="zh-CN"/>
        </w:rPr>
        <w:t>(二)、导电胶项目工艺技术设计方案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导电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导电胶项目将严格按照相关行业规范要求进行组织。通过有效控制产品质量，导电胶项目将致力于为顾客提供优质的导电胶项目产品和良好的服务。这体现了导电胶项目对于生产活动合规性和质量标准的高度重视，为导电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导电胶项目注重生态效益和清洁生产原则。导电胶项目建设将紧密结合地方特色经济发展，与社会经济发展规划和区域环境保护规划方案相协调一致。通过与当地区域自然生态系统的结合，导电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导电胶项目产品具有多样化的客户需求和个性化的特点。因此，导电胶项目产品规格品种多样，且单批生产数量较小。为满足这一特点，导电胶项目承办单位将建设先进的柔性制造生产线。通过广泛应用柔性制造技术，导电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导电胶项目采用的技术具有较高的技术含量和自动化水平，处于国内先进水平。这一技术选用不仅体现了对生产效率、质量和环境友好性的高标准要求，同时为导电胶项目的可持续发展奠定了坚实的基础。</w:t>
      </w:r>
    </w:p>
    <w:p>
      <w:pPr>
        <w:pStyle w:val="Heading2"/>
        <w:ind w:firstLine="560" w:firstLineChars="200"/>
        <w:rPr>
          <w:rFonts w:ascii="仿宋" w:eastAsia="仿宋" w:hAnsi="仿宋" w:cs="仿宋" w:hint="eastAsia"/>
          <w:sz w:val="28"/>
          <w:lang w:eastAsia="zh-CN"/>
        </w:rPr>
      </w:pPr>
      <w:bookmarkStart w:id="8" w:name="_Toc2231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为确保导电胶项目的高效生产和技术实施，我们制定了一套精心设计的设备选型方案，以满足导电胶项目生产、质量和环保的要求。该方案的主要特点如下：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导电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针对导电胶项目产品的多样性和小批量生产的特点，我们将建设柔性制造生产线。通过在设备选型中考虑柔性制造技术，可以灵活应对不同产品规格和生产需求，实现生产线的高度灵活性和适应性。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36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840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导电胶项目的主要产品是XXXX，预计年产值为XXX万元。这一产品在市场中占据着重要的地位，其广泛的应用范围使得该导电胶项目的市场前景非常广阔。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导电胶项目的xxx产品作为重要的原材料之一，将在多个领域发挥关键作用。其在建筑、交通、能源等方面的广泛应用将为整个产业链提供强大的支持，形成产业协同效应。导电胶项目的年产值XXX万XXX万XXX万万元不仅反映了其在市场上的巨大潜力，更预示着它对国民经济的积极贡献。这种关联度高、涉及面广的产业关系，使得该导电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075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总征地面积为XXXX平方米，相当于约XX.XX亩，其中净用地面积为XXXX平方米，红线范围内相当于约XX.XX亩。这一用地规模充分考虑了导电胶项目的建设需求，保障了导电胶项目在合适的空间内得以充分发展。导电胶项目规划的总建筑面积为XXXX平方米，其中主体工程建设占XXXX平方米，计容建筑面积达XXXX平方米。预计建筑工程的投资将达到XXXX万元，为导电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计划购置的设备共计XXXX台（套），设备购置费用为XXXX万元。这一设备购置计划充分考虑到导电胶项目的生产需求和技术要求，确保了导电胶项目在生产运营中具备先进的技术装备和高效的生产能力。设备的合理配置将为导电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计划总投资为XXXX万元，预计年实现营业收入为XXXX万元。这一产能规模的设定旨在确保导电胶项目能够在投资与回报之间取得平衡，实现长期可持续的发展。导电胶项目的总投资充分考虑到各个方面的需求，包括用地建设、设备购置等多个环节，以确保导电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3354"/>
      <w:r>
        <w:rPr>
          <w:rFonts w:ascii="仿宋" w:eastAsia="仿宋" w:hAnsi="仿宋" w:cs="仿宋" w:hint="eastAsia"/>
          <w:sz w:val="28"/>
          <w:lang w:eastAsia="zh-CN"/>
        </w:rPr>
        <w:t>四、导电胶项目建设单位说明</w:t>
      </w:r>
      <w:bookmarkEnd w:id="12"/>
    </w:p>
    <w:p>
      <w:pPr>
        <w:pStyle w:val="Heading2"/>
        <w:rPr>
          <w:rFonts w:ascii="仿宋" w:eastAsia="仿宋" w:hAnsi="仿宋" w:cs="仿宋" w:hint="eastAsia"/>
          <w:lang w:eastAsia="zh-CN"/>
        </w:rPr>
      </w:pPr>
      <w:bookmarkStart w:id="13" w:name="_Toc3801"/>
      <w:r>
        <w:rPr>
          <w:rFonts w:ascii="仿宋" w:eastAsia="仿宋" w:hAnsi="仿宋" w:cs="仿宋" w:hint="eastAsia"/>
          <w:lang w:eastAsia="zh-CN"/>
        </w:rPr>
        <w:t>(一)、导电胶项目承办单位基本情况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77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导电胶项目承办单位的XXXX，我们着眼于实现可持续的经济效益。通过技术创新和解决方案的提供，公司预计在导电胶项目执行期间将获得可观的收入增长。这一收入来源主要包括导电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同时，我们注重成本控制和效率提升，以确保导电胶项目的可持续盈利。透过精细的管理和资源优化，公司期望实现导电胶项目利润最大化。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导电胶项目实施进行全面的投资评估，包括导电胶项目启动阶段的资金投入和后续运营成本。通过对导电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导电胶项目实施过程中具备足够的资金流动性，公司将进行详尽的现金流分析。这包括资金需求的合理预测、导电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8118"/>
      <w:r>
        <w:rPr>
          <w:rFonts w:ascii="仿宋" w:eastAsia="仿宋" w:hAnsi="仿宋" w:cs="仿宋" w:hint="eastAsia"/>
          <w:sz w:val="28"/>
          <w:lang w:eastAsia="zh-CN"/>
        </w:rPr>
        <w:t>五、导电胶项目绩效评估</w:t>
      </w:r>
      <w:bookmarkEnd w:id="15"/>
    </w:p>
    <w:p>
      <w:pPr>
        <w:pStyle w:val="Heading2"/>
        <w:rPr>
          <w:rFonts w:ascii="仿宋" w:eastAsia="仿宋" w:hAnsi="仿宋" w:cs="仿宋" w:hint="eastAsia"/>
          <w:lang w:eastAsia="zh-CN"/>
        </w:rPr>
      </w:pPr>
      <w:bookmarkStart w:id="16" w:name="_Toc1334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在导电胶项目中，我们设计了一套全面的绩效评估指标，以确保导电胶项目的可控和成功交付。这些指标跨足导电胶项目目标、成本、进度和质量等多个维度，为我们提供了全面洞察导电胶项目的健康状况。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目标达成率是我们关注的首要指标。我们设定了明确的目标，并通过定期监测和评估，迅速发现并应对潜在的目标偏差。这为导电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成本绩效是另一个核心关注点。通过实际成本与预算成本的对比分析，我们深入了解成本差异的原因，及时调整资源分配，保持导电胶项目在经济效益方面的合理水平。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进度作为关键的绩效指标之一，得到了精心的关注。我们制定了详细的导电胶项目进度计划，并设立了进度符合度指标，确保实际进度与计划进度保持一致。这使我们能够快速发现和解决潜在的进度问题，保持导电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导电胶项目绩效的不可或缺的一环。我们引入了一系列的质量标准和客户满意度指标，以确保导电胶项目交付的成果在质量上达到或超越预期水平。通过持续监测这些指标，我们努力提升导电胶项目整体质量水平，为导电胶项目的成功交付提供有力保障。通过这些科学且全面的绩效评估，我们能够更好地引导导电胶项目的持续改进，确保导电胶项目目标的顺利达成。</w:t>
      </w:r>
    </w:p>
    <w:p>
      <w:pPr>
        <w:pStyle w:val="Heading2"/>
        <w:ind w:firstLine="560" w:firstLineChars="200"/>
        <w:rPr>
          <w:rFonts w:ascii="仿宋" w:eastAsia="仿宋" w:hAnsi="仿宋" w:cs="仿宋" w:hint="eastAsia"/>
          <w:sz w:val="28"/>
          <w:lang w:eastAsia="zh-CN"/>
        </w:rPr>
      </w:pPr>
      <w:bookmarkStart w:id="17" w:name="_Toc2997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绩效评估是导电胶项目中的关键环节，为确保导电胶项目达到预期目标，我们采用了多层次、多维度的绩效评估方法。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导电胶项目的战略目标对齐，确保每个决策和行动都与导电胶项目整体目标保持一致。团队会定期召开战略对齐会议，审视当前工作与导电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导电胶项目进度、质量、成本和风险等方面。这些指标通过数据收集和分析，为导电胶项目管理团队提供了客观的评估依据。例如，我们通过导电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绩效评估不仅仅停留在导电胶项目内部，还考虑了导电胶项目对外部环境的影响。我们定期进行干系人满意度调查，以了解各利益相关方对导电胶项目的期望和满意度，并及时做出调整。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这种多层次、多角度的绩效评估方法，使得我们能够全面了解导电胶项目的运行状态，及时做出调整，确保导电胶项目在不断变化的环境中保持稳健前行。</w:t>
      </w:r>
    </w:p>
    <w:p>
      <w:pPr>
        <w:pStyle w:val="Heading2"/>
        <w:ind w:firstLine="560" w:firstLineChars="200"/>
        <w:rPr>
          <w:rFonts w:ascii="仿宋" w:eastAsia="仿宋" w:hAnsi="仿宋" w:cs="仿宋" w:hint="eastAsia"/>
          <w:sz w:val="28"/>
          <w:lang w:eastAsia="zh-CN"/>
        </w:rPr>
      </w:pPr>
      <w:bookmarkStart w:id="18" w:name="_Toc1256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为了确保导电胶项目的有效管理和不断优化，我们采用了精心设计的绩效评估周期。这个周期旨在实现灵活、实时和全面的评估，以适应导电胶项目执行中的各种挑战。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导电胶项目的不同需求，分为短期、中期和长期。短期评估关注每个迭代或工作周期，以及时发现和解决当前任务中的问题。中期评估涵盖几个迭代，深入了解整体导电胶项目的趋势和性能。长期评估则着眼于整个导电胶项目阶段，确保导电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导电胶项目管理工具和协作平台，团队成员能够随时更新和分享导电胶项目数据。这种实时性的反馈机制使我们能够及时察觉潜在问题，快速调整，保持导电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导电胶项目的决策制定密不可分。每个周期的导电胶项目回顾会议成为集体总结经验、识别问题深层次原因并找到创新解决方案的平台。这种定期的反思与调整机制使导电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1526"/>
      <w:r>
        <w:rPr>
          <w:rFonts w:ascii="仿宋" w:eastAsia="仿宋" w:hAnsi="仿宋" w:cs="仿宋" w:hint="eastAsia"/>
          <w:sz w:val="28"/>
          <w:lang w:eastAsia="zh-CN"/>
        </w:rPr>
        <w:t>六、导电胶项目概论</w:t>
      </w:r>
      <w:bookmarkEnd w:id="19"/>
    </w:p>
    <w:p>
      <w:pPr>
        <w:pStyle w:val="Heading2"/>
        <w:rPr>
          <w:rFonts w:ascii="仿宋" w:eastAsia="仿宋" w:hAnsi="仿宋" w:cs="仿宋" w:hint="eastAsia"/>
          <w:lang w:eastAsia="zh-CN"/>
        </w:rPr>
      </w:pPr>
      <w:bookmarkStart w:id="20" w:name="_Toc10984"/>
      <w:r>
        <w:rPr>
          <w:rFonts w:ascii="仿宋" w:eastAsia="仿宋" w:hAnsi="仿宋" w:cs="仿宋" w:hint="eastAsia"/>
          <w:lang w:eastAsia="zh-CN"/>
        </w:rPr>
        <w:t>(一)、导电胶项目概况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起源追溯至对市场的深入洞察。市场的不断演变与变革为导电胶项目提供了难得的机遇。当前市场存在的需求缺口和变革的大环境共同构成了导电胶项目的背景。这个导电胶项目旨在充分利用市场机遇，填补行业中尚未满足的需求，为客户提供全新的解决方案。市场的变革和需求的增长使得这个导电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导电胶项目名称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正式命名为导电胶。这个名称不仅仅是一个标识，更代表了导电胶项目的核心理念和愿景。它蕴含着导电胶项目所要解决问题的关键字，具有强烈的表达和辨识度，为导电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导电胶项目目标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核心目标是提供一种全新、高效的解决方案，满足客户日益增长的需求。导电胶项目追求的不仅仅是满足市场需求，更是在市场中获得卓越的竞争优势。通过不断提升产品或服务的质量和创新水平，导电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导电胶项目范围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全面涵盖了产品研发、制造、市场推广和售后服务，确保从产品设计到最终用户体验的全方位关注。这一全面的导电胶项目范围是为了确保导电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导电胶项目时间表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https://d.book118.com/768010111054006041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605026"/>
    <w:rsid w:val="686050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1011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2024-02-23T01:21:00Z</dcterms:created>
  <dcterms:modified xsi:type="dcterms:W3CDTF">2024-02-23T01:21:33Z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6C9911655C384DA9A1CC9D89816A5B09_11</vt:lpwstr>
  </property>
  <property fmtid="{D5CDD505-2E9C-101B-9397-08002B2CF9AE}" pid="3" name="KSOProductBuildVer">
    <vt:lpwstr>2052-12.1.0.16250</vt:lpwstr>
  </property>
</Properties>
</file>