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包头市达尔罕茂明安联合旗2023-2024学年九年级上学期期末数学密训卷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（2021•贵阳模拟）小张承包了一片荒山，他想把这片荒山改造成一个苹果园，现在有一种苹果树苗，它的成活率如下表所示：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pt;height:11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下面有四个推断：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①当移植的树数是1500时，表格记录成活数是1335，所以这种树苗成活的概率是0.890；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②随着移植棵数的增加，树苗成活的频率总在0.900附近摆动，显示出一定的稳定性，可以估计树苗成活的概率是0.900；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③若小张移植10000棵这种树苗，则可能成活9000棵；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④若小张移植20000棵这种树苗，则一定成活18000棵．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其中合理的是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（新人教版九年级（上）期中数学试卷（4）（））已知（a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）</w:t>
      </w:r>
      <w:r w:rsidRPr="004E0094">
        <w:rPr>
          <w:vertAlign w:val="superscript"/>
        </w:rPr>
        <w:t>2</w:t>
      </w:r>
      <w:r>
        <w:t>+（a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）-6=0，则a</w:t>
      </w:r>
      <w:r w:rsidRPr="004E0094">
        <w:rPr>
          <w:vertAlign w:val="superscript"/>
        </w:rPr>
        <w:t>2</w:t>
      </w:r>
      <w:r>
        <w:t>+b</w:t>
      </w:r>
      <w:r w:rsidRPr="004E0094">
        <w:rPr>
          <w:vertAlign w:val="superscript"/>
        </w:rPr>
        <w:t>2</w:t>
      </w:r>
      <w:r>
        <w:t>的值为（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.3或-2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.-3或2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（陕西省西安市西工大附中八年级（上）月考数学试卷（3月份））如图所示，其中某图形中的一个矩形是另一个矩形顺时针方向旋转90°后所形成的，这个图形是（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35pt;height:3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34pt;height:3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36pt;height:3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34pt;height:3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（夏津县一模）（夏津县一模）如图，AB为半圆的直径，其AB=4，半圆绕点B顺时针旋转45°，点A旋转到A′的位置，则图中阴影部分的面积为（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86pt;height:6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7pt;height:26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https://d.book118.com/768017005077006027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768017005077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