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海洋工程项目计划设计方案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 w:history="1">
        <w:r>
          <w:rPr>
            <w:rFonts w:ascii="仿宋" w:eastAsia="仿宋" w:hAnsi="仿宋" w:cs="仿宋" w:hint="eastAsia"/>
            <w:lang w:eastAsia="zh-CN"/>
          </w:rPr>
          <w:t>前言</w:t>
        </w:r>
        <w:r>
          <w:tab/>
        </w:r>
        <w:r>
          <w:fldChar w:fldCharType="begin"/>
        </w:r>
        <w:r>
          <w:instrText xml:space="preserve"> PAGEREF _Toc2179 \h </w:instrText>
        </w:r>
        <w:r>
          <w:fldChar w:fldCharType="separate"/>
        </w:r>
        <w:r>
          <w:t>3</w:t>
        </w:r>
        <w:r>
          <w:fldChar w:fldCharType="end"/>
        </w:r>
      </w:hyperlink>
    </w:p>
    <w:p>
      <w:pPr>
        <w:pStyle w:val="TOC1"/>
        <w:tabs>
          <w:tab w:val="right" w:leader="dot" w:pos="8306"/>
        </w:tabs>
      </w:pPr>
      <w:hyperlink w:anchor="_Toc8653" w:history="1">
        <w:r>
          <w:rPr>
            <w:rFonts w:ascii="仿宋" w:eastAsia="仿宋" w:hAnsi="仿宋" w:cs="仿宋" w:hint="eastAsia"/>
            <w:lang w:eastAsia="zh-CN"/>
          </w:rPr>
          <w:t>一、海洋工程项目危机管理</w:t>
        </w:r>
        <w:r>
          <w:tab/>
        </w:r>
        <w:r>
          <w:fldChar w:fldCharType="begin"/>
        </w:r>
        <w:r>
          <w:instrText xml:space="preserve"> PAGEREF _Toc8653 \h </w:instrText>
        </w:r>
        <w:r>
          <w:fldChar w:fldCharType="separate"/>
        </w:r>
        <w:r>
          <w:t>3</w:t>
        </w:r>
        <w:r>
          <w:fldChar w:fldCharType="end"/>
        </w:r>
      </w:hyperlink>
    </w:p>
    <w:p>
      <w:pPr>
        <w:pStyle w:val="TOC2"/>
        <w:tabs>
          <w:tab w:val="right" w:leader="dot" w:pos="8306"/>
        </w:tabs>
      </w:pPr>
      <w:hyperlink w:anchor="_Toc6320" w:history="1">
        <w:r>
          <w:rPr>
            <w:rFonts w:ascii="仿宋" w:eastAsia="仿宋" w:hAnsi="仿宋" w:cs="仿宋" w:hint="eastAsia"/>
            <w:lang w:eastAsia="zh-CN"/>
          </w:rPr>
          <w:t>(一)、危机预警与识别</w:t>
        </w:r>
        <w:r>
          <w:tab/>
        </w:r>
        <w:r>
          <w:fldChar w:fldCharType="begin"/>
        </w:r>
        <w:r>
          <w:instrText xml:space="preserve"> PAGEREF _Toc6320 \h </w:instrText>
        </w:r>
        <w:r>
          <w:fldChar w:fldCharType="separate"/>
        </w:r>
        <w:r>
          <w:t>3</w:t>
        </w:r>
        <w:r>
          <w:fldChar w:fldCharType="end"/>
        </w:r>
      </w:hyperlink>
    </w:p>
    <w:p>
      <w:pPr>
        <w:pStyle w:val="TOC2"/>
        <w:tabs>
          <w:tab w:val="right" w:leader="dot" w:pos="8306"/>
        </w:tabs>
      </w:pPr>
      <w:hyperlink w:anchor="_Toc20916" w:history="1">
        <w:r>
          <w:rPr>
            <w:rFonts w:ascii="仿宋" w:eastAsia="仿宋" w:hAnsi="仿宋" w:cs="仿宋" w:hint="eastAsia"/>
            <w:lang w:eastAsia="zh-CN"/>
          </w:rPr>
          <w:t>(二)、危机应对与恢复</w:t>
        </w:r>
        <w:r>
          <w:tab/>
        </w:r>
        <w:r>
          <w:fldChar w:fldCharType="begin"/>
        </w:r>
        <w:r>
          <w:instrText xml:space="preserve"> PAGEREF _Toc20916 \h </w:instrText>
        </w:r>
        <w:r>
          <w:fldChar w:fldCharType="separate"/>
        </w:r>
        <w:r>
          <w:t>4</w:t>
        </w:r>
        <w:r>
          <w:fldChar w:fldCharType="end"/>
        </w:r>
      </w:hyperlink>
    </w:p>
    <w:p>
      <w:pPr>
        <w:pStyle w:val="TOC1"/>
        <w:tabs>
          <w:tab w:val="right" w:leader="dot" w:pos="8306"/>
        </w:tabs>
      </w:pPr>
      <w:hyperlink w:anchor="_Toc23502" w:history="1">
        <w:r>
          <w:rPr>
            <w:rFonts w:ascii="仿宋" w:eastAsia="仿宋" w:hAnsi="仿宋" w:cs="仿宋" w:hint="eastAsia"/>
            <w:lang w:eastAsia="zh-CN"/>
          </w:rPr>
          <w:t>二、海洋工程项目建设单位说明</w:t>
        </w:r>
        <w:r>
          <w:tab/>
        </w:r>
        <w:r>
          <w:fldChar w:fldCharType="begin"/>
        </w:r>
        <w:r>
          <w:instrText xml:space="preserve"> PAGEREF _Toc23502 \h </w:instrText>
        </w:r>
        <w:r>
          <w:fldChar w:fldCharType="separate"/>
        </w:r>
        <w:r>
          <w:t>5</w:t>
        </w:r>
        <w:r>
          <w:fldChar w:fldCharType="end"/>
        </w:r>
      </w:hyperlink>
    </w:p>
    <w:p>
      <w:pPr>
        <w:pStyle w:val="TOC2"/>
        <w:tabs>
          <w:tab w:val="right" w:leader="dot" w:pos="8306"/>
        </w:tabs>
      </w:pPr>
      <w:hyperlink w:anchor="_Toc13182" w:history="1">
        <w:r>
          <w:rPr>
            <w:rFonts w:ascii="仿宋" w:eastAsia="仿宋" w:hAnsi="仿宋" w:cs="仿宋" w:hint="eastAsia"/>
            <w:lang w:eastAsia="zh-CN"/>
          </w:rPr>
          <w:t>(一)、海洋工程项目承办单位基本情况</w:t>
        </w:r>
        <w:r>
          <w:tab/>
        </w:r>
        <w:r>
          <w:fldChar w:fldCharType="begin"/>
        </w:r>
        <w:r>
          <w:instrText xml:space="preserve"> PAGEREF _Toc13182 \h </w:instrText>
        </w:r>
        <w:r>
          <w:fldChar w:fldCharType="separate"/>
        </w:r>
        <w:r>
          <w:t>5</w:t>
        </w:r>
        <w:r>
          <w:fldChar w:fldCharType="end"/>
        </w:r>
      </w:hyperlink>
    </w:p>
    <w:p>
      <w:pPr>
        <w:pStyle w:val="TOC2"/>
        <w:tabs>
          <w:tab w:val="right" w:leader="dot" w:pos="8306"/>
        </w:tabs>
      </w:pPr>
      <w:hyperlink w:anchor="_Toc18983" w:history="1">
        <w:r>
          <w:rPr>
            <w:rFonts w:ascii="仿宋" w:eastAsia="仿宋" w:hAnsi="仿宋" w:cs="仿宋" w:hint="eastAsia"/>
            <w:lang w:eastAsia="zh-CN"/>
          </w:rPr>
          <w:t>(二)、公司经济效益分析</w:t>
        </w:r>
        <w:r>
          <w:tab/>
        </w:r>
        <w:r>
          <w:fldChar w:fldCharType="begin"/>
        </w:r>
        <w:r>
          <w:instrText xml:space="preserve"> PAGEREF _Toc18983 \h </w:instrText>
        </w:r>
        <w:r>
          <w:fldChar w:fldCharType="separate"/>
        </w:r>
        <w:r>
          <w:t>6</w:t>
        </w:r>
        <w:r>
          <w:fldChar w:fldCharType="end"/>
        </w:r>
      </w:hyperlink>
    </w:p>
    <w:p>
      <w:pPr>
        <w:pStyle w:val="TOC1"/>
        <w:tabs>
          <w:tab w:val="right" w:leader="dot" w:pos="8306"/>
        </w:tabs>
      </w:pPr>
      <w:hyperlink w:anchor="_Toc28138" w:history="1">
        <w:r>
          <w:rPr>
            <w:rFonts w:ascii="仿宋" w:eastAsia="仿宋" w:hAnsi="仿宋" w:cs="仿宋" w:hint="eastAsia"/>
            <w:lang w:eastAsia="zh-CN"/>
          </w:rPr>
          <w:t>三、市场分析、调研</w:t>
        </w:r>
        <w:r>
          <w:tab/>
        </w:r>
        <w:r>
          <w:fldChar w:fldCharType="begin"/>
        </w:r>
        <w:r>
          <w:instrText xml:space="preserve"> PAGEREF _Toc28138 \h </w:instrText>
        </w:r>
        <w:r>
          <w:fldChar w:fldCharType="separate"/>
        </w:r>
        <w:r>
          <w:t>7</w:t>
        </w:r>
        <w:r>
          <w:fldChar w:fldCharType="end"/>
        </w:r>
      </w:hyperlink>
    </w:p>
    <w:p>
      <w:pPr>
        <w:pStyle w:val="TOC2"/>
        <w:tabs>
          <w:tab w:val="right" w:leader="dot" w:pos="8306"/>
        </w:tabs>
      </w:pPr>
      <w:hyperlink w:anchor="_Toc18585" w:history="1">
        <w:r>
          <w:rPr>
            <w:rFonts w:ascii="仿宋" w:eastAsia="仿宋" w:hAnsi="仿宋" w:cs="仿宋" w:hint="eastAsia"/>
            <w:lang w:eastAsia="zh-CN"/>
          </w:rPr>
          <w:t>(一)、海洋工程行业分析</w:t>
        </w:r>
        <w:r>
          <w:tab/>
        </w:r>
        <w:r>
          <w:fldChar w:fldCharType="begin"/>
        </w:r>
        <w:r>
          <w:instrText xml:space="preserve"> PAGEREF _Toc18585 \h </w:instrText>
        </w:r>
        <w:r>
          <w:fldChar w:fldCharType="separate"/>
        </w:r>
        <w:r>
          <w:t>7</w:t>
        </w:r>
        <w:r>
          <w:fldChar w:fldCharType="end"/>
        </w:r>
      </w:hyperlink>
    </w:p>
    <w:p>
      <w:pPr>
        <w:pStyle w:val="TOC2"/>
        <w:tabs>
          <w:tab w:val="right" w:leader="dot" w:pos="8306"/>
        </w:tabs>
      </w:pPr>
      <w:hyperlink w:anchor="_Toc12055" w:history="1">
        <w:r>
          <w:rPr>
            <w:rFonts w:ascii="仿宋" w:eastAsia="仿宋" w:hAnsi="仿宋" w:cs="仿宋" w:hint="eastAsia"/>
            <w:lang w:eastAsia="zh-CN"/>
          </w:rPr>
          <w:t>(二)、海洋工程市场分析预测</w:t>
        </w:r>
        <w:r>
          <w:tab/>
        </w:r>
        <w:r>
          <w:fldChar w:fldCharType="begin"/>
        </w:r>
        <w:r>
          <w:instrText xml:space="preserve"> PAGEREF _Toc12055 \h </w:instrText>
        </w:r>
        <w:r>
          <w:fldChar w:fldCharType="separate"/>
        </w:r>
        <w:r>
          <w:t>8</w:t>
        </w:r>
        <w:r>
          <w:fldChar w:fldCharType="end"/>
        </w:r>
      </w:hyperlink>
    </w:p>
    <w:p>
      <w:pPr>
        <w:pStyle w:val="TOC1"/>
        <w:tabs>
          <w:tab w:val="right" w:leader="dot" w:pos="8306"/>
        </w:tabs>
      </w:pPr>
      <w:hyperlink w:anchor="_Toc32429" w:history="1">
        <w:r>
          <w:rPr>
            <w:rFonts w:ascii="仿宋" w:eastAsia="仿宋" w:hAnsi="仿宋" w:cs="仿宋" w:hint="eastAsia"/>
            <w:lang w:eastAsia="zh-CN"/>
          </w:rPr>
          <w:t>四、海洋工程项目土建工程</w:t>
        </w:r>
        <w:r>
          <w:tab/>
        </w:r>
        <w:r>
          <w:fldChar w:fldCharType="begin"/>
        </w:r>
        <w:r>
          <w:instrText xml:space="preserve"> PAGEREF _Toc32429 \h </w:instrText>
        </w:r>
        <w:r>
          <w:fldChar w:fldCharType="separate"/>
        </w:r>
        <w:r>
          <w:t>8</w:t>
        </w:r>
        <w:r>
          <w:fldChar w:fldCharType="end"/>
        </w:r>
      </w:hyperlink>
    </w:p>
    <w:p>
      <w:pPr>
        <w:pStyle w:val="TOC2"/>
        <w:tabs>
          <w:tab w:val="right" w:leader="dot" w:pos="8306"/>
        </w:tabs>
      </w:pPr>
      <w:hyperlink w:anchor="_Toc4773" w:history="1">
        <w:r>
          <w:rPr>
            <w:rFonts w:ascii="仿宋" w:eastAsia="仿宋" w:hAnsi="仿宋" w:cs="仿宋" w:hint="eastAsia"/>
            <w:lang w:eastAsia="zh-CN"/>
          </w:rPr>
          <w:t>(一)、建筑工程设计原则</w:t>
        </w:r>
        <w:r>
          <w:tab/>
        </w:r>
        <w:r>
          <w:fldChar w:fldCharType="begin"/>
        </w:r>
        <w:r>
          <w:instrText xml:space="preserve"> PAGEREF _Toc4773 \h </w:instrText>
        </w:r>
        <w:r>
          <w:fldChar w:fldCharType="separate"/>
        </w:r>
        <w:r>
          <w:t>8</w:t>
        </w:r>
        <w:r>
          <w:fldChar w:fldCharType="end"/>
        </w:r>
      </w:hyperlink>
    </w:p>
    <w:p>
      <w:pPr>
        <w:pStyle w:val="TOC2"/>
        <w:tabs>
          <w:tab w:val="right" w:leader="dot" w:pos="8306"/>
        </w:tabs>
      </w:pPr>
      <w:hyperlink w:anchor="_Toc27330" w:history="1">
        <w:r>
          <w:rPr>
            <w:rFonts w:ascii="仿宋" w:eastAsia="仿宋" w:hAnsi="仿宋" w:cs="仿宋" w:hint="eastAsia"/>
            <w:lang w:eastAsia="zh-CN"/>
          </w:rPr>
          <w:t>(二)、土建工程设计年限及安全等级</w:t>
        </w:r>
        <w:r>
          <w:tab/>
        </w:r>
        <w:r>
          <w:fldChar w:fldCharType="begin"/>
        </w:r>
        <w:r>
          <w:instrText xml:space="preserve"> PAGEREF _Toc27330 \h </w:instrText>
        </w:r>
        <w:r>
          <w:fldChar w:fldCharType="separate"/>
        </w:r>
        <w:r>
          <w:t>10</w:t>
        </w:r>
        <w:r>
          <w:fldChar w:fldCharType="end"/>
        </w:r>
      </w:hyperlink>
    </w:p>
    <w:p>
      <w:pPr>
        <w:pStyle w:val="TOC2"/>
        <w:tabs>
          <w:tab w:val="right" w:leader="dot" w:pos="8306"/>
        </w:tabs>
      </w:pPr>
      <w:hyperlink w:anchor="_Toc4558" w:history="1">
        <w:r>
          <w:rPr>
            <w:rFonts w:ascii="仿宋" w:eastAsia="仿宋" w:hAnsi="仿宋" w:cs="仿宋" w:hint="eastAsia"/>
            <w:lang w:eastAsia="zh-CN"/>
          </w:rPr>
          <w:t>(三)、建筑工程设计总体要求</w:t>
        </w:r>
        <w:r>
          <w:tab/>
        </w:r>
        <w:r>
          <w:fldChar w:fldCharType="begin"/>
        </w:r>
        <w:r>
          <w:instrText xml:space="preserve"> PAGEREF _Toc4558 \h </w:instrText>
        </w:r>
        <w:r>
          <w:fldChar w:fldCharType="separate"/>
        </w:r>
        <w:r>
          <w:t>11</w:t>
        </w:r>
        <w:r>
          <w:fldChar w:fldCharType="end"/>
        </w:r>
      </w:hyperlink>
    </w:p>
    <w:p>
      <w:pPr>
        <w:pStyle w:val="TOC2"/>
        <w:tabs>
          <w:tab w:val="right" w:leader="dot" w:pos="8306"/>
        </w:tabs>
      </w:pPr>
      <w:hyperlink w:anchor="_Toc3120" w:history="1">
        <w:r>
          <w:rPr>
            <w:rFonts w:ascii="仿宋" w:eastAsia="仿宋" w:hAnsi="仿宋" w:cs="仿宋" w:hint="eastAsia"/>
            <w:lang w:eastAsia="zh-CN"/>
          </w:rPr>
          <w:t>(四)、土建工程建设指标</w:t>
        </w:r>
        <w:r>
          <w:tab/>
        </w:r>
        <w:r>
          <w:fldChar w:fldCharType="begin"/>
        </w:r>
        <w:r>
          <w:instrText xml:space="preserve"> PAGEREF _Toc3120 \h </w:instrText>
        </w:r>
        <w:r>
          <w:fldChar w:fldCharType="separate"/>
        </w:r>
        <w:r>
          <w:t>11</w:t>
        </w:r>
        <w:r>
          <w:fldChar w:fldCharType="end"/>
        </w:r>
      </w:hyperlink>
    </w:p>
    <w:p>
      <w:pPr>
        <w:pStyle w:val="TOC1"/>
        <w:tabs>
          <w:tab w:val="right" w:leader="dot" w:pos="8306"/>
        </w:tabs>
      </w:pPr>
      <w:hyperlink w:anchor="_Toc5484" w:history="1">
        <w:r>
          <w:rPr>
            <w:rFonts w:ascii="仿宋" w:eastAsia="仿宋" w:hAnsi="仿宋" w:cs="仿宋" w:hint="eastAsia"/>
            <w:lang w:eastAsia="zh-CN"/>
          </w:rPr>
          <w:t>五、海洋工程项目可持续发展</w:t>
        </w:r>
        <w:r>
          <w:tab/>
        </w:r>
        <w:r>
          <w:fldChar w:fldCharType="begin"/>
        </w:r>
        <w:r>
          <w:instrText xml:space="preserve"> PAGEREF _Toc5484 \h </w:instrText>
        </w:r>
        <w:r>
          <w:fldChar w:fldCharType="separate"/>
        </w:r>
        <w:r>
          <w:t>12</w:t>
        </w:r>
        <w:r>
          <w:fldChar w:fldCharType="end"/>
        </w:r>
      </w:hyperlink>
    </w:p>
    <w:p>
      <w:pPr>
        <w:pStyle w:val="TOC2"/>
        <w:tabs>
          <w:tab w:val="right" w:leader="dot" w:pos="8306"/>
        </w:tabs>
      </w:pPr>
      <w:hyperlink w:anchor="_Toc31684" w:history="1">
        <w:r>
          <w:rPr>
            <w:rFonts w:ascii="仿宋" w:eastAsia="仿宋" w:hAnsi="仿宋" w:cs="仿宋" w:hint="eastAsia"/>
            <w:lang w:eastAsia="zh-CN"/>
          </w:rPr>
          <w:t>(一)、可持续战略与实践</w:t>
        </w:r>
        <w:r>
          <w:tab/>
        </w:r>
        <w:r>
          <w:fldChar w:fldCharType="begin"/>
        </w:r>
        <w:r>
          <w:instrText xml:space="preserve"> PAGEREF _Toc31684 \h </w:instrText>
        </w:r>
        <w:r>
          <w:fldChar w:fldCharType="separate"/>
        </w:r>
        <w:r>
          <w:t>12</w:t>
        </w:r>
        <w:r>
          <w:fldChar w:fldCharType="end"/>
        </w:r>
      </w:hyperlink>
    </w:p>
    <w:p>
      <w:pPr>
        <w:pStyle w:val="TOC2"/>
        <w:tabs>
          <w:tab w:val="right" w:leader="dot" w:pos="8306"/>
        </w:tabs>
      </w:pPr>
      <w:hyperlink w:anchor="_Toc16644" w:history="1">
        <w:r>
          <w:rPr>
            <w:rFonts w:ascii="仿宋" w:eastAsia="仿宋" w:hAnsi="仿宋" w:cs="仿宋" w:hint="eastAsia"/>
            <w:lang w:eastAsia="zh-CN"/>
          </w:rPr>
          <w:t>(二)、环保与社会责任</w:t>
        </w:r>
        <w:r>
          <w:tab/>
        </w:r>
        <w:r>
          <w:fldChar w:fldCharType="begin"/>
        </w:r>
        <w:r>
          <w:instrText xml:space="preserve"> PAGEREF _Toc16644 \h </w:instrText>
        </w:r>
        <w:r>
          <w:fldChar w:fldCharType="separate"/>
        </w:r>
        <w:r>
          <w:t>12</w:t>
        </w:r>
        <w:r>
          <w:fldChar w:fldCharType="end"/>
        </w:r>
      </w:hyperlink>
    </w:p>
    <w:p>
      <w:pPr>
        <w:pStyle w:val="TOC1"/>
        <w:tabs>
          <w:tab w:val="right" w:leader="dot" w:pos="8306"/>
        </w:tabs>
      </w:pPr>
      <w:hyperlink w:anchor="_Toc19738" w:history="1">
        <w:r>
          <w:rPr>
            <w:rFonts w:ascii="仿宋" w:eastAsia="仿宋" w:hAnsi="仿宋" w:cs="仿宋" w:hint="eastAsia"/>
            <w:lang w:eastAsia="zh-CN"/>
          </w:rPr>
          <w:t>六、海洋工程项目选址可行性分析</w:t>
        </w:r>
        <w:r>
          <w:tab/>
        </w:r>
        <w:r>
          <w:fldChar w:fldCharType="begin"/>
        </w:r>
        <w:r>
          <w:instrText xml:space="preserve"> PAGEREF _Toc19738 \h </w:instrText>
        </w:r>
        <w:r>
          <w:fldChar w:fldCharType="separate"/>
        </w:r>
        <w:r>
          <w:t>13</w:t>
        </w:r>
        <w:r>
          <w:fldChar w:fldCharType="end"/>
        </w:r>
      </w:hyperlink>
    </w:p>
    <w:p>
      <w:pPr>
        <w:pStyle w:val="TOC2"/>
        <w:tabs>
          <w:tab w:val="right" w:leader="dot" w:pos="8306"/>
        </w:tabs>
      </w:pPr>
      <w:hyperlink w:anchor="_Toc1867" w:history="1">
        <w:r>
          <w:rPr>
            <w:rFonts w:ascii="仿宋" w:eastAsia="仿宋" w:hAnsi="仿宋" w:cs="仿宋" w:hint="eastAsia"/>
            <w:lang w:eastAsia="zh-CN"/>
          </w:rPr>
          <w:t>(一)、海洋工程项目选址</w:t>
        </w:r>
        <w:r>
          <w:tab/>
        </w:r>
        <w:r>
          <w:fldChar w:fldCharType="begin"/>
        </w:r>
        <w:r>
          <w:instrText xml:space="preserve"> PAGEREF _Toc1867 \h </w:instrText>
        </w:r>
        <w:r>
          <w:fldChar w:fldCharType="separate"/>
        </w:r>
        <w:r>
          <w:t>13</w:t>
        </w:r>
        <w:r>
          <w:fldChar w:fldCharType="end"/>
        </w:r>
      </w:hyperlink>
    </w:p>
    <w:p>
      <w:pPr>
        <w:pStyle w:val="TOC2"/>
        <w:tabs>
          <w:tab w:val="right" w:leader="dot" w:pos="8306"/>
        </w:tabs>
      </w:pPr>
      <w:hyperlink w:anchor="_Toc10122" w:history="1">
        <w:r>
          <w:rPr>
            <w:rFonts w:ascii="仿宋" w:eastAsia="仿宋" w:hAnsi="仿宋" w:cs="仿宋" w:hint="eastAsia"/>
            <w:lang w:eastAsia="zh-CN"/>
          </w:rPr>
          <w:t>(二)、用地控制指标</w:t>
        </w:r>
        <w:r>
          <w:tab/>
        </w:r>
        <w:r>
          <w:fldChar w:fldCharType="begin"/>
        </w:r>
        <w:r>
          <w:instrText xml:space="preserve"> PAGEREF _Toc10122 \h </w:instrText>
        </w:r>
        <w:r>
          <w:fldChar w:fldCharType="separate"/>
        </w:r>
        <w:r>
          <w:t>13</w:t>
        </w:r>
        <w:r>
          <w:fldChar w:fldCharType="end"/>
        </w:r>
      </w:hyperlink>
    </w:p>
    <w:p>
      <w:pPr>
        <w:pStyle w:val="TOC2"/>
        <w:tabs>
          <w:tab w:val="right" w:leader="dot" w:pos="8306"/>
        </w:tabs>
      </w:pPr>
      <w:hyperlink w:anchor="_Toc23497" w:history="1">
        <w:r>
          <w:rPr>
            <w:rFonts w:ascii="仿宋" w:eastAsia="仿宋" w:hAnsi="仿宋" w:cs="仿宋" w:hint="eastAsia"/>
            <w:lang w:eastAsia="zh-CN"/>
          </w:rPr>
          <w:t>(三)、节约用地措施</w:t>
        </w:r>
        <w:r>
          <w:tab/>
        </w:r>
        <w:r>
          <w:fldChar w:fldCharType="begin"/>
        </w:r>
        <w:r>
          <w:instrText xml:space="preserve"> PAGEREF _Toc23497 \h </w:instrText>
        </w:r>
        <w:r>
          <w:fldChar w:fldCharType="separate"/>
        </w:r>
        <w:r>
          <w:t>15</w:t>
        </w:r>
        <w:r>
          <w:fldChar w:fldCharType="end"/>
        </w:r>
      </w:hyperlink>
    </w:p>
    <w:p>
      <w:pPr>
        <w:pStyle w:val="TOC2"/>
        <w:tabs>
          <w:tab w:val="right" w:leader="dot" w:pos="8306"/>
        </w:tabs>
      </w:pPr>
      <w:hyperlink w:anchor="_Toc15307" w:history="1">
        <w:r>
          <w:rPr>
            <w:rFonts w:ascii="仿宋" w:eastAsia="仿宋" w:hAnsi="仿宋" w:cs="仿宋" w:hint="eastAsia"/>
            <w:lang w:eastAsia="zh-CN"/>
          </w:rPr>
          <w:t>(四)、总图布置方案</w:t>
        </w:r>
        <w:r>
          <w:tab/>
        </w:r>
        <w:r>
          <w:fldChar w:fldCharType="begin"/>
        </w:r>
        <w:r>
          <w:instrText xml:space="preserve"> PAGEREF _Toc15307 \h </w:instrText>
        </w:r>
        <w:r>
          <w:fldChar w:fldCharType="separate"/>
        </w:r>
        <w:r>
          <w:t>16</w:t>
        </w:r>
        <w:r>
          <w:fldChar w:fldCharType="end"/>
        </w:r>
      </w:hyperlink>
    </w:p>
    <w:p>
      <w:pPr>
        <w:pStyle w:val="TOC2"/>
        <w:tabs>
          <w:tab w:val="right" w:leader="dot" w:pos="8306"/>
        </w:tabs>
      </w:pPr>
      <w:hyperlink w:anchor="_Toc12921" w:history="1">
        <w:r>
          <w:rPr>
            <w:rFonts w:ascii="仿宋" w:eastAsia="仿宋" w:hAnsi="仿宋" w:cs="仿宋" w:hint="eastAsia"/>
            <w:lang w:eastAsia="zh-CN"/>
          </w:rPr>
          <w:t>(五)、选址综合评价</w:t>
        </w:r>
        <w:r>
          <w:tab/>
        </w:r>
        <w:r>
          <w:fldChar w:fldCharType="begin"/>
        </w:r>
        <w:r>
          <w:instrText xml:space="preserve"> PAGEREF _Toc12921 \h </w:instrText>
        </w:r>
        <w:r>
          <w:fldChar w:fldCharType="separate"/>
        </w:r>
        <w:r>
          <w:t>17</w:t>
        </w:r>
        <w:r>
          <w:fldChar w:fldCharType="end"/>
        </w:r>
      </w:hyperlink>
    </w:p>
    <w:p>
      <w:pPr>
        <w:pStyle w:val="TOC1"/>
        <w:tabs>
          <w:tab w:val="right" w:leader="dot" w:pos="8306"/>
        </w:tabs>
      </w:pPr>
      <w:hyperlink w:anchor="_Toc9089" w:history="1">
        <w:r>
          <w:rPr>
            <w:rFonts w:ascii="仿宋" w:eastAsia="仿宋" w:hAnsi="仿宋" w:cs="仿宋" w:hint="eastAsia"/>
            <w:lang w:eastAsia="zh-CN"/>
          </w:rPr>
          <w:t>七、海洋工程项目财务管理</w:t>
        </w:r>
        <w:r>
          <w:tab/>
        </w:r>
        <w:r>
          <w:fldChar w:fldCharType="begin"/>
        </w:r>
        <w:r>
          <w:instrText xml:space="preserve"> PAGEREF _Toc9089 \h </w:instrText>
        </w:r>
        <w:r>
          <w:fldChar w:fldCharType="separate"/>
        </w:r>
        <w:r>
          <w:t>19</w:t>
        </w:r>
        <w:r>
          <w:fldChar w:fldCharType="end"/>
        </w:r>
      </w:hyperlink>
    </w:p>
    <w:p>
      <w:pPr>
        <w:pStyle w:val="TOC2"/>
        <w:tabs>
          <w:tab w:val="right" w:leader="dot" w:pos="8306"/>
        </w:tabs>
      </w:pPr>
      <w:hyperlink w:anchor="_Toc17825" w:history="1">
        <w:r>
          <w:rPr>
            <w:rFonts w:ascii="仿宋" w:eastAsia="仿宋" w:hAnsi="仿宋" w:cs="仿宋" w:hint="eastAsia"/>
            <w:lang w:eastAsia="zh-CN"/>
          </w:rPr>
          <w:t>(一)、资金需求大</w:t>
        </w:r>
        <w:r>
          <w:tab/>
        </w:r>
        <w:r>
          <w:fldChar w:fldCharType="begin"/>
        </w:r>
        <w:r>
          <w:instrText xml:space="preserve"> PAGEREF _Toc17825 \h </w:instrText>
        </w:r>
        <w:r>
          <w:fldChar w:fldCharType="separate"/>
        </w:r>
        <w:r>
          <w:t>19</w:t>
        </w:r>
        <w:r>
          <w:fldChar w:fldCharType="end"/>
        </w:r>
      </w:hyperlink>
    </w:p>
    <w:p>
      <w:pPr>
        <w:pStyle w:val="TOC2"/>
        <w:tabs>
          <w:tab w:val="right" w:leader="dot" w:pos="8306"/>
        </w:tabs>
      </w:pPr>
      <w:hyperlink w:anchor="_Toc25158" w:history="1">
        <w:r>
          <w:rPr>
            <w:rFonts w:ascii="仿宋" w:eastAsia="仿宋" w:hAnsi="仿宋" w:cs="仿宋" w:hint="eastAsia"/>
            <w:lang w:eastAsia="zh-CN"/>
          </w:rPr>
          <w:t>(二)、研发周期长</w:t>
        </w:r>
        <w:r>
          <w:tab/>
        </w:r>
        <w:r>
          <w:fldChar w:fldCharType="begin"/>
        </w:r>
        <w:r>
          <w:instrText xml:space="preserve"> PAGEREF _Toc25158 \h </w:instrText>
        </w:r>
        <w:r>
          <w:fldChar w:fldCharType="separate"/>
        </w:r>
        <w:r>
          <w:t>20</w:t>
        </w:r>
        <w:r>
          <w:fldChar w:fldCharType="end"/>
        </w:r>
      </w:hyperlink>
    </w:p>
    <w:p>
      <w:pPr>
        <w:pStyle w:val="TOC2"/>
        <w:tabs>
          <w:tab w:val="right" w:leader="dot" w:pos="8306"/>
        </w:tabs>
      </w:pPr>
      <w:hyperlink w:anchor="_Toc6968" w:history="1">
        <w:r>
          <w:rPr>
            <w:rFonts w:ascii="仿宋" w:eastAsia="仿宋" w:hAnsi="仿宋" w:cs="仿宋" w:hint="eastAsia"/>
            <w:lang w:eastAsia="zh-CN"/>
          </w:rPr>
          <w:t>(三)、市场风险大</w:t>
        </w:r>
        <w:r>
          <w:tab/>
        </w:r>
        <w:r>
          <w:fldChar w:fldCharType="begin"/>
        </w:r>
        <w:r>
          <w:instrText xml:space="preserve"> PAGEREF _Toc6968 \h </w:instrText>
        </w:r>
        <w:r>
          <w:fldChar w:fldCharType="separate"/>
        </w:r>
        <w:r>
          <w:t>21</w:t>
        </w:r>
        <w:r>
          <w:fldChar w:fldCharType="end"/>
        </w:r>
      </w:hyperlink>
    </w:p>
    <w:p>
      <w:pPr>
        <w:pStyle w:val="TOC2"/>
        <w:tabs>
          <w:tab w:val="right" w:leader="dot" w:pos="8306"/>
        </w:tabs>
      </w:pPr>
      <w:hyperlink w:anchor="_Toc15345" w:history="1">
        <w:r>
          <w:rPr>
            <w:rFonts w:ascii="仿宋" w:eastAsia="仿宋" w:hAnsi="仿宋" w:cs="仿宋" w:hint="eastAsia"/>
            <w:lang w:eastAsia="zh-CN"/>
          </w:rPr>
          <w:t>(四)、利润率高</w:t>
        </w:r>
        <w:r>
          <w:tab/>
        </w:r>
        <w:r>
          <w:fldChar w:fldCharType="begin"/>
        </w:r>
        <w:r>
          <w:instrText xml:space="preserve"> PAGEREF _Toc15345 \h </w:instrText>
        </w:r>
        <w:r>
          <w:fldChar w:fldCharType="separate"/>
        </w:r>
        <w:r>
          <w:t>24</w:t>
        </w:r>
        <w:r>
          <w:fldChar w:fldCharType="end"/>
        </w:r>
      </w:hyperlink>
    </w:p>
    <w:p>
      <w:pPr>
        <w:pStyle w:val="TOC1"/>
        <w:tabs>
          <w:tab w:val="right" w:leader="dot" w:pos="8306"/>
        </w:tabs>
      </w:pPr>
      <w:hyperlink w:anchor="_Toc20104" w:history="1">
        <w:r>
          <w:rPr>
            <w:rFonts w:ascii="仿宋" w:eastAsia="仿宋" w:hAnsi="仿宋" w:cs="仿宋" w:hint="eastAsia"/>
            <w:lang w:eastAsia="zh-CN"/>
          </w:rPr>
          <w:t>八、海洋工程项目环境影响分析</w:t>
        </w:r>
        <w:r>
          <w:tab/>
        </w:r>
        <w:r>
          <w:fldChar w:fldCharType="begin"/>
        </w:r>
        <w:r>
          <w:instrText xml:space="preserve"> PAGEREF _Toc20104 \h </w:instrText>
        </w:r>
        <w:r>
          <w:fldChar w:fldCharType="separate"/>
        </w:r>
        <w:r>
          <w:t>26</w:t>
        </w:r>
        <w:r>
          <w:fldChar w:fldCharType="end"/>
        </w:r>
      </w:hyperlink>
    </w:p>
    <w:p>
      <w:pPr>
        <w:pStyle w:val="TOC2"/>
        <w:tabs>
          <w:tab w:val="right" w:leader="dot" w:pos="8306"/>
        </w:tabs>
      </w:pPr>
      <w:hyperlink w:anchor="_Toc29226" w:history="1">
        <w:r>
          <w:rPr>
            <w:rFonts w:ascii="仿宋" w:eastAsia="仿宋" w:hAnsi="仿宋" w:cs="仿宋" w:hint="eastAsia"/>
            <w:lang w:eastAsia="zh-CN"/>
          </w:rPr>
          <w:t>(一)、建设区域环境质量现状</w:t>
        </w:r>
        <w:r>
          <w:tab/>
        </w:r>
        <w:r>
          <w:fldChar w:fldCharType="begin"/>
        </w:r>
        <w:r>
          <w:instrText xml:space="preserve"> PAGEREF _Toc29226 \h </w:instrText>
        </w:r>
        <w:r>
          <w:fldChar w:fldCharType="separate"/>
        </w:r>
        <w:r>
          <w:t>26</w:t>
        </w:r>
        <w:r>
          <w:fldChar w:fldCharType="end"/>
        </w:r>
      </w:hyperlink>
    </w:p>
    <w:p>
      <w:pPr>
        <w:pStyle w:val="TOC2"/>
        <w:tabs>
          <w:tab w:val="right" w:leader="dot" w:pos="8306"/>
        </w:tabs>
      </w:pPr>
      <w:hyperlink w:anchor="_Toc2045" w:history="1">
        <w:r>
          <w:rPr>
            <w:rFonts w:ascii="仿宋" w:eastAsia="仿宋" w:hAnsi="仿宋" w:cs="仿宋" w:hint="eastAsia"/>
            <w:lang w:eastAsia="zh-CN"/>
          </w:rPr>
          <w:t>(二)、建设期环境保护</w:t>
        </w:r>
        <w:r>
          <w:tab/>
        </w:r>
        <w:r>
          <w:fldChar w:fldCharType="begin"/>
        </w:r>
        <w:r>
          <w:instrText xml:space="preserve"> PAGEREF _Toc2045 \h </w:instrText>
        </w:r>
        <w:r>
          <w:fldChar w:fldCharType="separate"/>
        </w:r>
        <w:r>
          <w:t>27</w:t>
        </w:r>
        <w:r>
          <w:fldChar w:fldCharType="end"/>
        </w:r>
      </w:hyperlink>
    </w:p>
    <w:p>
      <w:pPr>
        <w:pStyle w:val="TOC2"/>
        <w:tabs>
          <w:tab w:val="right" w:leader="dot" w:pos="8306"/>
        </w:tabs>
      </w:pPr>
      <w:hyperlink w:anchor="_Toc19341" w:history="1">
        <w:r>
          <w:rPr>
            <w:rFonts w:ascii="仿宋" w:eastAsia="仿宋" w:hAnsi="仿宋" w:cs="仿宋" w:hint="eastAsia"/>
            <w:lang w:eastAsia="zh-CN"/>
          </w:rPr>
          <w:t>(三)、运营期环境保护</w:t>
        </w:r>
        <w:r>
          <w:tab/>
        </w:r>
        <w:r>
          <w:fldChar w:fldCharType="begin"/>
        </w:r>
        <w:r>
          <w:instrText xml:space="preserve"> PAGEREF _Toc19341 \h </w:instrText>
        </w:r>
        <w:r>
          <w:fldChar w:fldCharType="separate"/>
        </w:r>
        <w:r>
          <w:t>28</w:t>
        </w:r>
        <w:r>
          <w:fldChar w:fldCharType="end"/>
        </w:r>
      </w:hyperlink>
    </w:p>
    <w:p>
      <w:pPr>
        <w:pStyle w:val="TOC2"/>
        <w:tabs>
          <w:tab w:val="right" w:leader="dot" w:pos="8306"/>
        </w:tabs>
      </w:pPr>
      <w:hyperlink w:anchor="_Toc7221" w:history="1">
        <w:r>
          <w:rPr>
            <w:rFonts w:ascii="仿宋" w:eastAsia="仿宋" w:hAnsi="仿宋" w:cs="仿宋" w:hint="eastAsia"/>
            <w:lang w:eastAsia="zh-CN"/>
          </w:rPr>
          <w:t>(四)、海洋工程项目建设对区域经济的影响</w:t>
        </w:r>
        <w:r>
          <w:tab/>
        </w:r>
        <w:r>
          <w:fldChar w:fldCharType="begin"/>
        </w:r>
        <w:r>
          <w:instrText xml:space="preserve"> PAGEREF _Toc7221 \h </w:instrText>
        </w:r>
        <w:r>
          <w:fldChar w:fldCharType="separate"/>
        </w:r>
        <w:r>
          <w:t>30</w:t>
        </w:r>
        <w:r>
          <w:fldChar w:fldCharType="end"/>
        </w:r>
      </w:hyperlink>
    </w:p>
    <w:p>
      <w:pPr>
        <w:pStyle w:val="TOC2"/>
        <w:tabs>
          <w:tab w:val="right" w:leader="dot" w:pos="8306"/>
        </w:tabs>
      </w:pPr>
      <w:hyperlink w:anchor="_Toc6373" w:history="1">
        <w:r>
          <w:rPr>
            <w:rFonts w:ascii="仿宋" w:eastAsia="仿宋" w:hAnsi="仿宋" w:cs="仿宋" w:hint="eastAsia"/>
            <w:lang w:eastAsia="zh-CN"/>
          </w:rPr>
          <w:t>(五)、废弃物处理</w:t>
        </w:r>
        <w:r>
          <w:tab/>
        </w:r>
        <w:r>
          <w:fldChar w:fldCharType="begin"/>
        </w:r>
        <w:r>
          <w:instrText xml:space="preserve"> PAGEREF _Toc6373 \h </w:instrText>
        </w:r>
        <w:r>
          <w:fldChar w:fldCharType="separate"/>
        </w:r>
        <w:r>
          <w:t>31</w:t>
        </w:r>
        <w:r>
          <w:fldChar w:fldCharType="end"/>
        </w:r>
      </w:hyperlink>
    </w:p>
    <w:p>
      <w:pPr>
        <w:pStyle w:val="TOC2"/>
        <w:tabs>
          <w:tab w:val="right" w:leader="dot" w:pos="8306"/>
        </w:tabs>
      </w:pPr>
      <w:hyperlink w:anchor="_Toc21713" w:history="1">
        <w:r>
          <w:rPr>
            <w:rFonts w:ascii="仿宋" w:eastAsia="仿宋" w:hAnsi="仿宋" w:cs="仿宋" w:hint="eastAsia"/>
            <w:lang w:eastAsia="zh-CN"/>
          </w:rPr>
          <w:t>(六)、特殊环境影响分析</w:t>
        </w:r>
        <w:r>
          <w:tab/>
        </w:r>
        <w:r>
          <w:fldChar w:fldCharType="begin"/>
        </w:r>
        <w:r>
          <w:instrText xml:space="preserve"> PAGEREF _Toc21713 \h </w:instrText>
        </w:r>
        <w:r>
          <w:fldChar w:fldCharType="separate"/>
        </w:r>
        <w:r>
          <w:t>33</w:t>
        </w:r>
        <w:r>
          <w:fldChar w:fldCharType="end"/>
        </w:r>
      </w:hyperlink>
    </w:p>
    <w:p>
      <w:pPr>
        <w:pStyle w:val="TOC2"/>
        <w:tabs>
          <w:tab w:val="right" w:leader="dot" w:pos="8306"/>
        </w:tabs>
      </w:pPr>
      <w:hyperlink w:anchor="_Toc20809" w:history="1">
        <w:r>
          <w:rPr>
            <w:rFonts w:ascii="仿宋" w:eastAsia="仿宋" w:hAnsi="仿宋" w:cs="仿宋" w:hint="eastAsia"/>
            <w:lang w:eastAsia="zh-CN"/>
          </w:rPr>
          <w:t>(七)、清洁生产</w:t>
        </w:r>
        <w:r>
          <w:tab/>
        </w:r>
        <w:r>
          <w:fldChar w:fldCharType="begin"/>
        </w:r>
        <w:r>
          <w:instrText xml:space="preserve"> PAGEREF _Toc20809 \h </w:instrText>
        </w:r>
        <w:r>
          <w:fldChar w:fldCharType="separate"/>
        </w:r>
        <w:r>
          <w:t>34</w:t>
        </w:r>
        <w:r>
          <w:fldChar w:fldCharType="end"/>
        </w:r>
      </w:hyperlink>
    </w:p>
    <w:p>
      <w:pPr>
        <w:pStyle w:val="TOC2"/>
        <w:tabs>
          <w:tab w:val="right" w:leader="dot" w:pos="8306"/>
        </w:tabs>
      </w:pPr>
      <w:hyperlink w:anchor="_Toc14492" w:history="1">
        <w:r>
          <w:rPr>
            <w:rFonts w:ascii="仿宋" w:eastAsia="仿宋" w:hAnsi="仿宋" w:cs="仿宋" w:hint="eastAsia"/>
            <w:lang w:eastAsia="zh-CN"/>
          </w:rPr>
          <w:t>(八)、环境保护综合评价</w:t>
        </w:r>
        <w:r>
          <w:tab/>
        </w:r>
        <w:r>
          <w:fldChar w:fldCharType="begin"/>
        </w:r>
        <w:r>
          <w:instrText xml:space="preserve"> PAGEREF _Toc14492 \h </w:instrText>
        </w:r>
        <w:r>
          <w:fldChar w:fldCharType="separate"/>
        </w:r>
        <w:r>
          <w:t>35</w:t>
        </w:r>
        <w:r>
          <w:fldChar w:fldCharType="end"/>
        </w:r>
      </w:hyperlink>
    </w:p>
    <w:p>
      <w:pPr>
        <w:pStyle w:val="TOC1"/>
        <w:tabs>
          <w:tab w:val="right" w:leader="dot" w:pos="8306"/>
        </w:tabs>
      </w:pPr>
      <w:hyperlink w:anchor="_Toc25636" w:history="1">
        <w:r>
          <w:rPr>
            <w:rFonts w:ascii="仿宋" w:eastAsia="仿宋" w:hAnsi="仿宋" w:cs="仿宋" w:hint="eastAsia"/>
            <w:lang w:eastAsia="zh-CN"/>
          </w:rPr>
          <w:t>九、海洋工程项目投资规划</w:t>
        </w:r>
        <w:r>
          <w:tab/>
        </w:r>
        <w:r>
          <w:fldChar w:fldCharType="begin"/>
        </w:r>
        <w:r>
          <w:instrText xml:space="preserve"> PAGEREF _Toc25636 \h </w:instrText>
        </w:r>
        <w:r>
          <w:fldChar w:fldCharType="separate"/>
        </w:r>
        <w:r>
          <w:t>36</w:t>
        </w:r>
        <w:r>
          <w:fldChar w:fldCharType="end"/>
        </w:r>
      </w:hyperlink>
    </w:p>
    <w:p>
      <w:pPr>
        <w:pStyle w:val="TOC2"/>
        <w:tabs>
          <w:tab w:val="right" w:leader="dot" w:pos="8306"/>
        </w:tabs>
      </w:pPr>
      <w:hyperlink w:anchor="_Toc5623" w:history="1">
        <w:r>
          <w:rPr>
            <w:rFonts w:ascii="仿宋" w:eastAsia="仿宋" w:hAnsi="仿宋" w:cs="仿宋" w:hint="eastAsia"/>
            <w:lang w:eastAsia="zh-CN"/>
          </w:rPr>
          <w:t>(一)、海洋工程项目总投资估算</w:t>
        </w:r>
        <w:r>
          <w:tab/>
        </w:r>
        <w:r>
          <w:fldChar w:fldCharType="begin"/>
        </w:r>
        <w:r>
          <w:instrText xml:space="preserve"> PAGEREF _Toc5623 \h </w:instrText>
        </w:r>
        <w:r>
          <w:fldChar w:fldCharType="separate"/>
        </w:r>
        <w:r>
          <w:t>36</w:t>
        </w:r>
        <w:r>
          <w:fldChar w:fldCharType="end"/>
        </w:r>
      </w:hyperlink>
    </w:p>
    <w:p>
      <w:pPr>
        <w:pStyle w:val="TOC2"/>
        <w:tabs>
          <w:tab w:val="right" w:leader="dot" w:pos="8306"/>
        </w:tabs>
      </w:pPr>
      <w:hyperlink w:anchor="_Toc6251" w:history="1">
        <w:r>
          <w:rPr>
            <w:rFonts w:ascii="仿宋" w:eastAsia="仿宋" w:hAnsi="仿宋" w:cs="仿宋" w:hint="eastAsia"/>
            <w:lang w:eastAsia="zh-CN"/>
          </w:rPr>
          <w:t>(二)、资金筹措</w:t>
        </w:r>
        <w:r>
          <w:tab/>
        </w:r>
        <w:r>
          <w:fldChar w:fldCharType="begin"/>
        </w:r>
        <w:r>
          <w:instrText xml:space="preserve"> PAGEREF _Toc6251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2" w:history="1">
        <w:r>
          <w:rPr>
            <w:rFonts w:ascii="仿宋" w:eastAsia="仿宋" w:hAnsi="仿宋" w:cs="仿宋" w:hint="eastAsia"/>
            <w:lang w:eastAsia="zh-CN"/>
          </w:rPr>
          <w:t>十、海洋工程项目风险管理</w:t>
        </w:r>
        <w:r>
          <w:tab/>
        </w:r>
        <w:r>
          <w:fldChar w:fldCharType="begin"/>
        </w:r>
        <w:r>
          <w:instrText xml:space="preserve"> PAGEREF _Toc27062 \h </w:instrText>
        </w:r>
        <w:r>
          <w:fldChar w:fldCharType="separate"/>
        </w:r>
        <w:r>
          <w:t>38</w:t>
        </w:r>
        <w:r>
          <w:fldChar w:fldCharType="end"/>
        </w:r>
      </w:hyperlink>
    </w:p>
    <w:p>
      <w:pPr>
        <w:pStyle w:val="TOC2"/>
        <w:tabs>
          <w:tab w:val="right" w:leader="dot" w:pos="8306"/>
        </w:tabs>
      </w:pPr>
      <w:hyperlink w:anchor="_Toc19085" w:history="1">
        <w:r>
          <w:rPr>
            <w:rFonts w:ascii="仿宋" w:eastAsia="仿宋" w:hAnsi="仿宋" w:cs="仿宋" w:hint="eastAsia"/>
            <w:lang w:eastAsia="zh-CN"/>
          </w:rPr>
          <w:t>(一)、风险识别与评估</w:t>
        </w:r>
        <w:r>
          <w:tab/>
        </w:r>
        <w:r>
          <w:fldChar w:fldCharType="begin"/>
        </w:r>
        <w:r>
          <w:instrText xml:space="preserve"> PAGEREF _Toc19085 \h </w:instrText>
        </w:r>
        <w:r>
          <w:fldChar w:fldCharType="separate"/>
        </w:r>
        <w:r>
          <w:t>38</w:t>
        </w:r>
        <w:r>
          <w:fldChar w:fldCharType="end"/>
        </w:r>
      </w:hyperlink>
    </w:p>
    <w:p>
      <w:pPr>
        <w:pStyle w:val="TOC2"/>
        <w:tabs>
          <w:tab w:val="right" w:leader="dot" w:pos="8306"/>
        </w:tabs>
      </w:pPr>
      <w:hyperlink w:anchor="_Toc19919" w:history="1">
        <w:r>
          <w:rPr>
            <w:rFonts w:ascii="仿宋" w:eastAsia="仿宋" w:hAnsi="仿宋" w:cs="仿宋" w:hint="eastAsia"/>
            <w:lang w:eastAsia="zh-CN"/>
          </w:rPr>
          <w:t>(二)、风险应对策略</w:t>
        </w:r>
        <w:r>
          <w:tab/>
        </w:r>
        <w:r>
          <w:fldChar w:fldCharType="begin"/>
        </w:r>
        <w:r>
          <w:instrText xml:space="preserve"> PAGEREF _Toc19919 \h </w:instrText>
        </w:r>
        <w:r>
          <w:fldChar w:fldCharType="separate"/>
        </w:r>
        <w:r>
          <w:t>39</w:t>
        </w:r>
        <w:r>
          <w:fldChar w:fldCharType="end"/>
        </w:r>
      </w:hyperlink>
    </w:p>
    <w:p>
      <w:pPr>
        <w:pStyle w:val="TOC2"/>
        <w:tabs>
          <w:tab w:val="right" w:leader="dot" w:pos="8306"/>
        </w:tabs>
      </w:pPr>
      <w:hyperlink w:anchor="_Toc9957" w:history="1">
        <w:r>
          <w:rPr>
            <w:rFonts w:ascii="仿宋" w:eastAsia="仿宋" w:hAnsi="仿宋" w:cs="仿宋" w:hint="eastAsia"/>
            <w:lang w:eastAsia="zh-CN"/>
          </w:rPr>
          <w:t>(三)、风险监控与控制</w:t>
        </w:r>
        <w:r>
          <w:tab/>
        </w:r>
        <w:r>
          <w:fldChar w:fldCharType="begin"/>
        </w:r>
        <w:r>
          <w:instrText xml:space="preserve"> PAGEREF _Toc9957 \h </w:instrText>
        </w:r>
        <w:r>
          <w:fldChar w:fldCharType="separate"/>
        </w:r>
        <w:r>
          <w:t>41</w:t>
        </w:r>
        <w:r>
          <w:fldChar w:fldCharType="end"/>
        </w:r>
      </w:hyperlink>
    </w:p>
    <w:p>
      <w:pPr>
        <w:pStyle w:val="TOC1"/>
        <w:tabs>
          <w:tab w:val="right" w:leader="dot" w:pos="8306"/>
        </w:tabs>
      </w:pPr>
      <w:hyperlink w:anchor="_Toc13956" w:history="1">
        <w:r>
          <w:rPr>
            <w:rFonts w:ascii="仿宋" w:eastAsia="仿宋" w:hAnsi="仿宋" w:cs="仿宋" w:hint="eastAsia"/>
            <w:lang w:eastAsia="zh-CN"/>
          </w:rPr>
          <w:t>十一、海洋工程项目创新与研发</w:t>
        </w:r>
        <w:r>
          <w:tab/>
        </w:r>
        <w:r>
          <w:fldChar w:fldCharType="begin"/>
        </w:r>
        <w:r>
          <w:instrText xml:space="preserve"> PAGEREF _Toc13956 \h </w:instrText>
        </w:r>
        <w:r>
          <w:fldChar w:fldCharType="separate"/>
        </w:r>
        <w:r>
          <w:t>42</w:t>
        </w:r>
        <w:r>
          <w:fldChar w:fldCharType="end"/>
        </w:r>
      </w:hyperlink>
    </w:p>
    <w:p>
      <w:pPr>
        <w:pStyle w:val="TOC2"/>
        <w:tabs>
          <w:tab w:val="right" w:leader="dot" w:pos="8306"/>
        </w:tabs>
      </w:pPr>
      <w:hyperlink w:anchor="_Toc11441" w:history="1">
        <w:r>
          <w:rPr>
            <w:rFonts w:ascii="仿宋" w:eastAsia="仿宋" w:hAnsi="仿宋" w:cs="仿宋" w:hint="eastAsia"/>
            <w:lang w:eastAsia="zh-CN"/>
          </w:rPr>
          <w:t>(一)、创新策略与方向</w:t>
        </w:r>
        <w:r>
          <w:tab/>
        </w:r>
        <w:r>
          <w:fldChar w:fldCharType="begin"/>
        </w:r>
        <w:r>
          <w:instrText xml:space="preserve"> PAGEREF _Toc11441 \h </w:instrText>
        </w:r>
        <w:r>
          <w:fldChar w:fldCharType="separate"/>
        </w:r>
        <w:r>
          <w:t>42</w:t>
        </w:r>
        <w:r>
          <w:fldChar w:fldCharType="end"/>
        </w:r>
      </w:hyperlink>
    </w:p>
    <w:p>
      <w:pPr>
        <w:pStyle w:val="TOC2"/>
        <w:tabs>
          <w:tab w:val="right" w:leader="dot" w:pos="8306"/>
        </w:tabs>
      </w:pPr>
      <w:hyperlink w:anchor="_Toc14842" w:history="1">
        <w:r>
          <w:rPr>
            <w:rFonts w:ascii="仿宋" w:eastAsia="仿宋" w:hAnsi="仿宋" w:cs="仿宋" w:hint="eastAsia"/>
            <w:lang w:eastAsia="zh-CN"/>
          </w:rPr>
          <w:t>(二)、研发规划与投入</w:t>
        </w:r>
        <w:r>
          <w:tab/>
        </w:r>
        <w:r>
          <w:fldChar w:fldCharType="begin"/>
        </w:r>
        <w:r>
          <w:instrText xml:space="preserve"> PAGEREF _Toc14842 \h </w:instrText>
        </w:r>
        <w:r>
          <w:fldChar w:fldCharType="separate"/>
        </w:r>
        <w:r>
          <w:t>44</w:t>
        </w:r>
        <w:r>
          <w:fldChar w:fldCharType="end"/>
        </w:r>
      </w:hyperlink>
    </w:p>
    <w:p>
      <w:pPr>
        <w:pStyle w:val="TOC1"/>
        <w:tabs>
          <w:tab w:val="right" w:leader="dot" w:pos="8306"/>
        </w:tabs>
      </w:pPr>
      <w:hyperlink w:anchor="_Toc26082" w:history="1">
        <w:r>
          <w:rPr>
            <w:rFonts w:ascii="仿宋" w:eastAsia="仿宋" w:hAnsi="仿宋" w:cs="仿宋" w:hint="eastAsia"/>
            <w:lang w:eastAsia="zh-CN"/>
          </w:rPr>
          <w:t>十二、海洋工程项目技术管理</w:t>
        </w:r>
        <w:r>
          <w:tab/>
        </w:r>
        <w:r>
          <w:fldChar w:fldCharType="begin"/>
        </w:r>
        <w:r>
          <w:instrText xml:space="preserve"> PAGEREF _Toc26082 \h </w:instrText>
        </w:r>
        <w:r>
          <w:fldChar w:fldCharType="separate"/>
        </w:r>
        <w:r>
          <w:t>45</w:t>
        </w:r>
        <w:r>
          <w:fldChar w:fldCharType="end"/>
        </w:r>
      </w:hyperlink>
    </w:p>
    <w:p>
      <w:pPr>
        <w:pStyle w:val="TOC2"/>
        <w:tabs>
          <w:tab w:val="right" w:leader="dot" w:pos="8306"/>
        </w:tabs>
      </w:pPr>
      <w:hyperlink w:anchor="_Toc15698" w:history="1">
        <w:r>
          <w:rPr>
            <w:rFonts w:ascii="仿宋" w:eastAsia="仿宋" w:hAnsi="仿宋" w:cs="仿宋" w:hint="eastAsia"/>
            <w:lang w:eastAsia="zh-CN"/>
          </w:rPr>
          <w:t>(一)、技术方案选用方向</w:t>
        </w:r>
        <w:r>
          <w:tab/>
        </w:r>
        <w:r>
          <w:fldChar w:fldCharType="begin"/>
        </w:r>
        <w:r>
          <w:instrText xml:space="preserve"> PAGEREF _Toc15698 \h </w:instrText>
        </w:r>
        <w:r>
          <w:fldChar w:fldCharType="separate"/>
        </w:r>
        <w:r>
          <w:t>45</w:t>
        </w:r>
        <w:r>
          <w:fldChar w:fldCharType="end"/>
        </w:r>
      </w:hyperlink>
    </w:p>
    <w:p>
      <w:pPr>
        <w:pStyle w:val="TOC2"/>
        <w:tabs>
          <w:tab w:val="right" w:leader="dot" w:pos="8306"/>
        </w:tabs>
      </w:pPr>
      <w:hyperlink w:anchor="_Toc25148" w:history="1">
        <w:r>
          <w:rPr>
            <w:rFonts w:ascii="仿宋" w:eastAsia="仿宋" w:hAnsi="仿宋" w:cs="仿宋" w:hint="eastAsia"/>
            <w:lang w:eastAsia="zh-CN"/>
          </w:rPr>
          <w:t>(二)、工艺技术方案选用原则</w:t>
        </w:r>
        <w:r>
          <w:tab/>
        </w:r>
        <w:r>
          <w:fldChar w:fldCharType="begin"/>
        </w:r>
        <w:r>
          <w:instrText xml:space="preserve"> PAGEREF _Toc25148 \h </w:instrText>
        </w:r>
        <w:r>
          <w:fldChar w:fldCharType="separate"/>
        </w:r>
        <w:r>
          <w:t>47</w:t>
        </w:r>
        <w:r>
          <w:fldChar w:fldCharType="end"/>
        </w:r>
      </w:hyperlink>
    </w:p>
    <w:p>
      <w:pPr>
        <w:pStyle w:val="TOC2"/>
        <w:tabs>
          <w:tab w:val="right" w:leader="dot" w:pos="8306"/>
        </w:tabs>
      </w:pPr>
      <w:hyperlink w:anchor="_Toc31679" w:history="1">
        <w:r>
          <w:rPr>
            <w:rFonts w:ascii="仿宋" w:eastAsia="仿宋" w:hAnsi="仿宋" w:cs="仿宋" w:hint="eastAsia"/>
            <w:lang w:eastAsia="zh-CN"/>
          </w:rPr>
          <w:t>(三)、工艺技术方案要求</w:t>
        </w:r>
        <w:r>
          <w:tab/>
        </w:r>
        <w:r>
          <w:fldChar w:fldCharType="begin"/>
        </w:r>
        <w:r>
          <w:instrText xml:space="preserve"> PAGEREF _Toc31679 \h </w:instrText>
        </w:r>
        <w:r>
          <w:fldChar w:fldCharType="separate"/>
        </w:r>
        <w:r>
          <w:t>49</w:t>
        </w:r>
        <w:r>
          <w:fldChar w:fldCharType="end"/>
        </w:r>
      </w:hyperlink>
    </w:p>
    <w:p>
      <w:pPr>
        <w:pStyle w:val="TOC1"/>
        <w:tabs>
          <w:tab w:val="right" w:leader="dot" w:pos="8306"/>
        </w:tabs>
      </w:pPr>
      <w:hyperlink w:anchor="_Toc14495" w:history="1">
        <w:r>
          <w:rPr>
            <w:rFonts w:ascii="仿宋" w:eastAsia="仿宋" w:hAnsi="仿宋" w:cs="仿宋" w:hint="eastAsia"/>
            <w:lang w:eastAsia="zh-CN"/>
          </w:rPr>
          <w:t>十三、海洋工程项目变更管理</w:t>
        </w:r>
        <w:r>
          <w:tab/>
        </w:r>
        <w:r>
          <w:fldChar w:fldCharType="begin"/>
        </w:r>
        <w:r>
          <w:instrText xml:space="preserve"> PAGEREF _Toc14495 \h </w:instrText>
        </w:r>
        <w:r>
          <w:fldChar w:fldCharType="separate"/>
        </w:r>
        <w:r>
          <w:t>51</w:t>
        </w:r>
        <w:r>
          <w:fldChar w:fldCharType="end"/>
        </w:r>
      </w:hyperlink>
    </w:p>
    <w:p>
      <w:pPr>
        <w:pStyle w:val="TOC2"/>
        <w:tabs>
          <w:tab w:val="right" w:leader="dot" w:pos="8306"/>
        </w:tabs>
      </w:pPr>
      <w:hyperlink w:anchor="_Toc16185" w:history="1">
        <w:r>
          <w:rPr>
            <w:rFonts w:ascii="仿宋" w:eastAsia="仿宋" w:hAnsi="仿宋" w:cs="仿宋" w:hint="eastAsia"/>
            <w:lang w:eastAsia="zh-CN"/>
          </w:rPr>
          <w:t>(一)、变更申请与评估</w:t>
        </w:r>
        <w:r>
          <w:tab/>
        </w:r>
        <w:r>
          <w:fldChar w:fldCharType="begin"/>
        </w:r>
        <w:r>
          <w:instrText xml:space="preserve"> PAGEREF _Toc16185 \h </w:instrText>
        </w:r>
        <w:r>
          <w:fldChar w:fldCharType="separate"/>
        </w:r>
        <w:r>
          <w:t>51</w:t>
        </w:r>
        <w:r>
          <w:fldChar w:fldCharType="end"/>
        </w:r>
      </w:hyperlink>
    </w:p>
    <w:p>
      <w:pPr>
        <w:pStyle w:val="TOC2"/>
        <w:tabs>
          <w:tab w:val="right" w:leader="dot" w:pos="8306"/>
        </w:tabs>
      </w:pPr>
      <w:hyperlink w:anchor="_Toc10095" w:history="1">
        <w:r>
          <w:rPr>
            <w:rFonts w:ascii="仿宋" w:eastAsia="仿宋" w:hAnsi="仿宋" w:cs="仿宋" w:hint="eastAsia"/>
            <w:lang w:eastAsia="zh-CN"/>
          </w:rPr>
          <w:t>(二)、变更实施与控制</w:t>
        </w:r>
        <w:r>
          <w:tab/>
        </w:r>
        <w:r>
          <w:fldChar w:fldCharType="begin"/>
        </w:r>
        <w:r>
          <w:instrText xml:space="preserve"> PAGEREF _Toc10095 \h </w:instrText>
        </w:r>
        <w:r>
          <w:fldChar w:fldCharType="separate"/>
        </w:r>
        <w:r>
          <w:t>52</w:t>
        </w:r>
        <w:r>
          <w:fldChar w:fldCharType="end"/>
        </w:r>
      </w:hyperlink>
    </w:p>
    <w:p>
      <w:pPr>
        <w:pStyle w:val="TOC1"/>
        <w:tabs>
          <w:tab w:val="right" w:leader="dot" w:pos="8306"/>
        </w:tabs>
      </w:pPr>
      <w:hyperlink w:anchor="_Toc8109" w:history="1">
        <w:r>
          <w:rPr>
            <w:rFonts w:ascii="仿宋" w:eastAsia="仿宋" w:hAnsi="仿宋" w:cs="仿宋" w:hint="eastAsia"/>
            <w:lang w:eastAsia="zh-CN"/>
          </w:rPr>
          <w:t>十四、利益相关者分析与沟通计划</w:t>
        </w:r>
        <w:r>
          <w:tab/>
        </w:r>
        <w:r>
          <w:fldChar w:fldCharType="begin"/>
        </w:r>
        <w:r>
          <w:instrText xml:space="preserve"> PAGEREF _Toc8109 \h </w:instrText>
        </w:r>
        <w:r>
          <w:fldChar w:fldCharType="separate"/>
        </w:r>
        <w:r>
          <w:t>53</w:t>
        </w:r>
        <w:r>
          <w:fldChar w:fldCharType="end"/>
        </w:r>
      </w:hyperlink>
    </w:p>
    <w:p>
      <w:pPr>
        <w:pStyle w:val="TOC2"/>
        <w:tabs>
          <w:tab w:val="right" w:leader="dot" w:pos="8306"/>
        </w:tabs>
      </w:pPr>
      <w:hyperlink w:anchor="_Toc30076" w:history="1">
        <w:r>
          <w:rPr>
            <w:rFonts w:ascii="仿宋" w:eastAsia="仿宋" w:hAnsi="仿宋" w:cs="仿宋" w:hint="eastAsia"/>
            <w:lang w:eastAsia="zh-CN"/>
          </w:rPr>
          <w:t>(一)、利益相关者分析</w:t>
        </w:r>
        <w:r>
          <w:tab/>
        </w:r>
        <w:r>
          <w:fldChar w:fldCharType="begin"/>
        </w:r>
        <w:r>
          <w:instrText xml:space="preserve"> PAGEREF _Toc30076 \h </w:instrText>
        </w:r>
        <w:r>
          <w:fldChar w:fldCharType="separate"/>
        </w:r>
        <w:r>
          <w:t>53</w:t>
        </w:r>
        <w:r>
          <w:fldChar w:fldCharType="end"/>
        </w:r>
      </w:hyperlink>
    </w:p>
    <w:p>
      <w:pPr>
        <w:pStyle w:val="TOC2"/>
        <w:tabs>
          <w:tab w:val="right" w:leader="dot" w:pos="8306"/>
        </w:tabs>
      </w:pPr>
      <w:hyperlink w:anchor="_Toc1255" w:history="1">
        <w:r>
          <w:rPr>
            <w:rFonts w:ascii="仿宋" w:eastAsia="仿宋" w:hAnsi="仿宋" w:cs="仿宋" w:hint="eastAsia"/>
            <w:lang w:eastAsia="zh-CN"/>
          </w:rPr>
          <w:t>(二)、沟通计划</w:t>
        </w:r>
        <w:r>
          <w:tab/>
        </w:r>
        <w:r>
          <w:fldChar w:fldCharType="begin"/>
        </w:r>
        <w:r>
          <w:instrText xml:space="preserve"> PAGEREF _Toc1255 \h </w:instrText>
        </w:r>
        <w:r>
          <w:fldChar w:fldCharType="separate"/>
        </w:r>
        <w:r>
          <w:t>54</w:t>
        </w:r>
        <w:r>
          <w:fldChar w:fldCharType="end"/>
        </w:r>
      </w:hyperlink>
    </w:p>
    <w:p>
      <w:pPr>
        <w:pStyle w:val="TOC1"/>
        <w:tabs>
          <w:tab w:val="right" w:leader="dot" w:pos="8306"/>
        </w:tabs>
      </w:pPr>
      <w:hyperlink w:anchor="_Toc32465" w:history="1">
        <w:r>
          <w:rPr>
            <w:rFonts w:ascii="仿宋" w:eastAsia="仿宋" w:hAnsi="仿宋" w:cs="仿宋" w:hint="eastAsia"/>
            <w:lang w:eastAsia="zh-CN"/>
          </w:rPr>
          <w:t>十五、海洋工程项目工程方案分析</w:t>
        </w:r>
        <w:r>
          <w:tab/>
        </w:r>
        <w:r>
          <w:fldChar w:fldCharType="begin"/>
        </w:r>
        <w:r>
          <w:instrText xml:space="preserve"> PAGEREF _Toc32465 \h </w:instrText>
        </w:r>
        <w:r>
          <w:fldChar w:fldCharType="separate"/>
        </w:r>
        <w:r>
          <w:t>55</w:t>
        </w:r>
        <w:r>
          <w:fldChar w:fldCharType="end"/>
        </w:r>
      </w:hyperlink>
    </w:p>
    <w:p>
      <w:pPr>
        <w:pStyle w:val="TOC2"/>
        <w:tabs>
          <w:tab w:val="right" w:leader="dot" w:pos="8306"/>
        </w:tabs>
      </w:pPr>
      <w:hyperlink w:anchor="_Toc18562" w:history="1">
        <w:r>
          <w:rPr>
            <w:rFonts w:ascii="仿宋" w:eastAsia="仿宋" w:hAnsi="仿宋" w:cs="仿宋" w:hint="eastAsia"/>
            <w:lang w:eastAsia="zh-CN"/>
          </w:rPr>
          <w:t>(一)、建筑工程设计原则</w:t>
        </w:r>
        <w:r>
          <w:tab/>
        </w:r>
        <w:r>
          <w:fldChar w:fldCharType="begin"/>
        </w:r>
        <w:r>
          <w:instrText xml:space="preserve"> PAGEREF _Toc18562 \h </w:instrText>
        </w:r>
        <w:r>
          <w:fldChar w:fldCharType="separate"/>
        </w:r>
        <w:r>
          <w:t>55</w:t>
        </w:r>
        <w:r>
          <w:fldChar w:fldCharType="end"/>
        </w:r>
      </w:hyperlink>
    </w:p>
    <w:p>
      <w:pPr>
        <w:pStyle w:val="TOC2"/>
        <w:tabs>
          <w:tab w:val="right" w:leader="dot" w:pos="8306"/>
        </w:tabs>
      </w:pPr>
      <w:hyperlink w:anchor="_Toc30035" w:history="1">
        <w:r>
          <w:rPr>
            <w:rFonts w:ascii="仿宋" w:eastAsia="仿宋" w:hAnsi="仿宋" w:cs="仿宋" w:hint="eastAsia"/>
            <w:lang w:eastAsia="zh-CN"/>
          </w:rPr>
          <w:t>(二)、土建工程建设指标</w:t>
        </w:r>
        <w:r>
          <w:tab/>
        </w:r>
        <w:r>
          <w:fldChar w:fldCharType="begin"/>
        </w:r>
        <w:r>
          <w:instrText xml:space="preserve"> PAGEREF _Toc30035 \h </w:instrText>
        </w:r>
        <w:r>
          <w:fldChar w:fldCharType="separate"/>
        </w:r>
        <w:r>
          <w:t>58</w:t>
        </w:r>
        <w:r>
          <w:fldChar w:fldCharType="end"/>
        </w:r>
      </w:hyperlink>
    </w:p>
    <w:p>
      <w:pPr>
        <w:pStyle w:val="TOC1"/>
        <w:tabs>
          <w:tab w:val="right" w:leader="dot" w:pos="8306"/>
        </w:tabs>
      </w:pPr>
      <w:hyperlink w:anchor="_Toc163" w:history="1">
        <w:r>
          <w:rPr>
            <w:rFonts w:ascii="仿宋" w:eastAsia="仿宋" w:hAnsi="仿宋" w:cs="仿宋" w:hint="eastAsia"/>
            <w:lang w:eastAsia="zh-CN"/>
          </w:rPr>
          <w:t>十六、供应链管理</w:t>
        </w:r>
        <w:r>
          <w:tab/>
        </w:r>
        <w:r>
          <w:fldChar w:fldCharType="begin"/>
        </w:r>
        <w:r>
          <w:instrText xml:space="preserve"> PAGEREF _Toc163 \h </w:instrText>
        </w:r>
        <w:r>
          <w:fldChar w:fldCharType="separate"/>
        </w:r>
        <w:r>
          <w:t>60</w:t>
        </w:r>
        <w:r>
          <w:fldChar w:fldCharType="end"/>
        </w:r>
      </w:hyperlink>
    </w:p>
    <w:p>
      <w:pPr>
        <w:pStyle w:val="TOC2"/>
        <w:tabs>
          <w:tab w:val="right" w:leader="dot" w:pos="8306"/>
        </w:tabs>
      </w:pPr>
      <w:hyperlink w:anchor="_Toc23329" w:history="1">
        <w:r>
          <w:rPr>
            <w:rFonts w:ascii="仿宋" w:eastAsia="仿宋" w:hAnsi="仿宋" w:cs="仿宋" w:hint="eastAsia"/>
            <w:lang w:eastAsia="zh-CN"/>
          </w:rPr>
          <w:t>(一)、供应链战略规划</w:t>
        </w:r>
        <w:r>
          <w:tab/>
        </w:r>
        <w:r>
          <w:fldChar w:fldCharType="begin"/>
        </w:r>
        <w:r>
          <w:instrText xml:space="preserve"> PAGEREF _Toc23329 \h </w:instrText>
        </w:r>
        <w:r>
          <w:fldChar w:fldCharType="separate"/>
        </w:r>
        <w:r>
          <w:t>60</w:t>
        </w:r>
        <w:r>
          <w:fldChar w:fldCharType="end"/>
        </w:r>
      </w:hyperlink>
    </w:p>
    <w:p>
      <w:pPr>
        <w:pStyle w:val="TOC2"/>
        <w:tabs>
          <w:tab w:val="right" w:leader="dot" w:pos="8306"/>
        </w:tabs>
      </w:pPr>
      <w:hyperlink w:anchor="_Toc332" w:history="1">
        <w:r>
          <w:rPr>
            <w:rFonts w:ascii="仿宋" w:eastAsia="仿宋" w:hAnsi="仿宋" w:cs="仿宋" w:hint="eastAsia"/>
            <w:lang w:eastAsia="zh-CN"/>
          </w:rPr>
          <w:t>(二)、供应商选择与合作</w:t>
        </w:r>
        <w:r>
          <w:tab/>
        </w:r>
        <w:r>
          <w:fldChar w:fldCharType="begin"/>
        </w:r>
        <w:r>
          <w:instrText xml:space="preserve"> PAGEREF _Toc332 \h </w:instrText>
        </w:r>
        <w:r>
          <w:fldChar w:fldCharType="separate"/>
        </w:r>
        <w:r>
          <w:t>61</w:t>
        </w:r>
        <w:r>
          <w:fldChar w:fldCharType="end"/>
        </w:r>
      </w:hyperlink>
    </w:p>
    <w:p>
      <w:pPr>
        <w:pStyle w:val="TOC2"/>
        <w:tabs>
          <w:tab w:val="right" w:leader="dot" w:pos="8306"/>
        </w:tabs>
      </w:pPr>
      <w:hyperlink w:anchor="_Toc11528" w:history="1">
        <w:r>
          <w:rPr>
            <w:rFonts w:ascii="仿宋" w:eastAsia="仿宋" w:hAnsi="仿宋" w:cs="仿宋" w:hint="eastAsia"/>
            <w:lang w:eastAsia="zh-CN"/>
          </w:rPr>
          <w:t>(三)、物流与库存管理</w:t>
        </w:r>
        <w:r>
          <w:tab/>
        </w:r>
        <w:r>
          <w:fldChar w:fldCharType="begin"/>
        </w:r>
        <w:r>
          <w:instrText xml:space="preserve"> PAGEREF _Toc11528 \h </w:instrText>
        </w:r>
        <w:r>
          <w:fldChar w:fldCharType="separate"/>
        </w:r>
        <w:r>
          <w:t>63</w:t>
        </w:r>
        <w:r>
          <w:fldChar w:fldCharType="end"/>
        </w:r>
      </w:hyperlink>
    </w:p>
    <w:p>
      <w:pPr>
        <w:pStyle w:val="TOC1"/>
        <w:tabs>
          <w:tab w:val="right" w:leader="dot" w:pos="8306"/>
        </w:tabs>
      </w:pPr>
      <w:hyperlink w:anchor="_Toc20875" w:history="1">
        <w:r>
          <w:rPr>
            <w:rFonts w:ascii="仿宋" w:eastAsia="仿宋" w:hAnsi="仿宋" w:cs="仿宋" w:hint="eastAsia"/>
            <w:lang w:eastAsia="zh-CN"/>
          </w:rPr>
          <w:t>十七、海洋工程项目实施保障措施</w:t>
        </w:r>
        <w:r>
          <w:tab/>
        </w:r>
        <w:r>
          <w:fldChar w:fldCharType="begin"/>
        </w:r>
        <w:r>
          <w:instrText xml:space="preserve"> PAGEREF _Toc20875 \h </w:instrText>
        </w:r>
        <w:r>
          <w:fldChar w:fldCharType="separate"/>
        </w:r>
        <w:r>
          <w:t>64</w:t>
        </w:r>
        <w:r>
          <w:fldChar w:fldCharType="end"/>
        </w:r>
      </w:hyperlink>
    </w:p>
    <w:p>
      <w:pPr>
        <w:pStyle w:val="TOC2"/>
        <w:tabs>
          <w:tab w:val="right" w:leader="dot" w:pos="8306"/>
        </w:tabs>
      </w:pPr>
      <w:hyperlink w:anchor="_Toc9614" w:history="1">
        <w:r>
          <w:rPr>
            <w:rFonts w:ascii="仿宋" w:eastAsia="仿宋" w:hAnsi="仿宋" w:cs="仿宋" w:hint="eastAsia"/>
            <w:lang w:eastAsia="zh-CN"/>
          </w:rPr>
          <w:t>(一)、海洋工程项目实施保障机制</w:t>
        </w:r>
        <w:r>
          <w:tab/>
        </w:r>
        <w:r>
          <w:fldChar w:fldCharType="begin"/>
        </w:r>
        <w:r>
          <w:instrText xml:space="preserve"> PAGEREF _Toc9614 \h </w:instrText>
        </w:r>
        <w:r>
          <w:fldChar w:fldCharType="separate"/>
        </w:r>
        <w:r>
          <w:t>64</w:t>
        </w:r>
        <w:r>
          <w:fldChar w:fldCharType="end"/>
        </w:r>
      </w:hyperlink>
    </w:p>
    <w:p>
      <w:pPr>
        <w:pStyle w:val="TOC2"/>
        <w:tabs>
          <w:tab w:val="right" w:leader="dot" w:pos="8306"/>
        </w:tabs>
      </w:pPr>
      <w:hyperlink w:anchor="_Toc31438" w:history="1">
        <w:r>
          <w:rPr>
            <w:rFonts w:ascii="仿宋" w:eastAsia="仿宋" w:hAnsi="仿宋" w:cs="仿宋" w:hint="eastAsia"/>
            <w:lang w:eastAsia="zh-CN"/>
          </w:rPr>
          <w:t>(二)、海洋工程项目法律合规要求</w:t>
        </w:r>
        <w:r>
          <w:tab/>
        </w:r>
        <w:r>
          <w:fldChar w:fldCharType="begin"/>
        </w:r>
        <w:r>
          <w:instrText xml:space="preserve"> PAGEREF _Toc31438 \h </w:instrText>
        </w:r>
        <w:r>
          <w:fldChar w:fldCharType="separate"/>
        </w:r>
        <w:r>
          <w:t>68</w:t>
        </w:r>
        <w:r>
          <w:fldChar w:fldCharType="end"/>
        </w:r>
      </w:hyperlink>
    </w:p>
    <w:p>
      <w:pPr>
        <w:pStyle w:val="TOC2"/>
        <w:tabs>
          <w:tab w:val="right" w:leader="dot" w:pos="8306"/>
        </w:tabs>
      </w:pPr>
      <w:hyperlink w:anchor="_Toc1377" w:history="1">
        <w:r>
          <w:rPr>
            <w:rFonts w:ascii="仿宋" w:eastAsia="仿宋" w:hAnsi="仿宋" w:cs="仿宋" w:hint="eastAsia"/>
            <w:lang w:eastAsia="zh-CN"/>
          </w:rPr>
          <w:t>(三)、海洋工程项目合同管理与法律事务</w:t>
        </w:r>
        <w:r>
          <w:tab/>
        </w:r>
        <w:r>
          <w:fldChar w:fldCharType="begin"/>
        </w:r>
        <w:r>
          <w:instrText xml:space="preserve"> PAGEREF _Toc1377 \h </w:instrText>
        </w:r>
        <w:r>
          <w:fldChar w:fldCharType="separate"/>
        </w:r>
        <w:r>
          <w:t>72</w:t>
        </w:r>
        <w:r>
          <w:fldChar w:fldCharType="end"/>
        </w:r>
      </w:hyperlink>
    </w:p>
    <w:p>
      <w:pPr>
        <w:pStyle w:val="TOC2"/>
        <w:tabs>
          <w:tab w:val="right" w:leader="dot" w:pos="8306"/>
        </w:tabs>
      </w:pPr>
      <w:hyperlink w:anchor="_Toc3104" w:history="1">
        <w:r>
          <w:rPr>
            <w:rFonts w:ascii="仿宋" w:eastAsia="仿宋" w:hAnsi="仿宋" w:cs="仿宋" w:hint="eastAsia"/>
            <w:lang w:eastAsia="zh-CN"/>
          </w:rPr>
          <w:t>(四)、海洋工程项目知识产权保护策略</w:t>
        </w:r>
        <w:r>
          <w:tab/>
        </w:r>
        <w:r>
          <w:fldChar w:fldCharType="begin"/>
        </w:r>
        <w:r>
          <w:instrText xml:space="preserve"> PAGEREF _Toc3104 \h </w:instrText>
        </w:r>
        <w:r>
          <w:fldChar w:fldCharType="separate"/>
        </w:r>
        <w:r>
          <w:t>78</w:t>
        </w:r>
        <w:r>
          <w:fldChar w:fldCharType="end"/>
        </w:r>
      </w:hyperlink>
    </w:p>
    <w:p>
      <w:pPr>
        <w:pStyle w:val="TOC1"/>
        <w:tabs>
          <w:tab w:val="right" w:leader="dot" w:pos="8306"/>
        </w:tabs>
      </w:pPr>
      <w:hyperlink w:anchor="_Toc29739" w:history="1">
        <w:r>
          <w:rPr>
            <w:rFonts w:ascii="仿宋" w:eastAsia="仿宋" w:hAnsi="仿宋" w:cs="仿宋" w:hint="eastAsia"/>
            <w:lang w:eastAsia="zh-CN"/>
          </w:rPr>
          <w:t>十八、海洋工程项目治理与监督</w:t>
        </w:r>
        <w:r>
          <w:tab/>
        </w:r>
        <w:r>
          <w:fldChar w:fldCharType="begin"/>
        </w:r>
        <w:r>
          <w:instrText xml:space="preserve"> PAGEREF _Toc29739 \h </w:instrText>
        </w:r>
        <w:r>
          <w:fldChar w:fldCharType="separate"/>
        </w:r>
        <w:r>
          <w:t>80</w:t>
        </w:r>
        <w:r>
          <w:fldChar w:fldCharType="end"/>
        </w:r>
      </w:hyperlink>
    </w:p>
    <w:p>
      <w:pPr>
        <w:pStyle w:val="TOC2"/>
        <w:tabs>
          <w:tab w:val="right" w:leader="dot" w:pos="8306"/>
        </w:tabs>
      </w:pPr>
      <w:hyperlink w:anchor="_Toc14373" w:history="1">
        <w:r>
          <w:rPr>
            <w:rFonts w:ascii="仿宋" w:eastAsia="仿宋" w:hAnsi="仿宋" w:cs="仿宋" w:hint="eastAsia"/>
            <w:lang w:eastAsia="zh-CN"/>
          </w:rPr>
          <w:t>(一)、海洋工程项目治理结构</w:t>
        </w:r>
        <w:r>
          <w:tab/>
        </w:r>
        <w:r>
          <w:fldChar w:fldCharType="begin"/>
        </w:r>
        <w:r>
          <w:instrText xml:space="preserve"> PAGEREF _Toc14373 \h </w:instrText>
        </w:r>
        <w:r>
          <w:fldChar w:fldCharType="separate"/>
        </w:r>
        <w:r>
          <w:t>80</w:t>
        </w:r>
        <w:r>
          <w:fldChar w:fldCharType="end"/>
        </w:r>
      </w:hyperlink>
    </w:p>
    <w:p>
      <w:pPr>
        <w:pStyle w:val="TOC2"/>
        <w:tabs>
          <w:tab w:val="right" w:leader="dot" w:pos="8306"/>
        </w:tabs>
      </w:pPr>
      <w:hyperlink w:anchor="_Toc25880" w:history="1">
        <w:r>
          <w:rPr>
            <w:rFonts w:ascii="仿宋" w:eastAsia="仿宋" w:hAnsi="仿宋" w:cs="仿宋" w:hint="eastAsia"/>
            <w:lang w:eastAsia="zh-CN"/>
          </w:rPr>
          <w:t>(二)、监督与审计</w:t>
        </w:r>
        <w:r>
          <w:tab/>
        </w:r>
        <w:r>
          <w:fldChar w:fldCharType="begin"/>
        </w:r>
        <w:r>
          <w:instrText xml:space="preserve"> PAGEREF _Toc25880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53"/>
      <w:r>
        <w:rPr>
          <w:rFonts w:ascii="仿宋" w:eastAsia="仿宋" w:hAnsi="仿宋" w:cs="仿宋" w:hint="eastAsia"/>
          <w:sz w:val="28"/>
          <w:lang w:eastAsia="zh-CN"/>
        </w:rPr>
        <w:t>一、海洋工程项目危机管理</w:t>
      </w:r>
      <w:bookmarkEnd w:id="2"/>
    </w:p>
    <w:p>
      <w:pPr>
        <w:pStyle w:val="Heading2"/>
        <w:rPr>
          <w:rFonts w:ascii="仿宋" w:eastAsia="仿宋" w:hAnsi="仿宋" w:cs="仿宋" w:hint="eastAsia"/>
          <w:lang w:eastAsia="zh-CN"/>
        </w:rPr>
      </w:pPr>
      <w:bookmarkStart w:id="3" w:name="_Toc63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危机管理中，危机预警与识别是确保海洋工程项目稳健运行的核心步骤。通过建立全面的监测机制，海洋工程项目团队旨在及时发现和理解潜在的风险和危机因素，以便采取及时的预防和应对措施，确保海洋工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首先，通过深入的风险评估，海洋工程项目团队全面分析了整个海洋工程项目和各个阶段可能存在的威胁。这包括准确评估每个潜在风险的发生概率和可能影响的程度，为后续危机预警提供了有力支持。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工程项目团队着重于明确定义海洋工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工程项目进展的持续监控，团队能够及时发现潜在问题并作出迅速反应。海洋工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在这一阶段，团队的专业素养和反应速度将发挥至关重要的作用，以确保潜在危机能够在初期得到有效的处理，最大程度地减轻负面影响。通过危机预警与识别，海洋工程项目得以更有序、可控地推进。</w:t>
      </w:r>
    </w:p>
    <w:p>
      <w:pPr>
        <w:pStyle w:val="Heading2"/>
        <w:ind w:firstLine="560" w:firstLineChars="200"/>
        <w:rPr>
          <w:rFonts w:ascii="仿宋" w:eastAsia="仿宋" w:hAnsi="仿宋" w:cs="仿宋" w:hint="eastAsia"/>
          <w:sz w:val="28"/>
          <w:lang w:eastAsia="zh-CN"/>
        </w:rPr>
      </w:pPr>
      <w:bookmarkStart w:id="4" w:name="_Toc209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在危机发生时，海洋工程项目团队立即行动，成立了应急小组。该小组的任务是迅速制定并实施紧急应对措施，以最小化潜在损失。以下是采取的主要措施：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暂停海洋工程项目进度：为遏制危机蔓延，海洋工程项目暂时停止进行，以便全面评估当前状况。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资源重新分配：重新评估海洋工程项目资源的分配，确保最大限度地减小损失。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实时沟通：与关键利益相关者建立实时沟通机制，向他们传递海洋工程项目危机的实际状况，保障海洋工程项目核心利益。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在紧急应对的同时，海洋工程项目团队强调了团队协作和有效沟通的重要性。以下是团队协作的关键举措：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信息共享机制：建立了信息共享平台，确保团队成员能够及时获取海洋工程项目危机的实时信息。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领导者沟通：海洋工程项目领导者通过定期会议和即时沟通工具，指导团队应对危机，保持团队稳定运行。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随着危机得到初步控制，海洋工程项目团队转向制定恢复计划，以确保海洋工程项目能够从中迅速恢复。主要恢复计划包括：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修复受损的进度计划：重新评估海洋工程项目进度，制定修复计划，确保海洋工程项目尽快回归正常进程。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重新调整资源分配：优化资源分配，确保海洋工程项目在有限资源下高效运转。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风险管理机制加强：对海洋工程项目风险进行全面评估，制定更强化的风险管理策略，以预防未来可能的危机。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502"/>
      <w:r>
        <w:rPr>
          <w:rFonts w:ascii="仿宋" w:eastAsia="仿宋" w:hAnsi="仿宋" w:cs="仿宋" w:hint="eastAsia"/>
          <w:sz w:val="28"/>
          <w:lang w:eastAsia="zh-CN"/>
        </w:rPr>
        <w:t>二、海洋工程项目建设单位说明</w:t>
      </w:r>
      <w:bookmarkEnd w:id="5"/>
    </w:p>
    <w:p>
      <w:pPr>
        <w:pStyle w:val="Heading2"/>
        <w:rPr>
          <w:rFonts w:ascii="仿宋" w:eastAsia="仿宋" w:hAnsi="仿宋" w:cs="仿宋" w:hint="eastAsia"/>
          <w:lang w:eastAsia="zh-CN"/>
        </w:rPr>
      </w:pPr>
      <w:bookmarkStart w:id="6" w:name="_Toc13182"/>
      <w:r>
        <w:rPr>
          <w:rFonts w:ascii="仿宋" w:eastAsia="仿宋" w:hAnsi="仿宋" w:cs="仿宋" w:hint="eastAsia"/>
          <w:lang w:eastAsia="zh-CN"/>
        </w:rPr>
        <w:t>(一)、海洋工程项目承办单位基本情况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98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工程项目承办单位的XXXX，我们着眼于实现可持续的经济效益。通过技术创新和解决方案的提供，公司预计在海洋工程项目执行期间将获得可观的收入增长。这一收入来源主要包括海洋工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同时，我们注重成本控制和效率提升，以确保海洋工程项目的可持续盈利。透过精细的管理和资源优化，公司期望实现海洋工程项目利润最大化。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海洋工程项目实施进行全面的投资评估，包括海洋工程项目启动阶段的资金投入和后续运营成本。通过对海洋工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工程项目实施过程中具备足够的资金流动性，公司将进行详尽的现金流分析。这包括资金需求的合理预测、海洋工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13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585"/>
      <w:r>
        <w:rPr>
          <w:rFonts w:ascii="仿宋" w:eastAsia="仿宋" w:hAnsi="仿宋" w:cs="仿宋" w:hint="eastAsia"/>
          <w:lang w:eastAsia="zh-CN"/>
        </w:rPr>
        <w:t>(一)、海洋工程行业分析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行业一直以来都是市场的关注焦点。行业内的发展趋势、竞争态势以及潜在机会都对海洋工程项目的推进产生深远的影响。通过深入研究行业的整体概貌，我们将更好地理解行业的核心特征，为海洋工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行业，技术一直是推动创新和发展的关键因素。我们将对当前技术趋势进行详尽分析，包括但不限于人工智能、大数据应用、先进制造技术等。这有助于海洋工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工程项目成功的基础。我们将对主要竞争对手进行深入研究，包括其市场份额、产品特点、市场定位等。通过全面了解竞争对手的优势和劣势，海洋工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055"/>
      <w:r>
        <w:rPr>
          <w:rFonts w:ascii="仿宋" w:eastAsia="仿宋" w:hAnsi="仿宋" w:cs="仿宋" w:hint="eastAsia"/>
          <w:sz w:val="28"/>
          <w:lang w:eastAsia="zh-CN"/>
        </w:rPr>
        <w:t>(二)、海洋工程市场分析预测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通过对市场规模的深入调研，我们将预测海洋工程市场未来的增长趋势。这包括市场的整体规模、各细分领域的发展趋势等。海洋工程项目可以根据市场的扩张速度和潜在机会，制定更符合市场需求的发展策略。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工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工程项目实施过程中需要充分考虑的因素。我们将对市场风险进行全面评估，包括但不限于政策法规风险、市场竞争风险、技术变革风险等。通过对潜在风险的深入分析，海洋工程项目可以制定相应的风险缓解策略，降低不确定性对海洋工程项目的影响。</w:t>
      </w:r>
    </w:p>
    <w:p>
      <w:pPr>
        <w:pStyle w:val="Heading1"/>
        <w:ind w:firstLine="560" w:firstLineChars="200"/>
        <w:rPr>
          <w:rFonts w:ascii="仿宋" w:eastAsia="仿宋" w:hAnsi="仿宋" w:cs="仿宋" w:hint="eastAsia"/>
          <w:sz w:val="28"/>
          <w:lang w:eastAsia="zh-CN"/>
        </w:rPr>
      </w:pPr>
      <w:bookmarkStart w:id="11" w:name="_Toc32429"/>
      <w:r>
        <w:rPr>
          <w:rFonts w:ascii="仿宋" w:eastAsia="仿宋" w:hAnsi="仿宋" w:cs="仿宋" w:hint="eastAsia"/>
          <w:sz w:val="28"/>
          <w:lang w:eastAsia="zh-CN"/>
        </w:rPr>
        <w:t>四、海洋工程项目土建工程</w:t>
      </w:r>
      <w:bookmarkEnd w:id="11"/>
    </w:p>
    <w:p>
      <w:pPr>
        <w:pStyle w:val="Heading2"/>
        <w:rPr>
          <w:rFonts w:ascii="仿宋" w:eastAsia="仿宋" w:hAnsi="仿宋" w:cs="仿宋" w:hint="eastAsia"/>
          <w:lang w:eastAsia="zh-CN"/>
        </w:rPr>
      </w:pPr>
      <w:bookmarkStart w:id="12" w:name="_Toc47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在海洋工程项目的建筑工程设计中，我们将秉承一系列重要的设计原则，以确保海洋工程项目建筑在功能、美观、可持续性等方面达到最佳效果。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首要原则是确保建筑的功能性得到最大化的发挥。我们将充分理解海洋工程项目的实际需求，合理布局各个功能区域，保证建筑在满足业务需求的同时，提供高效的工作环境。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在建筑设计中，我们将综合考虑建设和运营成本。通过精细的经济效益分析，确保设计方案在高效利用资源的同时，对海洋工程项目的长期盈利能力有积极的贡献。</w:t>
      </w:r>
    </w:p>
    <w:p>
      <w:pPr>
        <w:pStyle w:val="Heading2"/>
        <w:ind w:firstLine="560" w:firstLineChars="200"/>
        <w:rPr>
          <w:rFonts w:ascii="仿宋" w:eastAsia="仿宋" w:hAnsi="仿宋" w:cs="仿宋" w:hint="eastAsia"/>
          <w:sz w:val="28"/>
          <w:lang w:eastAsia="zh-CN"/>
        </w:rPr>
      </w:pPr>
      <w:bookmarkStart w:id="13" w:name="_Toc2733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土建工程设计中，我们将精准设定设计年限，结合海洋工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工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55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海洋工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工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工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2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本期工程海洋工程项目预计总建筑面积XXX平方米，其中：计容建筑面积XXX平方米，计划建筑工程投资XX万元，占海洋工程项目总投资的XX%。</w:t>
      </w:r>
    </w:p>
    <w:p>
      <w:pPr>
        <w:pStyle w:val="Heading1"/>
        <w:ind w:firstLine="560" w:firstLineChars="200"/>
        <w:rPr>
          <w:rFonts w:ascii="仿宋" w:eastAsia="仿宋" w:hAnsi="仿宋" w:cs="仿宋" w:hint="eastAsia"/>
          <w:sz w:val="28"/>
          <w:lang w:eastAsia="zh-CN"/>
        </w:rPr>
      </w:pPr>
      <w:bookmarkStart w:id="16" w:name="_Toc5484"/>
      <w:r>
        <w:rPr>
          <w:rFonts w:ascii="仿宋" w:eastAsia="仿宋" w:hAnsi="仿宋" w:cs="仿宋" w:hint="eastAsia"/>
          <w:sz w:val="28"/>
          <w:lang w:eastAsia="zh-CN"/>
        </w:rPr>
        <w:t>五、海洋工程项目可持续发展</w:t>
      </w:r>
      <w:bookmarkEnd w:id="16"/>
    </w:p>
    <w:p>
      <w:pPr>
        <w:pStyle w:val="Heading2"/>
        <w:rPr>
          <w:rFonts w:ascii="仿宋" w:eastAsia="仿宋" w:hAnsi="仿宋" w:cs="仿宋" w:hint="eastAsia"/>
          <w:lang w:eastAsia="zh-CN"/>
        </w:rPr>
      </w:pPr>
      <w:bookmarkStart w:id="17" w:name="_Toc3168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中，海洋工程项目团队着眼于未来，明确了可持续发展的战略方向。制定的具体可持续发展目标包括降低资源使用、采用环保技术、最大化社会效益等。这一步骤不仅有助于海洋工程项目在环保和社会责任方面达到最高标准，也为未来提供了明确的指引，确保海洋工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可持续实践的融入海洋工程项目管理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工程项目管理周期。从海洋工程项目规划开始，海洋工程项目团队就考虑了环境和社会的因素。在执行阶段，海洋工程项目团队积极推动绿色技术的应用，优化资源利用。此外，关注员工的社会责任，通过培训和沟通活动提高员工对可持续发展的认知，使他们能够在日常工作中践行可持续实践。这些举措不仅为海洋工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64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扎根于海洋工程项目的可持续发展理念，我们深信环保与社会责任是海洋工程项目成功的关键支柱。在海洋工程项目的每一步，我们都致力于通过创新和实践，履行对环境和社会的坚定责任。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团队通过引入先进的环保技术、建立高效的废物处理系统以及推动能源节约措施，积极履行环保责任。定期的环保监测和评估确保海洋工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不仅致力于自身可持续发展，还注重对社会的回馈。通过支持社区海洋工程项目、参与慈善事业、提供培训机会等方式，海洋工程项目积极履行社会责任。与当地社区建立积极互动，关注员工的工作与生活平衡，以及员工的身心健康，是海洋工程项目在社会责任层面的关键举措。这样的实践不仅增强了海洋工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9738"/>
      <w:r>
        <w:rPr>
          <w:rFonts w:ascii="仿宋" w:eastAsia="仿宋" w:hAnsi="仿宋" w:cs="仿宋" w:hint="eastAsia"/>
          <w:sz w:val="28"/>
          <w:lang w:eastAsia="zh-CN"/>
        </w:rPr>
        <w:t>六、海洋工程项目选址可行性分析</w:t>
      </w:r>
      <w:bookmarkEnd w:id="19"/>
    </w:p>
    <w:p>
      <w:pPr>
        <w:pStyle w:val="Heading2"/>
        <w:rPr>
          <w:rFonts w:ascii="仿宋" w:eastAsia="仿宋" w:hAnsi="仿宋" w:cs="仿宋" w:hint="eastAsia"/>
          <w:lang w:eastAsia="zh-CN"/>
        </w:rPr>
      </w:pPr>
      <w:bookmarkStart w:id="20" w:name="_Toc1867"/>
      <w:r>
        <w:rPr>
          <w:rFonts w:ascii="仿宋" w:eastAsia="仿宋" w:hAnsi="仿宋" w:cs="仿宋" w:hint="eastAsia"/>
          <w:lang w:eastAsia="zh-CN"/>
        </w:rPr>
        <w:t>(一)、海洋工程项目选址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该海洋工程项目选址位于XX省XX市XX区XXX街道</w:t>
      </w:r>
    </w:p>
    <w:p>
      <w:pPr>
        <w:pStyle w:val="Heading2"/>
        <w:ind w:firstLine="560" w:firstLineChars="200"/>
        <w:rPr>
          <w:rFonts w:ascii="仿宋" w:eastAsia="仿宋" w:hAnsi="仿宋" w:cs="仿宋" w:hint="eastAsia"/>
          <w:sz w:val="28"/>
          <w:lang w:eastAsia="zh-CN"/>
        </w:rPr>
      </w:pPr>
      <w:bookmarkStart w:id="21" w:name="_Toc1012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海洋工程项目的征地面积将根据海洋工程项目的实际规模和需求进行精确规划。具体面积XXX平方米，旨在确保海洋工程项目不仅能够满足当前的发展需求，还能够预留空间以适应未来的扩展。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净用地面积是在征地面积基础上去除不可利用面积后的实际可开发用地。具体面积XXX平方米，考虑到环保、交通、安全等多方面因素，以确保海洋工程项目在整体利用效率上达到最优。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海洋工程项目计划建设的建筑总规模具体面积XXX平方米。这一规模的确定综合考虑了海洋工程项目的性质、规模，以及城市规划的相关要求，确保建筑布局与周边环境协调一致。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绿地率是海洋工程项目用地中被规划为绿地的比例。具体面积XXX平方米，旨在通过合理规划绿地，改善海洋工程项目周边环境，提升居民生活质量，并符合城市整体绿化规划。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确保海洋工程项目选址与当地城市规划相一致，具体面积XXX平方米。通过与城市规划部门深入沟通，确保海洋工程项目不仅符合城市的整体发展方向，还能够融入城市的发展布局，为城市的长远发展贡献力量。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海洋工程项目选址符合当地产业政策，具体面积XXX平方米。这包括海洋工程项目对当地经济的促进作用，以及对相关产业的带动效应，确保海洋工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用地总体要求必须符合环保和可持续发展的原则，具体面积XXX平方米。通过采用绿色建筑设计、节能减排等措施，确保海洋工程项目在建设和运营过程中对环境的影响最小化，达到可持续发展的要求。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确保海洋工程项目选址具备必要的公共设施配套，具体面积XXX平方米。这包括交通便利性、教育、医疗等基础设施，以提高居民生活品质，使得海洋工程项目选址更具吸引力。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考虑用地总体要求对当地社会稳定性的影响，具体面积XXX平方米。通过深入了解当地社区反馈，确保海洋工程项目的选址和建设过程对当地社会和谐稳定产生积极作用。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工程项目选址不仅符合法规和规划，还在实际操作中具有可行性。这一全面规划将为海洋工程项目的成功实施提供坚实的基础，确保海洋工程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3497"/>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工程项目的设备规划和空间设计中，我们将采取灵活设备布局的措施。设备布局将根据实际需求进行灵活设计，避免不必要的浪费。通过合理规划设备摆放位置，我们将提高设备的利用率，减少设备间距，以确保海洋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工程项目内部引入共享设施的概念，例如共享会议室、办公区等。通过这种方式，我们可以减少对资源的重复建设，提高资源共享效率，从而减小海洋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15307"/>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https://d.book118.com/768036026050006025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44F47"/>
    <w:rsid w:val="58744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360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2024-01-10T01:03:00Z</dcterms:created>
  <dcterms:modified xsi:type="dcterms:W3CDTF">2024-01-10T01:03:22Z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BAADF26327D9408981395063D103EFC9_11</vt:lpwstr>
  </property>
  <property fmtid="{D5CDD505-2E9C-101B-9397-08002B2CF9AE}" pid="3" name="KSOProductBuildVer">
    <vt:lpwstr>2052-12.1.0.16120</vt:lpwstr>
  </property>
</Properties>
</file>