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麦片相关项目实施方案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 w:history="1">
        <w:r>
          <w:rPr>
            <w:rFonts w:ascii="仿宋" w:eastAsia="仿宋" w:hAnsi="仿宋" w:cs="仿宋" w:hint="eastAsia"/>
            <w:lang w:eastAsia="zh-CN"/>
          </w:rPr>
          <w:t>前言</w:t>
        </w:r>
        <w:r>
          <w:tab/>
        </w:r>
        <w:r>
          <w:fldChar w:fldCharType="begin"/>
        </w:r>
        <w:r>
          <w:instrText xml:space="preserve"> PAGEREF _Toc1369 \h </w:instrText>
        </w:r>
        <w:r>
          <w:fldChar w:fldCharType="separate"/>
        </w:r>
        <w:r>
          <w:t>3</w:t>
        </w:r>
        <w:r>
          <w:fldChar w:fldCharType="end"/>
        </w:r>
      </w:hyperlink>
    </w:p>
    <w:p>
      <w:pPr>
        <w:pStyle w:val="TOC1"/>
        <w:tabs>
          <w:tab w:val="right" w:leader="dot" w:pos="8306"/>
        </w:tabs>
      </w:pPr>
      <w:hyperlink w:anchor="_Toc18786" w:history="1">
        <w:r>
          <w:rPr>
            <w:rFonts w:ascii="仿宋" w:eastAsia="仿宋" w:hAnsi="仿宋" w:cs="仿宋" w:hint="eastAsia"/>
            <w:lang w:eastAsia="zh-CN"/>
          </w:rPr>
          <w:t>一、麦片项目建设地方案</w:t>
        </w:r>
        <w:r>
          <w:tab/>
        </w:r>
        <w:r>
          <w:fldChar w:fldCharType="begin"/>
        </w:r>
        <w:r>
          <w:instrText xml:space="preserve"> PAGEREF _Toc18786 \h </w:instrText>
        </w:r>
        <w:r>
          <w:fldChar w:fldCharType="separate"/>
        </w:r>
        <w:r>
          <w:t>3</w:t>
        </w:r>
        <w:r>
          <w:fldChar w:fldCharType="end"/>
        </w:r>
      </w:hyperlink>
    </w:p>
    <w:p>
      <w:pPr>
        <w:pStyle w:val="TOC2"/>
        <w:tabs>
          <w:tab w:val="right" w:leader="dot" w:pos="8306"/>
        </w:tabs>
      </w:pPr>
      <w:hyperlink w:anchor="_Toc19513" w:history="1">
        <w:r>
          <w:rPr>
            <w:rFonts w:ascii="仿宋" w:eastAsia="仿宋" w:hAnsi="仿宋" w:cs="仿宋" w:hint="eastAsia"/>
            <w:lang w:eastAsia="zh-CN"/>
          </w:rPr>
          <w:t>(一)、麦片项目选址原则</w:t>
        </w:r>
        <w:r>
          <w:tab/>
        </w:r>
        <w:r>
          <w:fldChar w:fldCharType="begin"/>
        </w:r>
        <w:r>
          <w:instrText xml:space="preserve"> PAGEREF _Toc19513 \h </w:instrText>
        </w:r>
        <w:r>
          <w:fldChar w:fldCharType="separate"/>
        </w:r>
        <w:r>
          <w:t>3</w:t>
        </w:r>
        <w:r>
          <w:fldChar w:fldCharType="end"/>
        </w:r>
      </w:hyperlink>
    </w:p>
    <w:p>
      <w:pPr>
        <w:pStyle w:val="TOC2"/>
        <w:tabs>
          <w:tab w:val="right" w:leader="dot" w:pos="8306"/>
        </w:tabs>
      </w:pPr>
      <w:hyperlink w:anchor="_Toc27281" w:history="1">
        <w:r>
          <w:rPr>
            <w:rFonts w:ascii="仿宋" w:eastAsia="仿宋" w:hAnsi="仿宋" w:cs="仿宋" w:hint="eastAsia"/>
            <w:lang w:eastAsia="zh-CN"/>
          </w:rPr>
          <w:t>(二)、麦片项目选址</w:t>
        </w:r>
        <w:r>
          <w:tab/>
        </w:r>
        <w:r>
          <w:fldChar w:fldCharType="begin"/>
        </w:r>
        <w:r>
          <w:instrText xml:space="preserve"> PAGEREF _Toc27281 \h </w:instrText>
        </w:r>
        <w:r>
          <w:fldChar w:fldCharType="separate"/>
        </w:r>
        <w:r>
          <w:t>4</w:t>
        </w:r>
        <w:r>
          <w:fldChar w:fldCharType="end"/>
        </w:r>
      </w:hyperlink>
    </w:p>
    <w:p>
      <w:pPr>
        <w:pStyle w:val="TOC2"/>
        <w:tabs>
          <w:tab w:val="right" w:leader="dot" w:pos="8306"/>
        </w:tabs>
      </w:pPr>
      <w:hyperlink w:anchor="_Toc8163" w:history="1">
        <w:r>
          <w:rPr>
            <w:rFonts w:ascii="仿宋" w:eastAsia="仿宋" w:hAnsi="仿宋" w:cs="仿宋" w:hint="eastAsia"/>
            <w:lang w:eastAsia="zh-CN"/>
          </w:rPr>
          <w:t>(三)、建设条件分析</w:t>
        </w:r>
        <w:r>
          <w:tab/>
        </w:r>
        <w:r>
          <w:fldChar w:fldCharType="begin"/>
        </w:r>
        <w:r>
          <w:instrText xml:space="preserve"> PAGEREF _Toc8163 \h </w:instrText>
        </w:r>
        <w:r>
          <w:fldChar w:fldCharType="separate"/>
        </w:r>
        <w:r>
          <w:t>4</w:t>
        </w:r>
        <w:r>
          <w:fldChar w:fldCharType="end"/>
        </w:r>
      </w:hyperlink>
    </w:p>
    <w:p>
      <w:pPr>
        <w:pStyle w:val="TOC2"/>
        <w:tabs>
          <w:tab w:val="right" w:leader="dot" w:pos="8306"/>
        </w:tabs>
      </w:pPr>
      <w:hyperlink w:anchor="_Toc15" w:history="1">
        <w:r>
          <w:rPr>
            <w:rFonts w:ascii="仿宋" w:eastAsia="仿宋" w:hAnsi="仿宋" w:cs="仿宋" w:hint="eastAsia"/>
            <w:lang w:eastAsia="zh-CN"/>
          </w:rPr>
          <w:t>(四)、用地控制指标</w:t>
        </w:r>
        <w:r>
          <w:tab/>
        </w:r>
        <w:r>
          <w:fldChar w:fldCharType="begin"/>
        </w:r>
        <w:r>
          <w:instrText xml:space="preserve"> PAGEREF _Toc15 \h </w:instrText>
        </w:r>
        <w:r>
          <w:fldChar w:fldCharType="separate"/>
        </w:r>
        <w:r>
          <w:t>5</w:t>
        </w:r>
        <w:r>
          <w:fldChar w:fldCharType="end"/>
        </w:r>
      </w:hyperlink>
    </w:p>
    <w:p>
      <w:pPr>
        <w:pStyle w:val="TOC2"/>
        <w:tabs>
          <w:tab w:val="right" w:leader="dot" w:pos="8306"/>
        </w:tabs>
      </w:pPr>
      <w:hyperlink w:anchor="_Toc2969" w:history="1">
        <w:r>
          <w:rPr>
            <w:rFonts w:ascii="仿宋" w:eastAsia="仿宋" w:hAnsi="仿宋" w:cs="仿宋" w:hint="eastAsia"/>
            <w:lang w:eastAsia="zh-CN"/>
          </w:rPr>
          <w:t>(五)、用地总体要求</w:t>
        </w:r>
        <w:r>
          <w:tab/>
        </w:r>
        <w:r>
          <w:fldChar w:fldCharType="begin"/>
        </w:r>
        <w:r>
          <w:instrText xml:space="preserve"> PAGEREF _Toc2969 \h </w:instrText>
        </w:r>
        <w:r>
          <w:fldChar w:fldCharType="separate"/>
        </w:r>
        <w:r>
          <w:t>6</w:t>
        </w:r>
        <w:r>
          <w:fldChar w:fldCharType="end"/>
        </w:r>
      </w:hyperlink>
    </w:p>
    <w:p>
      <w:pPr>
        <w:pStyle w:val="TOC2"/>
        <w:tabs>
          <w:tab w:val="right" w:leader="dot" w:pos="8306"/>
        </w:tabs>
      </w:pPr>
      <w:hyperlink w:anchor="_Toc8060" w:history="1">
        <w:r>
          <w:rPr>
            <w:rFonts w:ascii="仿宋" w:eastAsia="仿宋" w:hAnsi="仿宋" w:cs="仿宋" w:hint="eastAsia"/>
            <w:lang w:eastAsia="zh-CN"/>
          </w:rPr>
          <w:t>(六)、节约用地措施</w:t>
        </w:r>
        <w:r>
          <w:tab/>
        </w:r>
        <w:r>
          <w:fldChar w:fldCharType="begin"/>
        </w:r>
        <w:r>
          <w:instrText xml:space="preserve"> PAGEREF _Toc8060 \h </w:instrText>
        </w:r>
        <w:r>
          <w:fldChar w:fldCharType="separate"/>
        </w:r>
        <w:r>
          <w:t>6</w:t>
        </w:r>
        <w:r>
          <w:fldChar w:fldCharType="end"/>
        </w:r>
      </w:hyperlink>
    </w:p>
    <w:p>
      <w:pPr>
        <w:pStyle w:val="TOC2"/>
        <w:tabs>
          <w:tab w:val="right" w:leader="dot" w:pos="8306"/>
        </w:tabs>
      </w:pPr>
      <w:hyperlink w:anchor="_Toc20539" w:history="1">
        <w:r>
          <w:rPr>
            <w:rFonts w:ascii="仿宋" w:eastAsia="仿宋" w:hAnsi="仿宋" w:cs="仿宋" w:hint="eastAsia"/>
            <w:lang w:eastAsia="zh-CN"/>
          </w:rPr>
          <w:t>(七)、总图布置方案</w:t>
        </w:r>
        <w:r>
          <w:tab/>
        </w:r>
        <w:r>
          <w:fldChar w:fldCharType="begin"/>
        </w:r>
        <w:r>
          <w:instrText xml:space="preserve"> PAGEREF _Toc20539 \h </w:instrText>
        </w:r>
        <w:r>
          <w:fldChar w:fldCharType="separate"/>
        </w:r>
        <w:r>
          <w:t>6</w:t>
        </w:r>
        <w:r>
          <w:fldChar w:fldCharType="end"/>
        </w:r>
      </w:hyperlink>
    </w:p>
    <w:p>
      <w:pPr>
        <w:pStyle w:val="TOC2"/>
        <w:tabs>
          <w:tab w:val="right" w:leader="dot" w:pos="8306"/>
        </w:tabs>
      </w:pPr>
      <w:hyperlink w:anchor="_Toc2299" w:history="1">
        <w:r>
          <w:rPr>
            <w:rFonts w:ascii="仿宋" w:eastAsia="仿宋" w:hAnsi="仿宋" w:cs="仿宋" w:hint="eastAsia"/>
            <w:lang w:eastAsia="zh-CN"/>
          </w:rPr>
          <w:t>(八)、运输组成</w:t>
        </w:r>
        <w:r>
          <w:tab/>
        </w:r>
        <w:r>
          <w:fldChar w:fldCharType="begin"/>
        </w:r>
        <w:r>
          <w:instrText xml:space="preserve"> PAGEREF _Toc2299 \h </w:instrText>
        </w:r>
        <w:r>
          <w:fldChar w:fldCharType="separate"/>
        </w:r>
        <w:r>
          <w:t>8</w:t>
        </w:r>
        <w:r>
          <w:fldChar w:fldCharType="end"/>
        </w:r>
      </w:hyperlink>
    </w:p>
    <w:p>
      <w:pPr>
        <w:pStyle w:val="TOC2"/>
        <w:tabs>
          <w:tab w:val="right" w:leader="dot" w:pos="8306"/>
        </w:tabs>
      </w:pPr>
      <w:hyperlink w:anchor="_Toc3379" w:history="1">
        <w:r>
          <w:rPr>
            <w:rFonts w:ascii="仿宋" w:eastAsia="仿宋" w:hAnsi="仿宋" w:cs="仿宋" w:hint="eastAsia"/>
            <w:lang w:eastAsia="zh-CN"/>
          </w:rPr>
          <w:t>(九)、选址综合评价</w:t>
        </w:r>
        <w:r>
          <w:tab/>
        </w:r>
        <w:r>
          <w:fldChar w:fldCharType="begin"/>
        </w:r>
        <w:r>
          <w:instrText xml:space="preserve"> PAGEREF _Toc3379 \h </w:instrText>
        </w:r>
        <w:r>
          <w:fldChar w:fldCharType="separate"/>
        </w:r>
        <w:r>
          <w:t>9</w:t>
        </w:r>
        <w:r>
          <w:fldChar w:fldCharType="end"/>
        </w:r>
      </w:hyperlink>
    </w:p>
    <w:p>
      <w:pPr>
        <w:pStyle w:val="TOC1"/>
        <w:tabs>
          <w:tab w:val="right" w:leader="dot" w:pos="8306"/>
        </w:tabs>
      </w:pPr>
      <w:hyperlink w:anchor="_Toc1744" w:history="1">
        <w:r>
          <w:rPr>
            <w:rFonts w:ascii="仿宋" w:eastAsia="仿宋" w:hAnsi="仿宋" w:cs="仿宋" w:hint="eastAsia"/>
            <w:lang w:eastAsia="zh-CN"/>
          </w:rPr>
          <w:t>二、土建工程说明</w:t>
        </w:r>
        <w:r>
          <w:tab/>
        </w:r>
        <w:r>
          <w:fldChar w:fldCharType="begin"/>
        </w:r>
        <w:r>
          <w:instrText xml:space="preserve"> PAGEREF _Toc1744 \h </w:instrText>
        </w:r>
        <w:r>
          <w:fldChar w:fldCharType="separate"/>
        </w:r>
        <w:r>
          <w:t>10</w:t>
        </w:r>
        <w:r>
          <w:fldChar w:fldCharType="end"/>
        </w:r>
      </w:hyperlink>
    </w:p>
    <w:p>
      <w:pPr>
        <w:pStyle w:val="TOC2"/>
        <w:tabs>
          <w:tab w:val="right" w:leader="dot" w:pos="8306"/>
        </w:tabs>
      </w:pPr>
      <w:hyperlink w:anchor="_Toc4633" w:history="1">
        <w:r>
          <w:rPr>
            <w:rFonts w:ascii="仿宋" w:eastAsia="仿宋" w:hAnsi="仿宋" w:cs="仿宋" w:hint="eastAsia"/>
            <w:lang w:eastAsia="zh-CN"/>
          </w:rPr>
          <w:t>(一)、建筑工程设计原则</w:t>
        </w:r>
        <w:r>
          <w:tab/>
        </w:r>
        <w:r>
          <w:fldChar w:fldCharType="begin"/>
        </w:r>
        <w:r>
          <w:instrText xml:space="preserve"> PAGEREF _Toc4633 \h </w:instrText>
        </w:r>
        <w:r>
          <w:fldChar w:fldCharType="separate"/>
        </w:r>
        <w:r>
          <w:t>10</w:t>
        </w:r>
        <w:r>
          <w:fldChar w:fldCharType="end"/>
        </w:r>
      </w:hyperlink>
    </w:p>
    <w:p>
      <w:pPr>
        <w:pStyle w:val="TOC2"/>
        <w:tabs>
          <w:tab w:val="right" w:leader="dot" w:pos="8306"/>
        </w:tabs>
      </w:pPr>
      <w:hyperlink w:anchor="_Toc10005" w:history="1">
        <w:r>
          <w:rPr>
            <w:rFonts w:ascii="仿宋" w:eastAsia="仿宋" w:hAnsi="仿宋" w:cs="仿宋" w:hint="eastAsia"/>
            <w:lang w:eastAsia="zh-CN"/>
          </w:rPr>
          <w:t>(二)、麦片项目工程建设标准规范</w:t>
        </w:r>
        <w:r>
          <w:tab/>
        </w:r>
        <w:r>
          <w:fldChar w:fldCharType="begin"/>
        </w:r>
        <w:r>
          <w:instrText xml:space="preserve"> PAGEREF _Toc10005 \h </w:instrText>
        </w:r>
        <w:r>
          <w:fldChar w:fldCharType="separate"/>
        </w:r>
        <w:r>
          <w:t>10</w:t>
        </w:r>
        <w:r>
          <w:fldChar w:fldCharType="end"/>
        </w:r>
      </w:hyperlink>
    </w:p>
    <w:p>
      <w:pPr>
        <w:pStyle w:val="TOC2"/>
        <w:tabs>
          <w:tab w:val="right" w:leader="dot" w:pos="8306"/>
        </w:tabs>
      </w:pPr>
      <w:hyperlink w:anchor="_Toc9743" w:history="1">
        <w:r>
          <w:rPr>
            <w:rFonts w:ascii="仿宋" w:eastAsia="仿宋" w:hAnsi="仿宋" w:cs="仿宋" w:hint="eastAsia"/>
            <w:lang w:eastAsia="zh-CN"/>
          </w:rPr>
          <w:t>(三)、麦片项目总平面设计要求</w:t>
        </w:r>
        <w:r>
          <w:tab/>
        </w:r>
        <w:r>
          <w:fldChar w:fldCharType="begin"/>
        </w:r>
        <w:r>
          <w:instrText xml:space="preserve"> PAGEREF _Toc9743 \h </w:instrText>
        </w:r>
        <w:r>
          <w:fldChar w:fldCharType="separate"/>
        </w:r>
        <w:r>
          <w:t>13</w:t>
        </w:r>
        <w:r>
          <w:fldChar w:fldCharType="end"/>
        </w:r>
      </w:hyperlink>
    </w:p>
    <w:p>
      <w:pPr>
        <w:pStyle w:val="TOC2"/>
        <w:tabs>
          <w:tab w:val="right" w:leader="dot" w:pos="8306"/>
        </w:tabs>
      </w:pPr>
      <w:hyperlink w:anchor="_Toc2052" w:history="1">
        <w:r>
          <w:rPr>
            <w:rFonts w:ascii="仿宋" w:eastAsia="仿宋" w:hAnsi="仿宋" w:cs="仿宋" w:hint="eastAsia"/>
            <w:lang w:eastAsia="zh-CN"/>
          </w:rPr>
          <w:t>(四)、建筑设计规范和标准</w:t>
        </w:r>
        <w:r>
          <w:tab/>
        </w:r>
        <w:r>
          <w:fldChar w:fldCharType="begin"/>
        </w:r>
        <w:r>
          <w:instrText xml:space="preserve"> PAGEREF _Toc2052 \h </w:instrText>
        </w:r>
        <w:r>
          <w:fldChar w:fldCharType="separate"/>
        </w:r>
        <w:r>
          <w:t>13</w:t>
        </w:r>
        <w:r>
          <w:fldChar w:fldCharType="end"/>
        </w:r>
      </w:hyperlink>
    </w:p>
    <w:p>
      <w:pPr>
        <w:pStyle w:val="TOC2"/>
        <w:tabs>
          <w:tab w:val="right" w:leader="dot" w:pos="8306"/>
        </w:tabs>
      </w:pPr>
      <w:hyperlink w:anchor="_Toc15207" w:history="1">
        <w:r>
          <w:rPr>
            <w:rFonts w:ascii="仿宋" w:eastAsia="仿宋" w:hAnsi="仿宋" w:cs="仿宋" w:hint="eastAsia"/>
            <w:lang w:eastAsia="zh-CN"/>
          </w:rPr>
          <w:t>(五)、土建工程设计年限及安全等级</w:t>
        </w:r>
        <w:r>
          <w:tab/>
        </w:r>
        <w:r>
          <w:fldChar w:fldCharType="begin"/>
        </w:r>
        <w:r>
          <w:instrText xml:space="preserve"> PAGEREF _Toc15207 \h </w:instrText>
        </w:r>
        <w:r>
          <w:fldChar w:fldCharType="separate"/>
        </w:r>
        <w:r>
          <w:t>14</w:t>
        </w:r>
        <w:r>
          <w:fldChar w:fldCharType="end"/>
        </w:r>
      </w:hyperlink>
    </w:p>
    <w:p>
      <w:pPr>
        <w:pStyle w:val="TOC2"/>
        <w:tabs>
          <w:tab w:val="right" w:leader="dot" w:pos="8306"/>
        </w:tabs>
      </w:pPr>
      <w:hyperlink w:anchor="_Toc29609" w:history="1">
        <w:r>
          <w:rPr>
            <w:rFonts w:ascii="仿宋" w:eastAsia="仿宋" w:hAnsi="仿宋" w:cs="仿宋" w:hint="eastAsia"/>
            <w:lang w:eastAsia="zh-CN"/>
          </w:rPr>
          <w:t>(六)、建筑工程设计总体要求</w:t>
        </w:r>
        <w:r>
          <w:tab/>
        </w:r>
        <w:r>
          <w:fldChar w:fldCharType="begin"/>
        </w:r>
        <w:r>
          <w:instrText xml:space="preserve"> PAGEREF _Toc29609 \h </w:instrText>
        </w:r>
        <w:r>
          <w:fldChar w:fldCharType="separate"/>
        </w:r>
        <w:r>
          <w:t>15</w:t>
        </w:r>
        <w:r>
          <w:fldChar w:fldCharType="end"/>
        </w:r>
      </w:hyperlink>
    </w:p>
    <w:p>
      <w:pPr>
        <w:pStyle w:val="TOC2"/>
        <w:tabs>
          <w:tab w:val="right" w:leader="dot" w:pos="8306"/>
        </w:tabs>
      </w:pPr>
      <w:hyperlink w:anchor="_Toc30996" w:history="1">
        <w:r>
          <w:rPr>
            <w:rFonts w:ascii="仿宋" w:eastAsia="仿宋" w:hAnsi="仿宋" w:cs="仿宋" w:hint="eastAsia"/>
            <w:lang w:eastAsia="zh-CN"/>
          </w:rPr>
          <w:t>(七)、土建工程建设指标</w:t>
        </w:r>
        <w:r>
          <w:tab/>
        </w:r>
        <w:r>
          <w:fldChar w:fldCharType="begin"/>
        </w:r>
        <w:r>
          <w:instrText xml:space="preserve"> PAGEREF _Toc30996 \h </w:instrText>
        </w:r>
        <w:r>
          <w:fldChar w:fldCharType="separate"/>
        </w:r>
        <w:r>
          <w:t>16</w:t>
        </w:r>
        <w:r>
          <w:fldChar w:fldCharType="end"/>
        </w:r>
      </w:hyperlink>
    </w:p>
    <w:p>
      <w:pPr>
        <w:pStyle w:val="TOC1"/>
        <w:tabs>
          <w:tab w:val="right" w:leader="dot" w:pos="8306"/>
        </w:tabs>
      </w:pPr>
      <w:hyperlink w:anchor="_Toc11761" w:history="1">
        <w:r>
          <w:rPr>
            <w:rFonts w:ascii="仿宋" w:eastAsia="仿宋" w:hAnsi="仿宋" w:cs="仿宋" w:hint="eastAsia"/>
            <w:lang w:eastAsia="zh-CN"/>
          </w:rPr>
          <w:t>三、麦片项目节能概况</w:t>
        </w:r>
        <w:r>
          <w:tab/>
        </w:r>
        <w:r>
          <w:fldChar w:fldCharType="begin"/>
        </w:r>
        <w:r>
          <w:instrText xml:space="preserve"> PAGEREF _Toc11761 \h </w:instrText>
        </w:r>
        <w:r>
          <w:fldChar w:fldCharType="separate"/>
        </w:r>
        <w:r>
          <w:t>16</w:t>
        </w:r>
        <w:r>
          <w:fldChar w:fldCharType="end"/>
        </w:r>
      </w:hyperlink>
    </w:p>
    <w:p>
      <w:pPr>
        <w:pStyle w:val="TOC2"/>
        <w:tabs>
          <w:tab w:val="right" w:leader="dot" w:pos="8306"/>
        </w:tabs>
      </w:pPr>
      <w:hyperlink w:anchor="_Toc4331" w:history="1">
        <w:r>
          <w:rPr>
            <w:rFonts w:ascii="仿宋" w:eastAsia="仿宋" w:hAnsi="仿宋" w:cs="仿宋" w:hint="eastAsia"/>
            <w:lang w:eastAsia="zh-CN"/>
          </w:rPr>
          <w:t>(一)、节能概述</w:t>
        </w:r>
        <w:r>
          <w:tab/>
        </w:r>
        <w:r>
          <w:fldChar w:fldCharType="begin"/>
        </w:r>
        <w:r>
          <w:instrText xml:space="preserve"> PAGEREF _Toc4331 \h </w:instrText>
        </w:r>
        <w:r>
          <w:fldChar w:fldCharType="separate"/>
        </w:r>
        <w:r>
          <w:t>16</w:t>
        </w:r>
        <w:r>
          <w:fldChar w:fldCharType="end"/>
        </w:r>
      </w:hyperlink>
    </w:p>
    <w:p>
      <w:pPr>
        <w:pStyle w:val="TOC2"/>
        <w:tabs>
          <w:tab w:val="right" w:leader="dot" w:pos="8306"/>
        </w:tabs>
      </w:pPr>
      <w:hyperlink w:anchor="_Toc12409" w:history="1">
        <w:r>
          <w:rPr>
            <w:rFonts w:ascii="仿宋" w:eastAsia="仿宋" w:hAnsi="仿宋" w:cs="仿宋" w:hint="eastAsia"/>
            <w:lang w:eastAsia="zh-CN"/>
          </w:rPr>
          <w:t>(二)、麦片项目所在地能源消费及能源供应条件</w:t>
        </w:r>
        <w:r>
          <w:tab/>
        </w:r>
        <w:r>
          <w:fldChar w:fldCharType="begin"/>
        </w:r>
        <w:r>
          <w:instrText xml:space="preserve"> PAGEREF _Toc12409 \h </w:instrText>
        </w:r>
        <w:r>
          <w:fldChar w:fldCharType="separate"/>
        </w:r>
        <w:r>
          <w:t>17</w:t>
        </w:r>
        <w:r>
          <w:fldChar w:fldCharType="end"/>
        </w:r>
      </w:hyperlink>
    </w:p>
    <w:p>
      <w:pPr>
        <w:pStyle w:val="TOC2"/>
        <w:tabs>
          <w:tab w:val="right" w:leader="dot" w:pos="8306"/>
        </w:tabs>
      </w:pPr>
      <w:hyperlink w:anchor="_Toc20685" w:history="1">
        <w:r>
          <w:rPr>
            <w:rFonts w:ascii="仿宋" w:eastAsia="仿宋" w:hAnsi="仿宋" w:cs="仿宋" w:hint="eastAsia"/>
            <w:lang w:eastAsia="zh-CN"/>
          </w:rPr>
          <w:t>(三)、能源消费种类和数量分析</w:t>
        </w:r>
        <w:r>
          <w:tab/>
        </w:r>
        <w:r>
          <w:fldChar w:fldCharType="begin"/>
        </w:r>
        <w:r>
          <w:instrText xml:space="preserve"> PAGEREF _Toc20685 \h </w:instrText>
        </w:r>
        <w:r>
          <w:fldChar w:fldCharType="separate"/>
        </w:r>
        <w:r>
          <w:t>18</w:t>
        </w:r>
        <w:r>
          <w:fldChar w:fldCharType="end"/>
        </w:r>
      </w:hyperlink>
    </w:p>
    <w:p>
      <w:pPr>
        <w:pStyle w:val="TOC2"/>
        <w:tabs>
          <w:tab w:val="right" w:leader="dot" w:pos="8306"/>
        </w:tabs>
      </w:pPr>
      <w:hyperlink w:anchor="_Toc10631" w:history="1">
        <w:r>
          <w:rPr>
            <w:rFonts w:ascii="仿宋" w:eastAsia="仿宋" w:hAnsi="仿宋" w:cs="仿宋" w:hint="eastAsia"/>
            <w:lang w:eastAsia="zh-CN"/>
          </w:rPr>
          <w:t>(四)、麦片项目预期节能综合评价</w:t>
        </w:r>
        <w:r>
          <w:tab/>
        </w:r>
        <w:r>
          <w:fldChar w:fldCharType="begin"/>
        </w:r>
        <w:r>
          <w:instrText xml:space="preserve"> PAGEREF _Toc10631 \h </w:instrText>
        </w:r>
        <w:r>
          <w:fldChar w:fldCharType="separate"/>
        </w:r>
        <w:r>
          <w:t>19</w:t>
        </w:r>
        <w:r>
          <w:fldChar w:fldCharType="end"/>
        </w:r>
      </w:hyperlink>
    </w:p>
    <w:p>
      <w:pPr>
        <w:pStyle w:val="TOC2"/>
        <w:tabs>
          <w:tab w:val="right" w:leader="dot" w:pos="8306"/>
        </w:tabs>
      </w:pPr>
      <w:hyperlink w:anchor="_Toc3623" w:history="1">
        <w:r>
          <w:rPr>
            <w:rFonts w:ascii="仿宋" w:eastAsia="仿宋" w:hAnsi="仿宋" w:cs="仿宋" w:hint="eastAsia"/>
            <w:lang w:eastAsia="zh-CN"/>
          </w:rPr>
          <w:t>(五)、麦片项目节能设计</w:t>
        </w:r>
        <w:r>
          <w:tab/>
        </w:r>
        <w:r>
          <w:fldChar w:fldCharType="begin"/>
        </w:r>
        <w:r>
          <w:instrText xml:space="preserve"> PAGEREF _Toc3623 \h </w:instrText>
        </w:r>
        <w:r>
          <w:fldChar w:fldCharType="separate"/>
        </w:r>
        <w:r>
          <w:t>19</w:t>
        </w:r>
        <w:r>
          <w:fldChar w:fldCharType="end"/>
        </w:r>
      </w:hyperlink>
    </w:p>
    <w:p>
      <w:pPr>
        <w:pStyle w:val="TOC2"/>
        <w:tabs>
          <w:tab w:val="right" w:leader="dot" w:pos="8306"/>
        </w:tabs>
      </w:pPr>
      <w:hyperlink w:anchor="_Toc16" w:history="1">
        <w:r>
          <w:rPr>
            <w:rFonts w:ascii="仿宋" w:eastAsia="仿宋" w:hAnsi="仿宋" w:cs="仿宋" w:hint="eastAsia"/>
            <w:lang w:eastAsia="zh-CN"/>
          </w:rPr>
          <w:t>(六)、节能措施</w:t>
        </w:r>
        <w:r>
          <w:tab/>
        </w:r>
        <w:r>
          <w:fldChar w:fldCharType="begin"/>
        </w:r>
        <w:r>
          <w:instrText xml:space="preserve"> PAGEREF _Toc16 \h </w:instrText>
        </w:r>
        <w:r>
          <w:fldChar w:fldCharType="separate"/>
        </w:r>
        <w:r>
          <w:t>20</w:t>
        </w:r>
        <w:r>
          <w:fldChar w:fldCharType="end"/>
        </w:r>
      </w:hyperlink>
    </w:p>
    <w:p>
      <w:pPr>
        <w:pStyle w:val="TOC1"/>
        <w:tabs>
          <w:tab w:val="right" w:leader="dot" w:pos="8306"/>
        </w:tabs>
      </w:pPr>
      <w:hyperlink w:anchor="_Toc18029" w:history="1">
        <w:r>
          <w:rPr>
            <w:rFonts w:ascii="仿宋" w:eastAsia="仿宋" w:hAnsi="仿宋" w:cs="仿宋" w:hint="eastAsia"/>
            <w:lang w:eastAsia="zh-CN"/>
          </w:rPr>
          <w:t>四、麦片项目招投标方案</w:t>
        </w:r>
        <w:r>
          <w:tab/>
        </w:r>
        <w:r>
          <w:fldChar w:fldCharType="begin"/>
        </w:r>
        <w:r>
          <w:instrText xml:space="preserve"> PAGEREF _Toc18029 \h </w:instrText>
        </w:r>
        <w:r>
          <w:fldChar w:fldCharType="separate"/>
        </w:r>
        <w:r>
          <w:t>21</w:t>
        </w:r>
        <w:r>
          <w:fldChar w:fldCharType="end"/>
        </w:r>
      </w:hyperlink>
    </w:p>
    <w:p>
      <w:pPr>
        <w:pStyle w:val="TOC2"/>
        <w:tabs>
          <w:tab w:val="right" w:leader="dot" w:pos="8306"/>
        </w:tabs>
      </w:pPr>
      <w:hyperlink w:anchor="_Toc27839" w:history="1">
        <w:r>
          <w:rPr>
            <w:rFonts w:ascii="仿宋" w:eastAsia="仿宋" w:hAnsi="仿宋" w:cs="仿宋" w:hint="eastAsia"/>
            <w:lang w:eastAsia="zh-CN"/>
          </w:rPr>
          <w:t>(一)、招标组织方式</w:t>
        </w:r>
        <w:r>
          <w:tab/>
        </w:r>
        <w:r>
          <w:fldChar w:fldCharType="begin"/>
        </w:r>
        <w:r>
          <w:instrText xml:space="preserve"> PAGEREF _Toc27839 \h </w:instrText>
        </w:r>
        <w:r>
          <w:fldChar w:fldCharType="separate"/>
        </w:r>
        <w:r>
          <w:t>21</w:t>
        </w:r>
        <w:r>
          <w:fldChar w:fldCharType="end"/>
        </w:r>
      </w:hyperlink>
    </w:p>
    <w:p>
      <w:pPr>
        <w:pStyle w:val="TOC2"/>
        <w:tabs>
          <w:tab w:val="right" w:leader="dot" w:pos="8306"/>
        </w:tabs>
      </w:pPr>
      <w:hyperlink w:anchor="_Toc25725" w:history="1">
        <w:r>
          <w:rPr>
            <w:rFonts w:ascii="仿宋" w:eastAsia="仿宋" w:hAnsi="仿宋" w:cs="仿宋" w:hint="eastAsia"/>
            <w:lang w:eastAsia="zh-CN"/>
          </w:rPr>
          <w:t>(二)、招标委员会的组织设立</w:t>
        </w:r>
        <w:r>
          <w:tab/>
        </w:r>
        <w:r>
          <w:fldChar w:fldCharType="begin"/>
        </w:r>
        <w:r>
          <w:instrText xml:space="preserve"> PAGEREF _Toc25725 \h </w:instrText>
        </w:r>
        <w:r>
          <w:fldChar w:fldCharType="separate"/>
        </w:r>
        <w:r>
          <w:t>22</w:t>
        </w:r>
        <w:r>
          <w:fldChar w:fldCharType="end"/>
        </w:r>
      </w:hyperlink>
    </w:p>
    <w:p>
      <w:pPr>
        <w:pStyle w:val="TOC2"/>
        <w:tabs>
          <w:tab w:val="right" w:leader="dot" w:pos="8306"/>
        </w:tabs>
      </w:pPr>
      <w:hyperlink w:anchor="_Toc30803" w:history="1">
        <w:r>
          <w:rPr>
            <w:rFonts w:ascii="仿宋" w:eastAsia="仿宋" w:hAnsi="仿宋" w:cs="仿宋" w:hint="eastAsia"/>
            <w:lang w:eastAsia="zh-CN"/>
          </w:rPr>
          <w:t>(三)、麦片项目招投标要求</w:t>
        </w:r>
        <w:r>
          <w:tab/>
        </w:r>
        <w:r>
          <w:fldChar w:fldCharType="begin"/>
        </w:r>
        <w:r>
          <w:instrText xml:space="preserve"> PAGEREF _Toc30803 \h </w:instrText>
        </w:r>
        <w:r>
          <w:fldChar w:fldCharType="separate"/>
        </w:r>
        <w:r>
          <w:t>23</w:t>
        </w:r>
        <w:r>
          <w:fldChar w:fldCharType="end"/>
        </w:r>
      </w:hyperlink>
    </w:p>
    <w:p>
      <w:pPr>
        <w:pStyle w:val="TOC2"/>
        <w:tabs>
          <w:tab w:val="right" w:leader="dot" w:pos="8306"/>
        </w:tabs>
      </w:pPr>
      <w:hyperlink w:anchor="_Toc23056" w:history="1">
        <w:r>
          <w:rPr>
            <w:rFonts w:ascii="仿宋" w:eastAsia="仿宋" w:hAnsi="仿宋" w:cs="仿宋" w:hint="eastAsia"/>
            <w:lang w:eastAsia="zh-CN"/>
          </w:rPr>
          <w:t>(四)、麦片项目招标方式和招标程序</w:t>
        </w:r>
        <w:r>
          <w:tab/>
        </w:r>
        <w:r>
          <w:fldChar w:fldCharType="begin"/>
        </w:r>
        <w:r>
          <w:instrText xml:space="preserve"> PAGEREF _Toc23056 \h </w:instrText>
        </w:r>
        <w:r>
          <w:fldChar w:fldCharType="separate"/>
        </w:r>
        <w:r>
          <w:t>24</w:t>
        </w:r>
        <w:r>
          <w:fldChar w:fldCharType="end"/>
        </w:r>
      </w:hyperlink>
    </w:p>
    <w:p>
      <w:pPr>
        <w:pStyle w:val="TOC2"/>
        <w:tabs>
          <w:tab w:val="right" w:leader="dot" w:pos="8306"/>
        </w:tabs>
      </w:pPr>
      <w:hyperlink w:anchor="_Toc29136" w:history="1">
        <w:r>
          <w:rPr>
            <w:rFonts w:ascii="仿宋" w:eastAsia="仿宋" w:hAnsi="仿宋" w:cs="仿宋" w:hint="eastAsia"/>
            <w:lang w:eastAsia="zh-CN"/>
          </w:rPr>
          <w:t>(五)、招标费用及信息发布</w:t>
        </w:r>
        <w:r>
          <w:tab/>
        </w:r>
        <w:r>
          <w:fldChar w:fldCharType="begin"/>
        </w:r>
        <w:r>
          <w:instrText xml:space="preserve"> PAGEREF _Toc29136 \h </w:instrText>
        </w:r>
        <w:r>
          <w:fldChar w:fldCharType="separate"/>
        </w:r>
        <w:r>
          <w:t>27</w:t>
        </w:r>
        <w:r>
          <w:fldChar w:fldCharType="end"/>
        </w:r>
      </w:hyperlink>
    </w:p>
    <w:p>
      <w:pPr>
        <w:pStyle w:val="TOC1"/>
        <w:tabs>
          <w:tab w:val="right" w:leader="dot" w:pos="8306"/>
        </w:tabs>
      </w:pPr>
      <w:hyperlink w:anchor="_Toc30103" w:history="1">
        <w:r>
          <w:rPr>
            <w:rFonts w:ascii="仿宋" w:eastAsia="仿宋" w:hAnsi="仿宋" w:cs="仿宋" w:hint="eastAsia"/>
            <w:lang w:eastAsia="zh-CN"/>
          </w:rPr>
          <w:t>五、发展规划、产业政策和行业准入分析</w:t>
        </w:r>
        <w:r>
          <w:tab/>
        </w:r>
        <w:r>
          <w:fldChar w:fldCharType="begin"/>
        </w:r>
        <w:r>
          <w:instrText xml:space="preserve"> PAGEREF _Toc30103 \h </w:instrText>
        </w:r>
        <w:r>
          <w:fldChar w:fldCharType="separate"/>
        </w:r>
        <w:r>
          <w:t>27</w:t>
        </w:r>
        <w:r>
          <w:fldChar w:fldCharType="end"/>
        </w:r>
      </w:hyperlink>
    </w:p>
    <w:p>
      <w:pPr>
        <w:pStyle w:val="TOC2"/>
        <w:tabs>
          <w:tab w:val="right" w:leader="dot" w:pos="8306"/>
        </w:tabs>
      </w:pPr>
      <w:hyperlink w:anchor="_Toc17241" w:history="1">
        <w:r>
          <w:rPr>
            <w:rFonts w:ascii="仿宋" w:eastAsia="仿宋" w:hAnsi="仿宋" w:cs="仿宋" w:hint="eastAsia"/>
            <w:lang w:eastAsia="zh-CN"/>
          </w:rPr>
          <w:t>(一)、发展规划分析</w:t>
        </w:r>
        <w:r>
          <w:tab/>
        </w:r>
        <w:r>
          <w:fldChar w:fldCharType="begin"/>
        </w:r>
        <w:r>
          <w:instrText xml:space="preserve"> PAGEREF _Toc17241 \h </w:instrText>
        </w:r>
        <w:r>
          <w:fldChar w:fldCharType="separate"/>
        </w:r>
        <w:r>
          <w:t>27</w:t>
        </w:r>
        <w:r>
          <w:fldChar w:fldCharType="end"/>
        </w:r>
      </w:hyperlink>
    </w:p>
    <w:p>
      <w:pPr>
        <w:pStyle w:val="TOC2"/>
        <w:tabs>
          <w:tab w:val="right" w:leader="dot" w:pos="8306"/>
        </w:tabs>
      </w:pPr>
      <w:hyperlink w:anchor="_Toc24643" w:history="1">
        <w:r>
          <w:rPr>
            <w:rFonts w:ascii="仿宋" w:eastAsia="仿宋" w:hAnsi="仿宋" w:cs="仿宋" w:hint="eastAsia"/>
            <w:lang w:eastAsia="zh-CN"/>
          </w:rPr>
          <w:t>(二)、产业政策分析</w:t>
        </w:r>
        <w:r>
          <w:tab/>
        </w:r>
        <w:r>
          <w:fldChar w:fldCharType="begin"/>
        </w:r>
        <w:r>
          <w:instrText xml:space="preserve"> PAGEREF _Toc24643 \h </w:instrText>
        </w:r>
        <w:r>
          <w:fldChar w:fldCharType="separate"/>
        </w:r>
        <w:r>
          <w:t>29</w:t>
        </w:r>
        <w:r>
          <w:fldChar w:fldCharType="end"/>
        </w:r>
      </w:hyperlink>
    </w:p>
    <w:p>
      <w:pPr>
        <w:pStyle w:val="TOC2"/>
        <w:tabs>
          <w:tab w:val="right" w:leader="dot" w:pos="8306"/>
        </w:tabs>
      </w:pPr>
      <w:hyperlink w:anchor="_Toc678" w:history="1">
        <w:r>
          <w:rPr>
            <w:rFonts w:ascii="仿宋" w:eastAsia="仿宋" w:hAnsi="仿宋" w:cs="仿宋" w:hint="eastAsia"/>
            <w:lang w:eastAsia="zh-CN"/>
          </w:rPr>
          <w:t>(三)、行业准入分析</w:t>
        </w:r>
        <w:r>
          <w:tab/>
        </w:r>
        <w:r>
          <w:fldChar w:fldCharType="begin"/>
        </w:r>
        <w:r>
          <w:instrText xml:space="preserve"> PAGEREF _Toc678 \h </w:instrText>
        </w:r>
        <w:r>
          <w:fldChar w:fldCharType="separate"/>
        </w:r>
        <w:r>
          <w:t>31</w:t>
        </w:r>
        <w:r>
          <w:fldChar w:fldCharType="end"/>
        </w:r>
      </w:hyperlink>
    </w:p>
    <w:p>
      <w:pPr>
        <w:pStyle w:val="TOC1"/>
        <w:tabs>
          <w:tab w:val="right" w:leader="dot" w:pos="8306"/>
        </w:tabs>
      </w:pPr>
      <w:hyperlink w:anchor="_Toc19718" w:history="1">
        <w:r>
          <w:rPr>
            <w:rFonts w:ascii="仿宋" w:eastAsia="仿宋" w:hAnsi="仿宋" w:cs="仿宋" w:hint="eastAsia"/>
            <w:lang w:eastAsia="zh-CN"/>
          </w:rPr>
          <w:t>六、麦片项目风险概况</w:t>
        </w:r>
        <w:r>
          <w:tab/>
        </w:r>
        <w:r>
          <w:fldChar w:fldCharType="begin"/>
        </w:r>
        <w:r>
          <w:instrText xml:space="preserve"> PAGEREF _Toc19718 \h </w:instrText>
        </w:r>
        <w:r>
          <w:fldChar w:fldCharType="separate"/>
        </w:r>
        <w:r>
          <w:t>32</w:t>
        </w:r>
        <w:r>
          <w:fldChar w:fldCharType="end"/>
        </w:r>
      </w:hyperlink>
    </w:p>
    <w:p>
      <w:pPr>
        <w:pStyle w:val="TOC2"/>
        <w:tabs>
          <w:tab w:val="right" w:leader="dot" w:pos="8306"/>
        </w:tabs>
      </w:pPr>
      <w:hyperlink w:anchor="_Toc17020" w:history="1">
        <w:r>
          <w:rPr>
            <w:rFonts w:ascii="仿宋" w:eastAsia="仿宋" w:hAnsi="仿宋" w:cs="仿宋" w:hint="eastAsia"/>
            <w:lang w:eastAsia="zh-CN"/>
          </w:rPr>
          <w:t>(一)、政策风险分析</w:t>
        </w:r>
        <w:r>
          <w:tab/>
        </w:r>
        <w:r>
          <w:fldChar w:fldCharType="begin"/>
        </w:r>
        <w:r>
          <w:instrText xml:space="preserve"> PAGEREF _Toc17020 \h </w:instrText>
        </w:r>
        <w:r>
          <w:fldChar w:fldCharType="separate"/>
        </w:r>
        <w:r>
          <w:t>32</w:t>
        </w:r>
        <w:r>
          <w:fldChar w:fldCharType="end"/>
        </w:r>
      </w:hyperlink>
    </w:p>
    <w:p>
      <w:pPr>
        <w:pStyle w:val="TOC2"/>
        <w:tabs>
          <w:tab w:val="right" w:leader="dot" w:pos="8306"/>
        </w:tabs>
      </w:pPr>
      <w:hyperlink w:anchor="_Toc26823" w:history="1">
        <w:r>
          <w:rPr>
            <w:rFonts w:ascii="仿宋" w:eastAsia="仿宋" w:hAnsi="仿宋" w:cs="仿宋" w:hint="eastAsia"/>
            <w:lang w:eastAsia="zh-CN"/>
          </w:rPr>
          <w:t>(二)、社会风险分析</w:t>
        </w:r>
        <w:r>
          <w:tab/>
        </w:r>
        <w:r>
          <w:fldChar w:fldCharType="begin"/>
        </w:r>
        <w:r>
          <w:instrText xml:space="preserve"> PAGEREF _Toc26823 \h </w:instrText>
        </w:r>
        <w:r>
          <w:fldChar w:fldCharType="separate"/>
        </w:r>
        <w:r>
          <w:t>33</w:t>
        </w:r>
        <w:r>
          <w:fldChar w:fldCharType="end"/>
        </w:r>
      </w:hyperlink>
    </w:p>
    <w:p>
      <w:pPr>
        <w:pStyle w:val="TOC2"/>
        <w:tabs>
          <w:tab w:val="right" w:leader="dot" w:pos="8306"/>
        </w:tabs>
      </w:pPr>
      <w:hyperlink w:anchor="_Toc5264" w:history="1">
        <w:r>
          <w:rPr>
            <w:rFonts w:ascii="仿宋" w:eastAsia="仿宋" w:hAnsi="仿宋" w:cs="仿宋" w:hint="eastAsia"/>
            <w:lang w:eastAsia="zh-CN"/>
          </w:rPr>
          <w:t>(三)、市场风险分析</w:t>
        </w:r>
        <w:r>
          <w:tab/>
        </w:r>
        <w:r>
          <w:fldChar w:fldCharType="begin"/>
        </w:r>
        <w:r>
          <w:instrText xml:space="preserve"> PAGEREF _Toc5264 \h </w:instrText>
        </w:r>
        <w:r>
          <w:fldChar w:fldCharType="separate"/>
        </w:r>
        <w:r>
          <w:t>34</w:t>
        </w:r>
        <w:r>
          <w:fldChar w:fldCharType="end"/>
        </w:r>
      </w:hyperlink>
    </w:p>
    <w:p>
      <w:pPr>
        <w:pStyle w:val="TOC2"/>
        <w:tabs>
          <w:tab w:val="right" w:leader="dot" w:pos="8306"/>
        </w:tabs>
      </w:pPr>
      <w:hyperlink w:anchor="_Toc23849" w:history="1">
        <w:r>
          <w:rPr>
            <w:rFonts w:ascii="仿宋" w:eastAsia="仿宋" w:hAnsi="仿宋" w:cs="仿宋" w:hint="eastAsia"/>
            <w:lang w:eastAsia="zh-CN"/>
          </w:rPr>
          <w:t>(四)、资金风险分析</w:t>
        </w:r>
        <w:r>
          <w:tab/>
        </w:r>
        <w:r>
          <w:fldChar w:fldCharType="begin"/>
        </w:r>
        <w:r>
          <w:instrText xml:space="preserve"> PAGEREF _Toc23849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4" w:history="1">
        <w:r>
          <w:rPr>
            <w:rFonts w:ascii="仿宋" w:eastAsia="仿宋" w:hAnsi="仿宋" w:cs="仿宋" w:hint="eastAsia"/>
            <w:lang w:eastAsia="zh-CN"/>
          </w:rPr>
          <w:t>(五)、技术风险分析</w:t>
        </w:r>
        <w:r>
          <w:tab/>
        </w:r>
        <w:r>
          <w:fldChar w:fldCharType="begin"/>
        </w:r>
        <w:r>
          <w:instrText xml:space="preserve"> PAGEREF _Toc26544 \h </w:instrText>
        </w:r>
        <w:r>
          <w:fldChar w:fldCharType="separate"/>
        </w:r>
        <w:r>
          <w:t>36</w:t>
        </w:r>
        <w:r>
          <w:fldChar w:fldCharType="end"/>
        </w:r>
      </w:hyperlink>
    </w:p>
    <w:p>
      <w:pPr>
        <w:pStyle w:val="TOC2"/>
        <w:tabs>
          <w:tab w:val="right" w:leader="dot" w:pos="8306"/>
        </w:tabs>
      </w:pPr>
      <w:hyperlink w:anchor="_Toc658" w:history="1">
        <w:r>
          <w:rPr>
            <w:rFonts w:ascii="仿宋" w:eastAsia="仿宋" w:hAnsi="仿宋" w:cs="仿宋" w:hint="eastAsia"/>
            <w:lang w:eastAsia="zh-CN"/>
          </w:rPr>
          <w:t>(六)、财务风险分析</w:t>
        </w:r>
        <w:r>
          <w:tab/>
        </w:r>
        <w:r>
          <w:fldChar w:fldCharType="begin"/>
        </w:r>
        <w:r>
          <w:instrText xml:space="preserve"> PAGEREF _Toc658 \h </w:instrText>
        </w:r>
        <w:r>
          <w:fldChar w:fldCharType="separate"/>
        </w:r>
        <w:r>
          <w:t>37</w:t>
        </w:r>
        <w:r>
          <w:fldChar w:fldCharType="end"/>
        </w:r>
      </w:hyperlink>
    </w:p>
    <w:p>
      <w:pPr>
        <w:pStyle w:val="TOC2"/>
        <w:tabs>
          <w:tab w:val="right" w:leader="dot" w:pos="8306"/>
        </w:tabs>
      </w:pPr>
      <w:hyperlink w:anchor="_Toc3129" w:history="1">
        <w:r>
          <w:rPr>
            <w:rFonts w:ascii="仿宋" w:eastAsia="仿宋" w:hAnsi="仿宋" w:cs="仿宋" w:hint="eastAsia"/>
            <w:lang w:eastAsia="zh-CN"/>
          </w:rPr>
          <w:t>(七)、管理风险分析</w:t>
        </w:r>
        <w:r>
          <w:tab/>
        </w:r>
        <w:r>
          <w:fldChar w:fldCharType="begin"/>
        </w:r>
        <w:r>
          <w:instrText xml:space="preserve"> PAGEREF _Toc3129 \h </w:instrText>
        </w:r>
        <w:r>
          <w:fldChar w:fldCharType="separate"/>
        </w:r>
        <w:r>
          <w:t>38</w:t>
        </w:r>
        <w:r>
          <w:fldChar w:fldCharType="end"/>
        </w:r>
      </w:hyperlink>
    </w:p>
    <w:p>
      <w:pPr>
        <w:pStyle w:val="TOC2"/>
        <w:tabs>
          <w:tab w:val="right" w:leader="dot" w:pos="8306"/>
        </w:tabs>
      </w:pPr>
      <w:hyperlink w:anchor="_Toc849" w:history="1">
        <w:r>
          <w:rPr>
            <w:rFonts w:ascii="仿宋" w:eastAsia="仿宋" w:hAnsi="仿宋" w:cs="仿宋" w:hint="eastAsia"/>
            <w:lang w:eastAsia="zh-CN"/>
          </w:rPr>
          <w:t>(八)、其它风险分析</w:t>
        </w:r>
        <w:r>
          <w:tab/>
        </w:r>
        <w:r>
          <w:fldChar w:fldCharType="begin"/>
        </w:r>
        <w:r>
          <w:instrText xml:space="preserve"> PAGEREF _Toc849 \h </w:instrText>
        </w:r>
        <w:r>
          <w:fldChar w:fldCharType="separate"/>
        </w:r>
        <w:r>
          <w:t>39</w:t>
        </w:r>
        <w:r>
          <w:fldChar w:fldCharType="end"/>
        </w:r>
      </w:hyperlink>
    </w:p>
    <w:p>
      <w:pPr>
        <w:pStyle w:val="TOC2"/>
        <w:tabs>
          <w:tab w:val="right" w:leader="dot" w:pos="8306"/>
        </w:tabs>
      </w:pPr>
      <w:hyperlink w:anchor="_Toc14612" w:history="1">
        <w:r>
          <w:rPr>
            <w:rFonts w:ascii="仿宋" w:eastAsia="仿宋" w:hAnsi="仿宋" w:cs="仿宋" w:hint="eastAsia"/>
            <w:lang w:eastAsia="zh-CN"/>
          </w:rPr>
          <w:t>(九)、社会影响评估</w:t>
        </w:r>
        <w:r>
          <w:tab/>
        </w:r>
        <w:r>
          <w:fldChar w:fldCharType="begin"/>
        </w:r>
        <w:r>
          <w:instrText xml:space="preserve"> PAGEREF _Toc14612 \h </w:instrText>
        </w:r>
        <w:r>
          <w:fldChar w:fldCharType="separate"/>
        </w:r>
        <w:r>
          <w:t>40</w:t>
        </w:r>
        <w:r>
          <w:fldChar w:fldCharType="end"/>
        </w:r>
      </w:hyperlink>
    </w:p>
    <w:p>
      <w:pPr>
        <w:pStyle w:val="TOC1"/>
        <w:tabs>
          <w:tab w:val="right" w:leader="dot" w:pos="8306"/>
        </w:tabs>
      </w:pPr>
      <w:hyperlink w:anchor="_Toc279" w:history="1">
        <w:r>
          <w:rPr>
            <w:rFonts w:ascii="仿宋" w:eastAsia="仿宋" w:hAnsi="仿宋" w:cs="仿宋" w:hint="eastAsia"/>
            <w:lang w:eastAsia="zh-CN"/>
          </w:rPr>
          <w:t>七、实施进度</w:t>
        </w:r>
        <w:r>
          <w:tab/>
        </w:r>
        <w:r>
          <w:fldChar w:fldCharType="begin"/>
        </w:r>
        <w:r>
          <w:instrText xml:space="preserve"> PAGEREF _Toc279 \h </w:instrText>
        </w:r>
        <w:r>
          <w:fldChar w:fldCharType="separate"/>
        </w:r>
        <w:r>
          <w:t>42</w:t>
        </w:r>
        <w:r>
          <w:fldChar w:fldCharType="end"/>
        </w:r>
      </w:hyperlink>
    </w:p>
    <w:p>
      <w:pPr>
        <w:pStyle w:val="TOC2"/>
        <w:tabs>
          <w:tab w:val="right" w:leader="dot" w:pos="8306"/>
        </w:tabs>
      </w:pPr>
      <w:hyperlink w:anchor="_Toc32217" w:history="1">
        <w:r>
          <w:rPr>
            <w:rFonts w:ascii="仿宋" w:eastAsia="仿宋" w:hAnsi="仿宋" w:cs="仿宋" w:hint="eastAsia"/>
            <w:lang w:eastAsia="zh-CN"/>
          </w:rPr>
          <w:t>(一)、建设周期</w:t>
        </w:r>
        <w:r>
          <w:tab/>
        </w:r>
        <w:r>
          <w:fldChar w:fldCharType="begin"/>
        </w:r>
        <w:r>
          <w:instrText xml:space="preserve"> PAGEREF _Toc32217 \h </w:instrText>
        </w:r>
        <w:r>
          <w:fldChar w:fldCharType="separate"/>
        </w:r>
        <w:r>
          <w:t>42</w:t>
        </w:r>
        <w:r>
          <w:fldChar w:fldCharType="end"/>
        </w:r>
      </w:hyperlink>
    </w:p>
    <w:p>
      <w:pPr>
        <w:pStyle w:val="TOC2"/>
        <w:tabs>
          <w:tab w:val="right" w:leader="dot" w:pos="8306"/>
        </w:tabs>
      </w:pPr>
      <w:hyperlink w:anchor="_Toc5922" w:history="1">
        <w:r>
          <w:rPr>
            <w:rFonts w:ascii="仿宋" w:eastAsia="仿宋" w:hAnsi="仿宋" w:cs="仿宋" w:hint="eastAsia"/>
            <w:lang w:eastAsia="zh-CN"/>
          </w:rPr>
          <w:t>(二)、建设进度</w:t>
        </w:r>
        <w:r>
          <w:tab/>
        </w:r>
        <w:r>
          <w:fldChar w:fldCharType="begin"/>
        </w:r>
        <w:r>
          <w:instrText xml:space="preserve"> PAGEREF _Toc5922 \h </w:instrText>
        </w:r>
        <w:r>
          <w:fldChar w:fldCharType="separate"/>
        </w:r>
        <w:r>
          <w:t>44</w:t>
        </w:r>
        <w:r>
          <w:fldChar w:fldCharType="end"/>
        </w:r>
      </w:hyperlink>
    </w:p>
    <w:p>
      <w:pPr>
        <w:pStyle w:val="TOC2"/>
        <w:tabs>
          <w:tab w:val="right" w:leader="dot" w:pos="8306"/>
        </w:tabs>
      </w:pPr>
      <w:hyperlink w:anchor="_Toc12999" w:history="1">
        <w:r>
          <w:rPr>
            <w:rFonts w:ascii="仿宋" w:eastAsia="仿宋" w:hAnsi="仿宋" w:cs="仿宋" w:hint="eastAsia"/>
            <w:lang w:eastAsia="zh-CN"/>
          </w:rPr>
          <w:t>(三)、进度安排注意事项</w:t>
        </w:r>
        <w:r>
          <w:tab/>
        </w:r>
        <w:r>
          <w:fldChar w:fldCharType="begin"/>
        </w:r>
        <w:r>
          <w:instrText xml:space="preserve"> PAGEREF _Toc12999 \h </w:instrText>
        </w:r>
        <w:r>
          <w:fldChar w:fldCharType="separate"/>
        </w:r>
        <w:r>
          <w:t>44</w:t>
        </w:r>
        <w:r>
          <w:fldChar w:fldCharType="end"/>
        </w:r>
      </w:hyperlink>
    </w:p>
    <w:p>
      <w:pPr>
        <w:pStyle w:val="TOC2"/>
        <w:tabs>
          <w:tab w:val="right" w:leader="dot" w:pos="8306"/>
        </w:tabs>
      </w:pPr>
      <w:hyperlink w:anchor="_Toc9927" w:history="1">
        <w:r>
          <w:rPr>
            <w:rFonts w:ascii="仿宋" w:eastAsia="仿宋" w:hAnsi="仿宋" w:cs="仿宋" w:hint="eastAsia"/>
            <w:lang w:eastAsia="zh-CN"/>
          </w:rPr>
          <w:t>(四)、人力资源配置</w:t>
        </w:r>
        <w:r>
          <w:tab/>
        </w:r>
        <w:r>
          <w:fldChar w:fldCharType="begin"/>
        </w:r>
        <w:r>
          <w:instrText xml:space="preserve"> PAGEREF _Toc9927 \h </w:instrText>
        </w:r>
        <w:r>
          <w:fldChar w:fldCharType="separate"/>
        </w:r>
        <w:r>
          <w:t>45</w:t>
        </w:r>
        <w:r>
          <w:fldChar w:fldCharType="end"/>
        </w:r>
      </w:hyperlink>
    </w:p>
    <w:p>
      <w:pPr>
        <w:pStyle w:val="TOC2"/>
        <w:tabs>
          <w:tab w:val="right" w:leader="dot" w:pos="8306"/>
        </w:tabs>
      </w:pPr>
      <w:hyperlink w:anchor="_Toc15788" w:history="1">
        <w:r>
          <w:rPr>
            <w:rFonts w:ascii="仿宋" w:eastAsia="仿宋" w:hAnsi="仿宋" w:cs="仿宋" w:hint="eastAsia"/>
            <w:lang w:eastAsia="zh-CN"/>
          </w:rPr>
          <w:t>(五)、员工培训</w:t>
        </w:r>
        <w:r>
          <w:tab/>
        </w:r>
        <w:r>
          <w:fldChar w:fldCharType="begin"/>
        </w:r>
        <w:r>
          <w:instrText xml:space="preserve"> PAGEREF _Toc15788 \h </w:instrText>
        </w:r>
        <w:r>
          <w:fldChar w:fldCharType="separate"/>
        </w:r>
        <w:r>
          <w:t>46</w:t>
        </w:r>
        <w:r>
          <w:fldChar w:fldCharType="end"/>
        </w:r>
      </w:hyperlink>
    </w:p>
    <w:p>
      <w:pPr>
        <w:pStyle w:val="TOC2"/>
        <w:tabs>
          <w:tab w:val="right" w:leader="dot" w:pos="8306"/>
        </w:tabs>
      </w:pPr>
      <w:hyperlink w:anchor="_Toc2365" w:history="1">
        <w:r>
          <w:rPr>
            <w:rFonts w:ascii="仿宋" w:eastAsia="仿宋" w:hAnsi="仿宋" w:cs="仿宋" w:hint="eastAsia"/>
            <w:lang w:eastAsia="zh-CN"/>
          </w:rPr>
          <w:t>(六)、麦片项目实施保障</w:t>
        </w:r>
        <w:r>
          <w:tab/>
        </w:r>
        <w:r>
          <w:fldChar w:fldCharType="begin"/>
        </w:r>
        <w:r>
          <w:instrText xml:space="preserve"> PAGEREF _Toc2365 \h </w:instrText>
        </w:r>
        <w:r>
          <w:fldChar w:fldCharType="separate"/>
        </w:r>
        <w:r>
          <w:t>47</w:t>
        </w:r>
        <w:r>
          <w:fldChar w:fldCharType="end"/>
        </w:r>
      </w:hyperlink>
    </w:p>
    <w:p>
      <w:pPr>
        <w:pStyle w:val="TOC1"/>
        <w:tabs>
          <w:tab w:val="right" w:leader="dot" w:pos="8306"/>
        </w:tabs>
      </w:pPr>
      <w:hyperlink w:anchor="_Toc31485" w:history="1">
        <w:r>
          <w:rPr>
            <w:rFonts w:ascii="仿宋" w:eastAsia="仿宋" w:hAnsi="仿宋" w:cs="仿宋" w:hint="eastAsia"/>
            <w:lang w:eastAsia="zh-CN"/>
          </w:rPr>
          <w:t>八、社会影响分析</w:t>
        </w:r>
        <w:r>
          <w:tab/>
        </w:r>
        <w:r>
          <w:fldChar w:fldCharType="begin"/>
        </w:r>
        <w:r>
          <w:instrText xml:space="preserve"> PAGEREF _Toc31485 \h </w:instrText>
        </w:r>
        <w:r>
          <w:fldChar w:fldCharType="separate"/>
        </w:r>
        <w:r>
          <w:t>48</w:t>
        </w:r>
        <w:r>
          <w:fldChar w:fldCharType="end"/>
        </w:r>
      </w:hyperlink>
    </w:p>
    <w:p>
      <w:pPr>
        <w:pStyle w:val="TOC2"/>
        <w:tabs>
          <w:tab w:val="right" w:leader="dot" w:pos="8306"/>
        </w:tabs>
      </w:pPr>
      <w:hyperlink w:anchor="_Toc22744" w:history="1">
        <w:r>
          <w:rPr>
            <w:rFonts w:ascii="仿宋" w:eastAsia="仿宋" w:hAnsi="仿宋" w:cs="仿宋" w:hint="eastAsia"/>
            <w:lang w:eastAsia="zh-CN"/>
          </w:rPr>
          <w:t>(一)、社会影响效果分析</w:t>
        </w:r>
        <w:r>
          <w:tab/>
        </w:r>
        <w:r>
          <w:fldChar w:fldCharType="begin"/>
        </w:r>
        <w:r>
          <w:instrText xml:space="preserve"> PAGEREF _Toc22744 \h </w:instrText>
        </w:r>
        <w:r>
          <w:fldChar w:fldCharType="separate"/>
        </w:r>
        <w:r>
          <w:t>48</w:t>
        </w:r>
        <w:r>
          <w:fldChar w:fldCharType="end"/>
        </w:r>
      </w:hyperlink>
    </w:p>
    <w:p>
      <w:pPr>
        <w:pStyle w:val="TOC2"/>
        <w:tabs>
          <w:tab w:val="right" w:leader="dot" w:pos="8306"/>
        </w:tabs>
      </w:pPr>
      <w:hyperlink w:anchor="_Toc21668" w:history="1">
        <w:r>
          <w:rPr>
            <w:rFonts w:ascii="仿宋" w:eastAsia="仿宋" w:hAnsi="仿宋" w:cs="仿宋" w:hint="eastAsia"/>
            <w:lang w:eastAsia="zh-CN"/>
          </w:rPr>
          <w:t>(二)、社会适应性分析</w:t>
        </w:r>
        <w:r>
          <w:tab/>
        </w:r>
        <w:r>
          <w:fldChar w:fldCharType="begin"/>
        </w:r>
        <w:r>
          <w:instrText xml:space="preserve"> PAGEREF _Toc21668 \h </w:instrText>
        </w:r>
        <w:r>
          <w:fldChar w:fldCharType="separate"/>
        </w:r>
        <w:r>
          <w:t>49</w:t>
        </w:r>
        <w:r>
          <w:fldChar w:fldCharType="end"/>
        </w:r>
      </w:hyperlink>
    </w:p>
    <w:p>
      <w:pPr>
        <w:pStyle w:val="TOC2"/>
        <w:tabs>
          <w:tab w:val="right" w:leader="dot" w:pos="8306"/>
        </w:tabs>
      </w:pPr>
      <w:hyperlink w:anchor="_Toc21788" w:history="1">
        <w:r>
          <w:rPr>
            <w:rFonts w:ascii="仿宋" w:eastAsia="仿宋" w:hAnsi="仿宋" w:cs="仿宋" w:hint="eastAsia"/>
            <w:lang w:eastAsia="zh-CN"/>
          </w:rPr>
          <w:t>(三)、社会风险及对策分析</w:t>
        </w:r>
        <w:r>
          <w:tab/>
        </w:r>
        <w:r>
          <w:fldChar w:fldCharType="begin"/>
        </w:r>
        <w:r>
          <w:instrText xml:space="preserve"> PAGEREF _Toc21788 \h </w:instrText>
        </w:r>
        <w:r>
          <w:fldChar w:fldCharType="separate"/>
        </w:r>
        <w:r>
          <w:t>50</w:t>
        </w:r>
        <w:r>
          <w:fldChar w:fldCharType="end"/>
        </w:r>
      </w:hyperlink>
    </w:p>
    <w:p>
      <w:pPr>
        <w:pStyle w:val="TOC1"/>
        <w:tabs>
          <w:tab w:val="right" w:leader="dot" w:pos="8306"/>
        </w:tabs>
      </w:pPr>
      <w:hyperlink w:anchor="_Toc7250" w:history="1">
        <w:r>
          <w:rPr>
            <w:rFonts w:ascii="仿宋" w:eastAsia="仿宋" w:hAnsi="仿宋" w:cs="仿宋" w:hint="eastAsia"/>
            <w:lang w:eastAsia="zh-CN"/>
          </w:rPr>
          <w:t>九、环境和生态影响分析</w:t>
        </w:r>
        <w:r>
          <w:tab/>
        </w:r>
        <w:r>
          <w:fldChar w:fldCharType="begin"/>
        </w:r>
        <w:r>
          <w:instrText xml:space="preserve"> PAGEREF _Toc7250 \h </w:instrText>
        </w:r>
        <w:r>
          <w:fldChar w:fldCharType="separate"/>
        </w:r>
        <w:r>
          <w:t>52</w:t>
        </w:r>
        <w:r>
          <w:fldChar w:fldCharType="end"/>
        </w:r>
      </w:hyperlink>
    </w:p>
    <w:p>
      <w:pPr>
        <w:pStyle w:val="TOC2"/>
        <w:tabs>
          <w:tab w:val="right" w:leader="dot" w:pos="8306"/>
        </w:tabs>
      </w:pPr>
      <w:hyperlink w:anchor="_Toc16453" w:history="1">
        <w:r>
          <w:rPr>
            <w:rFonts w:ascii="仿宋" w:eastAsia="仿宋" w:hAnsi="仿宋" w:cs="仿宋" w:hint="eastAsia"/>
            <w:lang w:eastAsia="zh-CN"/>
          </w:rPr>
          <w:t>(一)、环境和生态现状</w:t>
        </w:r>
        <w:r>
          <w:tab/>
        </w:r>
        <w:r>
          <w:fldChar w:fldCharType="begin"/>
        </w:r>
        <w:r>
          <w:instrText xml:space="preserve"> PAGEREF _Toc16453 \h </w:instrText>
        </w:r>
        <w:r>
          <w:fldChar w:fldCharType="separate"/>
        </w:r>
        <w:r>
          <w:t>52</w:t>
        </w:r>
        <w:r>
          <w:fldChar w:fldCharType="end"/>
        </w:r>
      </w:hyperlink>
    </w:p>
    <w:p>
      <w:pPr>
        <w:pStyle w:val="TOC2"/>
        <w:tabs>
          <w:tab w:val="right" w:leader="dot" w:pos="8306"/>
        </w:tabs>
      </w:pPr>
      <w:hyperlink w:anchor="_Toc11611" w:history="1">
        <w:r>
          <w:rPr>
            <w:rFonts w:ascii="仿宋" w:eastAsia="仿宋" w:hAnsi="仿宋" w:cs="仿宋" w:hint="eastAsia"/>
            <w:lang w:eastAsia="zh-CN"/>
          </w:rPr>
          <w:t>(二)、生态环境影响分析</w:t>
        </w:r>
        <w:r>
          <w:tab/>
        </w:r>
        <w:r>
          <w:fldChar w:fldCharType="begin"/>
        </w:r>
        <w:r>
          <w:instrText xml:space="preserve"> PAGEREF _Toc11611 \h </w:instrText>
        </w:r>
        <w:r>
          <w:fldChar w:fldCharType="separate"/>
        </w:r>
        <w:r>
          <w:t>53</w:t>
        </w:r>
        <w:r>
          <w:fldChar w:fldCharType="end"/>
        </w:r>
      </w:hyperlink>
    </w:p>
    <w:p>
      <w:pPr>
        <w:pStyle w:val="TOC2"/>
        <w:tabs>
          <w:tab w:val="right" w:leader="dot" w:pos="8306"/>
        </w:tabs>
      </w:pPr>
      <w:hyperlink w:anchor="_Toc19004" w:history="1">
        <w:r>
          <w:rPr>
            <w:rFonts w:ascii="仿宋" w:eastAsia="仿宋" w:hAnsi="仿宋" w:cs="仿宋" w:hint="eastAsia"/>
            <w:lang w:eastAsia="zh-CN"/>
          </w:rPr>
          <w:t>(三)、生态环境保护措施</w:t>
        </w:r>
        <w:r>
          <w:tab/>
        </w:r>
        <w:r>
          <w:fldChar w:fldCharType="begin"/>
        </w:r>
        <w:r>
          <w:instrText xml:space="preserve"> PAGEREF _Toc19004 \h </w:instrText>
        </w:r>
        <w:r>
          <w:fldChar w:fldCharType="separate"/>
        </w:r>
        <w:r>
          <w:t>54</w:t>
        </w:r>
        <w:r>
          <w:fldChar w:fldCharType="end"/>
        </w:r>
      </w:hyperlink>
    </w:p>
    <w:p>
      <w:pPr>
        <w:pStyle w:val="TOC2"/>
        <w:tabs>
          <w:tab w:val="right" w:leader="dot" w:pos="8306"/>
        </w:tabs>
      </w:pPr>
      <w:hyperlink w:anchor="_Toc14942" w:history="1">
        <w:r>
          <w:rPr>
            <w:rFonts w:ascii="仿宋" w:eastAsia="仿宋" w:hAnsi="仿宋" w:cs="仿宋" w:hint="eastAsia"/>
            <w:lang w:eastAsia="zh-CN"/>
          </w:rPr>
          <w:t>(四)、地质灾害影响分析</w:t>
        </w:r>
        <w:r>
          <w:tab/>
        </w:r>
        <w:r>
          <w:fldChar w:fldCharType="begin"/>
        </w:r>
        <w:r>
          <w:instrText xml:space="preserve"> PAGEREF _Toc14942 \h </w:instrText>
        </w:r>
        <w:r>
          <w:fldChar w:fldCharType="separate"/>
        </w:r>
        <w:r>
          <w:t>56</w:t>
        </w:r>
        <w:r>
          <w:fldChar w:fldCharType="end"/>
        </w:r>
      </w:hyperlink>
    </w:p>
    <w:p>
      <w:pPr>
        <w:pStyle w:val="TOC2"/>
        <w:tabs>
          <w:tab w:val="right" w:leader="dot" w:pos="8306"/>
        </w:tabs>
      </w:pPr>
      <w:hyperlink w:anchor="_Toc31766" w:history="1">
        <w:r>
          <w:rPr>
            <w:rFonts w:ascii="仿宋" w:eastAsia="仿宋" w:hAnsi="仿宋" w:cs="仿宋" w:hint="eastAsia"/>
            <w:lang w:eastAsia="zh-CN"/>
          </w:rPr>
          <w:t>(五)、特殊环境影响</w:t>
        </w:r>
        <w:r>
          <w:tab/>
        </w:r>
        <w:r>
          <w:fldChar w:fldCharType="begin"/>
        </w:r>
        <w:r>
          <w:instrText xml:space="preserve"> PAGEREF _Toc31766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8786"/>
      <w:r>
        <w:rPr>
          <w:rFonts w:ascii="仿宋" w:eastAsia="仿宋" w:hAnsi="仿宋" w:cs="仿宋" w:hint="eastAsia"/>
          <w:sz w:val="28"/>
          <w:lang w:eastAsia="zh-CN"/>
        </w:rPr>
        <w:t>一、麦片项目建设地方案</w:t>
      </w:r>
      <w:bookmarkEnd w:id="2"/>
    </w:p>
    <w:p>
      <w:pPr>
        <w:pStyle w:val="Heading2"/>
        <w:rPr>
          <w:rFonts w:ascii="仿宋" w:eastAsia="仿宋" w:hAnsi="仿宋" w:cs="仿宋" w:hint="eastAsia"/>
          <w:lang w:eastAsia="zh-CN"/>
        </w:rPr>
      </w:pPr>
      <w:bookmarkStart w:id="3" w:name="_Toc19513"/>
      <w:r>
        <w:rPr>
          <w:rFonts w:ascii="仿宋" w:eastAsia="仿宋" w:hAnsi="仿宋" w:cs="仿宋" w:hint="eastAsia"/>
          <w:lang w:eastAsia="zh-CN"/>
        </w:rPr>
        <w:t>(一)、麦片项目选址原则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麦片项目选址应遵循城乡建设总体规划和麦片项目占地使用规划的原则，同时应具备便捷的陆路交通和合适的施工条件，并应与大气污染防治、水资源和自然生态资源保护相协调。为更好地发挥其经济效益并综合考虑环境等多方面的因素，根据麦片项目选址的一般原则和麦片项目建设地的实际情况，该麦片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应尽量利用现有设施和资源，避免重复建设和浪费，提高麦片项目的投资效益；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7281"/>
      <w:r>
        <w:rPr>
          <w:rFonts w:ascii="仿宋" w:eastAsia="仿宋" w:hAnsi="仿宋" w:cs="仿宋" w:hint="eastAsia"/>
          <w:sz w:val="28"/>
          <w:lang w:eastAsia="zh-CN"/>
        </w:rPr>
        <w:t>(二)、麦片项目选址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该麦片项目选址位于某某新兴产业示范区。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麦片项目XX个。</w:t>
      </w:r>
    </w:p>
    <w:p>
      <w:pPr>
        <w:pStyle w:val="Heading2"/>
        <w:ind w:firstLine="560" w:firstLineChars="200"/>
        <w:rPr>
          <w:rFonts w:ascii="仿宋" w:eastAsia="仿宋" w:hAnsi="仿宋" w:cs="仿宋" w:hint="eastAsia"/>
          <w:sz w:val="28"/>
          <w:lang w:eastAsia="zh-CN"/>
        </w:rPr>
      </w:pPr>
      <w:bookmarkStart w:id="5" w:name="_Toc816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麦片项目产品及相关行业已经在国际市场中占据了龙头地位。同时，XX省作为相关行业在国内的生产基地，为该行业在国际市场上的发展提供了巨大的空间。麦片项目承办单位通过参加国外会展和网络销售，能够进一步扩大公司麦片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https://d.book118.com/768040101041006027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麦片相关项目实施方案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麦片相关项目实施方案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麦片相关项目实施方案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麦片相关项目实施方案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401800"/>
    <w:rsid w:val="744018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804010104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2023-12-23T23:14:00Z</dcterms:created>
  <dcterms:modified xsi:type="dcterms:W3CDTF">2023-12-23T23:14:49Z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5E2947C207B142F38EB75EA8DAEE226F_11</vt:lpwstr>
  </property>
  <property fmtid="{D5CDD505-2E9C-101B-9397-08002B2CF9AE}" pid="3" name="KSOProductBuildVer">
    <vt:lpwstr>2052-12.1.0.16120</vt:lpwstr>
  </property>
</Properties>
</file>