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井口及采油树专用件项目建设总纲及方案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05" w:history="1">
        <w:r>
          <w:rPr>
            <w:rFonts w:ascii="仿宋" w:eastAsia="仿宋" w:hAnsi="仿宋" w:cs="仿宋" w:hint="eastAsia"/>
            <w:lang w:eastAsia="zh-CN"/>
          </w:rPr>
          <w:t>前言</w:t>
        </w:r>
        <w:r>
          <w:tab/>
        </w:r>
        <w:r>
          <w:fldChar w:fldCharType="begin"/>
        </w:r>
        <w:r>
          <w:instrText xml:space="preserve"> PAGEREF _Toc11605 \h </w:instrText>
        </w:r>
        <w:r>
          <w:fldChar w:fldCharType="separate"/>
        </w:r>
        <w:r>
          <w:t>3</w:t>
        </w:r>
        <w:r>
          <w:fldChar w:fldCharType="end"/>
        </w:r>
      </w:hyperlink>
    </w:p>
    <w:p>
      <w:pPr>
        <w:pStyle w:val="TOC1"/>
        <w:tabs>
          <w:tab w:val="right" w:leader="dot" w:pos="8306"/>
        </w:tabs>
      </w:pPr>
      <w:hyperlink w:anchor="_Toc5846" w:history="1">
        <w:r>
          <w:rPr>
            <w:rFonts w:ascii="仿宋" w:eastAsia="仿宋" w:hAnsi="仿宋" w:cs="仿宋" w:hint="eastAsia"/>
            <w:lang w:eastAsia="zh-CN"/>
          </w:rPr>
          <w:t>一、项目监理与质量保证</w:t>
        </w:r>
        <w:r>
          <w:tab/>
        </w:r>
        <w:r>
          <w:fldChar w:fldCharType="begin"/>
        </w:r>
        <w:r>
          <w:instrText xml:space="preserve"> PAGEREF _Toc5846 \h </w:instrText>
        </w:r>
        <w:r>
          <w:fldChar w:fldCharType="separate"/>
        </w:r>
        <w:r>
          <w:t>3</w:t>
        </w:r>
        <w:r>
          <w:fldChar w:fldCharType="end"/>
        </w:r>
      </w:hyperlink>
    </w:p>
    <w:p>
      <w:pPr>
        <w:pStyle w:val="TOC2"/>
        <w:tabs>
          <w:tab w:val="right" w:leader="dot" w:pos="8306"/>
        </w:tabs>
      </w:pPr>
      <w:hyperlink w:anchor="_Toc21894" w:history="1">
        <w:r>
          <w:rPr>
            <w:rFonts w:ascii="仿宋" w:eastAsia="仿宋" w:hAnsi="仿宋" w:cs="仿宋" w:hint="eastAsia"/>
            <w:lang w:eastAsia="zh-CN"/>
          </w:rPr>
          <w:t>(一)、监理体系构建</w:t>
        </w:r>
        <w:r>
          <w:tab/>
        </w:r>
        <w:r>
          <w:fldChar w:fldCharType="begin"/>
        </w:r>
        <w:r>
          <w:instrText xml:space="preserve"> PAGEREF _Toc21894 \h </w:instrText>
        </w:r>
        <w:r>
          <w:fldChar w:fldCharType="separate"/>
        </w:r>
        <w:r>
          <w:t>3</w:t>
        </w:r>
        <w:r>
          <w:fldChar w:fldCharType="end"/>
        </w:r>
      </w:hyperlink>
    </w:p>
    <w:p>
      <w:pPr>
        <w:pStyle w:val="TOC2"/>
        <w:tabs>
          <w:tab w:val="right" w:leader="dot" w:pos="8306"/>
        </w:tabs>
      </w:pPr>
      <w:hyperlink w:anchor="_Toc13319" w:history="1">
        <w:r>
          <w:rPr>
            <w:rFonts w:ascii="仿宋" w:eastAsia="仿宋" w:hAnsi="仿宋" w:cs="仿宋" w:hint="eastAsia"/>
            <w:lang w:eastAsia="zh-CN"/>
          </w:rPr>
          <w:t>(二)、质量保证体系实施</w:t>
        </w:r>
        <w:r>
          <w:tab/>
        </w:r>
        <w:r>
          <w:fldChar w:fldCharType="begin"/>
        </w:r>
        <w:r>
          <w:instrText xml:space="preserve"> PAGEREF _Toc13319 \h </w:instrText>
        </w:r>
        <w:r>
          <w:fldChar w:fldCharType="separate"/>
        </w:r>
        <w:r>
          <w:t>4</w:t>
        </w:r>
        <w:r>
          <w:fldChar w:fldCharType="end"/>
        </w:r>
      </w:hyperlink>
    </w:p>
    <w:p>
      <w:pPr>
        <w:pStyle w:val="TOC2"/>
        <w:tabs>
          <w:tab w:val="right" w:leader="dot" w:pos="8306"/>
        </w:tabs>
      </w:pPr>
      <w:hyperlink w:anchor="_Toc25669" w:history="1">
        <w:r>
          <w:rPr>
            <w:rFonts w:ascii="仿宋" w:eastAsia="仿宋" w:hAnsi="仿宋" w:cs="仿宋" w:hint="eastAsia"/>
            <w:lang w:eastAsia="zh-CN"/>
          </w:rPr>
          <w:t>(三)、监理与质量控制流程</w:t>
        </w:r>
        <w:r>
          <w:tab/>
        </w:r>
        <w:r>
          <w:fldChar w:fldCharType="begin"/>
        </w:r>
        <w:r>
          <w:instrText xml:space="preserve"> PAGEREF _Toc25669 \h </w:instrText>
        </w:r>
        <w:r>
          <w:fldChar w:fldCharType="separate"/>
        </w:r>
        <w:r>
          <w:t>4</w:t>
        </w:r>
        <w:r>
          <w:fldChar w:fldCharType="end"/>
        </w:r>
      </w:hyperlink>
    </w:p>
    <w:p>
      <w:pPr>
        <w:pStyle w:val="TOC1"/>
        <w:tabs>
          <w:tab w:val="right" w:leader="dot" w:pos="8306"/>
        </w:tabs>
      </w:pPr>
      <w:hyperlink w:anchor="_Toc24061" w:history="1">
        <w:r>
          <w:rPr>
            <w:rFonts w:ascii="仿宋" w:eastAsia="仿宋" w:hAnsi="仿宋" w:cs="仿宋" w:hint="eastAsia"/>
            <w:lang w:eastAsia="zh-CN"/>
          </w:rPr>
          <w:t>二、建设风险评估分析</w:t>
        </w:r>
        <w:r>
          <w:tab/>
        </w:r>
        <w:r>
          <w:fldChar w:fldCharType="begin"/>
        </w:r>
        <w:r>
          <w:instrText xml:space="preserve"> PAGEREF _Toc24061 \h </w:instrText>
        </w:r>
        <w:r>
          <w:fldChar w:fldCharType="separate"/>
        </w:r>
        <w:r>
          <w:t>5</w:t>
        </w:r>
        <w:r>
          <w:fldChar w:fldCharType="end"/>
        </w:r>
      </w:hyperlink>
    </w:p>
    <w:p>
      <w:pPr>
        <w:pStyle w:val="TOC2"/>
        <w:tabs>
          <w:tab w:val="right" w:leader="dot" w:pos="8306"/>
        </w:tabs>
      </w:pPr>
      <w:hyperlink w:anchor="_Toc18545" w:history="1">
        <w:r>
          <w:rPr>
            <w:rFonts w:ascii="仿宋" w:eastAsia="仿宋" w:hAnsi="仿宋" w:cs="仿宋" w:hint="eastAsia"/>
            <w:lang w:eastAsia="zh-CN"/>
          </w:rPr>
          <w:t>(一)、政策风险分析</w:t>
        </w:r>
        <w:r>
          <w:tab/>
        </w:r>
        <w:r>
          <w:fldChar w:fldCharType="begin"/>
        </w:r>
        <w:r>
          <w:instrText xml:space="preserve"> PAGEREF _Toc18545 \h </w:instrText>
        </w:r>
        <w:r>
          <w:fldChar w:fldCharType="separate"/>
        </w:r>
        <w:r>
          <w:t>5</w:t>
        </w:r>
        <w:r>
          <w:fldChar w:fldCharType="end"/>
        </w:r>
      </w:hyperlink>
    </w:p>
    <w:p>
      <w:pPr>
        <w:pStyle w:val="TOC2"/>
        <w:tabs>
          <w:tab w:val="right" w:leader="dot" w:pos="8306"/>
        </w:tabs>
      </w:pPr>
      <w:hyperlink w:anchor="_Toc23917" w:history="1">
        <w:r>
          <w:rPr>
            <w:rFonts w:ascii="仿宋" w:eastAsia="仿宋" w:hAnsi="仿宋" w:cs="仿宋" w:hint="eastAsia"/>
            <w:lang w:eastAsia="zh-CN"/>
          </w:rPr>
          <w:t>(二)、社会风险分析</w:t>
        </w:r>
        <w:r>
          <w:tab/>
        </w:r>
        <w:r>
          <w:fldChar w:fldCharType="begin"/>
        </w:r>
        <w:r>
          <w:instrText xml:space="preserve"> PAGEREF _Toc23917 \h </w:instrText>
        </w:r>
        <w:r>
          <w:fldChar w:fldCharType="separate"/>
        </w:r>
        <w:r>
          <w:t>6</w:t>
        </w:r>
        <w:r>
          <w:fldChar w:fldCharType="end"/>
        </w:r>
      </w:hyperlink>
    </w:p>
    <w:p>
      <w:pPr>
        <w:pStyle w:val="TOC2"/>
        <w:tabs>
          <w:tab w:val="right" w:leader="dot" w:pos="8306"/>
        </w:tabs>
      </w:pPr>
      <w:hyperlink w:anchor="_Toc20446" w:history="1">
        <w:r>
          <w:rPr>
            <w:rFonts w:ascii="仿宋" w:eastAsia="仿宋" w:hAnsi="仿宋" w:cs="仿宋" w:hint="eastAsia"/>
            <w:lang w:eastAsia="zh-CN"/>
          </w:rPr>
          <w:t>(三)、市场风险分析</w:t>
        </w:r>
        <w:r>
          <w:tab/>
        </w:r>
        <w:r>
          <w:fldChar w:fldCharType="begin"/>
        </w:r>
        <w:r>
          <w:instrText xml:space="preserve"> PAGEREF _Toc20446 \h </w:instrText>
        </w:r>
        <w:r>
          <w:fldChar w:fldCharType="separate"/>
        </w:r>
        <w:r>
          <w:t>8</w:t>
        </w:r>
        <w:r>
          <w:fldChar w:fldCharType="end"/>
        </w:r>
      </w:hyperlink>
    </w:p>
    <w:p>
      <w:pPr>
        <w:pStyle w:val="TOC2"/>
        <w:tabs>
          <w:tab w:val="right" w:leader="dot" w:pos="8306"/>
        </w:tabs>
      </w:pPr>
      <w:hyperlink w:anchor="_Toc6413" w:history="1">
        <w:r>
          <w:rPr>
            <w:rFonts w:ascii="仿宋" w:eastAsia="仿宋" w:hAnsi="仿宋" w:cs="仿宋" w:hint="eastAsia"/>
            <w:lang w:eastAsia="zh-CN"/>
          </w:rPr>
          <w:t>(四)、资金风险分析</w:t>
        </w:r>
        <w:r>
          <w:tab/>
        </w:r>
        <w:r>
          <w:fldChar w:fldCharType="begin"/>
        </w:r>
        <w:r>
          <w:instrText xml:space="preserve"> PAGEREF _Toc6413 \h </w:instrText>
        </w:r>
        <w:r>
          <w:fldChar w:fldCharType="separate"/>
        </w:r>
        <w:r>
          <w:t>8</w:t>
        </w:r>
        <w:r>
          <w:fldChar w:fldCharType="end"/>
        </w:r>
      </w:hyperlink>
    </w:p>
    <w:p>
      <w:pPr>
        <w:pStyle w:val="TOC2"/>
        <w:tabs>
          <w:tab w:val="right" w:leader="dot" w:pos="8306"/>
        </w:tabs>
      </w:pPr>
      <w:hyperlink w:anchor="_Toc32241" w:history="1">
        <w:r>
          <w:rPr>
            <w:rFonts w:ascii="仿宋" w:eastAsia="仿宋" w:hAnsi="仿宋" w:cs="仿宋" w:hint="eastAsia"/>
            <w:lang w:eastAsia="zh-CN"/>
          </w:rPr>
          <w:t>(五)、技术风险分析</w:t>
        </w:r>
        <w:r>
          <w:tab/>
        </w:r>
        <w:r>
          <w:fldChar w:fldCharType="begin"/>
        </w:r>
        <w:r>
          <w:instrText xml:space="preserve"> PAGEREF _Toc32241 \h </w:instrText>
        </w:r>
        <w:r>
          <w:fldChar w:fldCharType="separate"/>
        </w:r>
        <w:r>
          <w:t>10</w:t>
        </w:r>
        <w:r>
          <w:fldChar w:fldCharType="end"/>
        </w:r>
      </w:hyperlink>
    </w:p>
    <w:p>
      <w:pPr>
        <w:pStyle w:val="TOC2"/>
        <w:tabs>
          <w:tab w:val="right" w:leader="dot" w:pos="8306"/>
        </w:tabs>
      </w:pPr>
      <w:hyperlink w:anchor="_Toc26658" w:history="1">
        <w:r>
          <w:rPr>
            <w:rFonts w:ascii="仿宋" w:eastAsia="仿宋" w:hAnsi="仿宋" w:cs="仿宋" w:hint="eastAsia"/>
            <w:lang w:eastAsia="zh-CN"/>
          </w:rPr>
          <w:t>(六)、财务风险分析</w:t>
        </w:r>
        <w:r>
          <w:tab/>
        </w:r>
        <w:r>
          <w:fldChar w:fldCharType="begin"/>
        </w:r>
        <w:r>
          <w:instrText xml:space="preserve"> PAGEREF _Toc26658 \h </w:instrText>
        </w:r>
        <w:r>
          <w:fldChar w:fldCharType="separate"/>
        </w:r>
        <w:r>
          <w:t>11</w:t>
        </w:r>
        <w:r>
          <w:fldChar w:fldCharType="end"/>
        </w:r>
      </w:hyperlink>
    </w:p>
    <w:p>
      <w:pPr>
        <w:pStyle w:val="TOC2"/>
        <w:tabs>
          <w:tab w:val="right" w:leader="dot" w:pos="8306"/>
        </w:tabs>
      </w:pPr>
      <w:hyperlink w:anchor="_Toc4197" w:history="1">
        <w:r>
          <w:rPr>
            <w:rFonts w:ascii="仿宋" w:eastAsia="仿宋" w:hAnsi="仿宋" w:cs="仿宋" w:hint="eastAsia"/>
            <w:lang w:eastAsia="zh-CN"/>
          </w:rPr>
          <w:t>(七)、管理风险分析</w:t>
        </w:r>
        <w:r>
          <w:tab/>
        </w:r>
        <w:r>
          <w:fldChar w:fldCharType="begin"/>
        </w:r>
        <w:r>
          <w:instrText xml:space="preserve"> PAGEREF _Toc4197 \h </w:instrText>
        </w:r>
        <w:r>
          <w:fldChar w:fldCharType="separate"/>
        </w:r>
        <w:r>
          <w:t>13</w:t>
        </w:r>
        <w:r>
          <w:fldChar w:fldCharType="end"/>
        </w:r>
      </w:hyperlink>
    </w:p>
    <w:p>
      <w:pPr>
        <w:pStyle w:val="TOC2"/>
        <w:tabs>
          <w:tab w:val="right" w:leader="dot" w:pos="8306"/>
        </w:tabs>
      </w:pPr>
      <w:hyperlink w:anchor="_Toc3784" w:history="1">
        <w:r>
          <w:rPr>
            <w:rFonts w:ascii="仿宋" w:eastAsia="仿宋" w:hAnsi="仿宋" w:cs="仿宋" w:hint="eastAsia"/>
            <w:lang w:eastAsia="zh-CN"/>
          </w:rPr>
          <w:t>(八)、其它风险分析</w:t>
        </w:r>
        <w:r>
          <w:tab/>
        </w:r>
        <w:r>
          <w:fldChar w:fldCharType="begin"/>
        </w:r>
        <w:r>
          <w:instrText xml:space="preserve"> PAGEREF _Toc3784 \h </w:instrText>
        </w:r>
        <w:r>
          <w:fldChar w:fldCharType="separate"/>
        </w:r>
        <w:r>
          <w:t>14</w:t>
        </w:r>
        <w:r>
          <w:fldChar w:fldCharType="end"/>
        </w:r>
      </w:hyperlink>
    </w:p>
    <w:p>
      <w:pPr>
        <w:pStyle w:val="TOC2"/>
        <w:tabs>
          <w:tab w:val="right" w:leader="dot" w:pos="8306"/>
        </w:tabs>
      </w:pPr>
      <w:hyperlink w:anchor="_Toc27407" w:history="1">
        <w:r>
          <w:rPr>
            <w:rFonts w:ascii="仿宋" w:eastAsia="仿宋" w:hAnsi="仿宋" w:cs="仿宋" w:hint="eastAsia"/>
            <w:lang w:eastAsia="zh-CN"/>
          </w:rPr>
          <w:t>(九)、社会影响评估</w:t>
        </w:r>
        <w:r>
          <w:tab/>
        </w:r>
        <w:r>
          <w:fldChar w:fldCharType="begin"/>
        </w:r>
        <w:r>
          <w:instrText xml:space="preserve"> PAGEREF _Toc27407 \h </w:instrText>
        </w:r>
        <w:r>
          <w:fldChar w:fldCharType="separate"/>
        </w:r>
        <w:r>
          <w:t>15</w:t>
        </w:r>
        <w:r>
          <w:fldChar w:fldCharType="end"/>
        </w:r>
      </w:hyperlink>
    </w:p>
    <w:p>
      <w:pPr>
        <w:pStyle w:val="TOC1"/>
        <w:tabs>
          <w:tab w:val="right" w:leader="dot" w:pos="8306"/>
        </w:tabs>
      </w:pPr>
      <w:hyperlink w:anchor="_Toc22808" w:history="1">
        <w:r>
          <w:rPr>
            <w:rFonts w:ascii="仿宋" w:eastAsia="仿宋" w:hAnsi="仿宋" w:cs="仿宋" w:hint="eastAsia"/>
            <w:lang w:eastAsia="zh-CN"/>
          </w:rPr>
          <w:t>三、经济影响分析</w:t>
        </w:r>
        <w:r>
          <w:tab/>
        </w:r>
        <w:r>
          <w:fldChar w:fldCharType="begin"/>
        </w:r>
        <w:r>
          <w:instrText xml:space="preserve"> PAGEREF _Toc22808 \h </w:instrText>
        </w:r>
        <w:r>
          <w:fldChar w:fldCharType="separate"/>
        </w:r>
        <w:r>
          <w:t>17</w:t>
        </w:r>
        <w:r>
          <w:fldChar w:fldCharType="end"/>
        </w:r>
      </w:hyperlink>
    </w:p>
    <w:p>
      <w:pPr>
        <w:pStyle w:val="TOC2"/>
        <w:tabs>
          <w:tab w:val="right" w:leader="dot" w:pos="8306"/>
        </w:tabs>
      </w:pPr>
      <w:hyperlink w:anchor="_Toc10961" w:history="1">
        <w:r>
          <w:rPr>
            <w:rFonts w:ascii="仿宋" w:eastAsia="仿宋" w:hAnsi="仿宋" w:cs="仿宋" w:hint="eastAsia"/>
            <w:lang w:eastAsia="zh-CN"/>
          </w:rPr>
          <w:t>(一)、经济费用效益或费用效果分析</w:t>
        </w:r>
        <w:r>
          <w:tab/>
        </w:r>
        <w:r>
          <w:fldChar w:fldCharType="begin"/>
        </w:r>
        <w:r>
          <w:instrText xml:space="preserve"> PAGEREF _Toc10961 \h </w:instrText>
        </w:r>
        <w:r>
          <w:fldChar w:fldCharType="separate"/>
        </w:r>
        <w:r>
          <w:t>17</w:t>
        </w:r>
        <w:r>
          <w:fldChar w:fldCharType="end"/>
        </w:r>
      </w:hyperlink>
    </w:p>
    <w:p>
      <w:pPr>
        <w:pStyle w:val="TOC2"/>
        <w:tabs>
          <w:tab w:val="right" w:leader="dot" w:pos="8306"/>
        </w:tabs>
      </w:pPr>
      <w:hyperlink w:anchor="_Toc13527" w:history="1">
        <w:r>
          <w:rPr>
            <w:rFonts w:ascii="仿宋" w:eastAsia="仿宋" w:hAnsi="仿宋" w:cs="仿宋" w:hint="eastAsia"/>
            <w:lang w:eastAsia="zh-CN"/>
          </w:rPr>
          <w:t>(二)、行业影响分析</w:t>
        </w:r>
        <w:r>
          <w:tab/>
        </w:r>
        <w:r>
          <w:fldChar w:fldCharType="begin"/>
        </w:r>
        <w:r>
          <w:instrText xml:space="preserve"> PAGEREF _Toc13527 \h </w:instrText>
        </w:r>
        <w:r>
          <w:fldChar w:fldCharType="separate"/>
        </w:r>
        <w:r>
          <w:t>20</w:t>
        </w:r>
        <w:r>
          <w:fldChar w:fldCharType="end"/>
        </w:r>
      </w:hyperlink>
    </w:p>
    <w:p>
      <w:pPr>
        <w:pStyle w:val="TOC2"/>
        <w:tabs>
          <w:tab w:val="right" w:leader="dot" w:pos="8306"/>
        </w:tabs>
      </w:pPr>
      <w:hyperlink w:anchor="_Toc24867" w:history="1">
        <w:r>
          <w:rPr>
            <w:rFonts w:ascii="仿宋" w:eastAsia="仿宋" w:hAnsi="仿宋" w:cs="仿宋" w:hint="eastAsia"/>
            <w:lang w:eastAsia="zh-CN"/>
          </w:rPr>
          <w:t>(三)、区域经济影响分析</w:t>
        </w:r>
        <w:r>
          <w:tab/>
        </w:r>
        <w:r>
          <w:fldChar w:fldCharType="begin"/>
        </w:r>
        <w:r>
          <w:instrText xml:space="preserve"> PAGEREF _Toc24867 \h </w:instrText>
        </w:r>
        <w:r>
          <w:fldChar w:fldCharType="separate"/>
        </w:r>
        <w:r>
          <w:t>21</w:t>
        </w:r>
        <w:r>
          <w:fldChar w:fldCharType="end"/>
        </w:r>
      </w:hyperlink>
    </w:p>
    <w:p>
      <w:pPr>
        <w:pStyle w:val="TOC2"/>
        <w:tabs>
          <w:tab w:val="right" w:leader="dot" w:pos="8306"/>
        </w:tabs>
      </w:pPr>
      <w:hyperlink w:anchor="_Toc25946" w:history="1">
        <w:r>
          <w:rPr>
            <w:rFonts w:ascii="仿宋" w:eastAsia="仿宋" w:hAnsi="仿宋" w:cs="仿宋" w:hint="eastAsia"/>
            <w:lang w:eastAsia="zh-CN"/>
          </w:rPr>
          <w:t>(四)、宏观经济影响分析</w:t>
        </w:r>
        <w:r>
          <w:tab/>
        </w:r>
        <w:r>
          <w:fldChar w:fldCharType="begin"/>
        </w:r>
        <w:r>
          <w:instrText xml:space="preserve"> PAGEREF _Toc25946 \h </w:instrText>
        </w:r>
        <w:r>
          <w:fldChar w:fldCharType="separate"/>
        </w:r>
        <w:r>
          <w:t>22</w:t>
        </w:r>
        <w:r>
          <w:fldChar w:fldCharType="end"/>
        </w:r>
      </w:hyperlink>
    </w:p>
    <w:p>
      <w:pPr>
        <w:pStyle w:val="TOC1"/>
        <w:tabs>
          <w:tab w:val="right" w:leader="dot" w:pos="8306"/>
        </w:tabs>
      </w:pPr>
      <w:hyperlink w:anchor="_Toc17619" w:history="1">
        <w:r>
          <w:rPr>
            <w:rFonts w:ascii="仿宋" w:eastAsia="仿宋" w:hAnsi="仿宋" w:cs="仿宋" w:hint="eastAsia"/>
            <w:lang w:eastAsia="zh-CN"/>
          </w:rPr>
          <w:t>四、项目选址研究</w:t>
        </w:r>
        <w:r>
          <w:tab/>
        </w:r>
        <w:r>
          <w:fldChar w:fldCharType="begin"/>
        </w:r>
        <w:r>
          <w:instrText xml:space="preserve"> PAGEREF _Toc17619 \h </w:instrText>
        </w:r>
        <w:r>
          <w:fldChar w:fldCharType="separate"/>
        </w:r>
        <w:r>
          <w:t>24</w:t>
        </w:r>
        <w:r>
          <w:fldChar w:fldCharType="end"/>
        </w:r>
      </w:hyperlink>
    </w:p>
    <w:p>
      <w:pPr>
        <w:pStyle w:val="TOC2"/>
        <w:tabs>
          <w:tab w:val="right" w:leader="dot" w:pos="8306"/>
        </w:tabs>
      </w:pPr>
      <w:hyperlink w:anchor="_Toc3004" w:history="1">
        <w:r>
          <w:rPr>
            <w:rFonts w:ascii="仿宋" w:eastAsia="仿宋" w:hAnsi="仿宋" w:cs="仿宋" w:hint="eastAsia"/>
            <w:lang w:eastAsia="zh-CN"/>
          </w:rPr>
          <w:t>(一)、项目选址原则</w:t>
        </w:r>
        <w:r>
          <w:tab/>
        </w:r>
        <w:r>
          <w:fldChar w:fldCharType="begin"/>
        </w:r>
        <w:r>
          <w:instrText xml:space="preserve"> PAGEREF _Toc3004 \h </w:instrText>
        </w:r>
        <w:r>
          <w:fldChar w:fldCharType="separate"/>
        </w:r>
        <w:r>
          <w:t>24</w:t>
        </w:r>
        <w:r>
          <w:fldChar w:fldCharType="end"/>
        </w:r>
      </w:hyperlink>
    </w:p>
    <w:p>
      <w:pPr>
        <w:pStyle w:val="TOC2"/>
        <w:tabs>
          <w:tab w:val="right" w:leader="dot" w:pos="8306"/>
        </w:tabs>
      </w:pPr>
      <w:hyperlink w:anchor="_Toc18933" w:history="1">
        <w:r>
          <w:rPr>
            <w:rFonts w:ascii="仿宋" w:eastAsia="仿宋" w:hAnsi="仿宋" w:cs="仿宋" w:hint="eastAsia"/>
            <w:lang w:eastAsia="zh-CN"/>
          </w:rPr>
          <w:t>(二)、项目选址</w:t>
        </w:r>
        <w:r>
          <w:tab/>
        </w:r>
        <w:r>
          <w:fldChar w:fldCharType="begin"/>
        </w:r>
        <w:r>
          <w:instrText xml:space="preserve"> PAGEREF _Toc18933 \h </w:instrText>
        </w:r>
        <w:r>
          <w:fldChar w:fldCharType="separate"/>
        </w:r>
        <w:r>
          <w:t>27</w:t>
        </w:r>
        <w:r>
          <w:fldChar w:fldCharType="end"/>
        </w:r>
      </w:hyperlink>
    </w:p>
    <w:p>
      <w:pPr>
        <w:pStyle w:val="TOC2"/>
        <w:tabs>
          <w:tab w:val="right" w:leader="dot" w:pos="8306"/>
        </w:tabs>
      </w:pPr>
      <w:hyperlink w:anchor="_Toc19871" w:history="1">
        <w:r>
          <w:rPr>
            <w:rFonts w:ascii="仿宋" w:eastAsia="仿宋" w:hAnsi="仿宋" w:cs="仿宋" w:hint="eastAsia"/>
            <w:lang w:eastAsia="zh-CN"/>
          </w:rPr>
          <w:t>(三)、建设条件分析</w:t>
        </w:r>
        <w:r>
          <w:tab/>
        </w:r>
        <w:r>
          <w:fldChar w:fldCharType="begin"/>
        </w:r>
        <w:r>
          <w:instrText xml:space="preserve"> PAGEREF _Toc19871 \h </w:instrText>
        </w:r>
        <w:r>
          <w:fldChar w:fldCharType="separate"/>
        </w:r>
        <w:r>
          <w:t>29</w:t>
        </w:r>
        <w:r>
          <w:fldChar w:fldCharType="end"/>
        </w:r>
      </w:hyperlink>
    </w:p>
    <w:p>
      <w:pPr>
        <w:pStyle w:val="TOC2"/>
        <w:tabs>
          <w:tab w:val="right" w:leader="dot" w:pos="8306"/>
        </w:tabs>
      </w:pPr>
      <w:hyperlink w:anchor="_Toc25108" w:history="1">
        <w:r>
          <w:rPr>
            <w:rFonts w:ascii="仿宋" w:eastAsia="仿宋" w:hAnsi="仿宋" w:cs="仿宋" w:hint="eastAsia"/>
            <w:lang w:eastAsia="zh-CN"/>
          </w:rPr>
          <w:t>(四)、用地控制指标</w:t>
        </w:r>
        <w:r>
          <w:tab/>
        </w:r>
        <w:r>
          <w:fldChar w:fldCharType="begin"/>
        </w:r>
        <w:r>
          <w:instrText xml:space="preserve"> PAGEREF _Toc25108 \h </w:instrText>
        </w:r>
        <w:r>
          <w:fldChar w:fldCharType="separate"/>
        </w:r>
        <w:r>
          <w:t>31</w:t>
        </w:r>
        <w:r>
          <w:fldChar w:fldCharType="end"/>
        </w:r>
      </w:hyperlink>
    </w:p>
    <w:p>
      <w:pPr>
        <w:pStyle w:val="TOC2"/>
        <w:tabs>
          <w:tab w:val="right" w:leader="dot" w:pos="8306"/>
        </w:tabs>
      </w:pPr>
      <w:hyperlink w:anchor="_Toc30473" w:history="1">
        <w:r>
          <w:rPr>
            <w:rFonts w:ascii="仿宋" w:eastAsia="仿宋" w:hAnsi="仿宋" w:cs="仿宋" w:hint="eastAsia"/>
            <w:lang w:eastAsia="zh-CN"/>
          </w:rPr>
          <w:t>(五)、地总体要求</w:t>
        </w:r>
        <w:r>
          <w:tab/>
        </w:r>
        <w:r>
          <w:fldChar w:fldCharType="begin"/>
        </w:r>
        <w:r>
          <w:instrText xml:space="preserve"> PAGEREF _Toc30473 \h </w:instrText>
        </w:r>
        <w:r>
          <w:fldChar w:fldCharType="separate"/>
        </w:r>
        <w:r>
          <w:t>32</w:t>
        </w:r>
        <w:r>
          <w:fldChar w:fldCharType="end"/>
        </w:r>
      </w:hyperlink>
    </w:p>
    <w:p>
      <w:pPr>
        <w:pStyle w:val="TOC2"/>
        <w:tabs>
          <w:tab w:val="right" w:leader="dot" w:pos="8306"/>
        </w:tabs>
      </w:pPr>
      <w:hyperlink w:anchor="_Toc28450" w:history="1">
        <w:r>
          <w:rPr>
            <w:rFonts w:ascii="仿宋" w:eastAsia="仿宋" w:hAnsi="仿宋" w:cs="仿宋" w:hint="eastAsia"/>
            <w:lang w:eastAsia="zh-CN"/>
          </w:rPr>
          <w:t>(六)、节约用地措施</w:t>
        </w:r>
        <w:r>
          <w:tab/>
        </w:r>
        <w:r>
          <w:fldChar w:fldCharType="begin"/>
        </w:r>
        <w:r>
          <w:instrText xml:space="preserve"> PAGEREF _Toc28450 \h </w:instrText>
        </w:r>
        <w:r>
          <w:fldChar w:fldCharType="separate"/>
        </w:r>
        <w:r>
          <w:t>33</w:t>
        </w:r>
        <w:r>
          <w:fldChar w:fldCharType="end"/>
        </w:r>
      </w:hyperlink>
    </w:p>
    <w:p>
      <w:pPr>
        <w:pStyle w:val="TOC2"/>
        <w:tabs>
          <w:tab w:val="right" w:leader="dot" w:pos="8306"/>
        </w:tabs>
      </w:pPr>
      <w:hyperlink w:anchor="_Toc6175" w:history="1">
        <w:r>
          <w:rPr>
            <w:rFonts w:ascii="仿宋" w:eastAsia="仿宋" w:hAnsi="仿宋" w:cs="仿宋" w:hint="eastAsia"/>
            <w:lang w:eastAsia="zh-CN"/>
          </w:rPr>
          <w:t>(七)、选址综合评价</w:t>
        </w:r>
        <w:r>
          <w:tab/>
        </w:r>
        <w:r>
          <w:fldChar w:fldCharType="begin"/>
        </w:r>
        <w:r>
          <w:instrText xml:space="preserve"> PAGEREF _Toc6175 \h </w:instrText>
        </w:r>
        <w:r>
          <w:fldChar w:fldCharType="separate"/>
        </w:r>
        <w:r>
          <w:t>35</w:t>
        </w:r>
        <w:r>
          <w:fldChar w:fldCharType="end"/>
        </w:r>
      </w:hyperlink>
    </w:p>
    <w:p>
      <w:pPr>
        <w:pStyle w:val="TOC1"/>
        <w:tabs>
          <w:tab w:val="right" w:leader="dot" w:pos="8306"/>
        </w:tabs>
      </w:pPr>
      <w:hyperlink w:anchor="_Toc1726" w:history="1">
        <w:r>
          <w:rPr>
            <w:rFonts w:ascii="仿宋" w:eastAsia="仿宋" w:hAnsi="仿宋" w:cs="仿宋" w:hint="eastAsia"/>
            <w:lang w:eastAsia="zh-CN"/>
          </w:rPr>
          <w:t>五、发展规划、产业政策和行业准入分析</w:t>
        </w:r>
        <w:r>
          <w:tab/>
        </w:r>
        <w:r>
          <w:fldChar w:fldCharType="begin"/>
        </w:r>
        <w:r>
          <w:instrText xml:space="preserve"> PAGEREF _Toc1726 \h </w:instrText>
        </w:r>
        <w:r>
          <w:fldChar w:fldCharType="separate"/>
        </w:r>
        <w:r>
          <w:t>36</w:t>
        </w:r>
        <w:r>
          <w:fldChar w:fldCharType="end"/>
        </w:r>
      </w:hyperlink>
    </w:p>
    <w:p>
      <w:pPr>
        <w:pStyle w:val="TOC2"/>
        <w:tabs>
          <w:tab w:val="right" w:leader="dot" w:pos="8306"/>
        </w:tabs>
      </w:pPr>
      <w:hyperlink w:anchor="_Toc26063" w:history="1">
        <w:r>
          <w:rPr>
            <w:rFonts w:ascii="仿宋" w:eastAsia="仿宋" w:hAnsi="仿宋" w:cs="仿宋" w:hint="eastAsia"/>
            <w:lang w:eastAsia="zh-CN"/>
          </w:rPr>
          <w:t>(一)、发展规划分析</w:t>
        </w:r>
        <w:r>
          <w:tab/>
        </w:r>
        <w:r>
          <w:fldChar w:fldCharType="begin"/>
        </w:r>
        <w:r>
          <w:instrText xml:space="preserve"> PAGEREF _Toc26063 \h </w:instrText>
        </w:r>
        <w:r>
          <w:fldChar w:fldCharType="separate"/>
        </w:r>
        <w:r>
          <w:t>36</w:t>
        </w:r>
        <w:r>
          <w:fldChar w:fldCharType="end"/>
        </w:r>
      </w:hyperlink>
    </w:p>
    <w:p>
      <w:pPr>
        <w:pStyle w:val="TOC2"/>
        <w:tabs>
          <w:tab w:val="right" w:leader="dot" w:pos="8306"/>
        </w:tabs>
      </w:pPr>
      <w:hyperlink w:anchor="_Toc20673" w:history="1">
        <w:r>
          <w:rPr>
            <w:rFonts w:ascii="仿宋" w:eastAsia="仿宋" w:hAnsi="仿宋" w:cs="仿宋" w:hint="eastAsia"/>
            <w:lang w:eastAsia="zh-CN"/>
          </w:rPr>
          <w:t>(二)、产业政策分析</w:t>
        </w:r>
        <w:r>
          <w:tab/>
        </w:r>
        <w:r>
          <w:fldChar w:fldCharType="begin"/>
        </w:r>
        <w:r>
          <w:instrText xml:space="preserve"> PAGEREF _Toc20673 \h </w:instrText>
        </w:r>
        <w:r>
          <w:fldChar w:fldCharType="separate"/>
        </w:r>
        <w:r>
          <w:t>37</w:t>
        </w:r>
        <w:r>
          <w:fldChar w:fldCharType="end"/>
        </w:r>
      </w:hyperlink>
    </w:p>
    <w:p>
      <w:pPr>
        <w:pStyle w:val="TOC2"/>
        <w:tabs>
          <w:tab w:val="right" w:leader="dot" w:pos="8306"/>
        </w:tabs>
      </w:pPr>
      <w:hyperlink w:anchor="_Toc7333" w:history="1">
        <w:r>
          <w:rPr>
            <w:rFonts w:ascii="仿宋" w:eastAsia="仿宋" w:hAnsi="仿宋" w:cs="仿宋" w:hint="eastAsia"/>
            <w:lang w:eastAsia="zh-CN"/>
          </w:rPr>
          <w:t>(三)、行业准入分析</w:t>
        </w:r>
        <w:r>
          <w:tab/>
        </w:r>
        <w:r>
          <w:fldChar w:fldCharType="begin"/>
        </w:r>
        <w:r>
          <w:instrText xml:space="preserve"> PAGEREF _Toc7333 \h </w:instrText>
        </w:r>
        <w:r>
          <w:fldChar w:fldCharType="separate"/>
        </w:r>
        <w:r>
          <w:t>39</w:t>
        </w:r>
        <w:r>
          <w:fldChar w:fldCharType="end"/>
        </w:r>
      </w:hyperlink>
    </w:p>
    <w:p>
      <w:pPr>
        <w:pStyle w:val="TOC1"/>
        <w:tabs>
          <w:tab w:val="right" w:leader="dot" w:pos="8306"/>
        </w:tabs>
      </w:pPr>
      <w:hyperlink w:anchor="_Toc25405" w:history="1">
        <w:r>
          <w:rPr>
            <w:rFonts w:ascii="仿宋" w:eastAsia="仿宋" w:hAnsi="仿宋" w:cs="仿宋" w:hint="eastAsia"/>
            <w:lang w:eastAsia="zh-CN"/>
          </w:rPr>
          <w:t>六、财务管理与成本控制</w:t>
        </w:r>
        <w:r>
          <w:tab/>
        </w:r>
        <w:r>
          <w:fldChar w:fldCharType="begin"/>
        </w:r>
        <w:r>
          <w:instrText xml:space="preserve"> PAGEREF _Toc25405 \h </w:instrText>
        </w:r>
        <w:r>
          <w:fldChar w:fldCharType="separate"/>
        </w:r>
        <w:r>
          <w:t>40</w:t>
        </w:r>
        <w:r>
          <w:fldChar w:fldCharType="end"/>
        </w:r>
      </w:hyperlink>
    </w:p>
    <w:p>
      <w:pPr>
        <w:pStyle w:val="TOC2"/>
        <w:tabs>
          <w:tab w:val="right" w:leader="dot" w:pos="8306"/>
        </w:tabs>
      </w:pPr>
      <w:hyperlink w:anchor="_Toc24410" w:history="1">
        <w:r>
          <w:rPr>
            <w:rFonts w:ascii="仿宋" w:eastAsia="仿宋" w:hAnsi="仿宋" w:cs="仿宋" w:hint="eastAsia"/>
            <w:lang w:eastAsia="zh-CN"/>
          </w:rPr>
          <w:t>(一)、财务管理体系建设</w:t>
        </w:r>
        <w:r>
          <w:tab/>
        </w:r>
        <w:r>
          <w:fldChar w:fldCharType="begin"/>
        </w:r>
        <w:r>
          <w:instrText xml:space="preserve"> PAGEREF _Toc24410 \h </w:instrText>
        </w:r>
        <w:r>
          <w:fldChar w:fldCharType="separate"/>
        </w:r>
        <w:r>
          <w:t>40</w:t>
        </w:r>
        <w:r>
          <w:fldChar w:fldCharType="end"/>
        </w:r>
      </w:hyperlink>
    </w:p>
    <w:p>
      <w:pPr>
        <w:pStyle w:val="TOC2"/>
        <w:tabs>
          <w:tab w:val="right" w:leader="dot" w:pos="8306"/>
        </w:tabs>
      </w:pPr>
      <w:hyperlink w:anchor="_Toc20295" w:history="1">
        <w:r>
          <w:rPr>
            <w:rFonts w:ascii="仿宋" w:eastAsia="仿宋" w:hAnsi="仿宋" w:cs="仿宋" w:hint="eastAsia"/>
            <w:lang w:eastAsia="zh-CN"/>
          </w:rPr>
          <w:t>(二)、成本控制措施</w:t>
        </w:r>
        <w:r>
          <w:tab/>
        </w:r>
        <w:r>
          <w:fldChar w:fldCharType="begin"/>
        </w:r>
        <w:r>
          <w:instrText xml:space="preserve"> PAGEREF _Toc20295 \h </w:instrText>
        </w:r>
        <w:r>
          <w:fldChar w:fldCharType="separate"/>
        </w:r>
        <w:r>
          <w:t>42</w:t>
        </w:r>
        <w:r>
          <w:fldChar w:fldCharType="end"/>
        </w:r>
      </w:hyperlink>
    </w:p>
    <w:p>
      <w:pPr>
        <w:pStyle w:val="TOC1"/>
        <w:tabs>
          <w:tab w:val="right" w:leader="dot" w:pos="8306"/>
        </w:tabs>
      </w:pPr>
      <w:hyperlink w:anchor="_Toc5862" w:history="1">
        <w:r>
          <w:rPr>
            <w:rFonts w:ascii="仿宋" w:eastAsia="仿宋" w:hAnsi="仿宋" w:cs="仿宋" w:hint="eastAsia"/>
            <w:lang w:eastAsia="zh-CN"/>
          </w:rPr>
          <w:t>七、客户关系管理与市场拓展</w:t>
        </w:r>
        <w:r>
          <w:tab/>
        </w:r>
        <w:r>
          <w:fldChar w:fldCharType="begin"/>
        </w:r>
        <w:r>
          <w:instrText xml:space="preserve"> PAGEREF _Toc5862 \h </w:instrText>
        </w:r>
        <w:r>
          <w:fldChar w:fldCharType="separate"/>
        </w:r>
        <w:r>
          <w:t>43</w:t>
        </w:r>
        <w:r>
          <w:fldChar w:fldCharType="end"/>
        </w:r>
      </w:hyperlink>
    </w:p>
    <w:p>
      <w:pPr>
        <w:pStyle w:val="TOC2"/>
        <w:tabs>
          <w:tab w:val="right" w:leader="dot" w:pos="8306"/>
        </w:tabs>
      </w:pPr>
      <w:hyperlink w:anchor="_Toc27975" w:history="1">
        <w:r>
          <w:rPr>
            <w:rFonts w:ascii="仿宋" w:eastAsia="仿宋" w:hAnsi="仿宋" w:cs="仿宋" w:hint="eastAsia"/>
            <w:lang w:eastAsia="zh-CN"/>
          </w:rPr>
          <w:t>(一)、客户关系管理策略</w:t>
        </w:r>
        <w:r>
          <w:tab/>
        </w:r>
        <w:r>
          <w:fldChar w:fldCharType="begin"/>
        </w:r>
        <w:r>
          <w:instrText xml:space="preserve"> PAGEREF _Toc27975 \h </w:instrText>
        </w:r>
        <w:r>
          <w:fldChar w:fldCharType="separate"/>
        </w:r>
        <w:r>
          <w:t>43</w:t>
        </w:r>
        <w:r>
          <w:fldChar w:fldCharType="end"/>
        </w:r>
      </w:hyperlink>
    </w:p>
    <w:p>
      <w:pPr>
        <w:pStyle w:val="TOC2"/>
        <w:tabs>
          <w:tab w:val="right" w:leader="dot" w:pos="8306"/>
        </w:tabs>
      </w:pPr>
      <w:hyperlink w:anchor="_Toc18459" w:history="1">
        <w:r>
          <w:rPr>
            <w:rFonts w:ascii="仿宋" w:eastAsia="仿宋" w:hAnsi="仿宋" w:cs="仿宋" w:hint="eastAsia"/>
            <w:lang w:eastAsia="zh-CN"/>
          </w:rPr>
          <w:t>(二)、市场拓展方案</w:t>
        </w:r>
        <w:r>
          <w:tab/>
        </w:r>
        <w:r>
          <w:fldChar w:fldCharType="begin"/>
        </w:r>
        <w:r>
          <w:instrText xml:space="preserve"> PAGEREF _Toc18459 \h </w:instrText>
        </w:r>
        <w:r>
          <w:fldChar w:fldCharType="separate"/>
        </w:r>
        <w:r>
          <w:t>44</w:t>
        </w:r>
        <w:r>
          <w:fldChar w:fldCharType="end"/>
        </w:r>
      </w:hyperlink>
    </w:p>
    <w:p>
      <w:pPr>
        <w:pStyle w:val="TOC1"/>
        <w:tabs>
          <w:tab w:val="right" w:leader="dot" w:pos="8306"/>
        </w:tabs>
      </w:pPr>
      <w:hyperlink w:anchor="_Toc11432" w:history="1">
        <w:r>
          <w:rPr>
            <w:rFonts w:ascii="仿宋" w:eastAsia="仿宋" w:hAnsi="仿宋" w:cs="仿宋" w:hint="eastAsia"/>
            <w:lang w:eastAsia="zh-CN"/>
          </w:rPr>
          <w:t>八、安全与应急管理</w:t>
        </w:r>
        <w:r>
          <w:tab/>
        </w:r>
        <w:r>
          <w:fldChar w:fldCharType="begin"/>
        </w:r>
        <w:r>
          <w:instrText xml:space="preserve"> PAGEREF _Toc11432 \h </w:instrText>
        </w:r>
        <w:r>
          <w:fldChar w:fldCharType="separate"/>
        </w:r>
        <w:r>
          <w:t>45</w:t>
        </w:r>
        <w:r>
          <w:fldChar w:fldCharType="end"/>
        </w:r>
      </w:hyperlink>
    </w:p>
    <w:p>
      <w:pPr>
        <w:pStyle w:val="TOC2"/>
        <w:tabs>
          <w:tab w:val="right" w:leader="dot" w:pos="8306"/>
        </w:tabs>
      </w:pPr>
      <w:hyperlink w:anchor="_Toc13073" w:history="1">
        <w:r>
          <w:rPr>
            <w:rFonts w:ascii="仿宋" w:eastAsia="仿宋" w:hAnsi="仿宋" w:cs="仿宋" w:hint="eastAsia"/>
            <w:lang w:eastAsia="zh-CN"/>
          </w:rPr>
          <w:t>(一)、安全生产管理</w:t>
        </w:r>
        <w:r>
          <w:tab/>
        </w:r>
        <w:r>
          <w:fldChar w:fldCharType="begin"/>
        </w:r>
        <w:r>
          <w:instrText xml:space="preserve"> PAGEREF _Toc13073 \h </w:instrText>
        </w:r>
        <w:r>
          <w:fldChar w:fldCharType="separate"/>
        </w:r>
        <w:r>
          <w:t>45</w:t>
        </w:r>
        <w:r>
          <w:fldChar w:fldCharType="end"/>
        </w:r>
      </w:hyperlink>
    </w:p>
    <w:p>
      <w:pPr>
        <w:pStyle w:val="TOC2"/>
        <w:tabs>
          <w:tab w:val="right" w:leader="dot" w:pos="8306"/>
        </w:tabs>
      </w:pPr>
      <w:hyperlink w:anchor="_Toc2585" w:history="1">
        <w:r>
          <w:rPr>
            <w:rFonts w:ascii="仿宋" w:eastAsia="仿宋" w:hAnsi="仿宋" w:cs="仿宋" w:hint="eastAsia"/>
            <w:lang w:eastAsia="zh-CN"/>
          </w:rPr>
          <w:t>(二)、应急预案与响应</w:t>
        </w:r>
        <w:r>
          <w:tab/>
        </w:r>
        <w:r>
          <w:fldChar w:fldCharType="begin"/>
        </w:r>
        <w:r>
          <w:instrText xml:space="preserve"> PAGEREF _Toc2585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14" w:history="1">
        <w:r>
          <w:rPr>
            <w:rFonts w:ascii="仿宋" w:eastAsia="仿宋" w:hAnsi="仿宋" w:cs="仿宋" w:hint="eastAsia"/>
            <w:lang w:eastAsia="zh-CN"/>
          </w:rPr>
          <w:t>九、项目实施与管理方案</w:t>
        </w:r>
        <w:r>
          <w:tab/>
        </w:r>
        <w:r>
          <w:fldChar w:fldCharType="begin"/>
        </w:r>
        <w:r>
          <w:instrText xml:space="preserve"> PAGEREF _Toc29414 \h </w:instrText>
        </w:r>
        <w:r>
          <w:fldChar w:fldCharType="separate"/>
        </w:r>
        <w:r>
          <w:t>48</w:t>
        </w:r>
        <w:r>
          <w:fldChar w:fldCharType="end"/>
        </w:r>
      </w:hyperlink>
    </w:p>
    <w:p>
      <w:pPr>
        <w:pStyle w:val="TOC2"/>
        <w:tabs>
          <w:tab w:val="right" w:leader="dot" w:pos="8306"/>
        </w:tabs>
      </w:pPr>
      <w:hyperlink w:anchor="_Toc10431" w:history="1">
        <w:r>
          <w:rPr>
            <w:rFonts w:ascii="仿宋" w:eastAsia="仿宋" w:hAnsi="仿宋" w:cs="仿宋" w:hint="eastAsia"/>
            <w:lang w:eastAsia="zh-CN"/>
          </w:rPr>
          <w:t>(一)、项目实施计划</w:t>
        </w:r>
        <w:r>
          <w:tab/>
        </w:r>
        <w:r>
          <w:fldChar w:fldCharType="begin"/>
        </w:r>
        <w:r>
          <w:instrText xml:space="preserve"> PAGEREF _Toc10431 \h </w:instrText>
        </w:r>
        <w:r>
          <w:fldChar w:fldCharType="separate"/>
        </w:r>
        <w:r>
          <w:t>48</w:t>
        </w:r>
        <w:r>
          <w:fldChar w:fldCharType="end"/>
        </w:r>
      </w:hyperlink>
    </w:p>
    <w:p>
      <w:pPr>
        <w:pStyle w:val="TOC2"/>
        <w:tabs>
          <w:tab w:val="right" w:leader="dot" w:pos="8306"/>
        </w:tabs>
      </w:pPr>
      <w:hyperlink w:anchor="_Toc18599" w:history="1">
        <w:r>
          <w:rPr>
            <w:rFonts w:ascii="仿宋" w:eastAsia="仿宋" w:hAnsi="仿宋" w:cs="仿宋" w:hint="eastAsia"/>
            <w:lang w:eastAsia="zh-CN"/>
          </w:rPr>
          <w:t>(二)、项目组织机构与职责</w:t>
        </w:r>
        <w:r>
          <w:tab/>
        </w:r>
        <w:r>
          <w:fldChar w:fldCharType="begin"/>
        </w:r>
        <w:r>
          <w:instrText xml:space="preserve"> PAGEREF _Toc18599 \h </w:instrText>
        </w:r>
        <w:r>
          <w:fldChar w:fldCharType="separate"/>
        </w:r>
        <w:r>
          <w:t>50</w:t>
        </w:r>
        <w:r>
          <w:fldChar w:fldCharType="end"/>
        </w:r>
      </w:hyperlink>
    </w:p>
    <w:p>
      <w:pPr>
        <w:pStyle w:val="TOC2"/>
        <w:tabs>
          <w:tab w:val="right" w:leader="dot" w:pos="8306"/>
        </w:tabs>
      </w:pPr>
      <w:hyperlink w:anchor="_Toc11780" w:history="1">
        <w:r>
          <w:rPr>
            <w:rFonts w:ascii="仿宋" w:eastAsia="仿宋" w:hAnsi="仿宋" w:cs="仿宋" w:hint="eastAsia"/>
            <w:lang w:eastAsia="zh-CN"/>
          </w:rPr>
          <w:t>(三)、项目管理与监控体系</w:t>
        </w:r>
        <w:r>
          <w:tab/>
        </w:r>
        <w:r>
          <w:fldChar w:fldCharType="begin"/>
        </w:r>
        <w:r>
          <w:instrText xml:space="preserve"> PAGEREF _Toc11780 \h </w:instrText>
        </w:r>
        <w:r>
          <w:fldChar w:fldCharType="separate"/>
        </w:r>
        <w:r>
          <w:t>52</w:t>
        </w:r>
        <w:r>
          <w:fldChar w:fldCharType="end"/>
        </w:r>
      </w:hyperlink>
    </w:p>
    <w:p>
      <w:pPr>
        <w:pStyle w:val="TOC1"/>
        <w:tabs>
          <w:tab w:val="right" w:leader="dot" w:pos="8306"/>
        </w:tabs>
      </w:pPr>
      <w:hyperlink w:anchor="_Toc21086" w:history="1">
        <w:r>
          <w:rPr>
            <w:rFonts w:ascii="仿宋" w:eastAsia="仿宋" w:hAnsi="仿宋" w:cs="仿宋" w:hint="eastAsia"/>
            <w:lang w:eastAsia="zh-CN"/>
          </w:rPr>
          <w:t>十、项目质量与标准</w:t>
        </w:r>
        <w:r>
          <w:tab/>
        </w:r>
        <w:r>
          <w:fldChar w:fldCharType="begin"/>
        </w:r>
        <w:r>
          <w:instrText xml:space="preserve"> PAGEREF _Toc21086 \h </w:instrText>
        </w:r>
        <w:r>
          <w:fldChar w:fldCharType="separate"/>
        </w:r>
        <w:r>
          <w:t>54</w:t>
        </w:r>
        <w:r>
          <w:fldChar w:fldCharType="end"/>
        </w:r>
      </w:hyperlink>
    </w:p>
    <w:p>
      <w:pPr>
        <w:pStyle w:val="TOC2"/>
        <w:tabs>
          <w:tab w:val="right" w:leader="dot" w:pos="8306"/>
        </w:tabs>
      </w:pPr>
      <w:hyperlink w:anchor="_Toc15600" w:history="1">
        <w:r>
          <w:rPr>
            <w:rFonts w:ascii="仿宋" w:eastAsia="仿宋" w:hAnsi="仿宋" w:cs="仿宋" w:hint="eastAsia"/>
            <w:lang w:eastAsia="zh-CN"/>
          </w:rPr>
          <w:t>(一)、质量保障体系</w:t>
        </w:r>
        <w:r>
          <w:tab/>
        </w:r>
        <w:r>
          <w:fldChar w:fldCharType="begin"/>
        </w:r>
        <w:r>
          <w:instrText xml:space="preserve"> PAGEREF _Toc15600 \h </w:instrText>
        </w:r>
        <w:r>
          <w:fldChar w:fldCharType="separate"/>
        </w:r>
        <w:r>
          <w:t>54</w:t>
        </w:r>
        <w:r>
          <w:fldChar w:fldCharType="end"/>
        </w:r>
      </w:hyperlink>
    </w:p>
    <w:p>
      <w:pPr>
        <w:pStyle w:val="TOC2"/>
        <w:tabs>
          <w:tab w:val="right" w:leader="dot" w:pos="8306"/>
        </w:tabs>
      </w:pPr>
      <w:hyperlink w:anchor="_Toc14221" w:history="1">
        <w:r>
          <w:rPr>
            <w:rFonts w:ascii="仿宋" w:eastAsia="仿宋" w:hAnsi="仿宋" w:cs="仿宋" w:hint="eastAsia"/>
            <w:lang w:eastAsia="zh-CN"/>
          </w:rPr>
          <w:t>(二)、标准化作业流程</w:t>
        </w:r>
        <w:r>
          <w:tab/>
        </w:r>
        <w:r>
          <w:fldChar w:fldCharType="begin"/>
        </w:r>
        <w:r>
          <w:instrText xml:space="preserve"> PAGEREF _Toc14221 \h </w:instrText>
        </w:r>
        <w:r>
          <w:fldChar w:fldCharType="separate"/>
        </w:r>
        <w:r>
          <w:t>56</w:t>
        </w:r>
        <w:r>
          <w:fldChar w:fldCharType="end"/>
        </w:r>
      </w:hyperlink>
    </w:p>
    <w:p>
      <w:pPr>
        <w:pStyle w:val="TOC2"/>
        <w:tabs>
          <w:tab w:val="right" w:leader="dot" w:pos="8306"/>
        </w:tabs>
      </w:pPr>
      <w:hyperlink w:anchor="_Toc5417" w:history="1">
        <w:r>
          <w:rPr>
            <w:rFonts w:ascii="仿宋" w:eastAsia="仿宋" w:hAnsi="仿宋" w:cs="仿宋" w:hint="eastAsia"/>
            <w:lang w:eastAsia="zh-CN"/>
          </w:rPr>
          <w:t>(三)、质量监控与评估</w:t>
        </w:r>
        <w:r>
          <w:tab/>
        </w:r>
        <w:r>
          <w:fldChar w:fldCharType="begin"/>
        </w:r>
        <w:r>
          <w:instrText xml:space="preserve"> PAGEREF _Toc5417 \h </w:instrText>
        </w:r>
        <w:r>
          <w:fldChar w:fldCharType="separate"/>
        </w:r>
        <w:r>
          <w:t>57</w:t>
        </w:r>
        <w:r>
          <w:fldChar w:fldCharType="end"/>
        </w:r>
      </w:hyperlink>
    </w:p>
    <w:p>
      <w:pPr>
        <w:pStyle w:val="TOC2"/>
        <w:tabs>
          <w:tab w:val="right" w:leader="dot" w:pos="8306"/>
        </w:tabs>
      </w:pPr>
      <w:hyperlink w:anchor="_Toc24237" w:history="1">
        <w:r>
          <w:rPr>
            <w:rFonts w:ascii="仿宋" w:eastAsia="仿宋" w:hAnsi="仿宋" w:cs="仿宋" w:hint="eastAsia"/>
            <w:lang w:eastAsia="zh-CN"/>
          </w:rPr>
          <w:t>(四)、质量改进计划</w:t>
        </w:r>
        <w:r>
          <w:tab/>
        </w:r>
        <w:r>
          <w:fldChar w:fldCharType="begin"/>
        </w:r>
        <w:r>
          <w:instrText xml:space="preserve"> PAGEREF _Toc24237 \h </w:instrText>
        </w:r>
        <w:r>
          <w:fldChar w:fldCharType="separate"/>
        </w:r>
        <w:r>
          <w:t>58</w:t>
        </w:r>
        <w:r>
          <w:fldChar w:fldCharType="end"/>
        </w:r>
      </w:hyperlink>
    </w:p>
    <w:p>
      <w:pPr>
        <w:pStyle w:val="TOC1"/>
        <w:tabs>
          <w:tab w:val="right" w:leader="dot" w:pos="8306"/>
        </w:tabs>
      </w:pPr>
      <w:hyperlink w:anchor="_Toc15116" w:history="1">
        <w:r>
          <w:rPr>
            <w:rFonts w:ascii="仿宋" w:eastAsia="仿宋" w:hAnsi="仿宋" w:cs="仿宋" w:hint="eastAsia"/>
            <w:lang w:eastAsia="zh-CN"/>
          </w:rPr>
          <w:t>十一、项目变更管理</w:t>
        </w:r>
        <w:r>
          <w:tab/>
        </w:r>
        <w:r>
          <w:fldChar w:fldCharType="begin"/>
        </w:r>
        <w:r>
          <w:instrText xml:space="preserve"> PAGEREF _Toc15116 \h </w:instrText>
        </w:r>
        <w:r>
          <w:fldChar w:fldCharType="separate"/>
        </w:r>
        <w:r>
          <w:t>59</w:t>
        </w:r>
        <w:r>
          <w:fldChar w:fldCharType="end"/>
        </w:r>
      </w:hyperlink>
    </w:p>
    <w:p>
      <w:pPr>
        <w:pStyle w:val="TOC2"/>
        <w:tabs>
          <w:tab w:val="right" w:leader="dot" w:pos="8306"/>
        </w:tabs>
      </w:pPr>
      <w:hyperlink w:anchor="_Toc7008" w:history="1">
        <w:r>
          <w:rPr>
            <w:rFonts w:ascii="仿宋" w:eastAsia="仿宋" w:hAnsi="仿宋" w:cs="仿宋" w:hint="eastAsia"/>
            <w:lang w:eastAsia="zh-CN"/>
          </w:rPr>
          <w:t>(一)、变更控制流程</w:t>
        </w:r>
        <w:r>
          <w:tab/>
        </w:r>
        <w:r>
          <w:fldChar w:fldCharType="begin"/>
        </w:r>
        <w:r>
          <w:instrText xml:space="preserve"> PAGEREF _Toc7008 \h </w:instrText>
        </w:r>
        <w:r>
          <w:fldChar w:fldCharType="separate"/>
        </w:r>
        <w:r>
          <w:t>59</w:t>
        </w:r>
        <w:r>
          <w:fldChar w:fldCharType="end"/>
        </w:r>
      </w:hyperlink>
    </w:p>
    <w:p>
      <w:pPr>
        <w:pStyle w:val="TOC2"/>
        <w:tabs>
          <w:tab w:val="right" w:leader="dot" w:pos="8306"/>
        </w:tabs>
      </w:pPr>
      <w:hyperlink w:anchor="_Toc31105" w:history="1">
        <w:r>
          <w:rPr>
            <w:rFonts w:ascii="仿宋" w:eastAsia="仿宋" w:hAnsi="仿宋" w:cs="仿宋" w:hint="eastAsia"/>
            <w:lang w:eastAsia="zh-CN"/>
          </w:rPr>
          <w:t>(二)、影响评估与处理</w:t>
        </w:r>
        <w:r>
          <w:tab/>
        </w:r>
        <w:r>
          <w:fldChar w:fldCharType="begin"/>
        </w:r>
        <w:r>
          <w:instrText xml:space="preserve"> PAGEREF _Toc31105 \h </w:instrText>
        </w:r>
        <w:r>
          <w:fldChar w:fldCharType="separate"/>
        </w:r>
        <w:r>
          <w:t>60</w:t>
        </w:r>
        <w:r>
          <w:fldChar w:fldCharType="end"/>
        </w:r>
      </w:hyperlink>
    </w:p>
    <w:p>
      <w:pPr>
        <w:pStyle w:val="TOC2"/>
        <w:tabs>
          <w:tab w:val="right" w:leader="dot" w:pos="8306"/>
        </w:tabs>
      </w:pPr>
      <w:hyperlink w:anchor="_Toc888" w:history="1">
        <w:r>
          <w:rPr>
            <w:rFonts w:ascii="仿宋" w:eastAsia="仿宋" w:hAnsi="仿宋" w:cs="仿宋" w:hint="eastAsia"/>
            <w:lang w:eastAsia="zh-CN"/>
          </w:rPr>
          <w:t>(三)、变更记录与追踪</w:t>
        </w:r>
        <w:r>
          <w:tab/>
        </w:r>
        <w:r>
          <w:fldChar w:fldCharType="begin"/>
        </w:r>
        <w:r>
          <w:instrText xml:space="preserve"> PAGEREF _Toc888 \h </w:instrText>
        </w:r>
        <w:r>
          <w:fldChar w:fldCharType="separate"/>
        </w:r>
        <w:r>
          <w:t>62</w:t>
        </w:r>
        <w:r>
          <w:fldChar w:fldCharType="end"/>
        </w:r>
      </w:hyperlink>
    </w:p>
    <w:p>
      <w:pPr>
        <w:pStyle w:val="TOC2"/>
        <w:tabs>
          <w:tab w:val="right" w:leader="dot" w:pos="8306"/>
        </w:tabs>
      </w:pPr>
      <w:hyperlink w:anchor="_Toc21364" w:history="1">
        <w:r>
          <w:rPr>
            <w:rFonts w:ascii="仿宋" w:eastAsia="仿宋" w:hAnsi="仿宋" w:cs="仿宋" w:hint="eastAsia"/>
            <w:lang w:eastAsia="zh-CN"/>
          </w:rPr>
          <w:t>(四)、变更管理策略</w:t>
        </w:r>
        <w:r>
          <w:tab/>
        </w:r>
        <w:r>
          <w:fldChar w:fldCharType="begin"/>
        </w:r>
        <w:r>
          <w:instrText xml:space="preserve"> PAGEREF _Toc21364 \h </w:instrText>
        </w:r>
        <w:r>
          <w:fldChar w:fldCharType="separate"/>
        </w:r>
        <w:r>
          <w:t>63</w:t>
        </w:r>
        <w:r>
          <w:fldChar w:fldCharType="end"/>
        </w:r>
      </w:hyperlink>
    </w:p>
    <w:p>
      <w:pPr>
        <w:pStyle w:val="TOC1"/>
        <w:tabs>
          <w:tab w:val="right" w:leader="dot" w:pos="8306"/>
        </w:tabs>
      </w:pPr>
      <w:hyperlink w:anchor="_Toc18696" w:history="1">
        <w:r>
          <w:rPr>
            <w:rFonts w:ascii="仿宋" w:eastAsia="仿宋" w:hAnsi="仿宋" w:cs="仿宋" w:hint="eastAsia"/>
            <w:lang w:eastAsia="zh-CN"/>
          </w:rPr>
          <w:t>十二、资金管理与财务规划</w:t>
        </w:r>
        <w:r>
          <w:tab/>
        </w:r>
        <w:r>
          <w:fldChar w:fldCharType="begin"/>
        </w:r>
        <w:r>
          <w:instrText xml:space="preserve"> PAGEREF _Toc18696 \h </w:instrText>
        </w:r>
        <w:r>
          <w:fldChar w:fldCharType="separate"/>
        </w:r>
        <w:r>
          <w:t>65</w:t>
        </w:r>
        <w:r>
          <w:fldChar w:fldCharType="end"/>
        </w:r>
      </w:hyperlink>
    </w:p>
    <w:p>
      <w:pPr>
        <w:pStyle w:val="TOC2"/>
        <w:tabs>
          <w:tab w:val="right" w:leader="dot" w:pos="8306"/>
        </w:tabs>
      </w:pPr>
      <w:hyperlink w:anchor="_Toc27168" w:history="1">
        <w:r>
          <w:rPr>
            <w:rFonts w:ascii="仿宋" w:eastAsia="仿宋" w:hAnsi="仿宋" w:cs="仿宋" w:hint="eastAsia"/>
            <w:lang w:eastAsia="zh-CN"/>
          </w:rPr>
          <w:t>(一)、项目资金来源与筹措</w:t>
        </w:r>
        <w:r>
          <w:tab/>
        </w:r>
        <w:r>
          <w:fldChar w:fldCharType="begin"/>
        </w:r>
        <w:r>
          <w:instrText xml:space="preserve"> PAGEREF _Toc27168 \h </w:instrText>
        </w:r>
        <w:r>
          <w:fldChar w:fldCharType="separate"/>
        </w:r>
        <w:r>
          <w:t>65</w:t>
        </w:r>
        <w:r>
          <w:fldChar w:fldCharType="end"/>
        </w:r>
      </w:hyperlink>
    </w:p>
    <w:p>
      <w:pPr>
        <w:pStyle w:val="TOC2"/>
        <w:tabs>
          <w:tab w:val="right" w:leader="dot" w:pos="8306"/>
        </w:tabs>
      </w:pPr>
      <w:hyperlink w:anchor="_Toc10769" w:history="1">
        <w:r>
          <w:rPr>
            <w:rFonts w:ascii="仿宋" w:eastAsia="仿宋" w:hAnsi="仿宋" w:cs="仿宋" w:hint="eastAsia"/>
            <w:lang w:eastAsia="zh-CN"/>
          </w:rPr>
          <w:t>(二)、资金使用与监管</w:t>
        </w:r>
        <w:r>
          <w:tab/>
        </w:r>
        <w:r>
          <w:fldChar w:fldCharType="begin"/>
        </w:r>
        <w:r>
          <w:instrText xml:space="preserve"> PAGEREF _Toc10769 \h </w:instrText>
        </w:r>
        <w:r>
          <w:fldChar w:fldCharType="separate"/>
        </w:r>
        <w:r>
          <w:t>67</w:t>
        </w:r>
        <w:r>
          <w:fldChar w:fldCharType="end"/>
        </w:r>
      </w:hyperlink>
    </w:p>
    <w:p>
      <w:pPr>
        <w:pStyle w:val="TOC2"/>
        <w:tabs>
          <w:tab w:val="right" w:leader="dot" w:pos="8306"/>
        </w:tabs>
      </w:pPr>
      <w:hyperlink w:anchor="_Toc18050" w:history="1">
        <w:r>
          <w:rPr>
            <w:rFonts w:ascii="仿宋" w:eastAsia="仿宋" w:hAnsi="仿宋" w:cs="仿宋" w:hint="eastAsia"/>
            <w:lang w:eastAsia="zh-CN"/>
          </w:rPr>
          <w:t>(三)、财务规划与预测</w:t>
        </w:r>
        <w:r>
          <w:tab/>
        </w:r>
        <w:r>
          <w:fldChar w:fldCharType="begin"/>
        </w:r>
        <w:r>
          <w:instrText xml:space="preserve"> PAGEREF _Toc18050 \h </w:instrText>
        </w:r>
        <w:r>
          <w:fldChar w:fldCharType="separate"/>
        </w:r>
        <w:r>
          <w:t>68</w:t>
        </w:r>
        <w:r>
          <w:fldChar w:fldCharType="end"/>
        </w:r>
      </w:hyperlink>
    </w:p>
    <w:p>
      <w:pPr>
        <w:pStyle w:val="TOC1"/>
        <w:tabs>
          <w:tab w:val="right" w:leader="dot" w:pos="8306"/>
        </w:tabs>
      </w:pPr>
      <w:hyperlink w:anchor="_Toc19088" w:history="1">
        <w:r>
          <w:rPr>
            <w:rFonts w:ascii="仿宋" w:eastAsia="仿宋" w:hAnsi="仿宋" w:cs="仿宋" w:hint="eastAsia"/>
            <w:lang w:eastAsia="zh-CN"/>
          </w:rPr>
          <w:t>十三、创新驱动与持续发展</w:t>
        </w:r>
        <w:r>
          <w:tab/>
        </w:r>
        <w:r>
          <w:fldChar w:fldCharType="begin"/>
        </w:r>
        <w:r>
          <w:instrText xml:space="preserve"> PAGEREF _Toc19088 \h </w:instrText>
        </w:r>
        <w:r>
          <w:fldChar w:fldCharType="separate"/>
        </w:r>
        <w:r>
          <w:t>69</w:t>
        </w:r>
        <w:r>
          <w:fldChar w:fldCharType="end"/>
        </w:r>
      </w:hyperlink>
    </w:p>
    <w:p>
      <w:pPr>
        <w:pStyle w:val="TOC2"/>
        <w:tabs>
          <w:tab w:val="right" w:leader="dot" w:pos="8306"/>
        </w:tabs>
      </w:pPr>
      <w:hyperlink w:anchor="_Toc10170" w:history="1">
        <w:r>
          <w:rPr>
            <w:rFonts w:ascii="仿宋" w:eastAsia="仿宋" w:hAnsi="仿宋" w:cs="仿宋" w:hint="eastAsia"/>
            <w:lang w:eastAsia="zh-CN"/>
          </w:rPr>
          <w:t>(一)、创新驱动战略实施</w:t>
        </w:r>
        <w:r>
          <w:tab/>
        </w:r>
        <w:r>
          <w:fldChar w:fldCharType="begin"/>
        </w:r>
        <w:r>
          <w:instrText xml:space="preserve"> PAGEREF _Toc10170 \h </w:instrText>
        </w:r>
        <w:r>
          <w:fldChar w:fldCharType="separate"/>
        </w:r>
        <w:r>
          <w:t>69</w:t>
        </w:r>
        <w:r>
          <w:fldChar w:fldCharType="end"/>
        </w:r>
      </w:hyperlink>
    </w:p>
    <w:p>
      <w:pPr>
        <w:pStyle w:val="TOC2"/>
        <w:tabs>
          <w:tab w:val="right" w:leader="dot" w:pos="8306"/>
        </w:tabs>
      </w:pPr>
      <w:hyperlink w:anchor="_Toc13295" w:history="1">
        <w:r>
          <w:rPr>
            <w:rFonts w:ascii="仿宋" w:eastAsia="仿宋" w:hAnsi="仿宋" w:cs="仿宋" w:hint="eastAsia"/>
            <w:lang w:eastAsia="zh-CN"/>
          </w:rPr>
          <w:t>(二)、持续发展路径探索</w:t>
        </w:r>
        <w:r>
          <w:tab/>
        </w:r>
        <w:r>
          <w:fldChar w:fldCharType="begin"/>
        </w:r>
        <w:r>
          <w:instrText xml:space="preserve"> PAGEREF _Toc13295 \h </w:instrText>
        </w:r>
        <w:r>
          <w:fldChar w:fldCharType="separate"/>
        </w:r>
        <w:r>
          <w:t>70</w:t>
        </w:r>
        <w:r>
          <w:fldChar w:fldCharType="end"/>
        </w:r>
      </w:hyperlink>
    </w:p>
    <w:p>
      <w:pPr>
        <w:pStyle w:val="TOC1"/>
        <w:tabs>
          <w:tab w:val="right" w:leader="dot" w:pos="8306"/>
        </w:tabs>
      </w:pPr>
      <w:hyperlink w:anchor="_Toc17700" w:history="1">
        <w:r>
          <w:rPr>
            <w:rFonts w:ascii="仿宋" w:eastAsia="仿宋" w:hAnsi="仿宋" w:cs="仿宋" w:hint="eastAsia"/>
            <w:lang w:eastAsia="zh-CN"/>
          </w:rPr>
          <w:t>十四、成果转化与推广应用</w:t>
        </w:r>
        <w:r>
          <w:tab/>
        </w:r>
        <w:r>
          <w:fldChar w:fldCharType="begin"/>
        </w:r>
        <w:r>
          <w:instrText xml:space="preserve"> PAGEREF _Toc17700 \h </w:instrText>
        </w:r>
        <w:r>
          <w:fldChar w:fldCharType="separate"/>
        </w:r>
        <w:r>
          <w:t>75</w:t>
        </w:r>
        <w:r>
          <w:fldChar w:fldCharType="end"/>
        </w:r>
      </w:hyperlink>
    </w:p>
    <w:p>
      <w:pPr>
        <w:pStyle w:val="TOC2"/>
        <w:tabs>
          <w:tab w:val="right" w:leader="dot" w:pos="8306"/>
        </w:tabs>
      </w:pPr>
      <w:hyperlink w:anchor="_Toc19764" w:history="1">
        <w:r>
          <w:rPr>
            <w:rFonts w:ascii="仿宋" w:eastAsia="仿宋" w:hAnsi="仿宋" w:cs="仿宋" w:hint="eastAsia"/>
            <w:lang w:eastAsia="zh-CN"/>
          </w:rPr>
          <w:t>(一)、成果转化策略制定</w:t>
        </w:r>
        <w:r>
          <w:tab/>
        </w:r>
        <w:r>
          <w:fldChar w:fldCharType="begin"/>
        </w:r>
        <w:r>
          <w:instrText xml:space="preserve"> PAGEREF _Toc19764 \h </w:instrText>
        </w:r>
        <w:r>
          <w:fldChar w:fldCharType="separate"/>
        </w:r>
        <w:r>
          <w:t>75</w:t>
        </w:r>
        <w:r>
          <w:fldChar w:fldCharType="end"/>
        </w:r>
      </w:hyperlink>
    </w:p>
    <w:p>
      <w:pPr>
        <w:pStyle w:val="TOC2"/>
        <w:tabs>
          <w:tab w:val="right" w:leader="dot" w:pos="8306"/>
        </w:tabs>
      </w:pPr>
      <w:hyperlink w:anchor="_Toc10854" w:history="1">
        <w:r>
          <w:rPr>
            <w:rFonts w:ascii="仿宋" w:eastAsia="仿宋" w:hAnsi="仿宋" w:cs="仿宋" w:hint="eastAsia"/>
            <w:lang w:eastAsia="zh-CN"/>
          </w:rPr>
          <w:t>(二)、成果推广应用方案</w:t>
        </w:r>
        <w:r>
          <w:tab/>
        </w:r>
        <w:r>
          <w:fldChar w:fldCharType="begin"/>
        </w:r>
        <w:r>
          <w:instrText xml:space="preserve"> PAGEREF _Toc10854 \h </w:instrText>
        </w:r>
        <w:r>
          <w:fldChar w:fldCharType="separate"/>
        </w:r>
        <w:r>
          <w:t>76</w:t>
        </w:r>
        <w:r>
          <w:fldChar w:fldCharType="end"/>
        </w:r>
      </w:hyperlink>
    </w:p>
    <w:p>
      <w:pPr>
        <w:pStyle w:val="TOC1"/>
        <w:tabs>
          <w:tab w:val="right" w:leader="dot" w:pos="8306"/>
        </w:tabs>
      </w:pPr>
      <w:hyperlink w:anchor="_Toc31068" w:history="1">
        <w:r>
          <w:rPr>
            <w:rFonts w:ascii="仿宋" w:eastAsia="仿宋" w:hAnsi="仿宋" w:cs="仿宋" w:hint="eastAsia"/>
            <w:lang w:eastAsia="zh-CN"/>
          </w:rPr>
          <w:t>十五、人力资源管理与开发</w:t>
        </w:r>
        <w:r>
          <w:tab/>
        </w:r>
        <w:r>
          <w:fldChar w:fldCharType="begin"/>
        </w:r>
        <w:r>
          <w:instrText xml:space="preserve"> PAGEREF _Toc31068 \h </w:instrText>
        </w:r>
        <w:r>
          <w:fldChar w:fldCharType="separate"/>
        </w:r>
        <w:r>
          <w:t>78</w:t>
        </w:r>
        <w:r>
          <w:fldChar w:fldCharType="end"/>
        </w:r>
      </w:hyperlink>
    </w:p>
    <w:p>
      <w:pPr>
        <w:pStyle w:val="TOC2"/>
        <w:tabs>
          <w:tab w:val="right" w:leader="dot" w:pos="8306"/>
        </w:tabs>
      </w:pPr>
      <w:hyperlink w:anchor="_Toc17610" w:history="1">
        <w:r>
          <w:rPr>
            <w:rFonts w:ascii="仿宋" w:eastAsia="仿宋" w:hAnsi="仿宋" w:cs="仿宋" w:hint="eastAsia"/>
            <w:lang w:eastAsia="zh-CN"/>
          </w:rPr>
          <w:t>(一)、人力资源规划</w:t>
        </w:r>
        <w:r>
          <w:tab/>
        </w:r>
        <w:r>
          <w:fldChar w:fldCharType="begin"/>
        </w:r>
        <w:r>
          <w:instrText xml:space="preserve"> PAGEREF _Toc17610 \h </w:instrText>
        </w:r>
        <w:r>
          <w:fldChar w:fldCharType="separate"/>
        </w:r>
        <w:r>
          <w:t>78</w:t>
        </w:r>
        <w:r>
          <w:fldChar w:fldCharType="end"/>
        </w:r>
      </w:hyperlink>
    </w:p>
    <w:p>
      <w:pPr>
        <w:pStyle w:val="TOC2"/>
        <w:tabs>
          <w:tab w:val="right" w:leader="dot" w:pos="8306"/>
        </w:tabs>
      </w:pPr>
      <w:hyperlink w:anchor="_Toc13756" w:history="1">
        <w:r>
          <w:rPr>
            <w:rFonts w:ascii="仿宋" w:eastAsia="仿宋" w:hAnsi="仿宋" w:cs="仿宋" w:hint="eastAsia"/>
            <w:lang w:eastAsia="zh-CN"/>
          </w:rPr>
          <w:t>(二)、人力资源开发与培训</w:t>
        </w:r>
        <w:r>
          <w:tab/>
        </w:r>
        <w:r>
          <w:fldChar w:fldCharType="begin"/>
        </w:r>
        <w:r>
          <w:instrText xml:space="preserve"> PAGEREF _Toc13756 \h </w:instrText>
        </w:r>
        <w:r>
          <w:fldChar w:fldCharType="separate"/>
        </w:r>
        <w:r>
          <w:t>79</w:t>
        </w:r>
        <w:r>
          <w:fldChar w:fldCharType="end"/>
        </w:r>
      </w:hyperlink>
    </w:p>
    <w:p>
      <w:pPr>
        <w:pStyle w:val="TOC1"/>
        <w:tabs>
          <w:tab w:val="right" w:leader="dot" w:pos="8306"/>
        </w:tabs>
      </w:pPr>
      <w:hyperlink w:anchor="_Toc13474" w:history="1">
        <w:r>
          <w:rPr>
            <w:rFonts w:ascii="仿宋" w:eastAsia="仿宋" w:hAnsi="仿宋" w:cs="仿宋" w:hint="eastAsia"/>
            <w:lang w:eastAsia="zh-CN"/>
          </w:rPr>
          <w:t>十六、企业合规与伦理</w:t>
        </w:r>
        <w:r>
          <w:tab/>
        </w:r>
        <w:r>
          <w:fldChar w:fldCharType="begin"/>
        </w:r>
        <w:r>
          <w:instrText xml:space="preserve"> PAGEREF _Toc13474 \h </w:instrText>
        </w:r>
        <w:r>
          <w:fldChar w:fldCharType="separate"/>
        </w:r>
        <w:r>
          <w:t>82</w:t>
        </w:r>
        <w:r>
          <w:fldChar w:fldCharType="end"/>
        </w:r>
      </w:hyperlink>
    </w:p>
    <w:p>
      <w:pPr>
        <w:pStyle w:val="TOC2"/>
        <w:tabs>
          <w:tab w:val="right" w:leader="dot" w:pos="8306"/>
        </w:tabs>
      </w:pPr>
      <w:hyperlink w:anchor="_Toc8302" w:history="1">
        <w:r>
          <w:rPr>
            <w:rFonts w:ascii="仿宋" w:eastAsia="仿宋" w:hAnsi="仿宋" w:cs="仿宋" w:hint="eastAsia"/>
            <w:lang w:eastAsia="zh-CN"/>
          </w:rPr>
          <w:t>(一)、合规政策与程序</w:t>
        </w:r>
        <w:r>
          <w:tab/>
        </w:r>
        <w:r>
          <w:fldChar w:fldCharType="begin"/>
        </w:r>
        <w:r>
          <w:instrText xml:space="preserve"> PAGEREF _Toc8302 \h </w:instrText>
        </w:r>
        <w:r>
          <w:fldChar w:fldCharType="separate"/>
        </w:r>
        <w:r>
          <w:t>82</w:t>
        </w:r>
        <w:r>
          <w:fldChar w:fldCharType="end"/>
        </w:r>
      </w:hyperlink>
    </w:p>
    <w:p>
      <w:pPr>
        <w:pStyle w:val="TOC2"/>
        <w:tabs>
          <w:tab w:val="right" w:leader="dot" w:pos="8306"/>
        </w:tabs>
      </w:pPr>
      <w:hyperlink w:anchor="_Toc19075" w:history="1">
        <w:r>
          <w:rPr>
            <w:rFonts w:ascii="仿宋" w:eastAsia="仿宋" w:hAnsi="仿宋" w:cs="仿宋" w:hint="eastAsia"/>
            <w:lang w:eastAsia="zh-CN"/>
          </w:rPr>
          <w:t>(二)、伦理规范与培训</w:t>
        </w:r>
        <w:r>
          <w:tab/>
        </w:r>
        <w:r>
          <w:fldChar w:fldCharType="begin"/>
        </w:r>
        <w:r>
          <w:instrText xml:space="preserve"> PAGEREF _Toc19075 \h </w:instrText>
        </w:r>
        <w:r>
          <w:fldChar w:fldCharType="separate"/>
        </w:r>
        <w:r>
          <w:t>83</w:t>
        </w:r>
        <w:r>
          <w:fldChar w:fldCharType="end"/>
        </w:r>
      </w:hyperlink>
    </w:p>
    <w:p>
      <w:pPr>
        <w:pStyle w:val="TOC2"/>
        <w:tabs>
          <w:tab w:val="right" w:leader="dot" w:pos="8306"/>
        </w:tabs>
      </w:pPr>
      <w:hyperlink w:anchor="_Toc20233" w:history="1">
        <w:r>
          <w:rPr>
            <w:rFonts w:ascii="仿宋" w:eastAsia="仿宋" w:hAnsi="仿宋" w:cs="仿宋" w:hint="eastAsia"/>
            <w:lang w:eastAsia="zh-CN"/>
          </w:rPr>
          <w:t>(三)、合规风险评估</w:t>
        </w:r>
        <w:r>
          <w:tab/>
        </w:r>
        <w:r>
          <w:fldChar w:fldCharType="begin"/>
        </w:r>
        <w:r>
          <w:instrText xml:space="preserve"> PAGEREF _Toc20233 \h </w:instrText>
        </w:r>
        <w:r>
          <w:fldChar w:fldCharType="separate"/>
        </w:r>
        <w:r>
          <w:t>84</w:t>
        </w:r>
        <w:r>
          <w:fldChar w:fldCharType="end"/>
        </w:r>
      </w:hyperlink>
    </w:p>
    <w:p>
      <w:pPr>
        <w:pStyle w:val="TOC2"/>
        <w:tabs>
          <w:tab w:val="right" w:leader="dot" w:pos="8306"/>
        </w:tabs>
      </w:pPr>
      <w:hyperlink w:anchor="_Toc6039" w:history="1">
        <w:r>
          <w:rPr>
            <w:rFonts w:ascii="仿宋" w:eastAsia="仿宋" w:hAnsi="仿宋" w:cs="仿宋" w:hint="eastAsia"/>
            <w:lang w:eastAsia="zh-CN"/>
          </w:rPr>
          <w:t>(四)、合规监督与执行</w:t>
        </w:r>
        <w:r>
          <w:tab/>
        </w:r>
        <w:r>
          <w:fldChar w:fldCharType="begin"/>
        </w:r>
        <w:r>
          <w:instrText xml:space="preserve"> PAGEREF _Toc6039 \h </w:instrText>
        </w:r>
        <w:r>
          <w:fldChar w:fldCharType="separate"/>
        </w:r>
        <w:r>
          <w:t>85</w:t>
        </w:r>
        <w:r>
          <w:fldChar w:fldCharType="end"/>
        </w:r>
      </w:hyperlink>
    </w:p>
    <w:p>
      <w:pPr>
        <w:pStyle w:val="TOC1"/>
        <w:tabs>
          <w:tab w:val="right" w:leader="dot" w:pos="8306"/>
        </w:tabs>
      </w:pPr>
      <w:hyperlink w:anchor="_Toc24632" w:history="1">
        <w:r>
          <w:rPr>
            <w:rFonts w:ascii="仿宋" w:eastAsia="仿宋" w:hAnsi="仿宋" w:cs="仿宋" w:hint="eastAsia"/>
            <w:lang w:eastAsia="zh-CN"/>
          </w:rPr>
          <w:t>十七、质量管理与控制</w:t>
        </w:r>
        <w:r>
          <w:tab/>
        </w:r>
        <w:r>
          <w:fldChar w:fldCharType="begin"/>
        </w:r>
        <w:r>
          <w:instrText xml:space="preserve"> PAGEREF _Toc24632 \h </w:instrText>
        </w:r>
        <w:r>
          <w:fldChar w:fldCharType="separate"/>
        </w:r>
        <w:r>
          <w:t>86</w:t>
        </w:r>
        <w:r>
          <w:fldChar w:fldCharType="end"/>
        </w:r>
      </w:hyperlink>
    </w:p>
    <w:p>
      <w:pPr>
        <w:pStyle w:val="TOC2"/>
        <w:tabs>
          <w:tab w:val="right" w:leader="dot" w:pos="8306"/>
        </w:tabs>
      </w:pPr>
      <w:hyperlink w:anchor="_Toc29026" w:history="1">
        <w:r>
          <w:rPr>
            <w:rFonts w:ascii="仿宋" w:eastAsia="仿宋" w:hAnsi="仿宋" w:cs="仿宋" w:hint="eastAsia"/>
            <w:lang w:eastAsia="zh-CN"/>
          </w:rPr>
          <w:t>(一)、质量管理体系建设</w:t>
        </w:r>
        <w:r>
          <w:tab/>
        </w:r>
        <w:r>
          <w:fldChar w:fldCharType="begin"/>
        </w:r>
        <w:r>
          <w:instrText xml:space="preserve"> PAGEREF _Toc29026 \h </w:instrText>
        </w:r>
        <w:r>
          <w:fldChar w:fldCharType="separate"/>
        </w:r>
        <w:r>
          <w:t>86</w:t>
        </w:r>
        <w:r>
          <w:fldChar w:fldCharType="end"/>
        </w:r>
      </w:hyperlink>
    </w:p>
    <w:p>
      <w:pPr>
        <w:pStyle w:val="TOC2"/>
        <w:tabs>
          <w:tab w:val="right" w:leader="dot" w:pos="8306"/>
        </w:tabs>
      </w:pPr>
      <w:hyperlink w:anchor="_Toc18158" w:history="1">
        <w:r>
          <w:rPr>
            <w:rFonts w:ascii="仿宋" w:eastAsia="仿宋" w:hAnsi="仿宋" w:cs="仿宋" w:hint="eastAsia"/>
            <w:lang w:eastAsia="zh-CN"/>
          </w:rPr>
          <w:t>(二)、质量控制措施</w:t>
        </w:r>
        <w:r>
          <w:tab/>
        </w:r>
        <w:r>
          <w:fldChar w:fldCharType="begin"/>
        </w:r>
        <w:r>
          <w:instrText xml:space="preserve"> PAGEREF _Toc18158 \h </w:instrText>
        </w:r>
        <w:r>
          <w:fldChar w:fldCharType="separate"/>
        </w:r>
        <w:r>
          <w:t>87</w:t>
        </w:r>
        <w:r>
          <w:fldChar w:fldCharType="end"/>
        </w:r>
      </w:hyperlink>
    </w:p>
    <w:p>
      <w:pPr>
        <w:pStyle w:val="TOC1"/>
        <w:tabs>
          <w:tab w:val="right" w:leader="dot" w:pos="8306"/>
        </w:tabs>
      </w:pPr>
      <w:hyperlink w:anchor="_Toc3231" w:history="1">
        <w:r>
          <w:rPr>
            <w:rFonts w:ascii="仿宋" w:eastAsia="仿宋" w:hAnsi="仿宋" w:cs="仿宋" w:hint="eastAsia"/>
            <w:lang w:eastAsia="zh-CN"/>
          </w:rPr>
          <w:t>十八、法律法规与政策遵循</w:t>
        </w:r>
        <w:r>
          <w:tab/>
        </w:r>
        <w:r>
          <w:fldChar w:fldCharType="begin"/>
        </w:r>
        <w:r>
          <w:instrText xml:space="preserve"> PAGEREF _Toc3231 \h </w:instrText>
        </w:r>
        <w:r>
          <w:fldChar w:fldCharType="separate"/>
        </w:r>
        <w:r>
          <w:t>89</w:t>
        </w:r>
        <w:r>
          <w:fldChar w:fldCharType="end"/>
        </w:r>
      </w:hyperlink>
    </w:p>
    <w:p>
      <w:pPr>
        <w:pStyle w:val="TOC2"/>
        <w:tabs>
          <w:tab w:val="right" w:leader="dot" w:pos="8306"/>
        </w:tabs>
      </w:pPr>
      <w:hyperlink w:anchor="_Toc1089" w:history="1">
        <w:r>
          <w:rPr>
            <w:rFonts w:ascii="仿宋" w:eastAsia="仿宋" w:hAnsi="仿宋" w:cs="仿宋" w:hint="eastAsia"/>
            <w:lang w:eastAsia="zh-CN"/>
          </w:rPr>
          <w:t>(一)、法律法规遵守</w:t>
        </w:r>
        <w:r>
          <w:tab/>
        </w:r>
        <w:r>
          <w:fldChar w:fldCharType="begin"/>
        </w:r>
        <w:r>
          <w:instrText xml:space="preserve"> PAGEREF _Toc1089 \h </w:instrText>
        </w:r>
        <w:r>
          <w:fldChar w:fldCharType="separate"/>
        </w:r>
        <w:r>
          <w:t>89</w:t>
        </w:r>
        <w:r>
          <w:fldChar w:fldCharType="end"/>
        </w:r>
      </w:hyperlink>
    </w:p>
    <w:p>
      <w:pPr>
        <w:pStyle w:val="TOC2"/>
        <w:tabs>
          <w:tab w:val="right" w:leader="dot" w:pos="8306"/>
        </w:tabs>
      </w:pPr>
      <w:hyperlink w:anchor="_Toc12327" w:history="1">
        <w:r>
          <w:rPr>
            <w:rFonts w:ascii="仿宋" w:eastAsia="仿宋" w:hAnsi="仿宋" w:cs="仿宋" w:hint="eastAsia"/>
            <w:lang w:eastAsia="zh-CN"/>
          </w:rPr>
          <w:t>(二)、政策导向与利用</w:t>
        </w:r>
        <w:r>
          <w:tab/>
        </w:r>
        <w:r>
          <w:fldChar w:fldCharType="begin"/>
        </w:r>
        <w:r>
          <w:instrText xml:space="preserve"> PAGEREF _Toc12327 \h </w:instrText>
        </w:r>
        <w:r>
          <w:fldChar w:fldCharType="separate"/>
        </w:r>
        <w:r>
          <w:t>90</w:t>
        </w:r>
        <w:r>
          <w:fldChar w:fldCharType="end"/>
        </w:r>
      </w:hyperlink>
    </w:p>
    <w:p>
      <w:pPr>
        <w:pStyle w:val="TOC1"/>
        <w:tabs>
          <w:tab w:val="right" w:leader="dot" w:pos="8306"/>
        </w:tabs>
      </w:pPr>
      <w:hyperlink w:anchor="_Toc27969" w:history="1">
        <w:r>
          <w:rPr>
            <w:rFonts w:ascii="仿宋" w:eastAsia="仿宋" w:hAnsi="仿宋" w:cs="仿宋" w:hint="eastAsia"/>
            <w:lang w:eastAsia="zh-CN"/>
          </w:rPr>
          <w:t>十九、项目施工方案</w:t>
        </w:r>
        <w:r>
          <w:tab/>
        </w:r>
        <w:r>
          <w:fldChar w:fldCharType="begin"/>
        </w:r>
        <w:r>
          <w:instrText xml:space="preserve"> PAGEREF _Toc27969 \h </w:instrText>
        </w:r>
        <w:r>
          <w:fldChar w:fldCharType="separate"/>
        </w:r>
        <w:r>
          <w:t>91</w:t>
        </w:r>
        <w:r>
          <w:fldChar w:fldCharType="end"/>
        </w:r>
      </w:hyperlink>
    </w:p>
    <w:p>
      <w:pPr>
        <w:pStyle w:val="TOC2"/>
        <w:tabs>
          <w:tab w:val="right" w:leader="dot" w:pos="8306"/>
        </w:tabs>
      </w:pPr>
      <w:hyperlink w:anchor="_Toc18437" w:history="1">
        <w:r>
          <w:rPr>
            <w:rFonts w:ascii="仿宋" w:eastAsia="仿宋" w:hAnsi="仿宋" w:cs="仿宋" w:hint="eastAsia"/>
            <w:lang w:eastAsia="zh-CN"/>
          </w:rPr>
          <w:t>(一)、施工组织设计</w:t>
        </w:r>
        <w:r>
          <w:tab/>
        </w:r>
        <w:r>
          <w:fldChar w:fldCharType="begin"/>
        </w:r>
        <w:r>
          <w:instrText xml:space="preserve"> PAGEREF _Toc18437 \h </w:instrText>
        </w:r>
        <w:r>
          <w:fldChar w:fldCharType="separate"/>
        </w:r>
        <w:r>
          <w:t>91</w:t>
        </w:r>
        <w:r>
          <w:fldChar w:fldCharType="end"/>
        </w:r>
      </w:hyperlink>
    </w:p>
    <w:p>
      <w:pPr>
        <w:pStyle w:val="TOC2"/>
        <w:tabs>
          <w:tab w:val="right" w:leader="dot" w:pos="8306"/>
        </w:tabs>
      </w:pPr>
      <w:hyperlink w:anchor="_Toc17462" w:history="1">
        <w:r>
          <w:rPr>
            <w:rFonts w:ascii="仿宋" w:eastAsia="仿宋" w:hAnsi="仿宋" w:cs="仿宋" w:hint="eastAsia"/>
            <w:lang w:eastAsia="zh-CN"/>
          </w:rPr>
          <w:t>(二)、施工工艺与技术路线</w:t>
        </w:r>
        <w:r>
          <w:tab/>
        </w:r>
        <w:r>
          <w:fldChar w:fldCharType="begin"/>
        </w:r>
        <w:r>
          <w:instrText xml:space="preserve"> PAGEREF _Toc17462 \h </w:instrText>
        </w:r>
        <w:r>
          <w:fldChar w:fldCharType="separate"/>
        </w:r>
        <w:r>
          <w:t>92</w:t>
        </w:r>
        <w:r>
          <w:fldChar w:fldCharType="end"/>
        </w:r>
      </w:hyperlink>
    </w:p>
    <w:p>
      <w:pPr>
        <w:pStyle w:val="TOC2"/>
        <w:tabs>
          <w:tab w:val="right" w:leader="dot" w:pos="8306"/>
        </w:tabs>
      </w:pPr>
      <w:hyperlink w:anchor="_Toc8731" w:history="1">
        <w:r>
          <w:rPr>
            <w:rFonts w:ascii="仿宋" w:eastAsia="仿宋" w:hAnsi="仿宋" w:cs="仿宋" w:hint="eastAsia"/>
            <w:lang w:eastAsia="zh-CN"/>
          </w:rPr>
          <w:t>(三)、关键节点施工计划</w:t>
        </w:r>
        <w:r>
          <w:tab/>
        </w:r>
        <w:r>
          <w:fldChar w:fldCharType="begin"/>
        </w:r>
        <w:r>
          <w:instrText xml:space="preserve"> PAGEREF _Toc8731 \h </w:instrText>
        </w:r>
        <w:r>
          <w:fldChar w:fldCharType="separate"/>
        </w:r>
        <w:r>
          <w:t>93</w:t>
        </w:r>
        <w:r>
          <w:fldChar w:fldCharType="end"/>
        </w:r>
      </w:hyperlink>
    </w:p>
    <w:p>
      <w:pPr>
        <w:pStyle w:val="TOC2"/>
        <w:tabs>
          <w:tab w:val="right" w:leader="dot" w:pos="8306"/>
        </w:tabs>
      </w:pPr>
      <w:hyperlink w:anchor="_Toc26929" w:history="1">
        <w:r>
          <w:rPr>
            <w:rFonts w:ascii="仿宋" w:eastAsia="仿宋" w:hAnsi="仿宋" w:cs="仿宋" w:hint="eastAsia"/>
            <w:lang w:eastAsia="zh-CN"/>
          </w:rPr>
          <w:t>(四)、施工现场管理</w:t>
        </w:r>
        <w:r>
          <w:tab/>
        </w:r>
        <w:r>
          <w:fldChar w:fldCharType="begin"/>
        </w:r>
        <w:r>
          <w:instrText xml:space="preserve"> PAGEREF _Toc26929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0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4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894"/>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331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566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4061"/>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8545"/>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391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0446"/>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6413"/>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32241"/>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26658"/>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https://d.book118.com/768042135104006034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C023DD"/>
    <w:rsid w:val="5FC023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6804213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2024-02-05T16:08:00Z</dcterms:created>
  <dcterms:modified xsi:type="dcterms:W3CDTF">2024-02-05T16:09:41Z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DB01AC0D1DC649A5AC79D1F4206C9DC5_11</vt:lpwstr>
  </property>
  <property fmtid="{D5CDD505-2E9C-101B-9397-08002B2CF9AE}" pid="3" name="KSOProductBuildVer">
    <vt:lpwstr>2052-12.1.0.16250</vt:lpwstr>
  </property>
</Properties>
</file>