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血塞通注射液行业企业战略发展规划及建议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36" w:history="1">
        <w:r>
          <w:rPr>
            <w:rFonts w:ascii="仿宋" w:eastAsia="仿宋" w:hAnsi="仿宋" w:cs="仿宋" w:hint="eastAsia"/>
            <w:lang w:eastAsia="zh-CN"/>
          </w:rPr>
          <w:t>概论</w:t>
        </w:r>
        <w:r>
          <w:tab/>
        </w:r>
        <w:r>
          <w:fldChar w:fldCharType="begin"/>
        </w:r>
        <w:r>
          <w:instrText xml:space="preserve"> PAGEREF _Toc11736 \h </w:instrText>
        </w:r>
        <w:r>
          <w:fldChar w:fldCharType="separate"/>
        </w:r>
        <w:r>
          <w:t>4</w:t>
        </w:r>
        <w:r>
          <w:fldChar w:fldCharType="end"/>
        </w:r>
      </w:hyperlink>
    </w:p>
    <w:p>
      <w:pPr>
        <w:pStyle w:val="TOC1"/>
        <w:tabs>
          <w:tab w:val="right" w:leader="dot" w:pos="8306"/>
        </w:tabs>
      </w:pPr>
      <w:hyperlink w:anchor="_Toc27106" w:history="1">
        <w:r>
          <w:rPr>
            <w:rFonts w:ascii="仿宋" w:eastAsia="仿宋" w:hAnsi="仿宋" w:cs="仿宋" w:hint="eastAsia"/>
            <w:lang w:eastAsia="zh-CN"/>
          </w:rPr>
          <w:t>一、建设规模与产品方案</w:t>
        </w:r>
        <w:r>
          <w:tab/>
        </w:r>
        <w:r>
          <w:fldChar w:fldCharType="begin"/>
        </w:r>
        <w:r>
          <w:instrText xml:space="preserve"> PAGEREF _Toc27106 \h </w:instrText>
        </w:r>
        <w:r>
          <w:fldChar w:fldCharType="separate"/>
        </w:r>
        <w:r>
          <w:t>4</w:t>
        </w:r>
        <w:r>
          <w:fldChar w:fldCharType="end"/>
        </w:r>
      </w:hyperlink>
    </w:p>
    <w:p>
      <w:pPr>
        <w:pStyle w:val="TOC2"/>
        <w:tabs>
          <w:tab w:val="right" w:leader="dot" w:pos="8306"/>
        </w:tabs>
      </w:pPr>
      <w:hyperlink w:anchor="_Toc6612" w:history="1">
        <w:r>
          <w:rPr>
            <w:rFonts w:ascii="仿宋" w:eastAsia="仿宋" w:hAnsi="仿宋" w:cs="仿宋" w:hint="eastAsia"/>
            <w:lang w:eastAsia="zh-CN"/>
          </w:rPr>
          <w:t>(一)、建设规模及主要建设内容</w:t>
        </w:r>
        <w:r>
          <w:tab/>
        </w:r>
        <w:r>
          <w:fldChar w:fldCharType="begin"/>
        </w:r>
        <w:r>
          <w:instrText xml:space="preserve"> PAGEREF _Toc6612 \h </w:instrText>
        </w:r>
        <w:r>
          <w:fldChar w:fldCharType="separate"/>
        </w:r>
        <w:r>
          <w:t>4</w:t>
        </w:r>
        <w:r>
          <w:fldChar w:fldCharType="end"/>
        </w:r>
      </w:hyperlink>
    </w:p>
    <w:p>
      <w:pPr>
        <w:pStyle w:val="TOC2"/>
        <w:tabs>
          <w:tab w:val="right" w:leader="dot" w:pos="8306"/>
        </w:tabs>
      </w:pPr>
      <w:hyperlink w:anchor="_Toc15674" w:history="1">
        <w:r>
          <w:rPr>
            <w:rFonts w:ascii="仿宋" w:eastAsia="仿宋" w:hAnsi="仿宋" w:cs="仿宋" w:hint="eastAsia"/>
            <w:lang w:eastAsia="zh-CN"/>
          </w:rPr>
          <w:t>(二)、产品规划方案及生产纲领</w:t>
        </w:r>
        <w:r>
          <w:tab/>
        </w:r>
        <w:r>
          <w:fldChar w:fldCharType="begin"/>
        </w:r>
        <w:r>
          <w:instrText xml:space="preserve"> PAGEREF _Toc15674 \h </w:instrText>
        </w:r>
        <w:r>
          <w:fldChar w:fldCharType="separate"/>
        </w:r>
        <w:r>
          <w:t>4</w:t>
        </w:r>
        <w:r>
          <w:fldChar w:fldCharType="end"/>
        </w:r>
      </w:hyperlink>
    </w:p>
    <w:p>
      <w:pPr>
        <w:pStyle w:val="TOC1"/>
        <w:tabs>
          <w:tab w:val="right" w:leader="dot" w:pos="8306"/>
        </w:tabs>
      </w:pPr>
      <w:hyperlink w:anchor="_Toc23300" w:history="1">
        <w:r>
          <w:rPr>
            <w:rFonts w:ascii="仿宋" w:eastAsia="仿宋" w:hAnsi="仿宋" w:cs="仿宋" w:hint="eastAsia"/>
            <w:lang w:eastAsia="zh-CN"/>
          </w:rPr>
          <w:t>二、背景及必要性分析</w:t>
        </w:r>
        <w:r>
          <w:tab/>
        </w:r>
        <w:r>
          <w:fldChar w:fldCharType="begin"/>
        </w:r>
        <w:r>
          <w:instrText xml:space="preserve"> PAGEREF _Toc23300 \h </w:instrText>
        </w:r>
        <w:r>
          <w:fldChar w:fldCharType="separate"/>
        </w:r>
        <w:r>
          <w:t>6</w:t>
        </w:r>
        <w:r>
          <w:fldChar w:fldCharType="end"/>
        </w:r>
      </w:hyperlink>
    </w:p>
    <w:p>
      <w:pPr>
        <w:pStyle w:val="TOC2"/>
        <w:tabs>
          <w:tab w:val="right" w:leader="dot" w:pos="8306"/>
        </w:tabs>
      </w:pPr>
      <w:hyperlink w:anchor="_Toc17576" w:history="1">
        <w:r>
          <w:rPr>
            <w:rFonts w:ascii="仿宋" w:eastAsia="仿宋" w:hAnsi="仿宋" w:cs="仿宋" w:hint="eastAsia"/>
            <w:lang w:eastAsia="zh-CN"/>
          </w:rPr>
          <w:t>(一)、行业发展方向</w:t>
        </w:r>
        <w:r>
          <w:tab/>
        </w:r>
        <w:r>
          <w:fldChar w:fldCharType="begin"/>
        </w:r>
        <w:r>
          <w:instrText xml:space="preserve"> PAGEREF _Toc17576 \h </w:instrText>
        </w:r>
        <w:r>
          <w:fldChar w:fldCharType="separate"/>
        </w:r>
        <w:r>
          <w:t>6</w:t>
        </w:r>
        <w:r>
          <w:fldChar w:fldCharType="end"/>
        </w:r>
      </w:hyperlink>
    </w:p>
    <w:p>
      <w:pPr>
        <w:pStyle w:val="TOC2"/>
        <w:tabs>
          <w:tab w:val="right" w:leader="dot" w:pos="8306"/>
        </w:tabs>
      </w:pPr>
      <w:hyperlink w:anchor="_Toc28133" w:history="1">
        <w:r>
          <w:rPr>
            <w:rFonts w:ascii="仿宋" w:eastAsia="仿宋" w:hAnsi="仿宋" w:cs="仿宋" w:hint="eastAsia"/>
            <w:lang w:eastAsia="zh-CN"/>
          </w:rPr>
          <w:t>(二)、行业环境分析与应对策略</w:t>
        </w:r>
        <w:r>
          <w:tab/>
        </w:r>
        <w:r>
          <w:fldChar w:fldCharType="begin"/>
        </w:r>
        <w:r>
          <w:instrText xml:space="preserve"> PAGEREF _Toc28133 \h </w:instrText>
        </w:r>
        <w:r>
          <w:fldChar w:fldCharType="separate"/>
        </w:r>
        <w:r>
          <w:t>7</w:t>
        </w:r>
        <w:r>
          <w:fldChar w:fldCharType="end"/>
        </w:r>
      </w:hyperlink>
    </w:p>
    <w:p>
      <w:pPr>
        <w:pStyle w:val="TOC2"/>
        <w:tabs>
          <w:tab w:val="right" w:leader="dot" w:pos="8306"/>
        </w:tabs>
      </w:pPr>
      <w:hyperlink w:anchor="_Toc29217" w:history="1">
        <w:r>
          <w:rPr>
            <w:rFonts w:ascii="仿宋" w:eastAsia="仿宋" w:hAnsi="仿宋" w:cs="仿宋" w:hint="eastAsia"/>
            <w:lang w:eastAsia="zh-CN"/>
          </w:rPr>
          <w:t>(三)、行业面临的机遇与挑战</w:t>
        </w:r>
        <w:r>
          <w:tab/>
        </w:r>
        <w:r>
          <w:fldChar w:fldCharType="begin"/>
        </w:r>
        <w:r>
          <w:instrText xml:space="preserve"> PAGEREF _Toc29217 \h </w:instrText>
        </w:r>
        <w:r>
          <w:fldChar w:fldCharType="separate"/>
        </w:r>
        <w:r>
          <w:t>8</w:t>
        </w:r>
        <w:r>
          <w:fldChar w:fldCharType="end"/>
        </w:r>
      </w:hyperlink>
    </w:p>
    <w:p>
      <w:pPr>
        <w:pStyle w:val="TOC2"/>
        <w:tabs>
          <w:tab w:val="right" w:leader="dot" w:pos="8306"/>
        </w:tabs>
      </w:pPr>
      <w:hyperlink w:anchor="_Toc3652" w:history="1">
        <w:r>
          <w:rPr>
            <w:rFonts w:ascii="仿宋" w:eastAsia="仿宋" w:hAnsi="仿宋" w:cs="仿宋" w:hint="eastAsia"/>
            <w:lang w:eastAsia="zh-CN"/>
          </w:rPr>
          <w:t>(四)、行业特征</w:t>
        </w:r>
        <w:r>
          <w:tab/>
        </w:r>
        <w:r>
          <w:fldChar w:fldCharType="begin"/>
        </w:r>
        <w:r>
          <w:instrText xml:space="preserve"> PAGEREF _Toc3652 \h </w:instrText>
        </w:r>
        <w:r>
          <w:fldChar w:fldCharType="separate"/>
        </w:r>
        <w:r>
          <w:t>10</w:t>
        </w:r>
        <w:r>
          <w:fldChar w:fldCharType="end"/>
        </w:r>
      </w:hyperlink>
    </w:p>
    <w:p>
      <w:pPr>
        <w:pStyle w:val="TOC2"/>
        <w:tabs>
          <w:tab w:val="right" w:leader="dot" w:pos="8306"/>
        </w:tabs>
      </w:pPr>
      <w:hyperlink w:anchor="_Toc1345" w:history="1">
        <w:r>
          <w:rPr>
            <w:rFonts w:ascii="仿宋" w:eastAsia="仿宋" w:hAnsi="仿宋" w:cs="仿宋" w:hint="eastAsia"/>
            <w:lang w:eastAsia="zh-CN"/>
          </w:rPr>
          <w:t>(五)、行业发展趋势分析</w:t>
        </w:r>
        <w:r>
          <w:tab/>
        </w:r>
        <w:r>
          <w:fldChar w:fldCharType="begin"/>
        </w:r>
        <w:r>
          <w:instrText xml:space="preserve"> PAGEREF _Toc1345 \h </w:instrText>
        </w:r>
        <w:r>
          <w:fldChar w:fldCharType="separate"/>
        </w:r>
        <w:r>
          <w:t>11</w:t>
        </w:r>
        <w:r>
          <w:fldChar w:fldCharType="end"/>
        </w:r>
      </w:hyperlink>
    </w:p>
    <w:p>
      <w:pPr>
        <w:pStyle w:val="TOC2"/>
        <w:tabs>
          <w:tab w:val="right" w:leader="dot" w:pos="8306"/>
        </w:tabs>
      </w:pPr>
      <w:hyperlink w:anchor="_Toc11338" w:history="1">
        <w:r>
          <w:rPr>
            <w:rFonts w:ascii="仿宋" w:eastAsia="仿宋" w:hAnsi="仿宋" w:cs="仿宋" w:hint="eastAsia"/>
            <w:lang w:eastAsia="zh-CN"/>
          </w:rPr>
          <w:t>(六)、行业实施路径就爱建议</w:t>
        </w:r>
        <w:r>
          <w:tab/>
        </w:r>
        <w:r>
          <w:fldChar w:fldCharType="begin"/>
        </w:r>
        <w:r>
          <w:instrText xml:space="preserve"> PAGEREF _Toc11338 \h </w:instrText>
        </w:r>
        <w:r>
          <w:fldChar w:fldCharType="separate"/>
        </w:r>
        <w:r>
          <w:t>12</w:t>
        </w:r>
        <w:r>
          <w:fldChar w:fldCharType="end"/>
        </w:r>
      </w:hyperlink>
    </w:p>
    <w:p>
      <w:pPr>
        <w:pStyle w:val="TOC1"/>
        <w:tabs>
          <w:tab w:val="right" w:leader="dot" w:pos="8306"/>
        </w:tabs>
      </w:pPr>
      <w:hyperlink w:anchor="_Toc2210" w:history="1">
        <w:r>
          <w:rPr>
            <w:rFonts w:ascii="仿宋" w:eastAsia="仿宋" w:hAnsi="仿宋" w:cs="仿宋" w:hint="eastAsia"/>
            <w:lang w:eastAsia="zh-CN"/>
          </w:rPr>
          <w:t>三、工艺技术</w:t>
        </w:r>
        <w:r>
          <w:tab/>
        </w:r>
        <w:r>
          <w:fldChar w:fldCharType="begin"/>
        </w:r>
        <w:r>
          <w:instrText xml:space="preserve"> PAGEREF _Toc2210 \h </w:instrText>
        </w:r>
        <w:r>
          <w:fldChar w:fldCharType="separate"/>
        </w:r>
        <w:r>
          <w:t>14</w:t>
        </w:r>
        <w:r>
          <w:fldChar w:fldCharType="end"/>
        </w:r>
      </w:hyperlink>
    </w:p>
    <w:p>
      <w:pPr>
        <w:pStyle w:val="TOC2"/>
        <w:tabs>
          <w:tab w:val="right" w:leader="dot" w:pos="8306"/>
        </w:tabs>
      </w:pPr>
      <w:hyperlink w:anchor="_Toc24303" w:history="1">
        <w:r>
          <w:rPr>
            <w:rFonts w:ascii="仿宋" w:eastAsia="仿宋" w:hAnsi="仿宋" w:cs="仿宋" w:hint="eastAsia"/>
            <w:lang w:eastAsia="zh-CN"/>
          </w:rPr>
          <w:t>(一)、原辅材料采购及管理</w:t>
        </w:r>
        <w:r>
          <w:tab/>
        </w:r>
        <w:r>
          <w:fldChar w:fldCharType="begin"/>
        </w:r>
        <w:r>
          <w:instrText xml:space="preserve"> PAGEREF _Toc24303 \h </w:instrText>
        </w:r>
        <w:r>
          <w:fldChar w:fldCharType="separate"/>
        </w:r>
        <w:r>
          <w:t>14</w:t>
        </w:r>
        <w:r>
          <w:fldChar w:fldCharType="end"/>
        </w:r>
      </w:hyperlink>
    </w:p>
    <w:p>
      <w:pPr>
        <w:pStyle w:val="TOC2"/>
        <w:tabs>
          <w:tab w:val="right" w:leader="dot" w:pos="8306"/>
        </w:tabs>
      </w:pPr>
      <w:hyperlink w:anchor="_Toc15101" w:history="1">
        <w:r>
          <w:rPr>
            <w:rFonts w:ascii="仿宋" w:eastAsia="仿宋" w:hAnsi="仿宋" w:cs="仿宋" w:hint="eastAsia"/>
            <w:lang w:eastAsia="zh-CN"/>
          </w:rPr>
          <w:t>(二)、技术管理特点</w:t>
        </w:r>
        <w:r>
          <w:tab/>
        </w:r>
        <w:r>
          <w:fldChar w:fldCharType="begin"/>
        </w:r>
        <w:r>
          <w:instrText xml:space="preserve"> PAGEREF _Toc15101 \h </w:instrText>
        </w:r>
        <w:r>
          <w:fldChar w:fldCharType="separate"/>
        </w:r>
        <w:r>
          <w:t>16</w:t>
        </w:r>
        <w:r>
          <w:fldChar w:fldCharType="end"/>
        </w:r>
      </w:hyperlink>
    </w:p>
    <w:p>
      <w:pPr>
        <w:pStyle w:val="TOC2"/>
        <w:tabs>
          <w:tab w:val="right" w:leader="dot" w:pos="8306"/>
        </w:tabs>
      </w:pPr>
      <w:hyperlink w:anchor="_Toc26403" w:history="1">
        <w:r>
          <w:rPr>
            <w:rFonts w:ascii="仿宋" w:eastAsia="仿宋" w:hAnsi="仿宋" w:cs="仿宋" w:hint="eastAsia"/>
            <w:lang w:eastAsia="zh-CN"/>
          </w:rPr>
          <w:t>(三)、项目工艺技术设计方案</w:t>
        </w:r>
        <w:r>
          <w:tab/>
        </w:r>
        <w:r>
          <w:fldChar w:fldCharType="begin"/>
        </w:r>
        <w:r>
          <w:instrText xml:space="preserve"> PAGEREF _Toc26403 \h </w:instrText>
        </w:r>
        <w:r>
          <w:fldChar w:fldCharType="separate"/>
        </w:r>
        <w:r>
          <w:t>17</w:t>
        </w:r>
        <w:r>
          <w:fldChar w:fldCharType="end"/>
        </w:r>
      </w:hyperlink>
    </w:p>
    <w:p>
      <w:pPr>
        <w:pStyle w:val="TOC2"/>
        <w:tabs>
          <w:tab w:val="right" w:leader="dot" w:pos="8306"/>
        </w:tabs>
      </w:pPr>
      <w:hyperlink w:anchor="_Toc18994" w:history="1">
        <w:r>
          <w:rPr>
            <w:rFonts w:ascii="仿宋" w:eastAsia="仿宋" w:hAnsi="仿宋" w:cs="仿宋" w:hint="eastAsia"/>
            <w:lang w:eastAsia="zh-CN"/>
          </w:rPr>
          <w:t>(四)、设备选型方案</w:t>
        </w:r>
        <w:r>
          <w:tab/>
        </w:r>
        <w:r>
          <w:fldChar w:fldCharType="begin"/>
        </w:r>
        <w:r>
          <w:instrText xml:space="preserve"> PAGEREF _Toc18994 \h </w:instrText>
        </w:r>
        <w:r>
          <w:fldChar w:fldCharType="separate"/>
        </w:r>
        <w:r>
          <w:t>18</w:t>
        </w:r>
        <w:r>
          <w:fldChar w:fldCharType="end"/>
        </w:r>
      </w:hyperlink>
    </w:p>
    <w:p>
      <w:pPr>
        <w:pStyle w:val="TOC1"/>
        <w:tabs>
          <w:tab w:val="right" w:leader="dot" w:pos="8306"/>
        </w:tabs>
      </w:pPr>
      <w:hyperlink w:anchor="_Toc12591" w:history="1">
        <w:r>
          <w:rPr>
            <w:rFonts w:ascii="仿宋" w:eastAsia="仿宋" w:hAnsi="仿宋" w:cs="仿宋" w:hint="eastAsia"/>
            <w:lang w:eastAsia="zh-CN"/>
          </w:rPr>
          <w:t>四、资源开发及综合利用分析</w:t>
        </w:r>
        <w:r>
          <w:tab/>
        </w:r>
        <w:r>
          <w:fldChar w:fldCharType="begin"/>
        </w:r>
        <w:r>
          <w:instrText xml:space="preserve"> PAGEREF _Toc12591 \h </w:instrText>
        </w:r>
        <w:r>
          <w:fldChar w:fldCharType="separate"/>
        </w:r>
        <w:r>
          <w:t>20</w:t>
        </w:r>
        <w:r>
          <w:fldChar w:fldCharType="end"/>
        </w:r>
      </w:hyperlink>
    </w:p>
    <w:p>
      <w:pPr>
        <w:pStyle w:val="TOC2"/>
        <w:tabs>
          <w:tab w:val="right" w:leader="dot" w:pos="8306"/>
        </w:tabs>
      </w:pPr>
      <w:hyperlink w:anchor="_Toc14250" w:history="1">
        <w:r>
          <w:rPr>
            <w:rFonts w:ascii="仿宋" w:eastAsia="仿宋" w:hAnsi="仿宋" w:cs="仿宋" w:hint="eastAsia"/>
            <w:lang w:eastAsia="zh-CN"/>
          </w:rPr>
          <w:t>(一)、资源开发方案</w:t>
        </w:r>
        <w:r>
          <w:tab/>
        </w:r>
        <w:r>
          <w:fldChar w:fldCharType="begin"/>
        </w:r>
        <w:r>
          <w:instrText xml:space="preserve"> PAGEREF _Toc14250 \h </w:instrText>
        </w:r>
        <w:r>
          <w:fldChar w:fldCharType="separate"/>
        </w:r>
        <w:r>
          <w:t>20</w:t>
        </w:r>
        <w:r>
          <w:fldChar w:fldCharType="end"/>
        </w:r>
      </w:hyperlink>
    </w:p>
    <w:p>
      <w:pPr>
        <w:pStyle w:val="TOC2"/>
        <w:tabs>
          <w:tab w:val="right" w:leader="dot" w:pos="8306"/>
        </w:tabs>
      </w:pPr>
      <w:hyperlink w:anchor="_Toc28181" w:history="1">
        <w:r>
          <w:rPr>
            <w:rFonts w:ascii="仿宋" w:eastAsia="仿宋" w:hAnsi="仿宋" w:cs="仿宋" w:hint="eastAsia"/>
            <w:lang w:eastAsia="zh-CN"/>
          </w:rPr>
          <w:t>(二)、资源利用方案</w:t>
        </w:r>
        <w:r>
          <w:tab/>
        </w:r>
        <w:r>
          <w:fldChar w:fldCharType="begin"/>
        </w:r>
        <w:r>
          <w:instrText xml:space="preserve"> PAGEREF _Toc28181 \h </w:instrText>
        </w:r>
        <w:r>
          <w:fldChar w:fldCharType="separate"/>
        </w:r>
        <w:r>
          <w:t>21</w:t>
        </w:r>
        <w:r>
          <w:fldChar w:fldCharType="end"/>
        </w:r>
      </w:hyperlink>
    </w:p>
    <w:p>
      <w:pPr>
        <w:pStyle w:val="TOC2"/>
        <w:tabs>
          <w:tab w:val="right" w:leader="dot" w:pos="8306"/>
        </w:tabs>
      </w:pPr>
      <w:hyperlink w:anchor="_Toc14513" w:history="1">
        <w:r>
          <w:rPr>
            <w:rFonts w:ascii="仿宋" w:eastAsia="仿宋" w:hAnsi="仿宋" w:cs="仿宋" w:hint="eastAsia"/>
            <w:lang w:eastAsia="zh-CN"/>
          </w:rPr>
          <w:t>(三)、资源节约措施</w:t>
        </w:r>
        <w:r>
          <w:tab/>
        </w:r>
        <w:r>
          <w:fldChar w:fldCharType="begin"/>
        </w:r>
        <w:r>
          <w:instrText xml:space="preserve"> PAGEREF _Toc14513 \h </w:instrText>
        </w:r>
        <w:r>
          <w:fldChar w:fldCharType="separate"/>
        </w:r>
        <w:r>
          <w:t>22</w:t>
        </w:r>
        <w:r>
          <w:fldChar w:fldCharType="end"/>
        </w:r>
      </w:hyperlink>
    </w:p>
    <w:p>
      <w:pPr>
        <w:pStyle w:val="TOC1"/>
        <w:tabs>
          <w:tab w:val="right" w:leader="dot" w:pos="8306"/>
        </w:tabs>
      </w:pPr>
      <w:hyperlink w:anchor="_Toc27898" w:history="1">
        <w:r>
          <w:rPr>
            <w:rFonts w:ascii="仿宋" w:eastAsia="仿宋" w:hAnsi="仿宋" w:cs="仿宋" w:hint="eastAsia"/>
            <w:lang w:eastAsia="zh-CN"/>
          </w:rPr>
          <w:t>五、血塞通注射液项目概论</w:t>
        </w:r>
        <w:r>
          <w:tab/>
        </w:r>
        <w:r>
          <w:fldChar w:fldCharType="begin"/>
        </w:r>
        <w:r>
          <w:instrText xml:space="preserve"> PAGEREF _Toc27898 \h </w:instrText>
        </w:r>
        <w:r>
          <w:fldChar w:fldCharType="separate"/>
        </w:r>
        <w:r>
          <w:t>23</w:t>
        </w:r>
        <w:r>
          <w:fldChar w:fldCharType="end"/>
        </w:r>
      </w:hyperlink>
    </w:p>
    <w:p>
      <w:pPr>
        <w:pStyle w:val="TOC2"/>
        <w:tabs>
          <w:tab w:val="right" w:leader="dot" w:pos="8306"/>
        </w:tabs>
      </w:pPr>
      <w:hyperlink w:anchor="_Toc15032" w:history="1">
        <w:r>
          <w:rPr>
            <w:rFonts w:ascii="仿宋" w:eastAsia="仿宋" w:hAnsi="仿宋" w:cs="仿宋" w:hint="eastAsia"/>
            <w:lang w:eastAsia="zh-CN"/>
          </w:rPr>
          <w:t>(一)、项目申报单位概况</w:t>
        </w:r>
        <w:r>
          <w:tab/>
        </w:r>
        <w:r>
          <w:fldChar w:fldCharType="begin"/>
        </w:r>
        <w:r>
          <w:instrText xml:space="preserve"> PAGEREF _Toc15032 \h </w:instrText>
        </w:r>
        <w:r>
          <w:fldChar w:fldCharType="separate"/>
        </w:r>
        <w:r>
          <w:t>23</w:t>
        </w:r>
        <w:r>
          <w:fldChar w:fldCharType="end"/>
        </w:r>
      </w:hyperlink>
    </w:p>
    <w:p>
      <w:pPr>
        <w:pStyle w:val="TOC2"/>
        <w:tabs>
          <w:tab w:val="right" w:leader="dot" w:pos="8306"/>
        </w:tabs>
      </w:pPr>
      <w:hyperlink w:anchor="_Toc23777" w:history="1">
        <w:r>
          <w:rPr>
            <w:rFonts w:ascii="仿宋" w:eastAsia="仿宋" w:hAnsi="仿宋" w:cs="仿宋" w:hint="eastAsia"/>
            <w:lang w:eastAsia="zh-CN"/>
          </w:rPr>
          <w:t>(二)、项目概况</w:t>
        </w:r>
        <w:r>
          <w:tab/>
        </w:r>
        <w:r>
          <w:fldChar w:fldCharType="begin"/>
        </w:r>
        <w:r>
          <w:instrText xml:space="preserve"> PAGEREF _Toc23777 \h </w:instrText>
        </w:r>
        <w:r>
          <w:fldChar w:fldCharType="separate"/>
        </w:r>
        <w:r>
          <w:t>24</w:t>
        </w:r>
        <w:r>
          <w:fldChar w:fldCharType="end"/>
        </w:r>
      </w:hyperlink>
    </w:p>
    <w:p>
      <w:pPr>
        <w:pStyle w:val="TOC1"/>
        <w:tabs>
          <w:tab w:val="right" w:leader="dot" w:pos="8306"/>
        </w:tabs>
      </w:pPr>
      <w:hyperlink w:anchor="_Toc12967" w:history="1">
        <w:r>
          <w:rPr>
            <w:rFonts w:ascii="仿宋" w:eastAsia="仿宋" w:hAnsi="仿宋" w:cs="仿宋" w:hint="eastAsia"/>
            <w:lang w:eastAsia="zh-CN"/>
          </w:rPr>
          <w:t>六、背景和必要性研究</w:t>
        </w:r>
        <w:r>
          <w:tab/>
        </w:r>
        <w:r>
          <w:fldChar w:fldCharType="begin"/>
        </w:r>
        <w:r>
          <w:instrText xml:space="preserve"> PAGEREF _Toc12967 \h </w:instrText>
        </w:r>
        <w:r>
          <w:fldChar w:fldCharType="separate"/>
        </w:r>
        <w:r>
          <w:t>27</w:t>
        </w:r>
        <w:r>
          <w:fldChar w:fldCharType="end"/>
        </w:r>
      </w:hyperlink>
    </w:p>
    <w:p>
      <w:pPr>
        <w:pStyle w:val="TOC2"/>
        <w:tabs>
          <w:tab w:val="right" w:leader="dot" w:pos="8306"/>
        </w:tabs>
      </w:pPr>
      <w:hyperlink w:anchor="_Toc8515" w:history="1">
        <w:r>
          <w:rPr>
            <w:rFonts w:ascii="仿宋" w:eastAsia="仿宋" w:hAnsi="仿宋" w:cs="仿宋" w:hint="eastAsia"/>
            <w:lang w:eastAsia="zh-CN"/>
          </w:rPr>
          <w:t>(一)、血塞通注射液项目承办单位背景分析</w:t>
        </w:r>
        <w:r>
          <w:tab/>
        </w:r>
        <w:r>
          <w:fldChar w:fldCharType="begin"/>
        </w:r>
        <w:r>
          <w:instrText xml:space="preserve"> PAGEREF _Toc8515 \h </w:instrText>
        </w:r>
        <w:r>
          <w:fldChar w:fldCharType="separate"/>
        </w:r>
        <w:r>
          <w:t>27</w:t>
        </w:r>
        <w:r>
          <w:fldChar w:fldCharType="end"/>
        </w:r>
      </w:hyperlink>
    </w:p>
    <w:p>
      <w:pPr>
        <w:pStyle w:val="TOC2"/>
        <w:tabs>
          <w:tab w:val="right" w:leader="dot" w:pos="8306"/>
        </w:tabs>
      </w:pPr>
      <w:hyperlink w:anchor="_Toc22427" w:history="1">
        <w:r>
          <w:rPr>
            <w:rFonts w:ascii="仿宋" w:eastAsia="仿宋" w:hAnsi="仿宋" w:cs="仿宋" w:hint="eastAsia"/>
            <w:lang w:eastAsia="zh-CN"/>
          </w:rPr>
          <w:t>(二)、血塞通注射液项目背景分析</w:t>
        </w:r>
        <w:r>
          <w:tab/>
        </w:r>
        <w:r>
          <w:fldChar w:fldCharType="begin"/>
        </w:r>
        <w:r>
          <w:instrText xml:space="preserve"> PAGEREF _Toc22427 \h </w:instrText>
        </w:r>
        <w:r>
          <w:fldChar w:fldCharType="separate"/>
        </w:r>
        <w:r>
          <w:t>28</w:t>
        </w:r>
        <w:r>
          <w:fldChar w:fldCharType="end"/>
        </w:r>
      </w:hyperlink>
    </w:p>
    <w:p>
      <w:pPr>
        <w:pStyle w:val="TOC1"/>
        <w:tabs>
          <w:tab w:val="right" w:leader="dot" w:pos="8306"/>
        </w:tabs>
      </w:pPr>
      <w:hyperlink w:anchor="_Toc30780" w:history="1">
        <w:r>
          <w:rPr>
            <w:rFonts w:ascii="仿宋" w:eastAsia="仿宋" w:hAnsi="仿宋" w:cs="仿宋" w:hint="eastAsia"/>
            <w:lang w:eastAsia="zh-CN"/>
          </w:rPr>
          <w:t>七、血塞通注射液项目危机管理</w:t>
        </w:r>
        <w:r>
          <w:tab/>
        </w:r>
        <w:r>
          <w:fldChar w:fldCharType="begin"/>
        </w:r>
        <w:r>
          <w:instrText xml:space="preserve"> PAGEREF _Toc30780 \h </w:instrText>
        </w:r>
        <w:r>
          <w:fldChar w:fldCharType="separate"/>
        </w:r>
        <w:r>
          <w:t>29</w:t>
        </w:r>
        <w:r>
          <w:fldChar w:fldCharType="end"/>
        </w:r>
      </w:hyperlink>
    </w:p>
    <w:p>
      <w:pPr>
        <w:pStyle w:val="TOC2"/>
        <w:tabs>
          <w:tab w:val="right" w:leader="dot" w:pos="8306"/>
        </w:tabs>
      </w:pPr>
      <w:hyperlink w:anchor="_Toc11469" w:history="1">
        <w:r>
          <w:rPr>
            <w:rFonts w:ascii="仿宋" w:eastAsia="仿宋" w:hAnsi="仿宋" w:cs="仿宋" w:hint="eastAsia"/>
            <w:lang w:eastAsia="zh-CN"/>
          </w:rPr>
          <w:t>(一)、危机预警与识别</w:t>
        </w:r>
        <w:r>
          <w:tab/>
        </w:r>
        <w:r>
          <w:fldChar w:fldCharType="begin"/>
        </w:r>
        <w:r>
          <w:instrText xml:space="preserve"> PAGEREF _Toc11469 \h </w:instrText>
        </w:r>
        <w:r>
          <w:fldChar w:fldCharType="separate"/>
        </w:r>
        <w:r>
          <w:t>29</w:t>
        </w:r>
        <w:r>
          <w:fldChar w:fldCharType="end"/>
        </w:r>
      </w:hyperlink>
    </w:p>
    <w:p>
      <w:pPr>
        <w:pStyle w:val="TOC2"/>
        <w:tabs>
          <w:tab w:val="right" w:leader="dot" w:pos="8306"/>
        </w:tabs>
      </w:pPr>
      <w:hyperlink w:anchor="_Toc26481" w:history="1">
        <w:r>
          <w:rPr>
            <w:rFonts w:ascii="仿宋" w:eastAsia="仿宋" w:hAnsi="仿宋" w:cs="仿宋" w:hint="eastAsia"/>
            <w:lang w:eastAsia="zh-CN"/>
          </w:rPr>
          <w:t>(二)、危机应对与恢复</w:t>
        </w:r>
        <w:r>
          <w:tab/>
        </w:r>
        <w:r>
          <w:fldChar w:fldCharType="begin"/>
        </w:r>
        <w:r>
          <w:instrText xml:space="preserve"> PAGEREF _Toc26481 \h </w:instrText>
        </w:r>
        <w:r>
          <w:fldChar w:fldCharType="separate"/>
        </w:r>
        <w:r>
          <w:t>30</w:t>
        </w:r>
        <w:r>
          <w:fldChar w:fldCharType="end"/>
        </w:r>
      </w:hyperlink>
    </w:p>
    <w:p>
      <w:pPr>
        <w:pStyle w:val="TOC1"/>
        <w:tabs>
          <w:tab w:val="right" w:leader="dot" w:pos="8306"/>
        </w:tabs>
      </w:pPr>
      <w:hyperlink w:anchor="_Toc7025" w:history="1">
        <w:r>
          <w:rPr>
            <w:rFonts w:ascii="仿宋" w:eastAsia="仿宋" w:hAnsi="仿宋" w:cs="仿宋" w:hint="eastAsia"/>
            <w:lang w:eastAsia="zh-CN"/>
          </w:rPr>
          <w:t>八、劳动安全生产分析</w:t>
        </w:r>
        <w:r>
          <w:tab/>
        </w:r>
        <w:r>
          <w:fldChar w:fldCharType="begin"/>
        </w:r>
        <w:r>
          <w:instrText xml:space="preserve"> PAGEREF _Toc7025 \h </w:instrText>
        </w:r>
        <w:r>
          <w:fldChar w:fldCharType="separate"/>
        </w:r>
        <w:r>
          <w:t>31</w:t>
        </w:r>
        <w:r>
          <w:fldChar w:fldCharType="end"/>
        </w:r>
      </w:hyperlink>
    </w:p>
    <w:p>
      <w:pPr>
        <w:pStyle w:val="TOC2"/>
        <w:tabs>
          <w:tab w:val="right" w:leader="dot" w:pos="8306"/>
        </w:tabs>
      </w:pPr>
      <w:hyperlink w:anchor="_Toc19675" w:history="1">
        <w:r>
          <w:rPr>
            <w:rFonts w:ascii="仿宋" w:eastAsia="仿宋" w:hAnsi="仿宋" w:cs="仿宋" w:hint="eastAsia"/>
            <w:lang w:eastAsia="zh-CN"/>
          </w:rPr>
          <w:t>(一)、设计依据</w:t>
        </w:r>
        <w:r>
          <w:tab/>
        </w:r>
        <w:r>
          <w:fldChar w:fldCharType="begin"/>
        </w:r>
        <w:r>
          <w:instrText xml:space="preserve"> PAGEREF _Toc19675 \h </w:instrText>
        </w:r>
        <w:r>
          <w:fldChar w:fldCharType="separate"/>
        </w:r>
        <w:r>
          <w:t>31</w:t>
        </w:r>
        <w:r>
          <w:fldChar w:fldCharType="end"/>
        </w:r>
      </w:hyperlink>
    </w:p>
    <w:p>
      <w:pPr>
        <w:pStyle w:val="TOC2"/>
        <w:tabs>
          <w:tab w:val="right" w:leader="dot" w:pos="8306"/>
        </w:tabs>
      </w:pPr>
      <w:hyperlink w:anchor="_Toc9423" w:history="1">
        <w:r>
          <w:rPr>
            <w:rFonts w:ascii="仿宋" w:eastAsia="仿宋" w:hAnsi="仿宋" w:cs="仿宋" w:hint="eastAsia"/>
            <w:lang w:eastAsia="zh-CN"/>
          </w:rPr>
          <w:t>(二)、主要防范措施</w:t>
        </w:r>
        <w:r>
          <w:tab/>
        </w:r>
        <w:r>
          <w:fldChar w:fldCharType="begin"/>
        </w:r>
        <w:r>
          <w:instrText xml:space="preserve"> PAGEREF _Toc9423 \h </w:instrText>
        </w:r>
        <w:r>
          <w:fldChar w:fldCharType="separate"/>
        </w:r>
        <w:r>
          <w:t>33</w:t>
        </w:r>
        <w:r>
          <w:fldChar w:fldCharType="end"/>
        </w:r>
      </w:hyperlink>
    </w:p>
    <w:p>
      <w:pPr>
        <w:pStyle w:val="TOC2"/>
        <w:tabs>
          <w:tab w:val="right" w:leader="dot" w:pos="8306"/>
        </w:tabs>
      </w:pPr>
      <w:hyperlink w:anchor="_Toc6928" w:history="1">
        <w:r>
          <w:rPr>
            <w:rFonts w:ascii="仿宋" w:eastAsia="仿宋" w:hAnsi="仿宋" w:cs="仿宋" w:hint="eastAsia"/>
            <w:lang w:eastAsia="zh-CN"/>
          </w:rPr>
          <w:t>(三)、劳动安全预期效果评价</w:t>
        </w:r>
        <w:r>
          <w:tab/>
        </w:r>
        <w:r>
          <w:fldChar w:fldCharType="begin"/>
        </w:r>
        <w:r>
          <w:instrText xml:space="preserve"> PAGEREF _Toc6928 \h </w:instrText>
        </w:r>
        <w:r>
          <w:fldChar w:fldCharType="separate"/>
        </w:r>
        <w:r>
          <w:t>34</w:t>
        </w:r>
        <w:r>
          <w:fldChar w:fldCharType="end"/>
        </w:r>
      </w:hyperlink>
    </w:p>
    <w:p>
      <w:pPr>
        <w:pStyle w:val="TOC1"/>
        <w:tabs>
          <w:tab w:val="right" w:leader="dot" w:pos="8306"/>
        </w:tabs>
      </w:pPr>
      <w:hyperlink w:anchor="_Toc13797" w:history="1">
        <w:r>
          <w:rPr>
            <w:rFonts w:ascii="仿宋" w:eastAsia="仿宋" w:hAnsi="仿宋" w:cs="仿宋" w:hint="eastAsia"/>
            <w:lang w:eastAsia="zh-CN"/>
          </w:rPr>
          <w:t>九、血塞通注射液项目风险管理</w:t>
        </w:r>
        <w:r>
          <w:tab/>
        </w:r>
        <w:r>
          <w:fldChar w:fldCharType="begin"/>
        </w:r>
        <w:r>
          <w:instrText xml:space="preserve"> PAGEREF _Toc13797 \h </w:instrText>
        </w:r>
        <w:r>
          <w:fldChar w:fldCharType="separate"/>
        </w:r>
        <w:r>
          <w:t>35</w:t>
        </w:r>
        <w:r>
          <w:fldChar w:fldCharType="end"/>
        </w:r>
      </w:hyperlink>
    </w:p>
    <w:p>
      <w:pPr>
        <w:pStyle w:val="TOC2"/>
        <w:tabs>
          <w:tab w:val="right" w:leader="dot" w:pos="8306"/>
        </w:tabs>
      </w:pPr>
      <w:hyperlink w:anchor="_Toc17613" w:history="1">
        <w:r>
          <w:rPr>
            <w:rFonts w:ascii="仿宋" w:eastAsia="仿宋" w:hAnsi="仿宋" w:cs="仿宋" w:hint="eastAsia"/>
            <w:lang w:eastAsia="zh-CN"/>
          </w:rPr>
          <w:t>(一)、风险识别与评估</w:t>
        </w:r>
        <w:r>
          <w:tab/>
        </w:r>
        <w:r>
          <w:fldChar w:fldCharType="begin"/>
        </w:r>
        <w:r>
          <w:instrText xml:space="preserve"> PAGEREF _Toc17613 \h </w:instrText>
        </w:r>
        <w:r>
          <w:fldChar w:fldCharType="separate"/>
        </w:r>
        <w:r>
          <w:t>35</w:t>
        </w:r>
        <w:r>
          <w:fldChar w:fldCharType="end"/>
        </w:r>
      </w:hyperlink>
    </w:p>
    <w:p>
      <w:pPr>
        <w:pStyle w:val="TOC2"/>
        <w:tabs>
          <w:tab w:val="right" w:leader="dot" w:pos="8306"/>
        </w:tabs>
      </w:pPr>
      <w:hyperlink w:anchor="_Toc12624" w:history="1">
        <w:r>
          <w:rPr>
            <w:rFonts w:ascii="仿宋" w:eastAsia="仿宋" w:hAnsi="仿宋" w:cs="仿宋" w:hint="eastAsia"/>
            <w:lang w:eastAsia="zh-CN"/>
          </w:rPr>
          <w:t>(二)、风险应对策略</w:t>
        </w:r>
        <w:r>
          <w:tab/>
        </w:r>
        <w:r>
          <w:fldChar w:fldCharType="begin"/>
        </w:r>
        <w:r>
          <w:instrText xml:space="preserve"> PAGEREF _Toc12624 \h </w:instrText>
        </w:r>
        <w:r>
          <w:fldChar w:fldCharType="separate"/>
        </w:r>
        <w:r>
          <w:t>36</w:t>
        </w:r>
        <w:r>
          <w:fldChar w:fldCharType="end"/>
        </w:r>
      </w:hyperlink>
    </w:p>
    <w:p>
      <w:pPr>
        <w:pStyle w:val="TOC2"/>
        <w:tabs>
          <w:tab w:val="right" w:leader="dot" w:pos="8306"/>
        </w:tabs>
      </w:pPr>
      <w:hyperlink w:anchor="_Toc14790" w:history="1">
        <w:r>
          <w:rPr>
            <w:rFonts w:ascii="仿宋" w:eastAsia="仿宋" w:hAnsi="仿宋" w:cs="仿宋" w:hint="eastAsia"/>
            <w:lang w:eastAsia="zh-CN"/>
          </w:rPr>
          <w:t>(三)、风险监控与控制</w:t>
        </w:r>
        <w:r>
          <w:tab/>
        </w:r>
        <w:r>
          <w:fldChar w:fldCharType="begin"/>
        </w:r>
        <w:r>
          <w:instrText xml:space="preserve"> PAGEREF _Toc14790 \h </w:instrText>
        </w:r>
        <w:r>
          <w:fldChar w:fldCharType="separate"/>
        </w:r>
        <w:r>
          <w:t>38</w:t>
        </w:r>
        <w:r>
          <w:fldChar w:fldCharType="end"/>
        </w:r>
      </w:hyperlink>
    </w:p>
    <w:p>
      <w:pPr>
        <w:pStyle w:val="TOC1"/>
        <w:tabs>
          <w:tab w:val="right" w:leader="dot" w:pos="8306"/>
        </w:tabs>
      </w:pPr>
      <w:hyperlink w:anchor="_Toc10579" w:history="1">
        <w:r>
          <w:rPr>
            <w:rFonts w:ascii="仿宋" w:eastAsia="仿宋" w:hAnsi="仿宋" w:cs="仿宋" w:hint="eastAsia"/>
            <w:lang w:eastAsia="zh-CN"/>
          </w:rPr>
          <w:t>十、项目背景与概况</w:t>
        </w:r>
        <w:r>
          <w:tab/>
        </w:r>
        <w:r>
          <w:fldChar w:fldCharType="begin"/>
        </w:r>
        <w:r>
          <w:instrText xml:space="preserve"> PAGEREF _Toc10579 \h </w:instrText>
        </w:r>
        <w:r>
          <w:fldChar w:fldCharType="separate"/>
        </w:r>
        <w:r>
          <w:t>39</w:t>
        </w:r>
        <w:r>
          <w:fldChar w:fldCharType="end"/>
        </w:r>
      </w:hyperlink>
    </w:p>
    <w:p>
      <w:pPr>
        <w:pStyle w:val="TOC2"/>
        <w:tabs>
          <w:tab w:val="right" w:leader="dot" w:pos="8306"/>
        </w:tabs>
      </w:pPr>
      <w:hyperlink w:anchor="_Toc9997" w:history="1">
        <w:r>
          <w:rPr>
            <w:rFonts w:ascii="仿宋" w:eastAsia="仿宋" w:hAnsi="仿宋" w:cs="仿宋" w:hint="eastAsia"/>
            <w:lang w:eastAsia="zh-CN"/>
          </w:rPr>
          <w:t>(一)、项目背景介绍</w:t>
        </w:r>
        <w:r>
          <w:tab/>
        </w:r>
        <w:r>
          <w:fldChar w:fldCharType="begin"/>
        </w:r>
        <w:r>
          <w:instrText xml:space="preserve"> PAGEREF _Toc9997 \h </w:instrText>
        </w:r>
        <w:r>
          <w:fldChar w:fldCharType="separate"/>
        </w:r>
        <w:r>
          <w:t>39</w:t>
        </w:r>
        <w:r>
          <w:fldChar w:fldCharType="end"/>
        </w:r>
      </w:hyperlink>
    </w:p>
    <w:p>
      <w:pPr>
        <w:pStyle w:val="TOC2"/>
        <w:tabs>
          <w:tab w:val="right" w:leader="dot" w:pos="8306"/>
        </w:tabs>
      </w:pPr>
      <w:hyperlink w:anchor="_Toc21294" w:history="1">
        <w:r>
          <w:rPr>
            <w:rFonts w:ascii="仿宋" w:eastAsia="仿宋" w:hAnsi="仿宋" w:cs="仿宋" w:hint="eastAsia"/>
            <w:lang w:eastAsia="zh-CN"/>
          </w:rPr>
          <w:t>(二)、项目概况与目标</w:t>
        </w:r>
        <w:r>
          <w:tab/>
        </w:r>
        <w:r>
          <w:fldChar w:fldCharType="begin"/>
        </w:r>
        <w:r>
          <w:instrText xml:space="preserve"> PAGEREF _Toc21294 \h </w:instrText>
        </w:r>
        <w:r>
          <w:fldChar w:fldCharType="separate"/>
        </w:r>
        <w:r>
          <w:t>39</w:t>
        </w:r>
        <w:r>
          <w:fldChar w:fldCharType="end"/>
        </w:r>
      </w:hyperlink>
    </w:p>
    <w:p>
      <w:pPr>
        <w:pStyle w:val="TOC2"/>
        <w:tabs>
          <w:tab w:val="right" w:leader="dot" w:pos="8306"/>
        </w:tabs>
      </w:pPr>
      <w:hyperlink w:anchor="_Toc32649" w:history="1">
        <w:r>
          <w:rPr>
            <w:rFonts w:ascii="仿宋" w:eastAsia="仿宋" w:hAnsi="仿宋" w:cs="仿宋" w:hint="eastAsia"/>
            <w:lang w:eastAsia="zh-CN"/>
          </w:rPr>
          <w:t>(三)、血塞通注射液行业及市场分析</w:t>
        </w:r>
        <w:r>
          <w:tab/>
        </w:r>
        <w:r>
          <w:fldChar w:fldCharType="begin"/>
        </w:r>
        <w:r>
          <w:instrText xml:space="preserve"> PAGEREF _Toc32649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65" w:history="1">
        <w:r>
          <w:rPr>
            <w:rFonts w:ascii="仿宋" w:eastAsia="仿宋" w:hAnsi="仿宋" w:cs="仿宋" w:hint="eastAsia"/>
            <w:lang w:eastAsia="zh-CN"/>
          </w:rPr>
          <w:t>十一、环境保护概况</w:t>
        </w:r>
        <w:r>
          <w:tab/>
        </w:r>
        <w:r>
          <w:fldChar w:fldCharType="begin"/>
        </w:r>
        <w:r>
          <w:instrText xml:space="preserve"> PAGEREF _Toc17965 \h </w:instrText>
        </w:r>
        <w:r>
          <w:fldChar w:fldCharType="separate"/>
        </w:r>
        <w:r>
          <w:t>41</w:t>
        </w:r>
        <w:r>
          <w:fldChar w:fldCharType="end"/>
        </w:r>
      </w:hyperlink>
    </w:p>
    <w:p>
      <w:pPr>
        <w:pStyle w:val="TOC2"/>
        <w:tabs>
          <w:tab w:val="right" w:leader="dot" w:pos="8306"/>
        </w:tabs>
      </w:pPr>
      <w:hyperlink w:anchor="_Toc13656" w:history="1">
        <w:r>
          <w:rPr>
            <w:rFonts w:ascii="仿宋" w:eastAsia="仿宋" w:hAnsi="仿宋" w:cs="仿宋" w:hint="eastAsia"/>
            <w:lang w:eastAsia="zh-CN"/>
          </w:rPr>
          <w:t>(一)、建设区域环境质量现状</w:t>
        </w:r>
        <w:r>
          <w:tab/>
        </w:r>
        <w:r>
          <w:fldChar w:fldCharType="begin"/>
        </w:r>
        <w:r>
          <w:instrText xml:space="preserve"> PAGEREF _Toc13656 \h </w:instrText>
        </w:r>
        <w:r>
          <w:fldChar w:fldCharType="separate"/>
        </w:r>
        <w:r>
          <w:t>41</w:t>
        </w:r>
        <w:r>
          <w:fldChar w:fldCharType="end"/>
        </w:r>
      </w:hyperlink>
    </w:p>
    <w:p>
      <w:pPr>
        <w:pStyle w:val="TOC2"/>
        <w:tabs>
          <w:tab w:val="right" w:leader="dot" w:pos="8306"/>
        </w:tabs>
      </w:pPr>
      <w:hyperlink w:anchor="_Toc27656" w:history="1">
        <w:r>
          <w:rPr>
            <w:rFonts w:ascii="仿宋" w:eastAsia="仿宋" w:hAnsi="仿宋" w:cs="仿宋" w:hint="eastAsia"/>
            <w:lang w:eastAsia="zh-CN"/>
          </w:rPr>
          <w:t>(二)、建设期环境保护</w:t>
        </w:r>
        <w:r>
          <w:tab/>
        </w:r>
        <w:r>
          <w:fldChar w:fldCharType="begin"/>
        </w:r>
        <w:r>
          <w:instrText xml:space="preserve"> PAGEREF _Toc27656 \h </w:instrText>
        </w:r>
        <w:r>
          <w:fldChar w:fldCharType="separate"/>
        </w:r>
        <w:r>
          <w:t>42</w:t>
        </w:r>
        <w:r>
          <w:fldChar w:fldCharType="end"/>
        </w:r>
      </w:hyperlink>
    </w:p>
    <w:p>
      <w:pPr>
        <w:pStyle w:val="TOC2"/>
        <w:tabs>
          <w:tab w:val="right" w:leader="dot" w:pos="8306"/>
        </w:tabs>
      </w:pPr>
      <w:hyperlink w:anchor="_Toc4880" w:history="1">
        <w:r>
          <w:rPr>
            <w:rFonts w:ascii="仿宋" w:eastAsia="仿宋" w:hAnsi="仿宋" w:cs="仿宋" w:hint="eastAsia"/>
            <w:lang w:eastAsia="zh-CN"/>
          </w:rPr>
          <w:t>(三)、运营期环境保护</w:t>
        </w:r>
        <w:r>
          <w:tab/>
        </w:r>
        <w:r>
          <w:fldChar w:fldCharType="begin"/>
        </w:r>
        <w:r>
          <w:instrText xml:space="preserve"> PAGEREF _Toc4880 \h </w:instrText>
        </w:r>
        <w:r>
          <w:fldChar w:fldCharType="separate"/>
        </w:r>
        <w:r>
          <w:t>44</w:t>
        </w:r>
        <w:r>
          <w:fldChar w:fldCharType="end"/>
        </w:r>
      </w:hyperlink>
    </w:p>
    <w:p>
      <w:pPr>
        <w:pStyle w:val="TOC2"/>
        <w:tabs>
          <w:tab w:val="right" w:leader="dot" w:pos="8306"/>
        </w:tabs>
      </w:pPr>
      <w:hyperlink w:anchor="_Toc30109" w:history="1">
        <w:r>
          <w:rPr>
            <w:rFonts w:ascii="仿宋" w:eastAsia="仿宋" w:hAnsi="仿宋" w:cs="仿宋" w:hint="eastAsia"/>
            <w:lang w:eastAsia="zh-CN"/>
          </w:rPr>
          <w:t>(四)、血塞通注射液项目建设对区域经济的影响</w:t>
        </w:r>
        <w:r>
          <w:tab/>
        </w:r>
        <w:r>
          <w:fldChar w:fldCharType="begin"/>
        </w:r>
        <w:r>
          <w:instrText xml:space="preserve"> PAGEREF _Toc30109 \h </w:instrText>
        </w:r>
        <w:r>
          <w:fldChar w:fldCharType="separate"/>
        </w:r>
        <w:r>
          <w:t>45</w:t>
        </w:r>
        <w:r>
          <w:fldChar w:fldCharType="end"/>
        </w:r>
      </w:hyperlink>
    </w:p>
    <w:p>
      <w:pPr>
        <w:pStyle w:val="TOC2"/>
        <w:tabs>
          <w:tab w:val="right" w:leader="dot" w:pos="8306"/>
        </w:tabs>
      </w:pPr>
      <w:hyperlink w:anchor="_Toc23612" w:history="1">
        <w:r>
          <w:rPr>
            <w:rFonts w:ascii="仿宋" w:eastAsia="仿宋" w:hAnsi="仿宋" w:cs="仿宋" w:hint="eastAsia"/>
            <w:lang w:eastAsia="zh-CN"/>
          </w:rPr>
          <w:t>(五)、废弃物处理</w:t>
        </w:r>
        <w:r>
          <w:tab/>
        </w:r>
        <w:r>
          <w:fldChar w:fldCharType="begin"/>
        </w:r>
        <w:r>
          <w:instrText xml:space="preserve"> PAGEREF _Toc23612 \h </w:instrText>
        </w:r>
        <w:r>
          <w:fldChar w:fldCharType="separate"/>
        </w:r>
        <w:r>
          <w:t>47</w:t>
        </w:r>
        <w:r>
          <w:fldChar w:fldCharType="end"/>
        </w:r>
      </w:hyperlink>
    </w:p>
    <w:p>
      <w:pPr>
        <w:pStyle w:val="TOC2"/>
        <w:tabs>
          <w:tab w:val="right" w:leader="dot" w:pos="8306"/>
        </w:tabs>
      </w:pPr>
      <w:hyperlink w:anchor="_Toc32254" w:history="1">
        <w:r>
          <w:rPr>
            <w:rFonts w:ascii="仿宋" w:eastAsia="仿宋" w:hAnsi="仿宋" w:cs="仿宋" w:hint="eastAsia"/>
            <w:lang w:eastAsia="zh-CN"/>
          </w:rPr>
          <w:t>(六)、特殊环境影响分析</w:t>
        </w:r>
        <w:r>
          <w:tab/>
        </w:r>
        <w:r>
          <w:fldChar w:fldCharType="begin"/>
        </w:r>
        <w:r>
          <w:instrText xml:space="preserve"> PAGEREF _Toc32254 \h </w:instrText>
        </w:r>
        <w:r>
          <w:fldChar w:fldCharType="separate"/>
        </w:r>
        <w:r>
          <w:t>47</w:t>
        </w:r>
        <w:r>
          <w:fldChar w:fldCharType="end"/>
        </w:r>
      </w:hyperlink>
    </w:p>
    <w:p>
      <w:pPr>
        <w:pStyle w:val="TOC2"/>
        <w:tabs>
          <w:tab w:val="right" w:leader="dot" w:pos="8306"/>
        </w:tabs>
      </w:pPr>
      <w:hyperlink w:anchor="_Toc22151" w:history="1">
        <w:r>
          <w:rPr>
            <w:rFonts w:ascii="仿宋" w:eastAsia="仿宋" w:hAnsi="仿宋" w:cs="仿宋" w:hint="eastAsia"/>
            <w:lang w:eastAsia="zh-CN"/>
          </w:rPr>
          <w:t>(七)、清洁生产</w:t>
        </w:r>
        <w:r>
          <w:tab/>
        </w:r>
        <w:r>
          <w:fldChar w:fldCharType="begin"/>
        </w:r>
        <w:r>
          <w:instrText xml:space="preserve"> PAGEREF _Toc22151 \h </w:instrText>
        </w:r>
        <w:r>
          <w:fldChar w:fldCharType="separate"/>
        </w:r>
        <w:r>
          <w:t>48</w:t>
        </w:r>
        <w:r>
          <w:fldChar w:fldCharType="end"/>
        </w:r>
      </w:hyperlink>
    </w:p>
    <w:p>
      <w:pPr>
        <w:pStyle w:val="TOC2"/>
        <w:tabs>
          <w:tab w:val="right" w:leader="dot" w:pos="8306"/>
        </w:tabs>
      </w:pPr>
      <w:hyperlink w:anchor="_Toc5995" w:history="1">
        <w:r>
          <w:rPr>
            <w:rFonts w:ascii="仿宋" w:eastAsia="仿宋" w:hAnsi="仿宋" w:cs="仿宋" w:hint="eastAsia"/>
            <w:lang w:eastAsia="zh-CN"/>
          </w:rPr>
          <w:t>(八)、血塞通注射液项目建设对区域经济的影响</w:t>
        </w:r>
        <w:r>
          <w:tab/>
        </w:r>
        <w:r>
          <w:fldChar w:fldCharType="begin"/>
        </w:r>
        <w:r>
          <w:instrText xml:space="preserve"> PAGEREF _Toc5995 \h </w:instrText>
        </w:r>
        <w:r>
          <w:fldChar w:fldCharType="separate"/>
        </w:r>
        <w:r>
          <w:t>49</w:t>
        </w:r>
        <w:r>
          <w:fldChar w:fldCharType="end"/>
        </w:r>
      </w:hyperlink>
    </w:p>
    <w:p>
      <w:pPr>
        <w:pStyle w:val="TOC2"/>
        <w:tabs>
          <w:tab w:val="right" w:leader="dot" w:pos="8306"/>
        </w:tabs>
      </w:pPr>
      <w:hyperlink w:anchor="_Toc10610" w:history="1">
        <w:r>
          <w:rPr>
            <w:rFonts w:ascii="仿宋" w:eastAsia="仿宋" w:hAnsi="仿宋" w:cs="仿宋" w:hint="eastAsia"/>
            <w:lang w:eastAsia="zh-CN"/>
          </w:rPr>
          <w:t>(九)、环境保护综合评价</w:t>
        </w:r>
        <w:r>
          <w:tab/>
        </w:r>
        <w:r>
          <w:fldChar w:fldCharType="begin"/>
        </w:r>
        <w:r>
          <w:instrText xml:space="preserve"> PAGEREF _Toc10610 \h </w:instrText>
        </w:r>
        <w:r>
          <w:fldChar w:fldCharType="separate"/>
        </w:r>
        <w:r>
          <w:t>50</w:t>
        </w:r>
        <w:r>
          <w:fldChar w:fldCharType="end"/>
        </w:r>
      </w:hyperlink>
    </w:p>
    <w:p>
      <w:pPr>
        <w:pStyle w:val="TOC1"/>
        <w:tabs>
          <w:tab w:val="right" w:leader="dot" w:pos="8306"/>
        </w:tabs>
      </w:pPr>
      <w:hyperlink w:anchor="_Toc6328" w:history="1">
        <w:r>
          <w:rPr>
            <w:rFonts w:ascii="仿宋" w:eastAsia="仿宋" w:hAnsi="仿宋" w:cs="仿宋" w:hint="eastAsia"/>
            <w:lang w:eastAsia="zh-CN"/>
          </w:rPr>
          <w:t>十二、战略合作与合作伙伴关系</w:t>
        </w:r>
        <w:r>
          <w:tab/>
        </w:r>
        <w:r>
          <w:fldChar w:fldCharType="begin"/>
        </w:r>
        <w:r>
          <w:instrText xml:space="preserve"> PAGEREF _Toc6328 \h </w:instrText>
        </w:r>
        <w:r>
          <w:fldChar w:fldCharType="separate"/>
        </w:r>
        <w:r>
          <w:t>52</w:t>
        </w:r>
        <w:r>
          <w:fldChar w:fldCharType="end"/>
        </w:r>
      </w:hyperlink>
    </w:p>
    <w:p>
      <w:pPr>
        <w:pStyle w:val="TOC2"/>
        <w:tabs>
          <w:tab w:val="right" w:leader="dot" w:pos="8306"/>
        </w:tabs>
      </w:pPr>
      <w:hyperlink w:anchor="_Toc12423" w:history="1">
        <w:r>
          <w:rPr>
            <w:rFonts w:ascii="仿宋" w:eastAsia="仿宋" w:hAnsi="仿宋" w:cs="仿宋" w:hint="eastAsia"/>
            <w:lang w:eastAsia="zh-CN"/>
          </w:rPr>
          <w:t>(一)、合作战略与目标</w:t>
        </w:r>
        <w:r>
          <w:tab/>
        </w:r>
        <w:r>
          <w:fldChar w:fldCharType="begin"/>
        </w:r>
        <w:r>
          <w:instrText xml:space="preserve"> PAGEREF _Toc12423 \h </w:instrText>
        </w:r>
        <w:r>
          <w:fldChar w:fldCharType="separate"/>
        </w:r>
        <w:r>
          <w:t>52</w:t>
        </w:r>
        <w:r>
          <w:fldChar w:fldCharType="end"/>
        </w:r>
      </w:hyperlink>
    </w:p>
    <w:p>
      <w:pPr>
        <w:pStyle w:val="TOC2"/>
        <w:tabs>
          <w:tab w:val="right" w:leader="dot" w:pos="8306"/>
        </w:tabs>
      </w:pPr>
      <w:hyperlink w:anchor="_Toc30498" w:history="1">
        <w:r>
          <w:rPr>
            <w:rFonts w:ascii="仿宋" w:eastAsia="仿宋" w:hAnsi="仿宋" w:cs="仿宋" w:hint="eastAsia"/>
            <w:lang w:eastAsia="zh-CN"/>
          </w:rPr>
          <w:t>(二)、合作伙伴选择与评估</w:t>
        </w:r>
        <w:r>
          <w:tab/>
        </w:r>
        <w:r>
          <w:fldChar w:fldCharType="begin"/>
        </w:r>
        <w:r>
          <w:instrText xml:space="preserve"> PAGEREF _Toc30498 \h </w:instrText>
        </w:r>
        <w:r>
          <w:fldChar w:fldCharType="separate"/>
        </w:r>
        <w:r>
          <w:t>52</w:t>
        </w:r>
        <w:r>
          <w:fldChar w:fldCharType="end"/>
        </w:r>
      </w:hyperlink>
    </w:p>
    <w:p>
      <w:pPr>
        <w:pStyle w:val="TOC2"/>
        <w:tabs>
          <w:tab w:val="right" w:leader="dot" w:pos="8306"/>
        </w:tabs>
      </w:pPr>
      <w:hyperlink w:anchor="_Toc31853" w:history="1">
        <w:r>
          <w:rPr>
            <w:rFonts w:ascii="仿宋" w:eastAsia="仿宋" w:hAnsi="仿宋" w:cs="仿宋" w:hint="eastAsia"/>
            <w:lang w:eastAsia="zh-CN"/>
          </w:rPr>
          <w:t>(三)、合同与协议管理</w:t>
        </w:r>
        <w:r>
          <w:tab/>
        </w:r>
        <w:r>
          <w:fldChar w:fldCharType="begin"/>
        </w:r>
        <w:r>
          <w:instrText xml:space="preserve"> PAGEREF _Toc31853 \h </w:instrText>
        </w:r>
        <w:r>
          <w:fldChar w:fldCharType="separate"/>
        </w:r>
        <w:r>
          <w:t>54</w:t>
        </w:r>
        <w:r>
          <w:fldChar w:fldCharType="end"/>
        </w:r>
      </w:hyperlink>
    </w:p>
    <w:p>
      <w:pPr>
        <w:pStyle w:val="TOC2"/>
        <w:tabs>
          <w:tab w:val="right" w:leader="dot" w:pos="8306"/>
        </w:tabs>
      </w:pPr>
      <w:hyperlink w:anchor="_Toc6058" w:history="1">
        <w:r>
          <w:rPr>
            <w:rFonts w:ascii="仿宋" w:eastAsia="仿宋" w:hAnsi="仿宋" w:cs="仿宋" w:hint="eastAsia"/>
            <w:lang w:eastAsia="zh-CN"/>
          </w:rPr>
          <w:t>(四)、风险管理与纠纷解决</w:t>
        </w:r>
        <w:r>
          <w:tab/>
        </w:r>
        <w:r>
          <w:fldChar w:fldCharType="begin"/>
        </w:r>
        <w:r>
          <w:instrText xml:space="preserve"> PAGEREF _Toc6058 \h </w:instrText>
        </w:r>
        <w:r>
          <w:fldChar w:fldCharType="separate"/>
        </w:r>
        <w:r>
          <w:t>54</w:t>
        </w:r>
        <w:r>
          <w:fldChar w:fldCharType="end"/>
        </w:r>
      </w:hyperlink>
    </w:p>
    <w:p>
      <w:pPr>
        <w:pStyle w:val="TOC1"/>
        <w:tabs>
          <w:tab w:val="right" w:leader="dot" w:pos="8306"/>
        </w:tabs>
      </w:pPr>
      <w:hyperlink w:anchor="_Toc24901" w:history="1">
        <w:r>
          <w:rPr>
            <w:rFonts w:ascii="仿宋" w:eastAsia="仿宋" w:hAnsi="仿宋" w:cs="仿宋" w:hint="eastAsia"/>
            <w:lang w:eastAsia="zh-CN"/>
          </w:rPr>
          <w:t>十三、血塞通注射液项目投资方案分析</w:t>
        </w:r>
        <w:r>
          <w:tab/>
        </w:r>
        <w:r>
          <w:fldChar w:fldCharType="begin"/>
        </w:r>
        <w:r>
          <w:instrText xml:space="preserve"> PAGEREF _Toc24901 \h </w:instrText>
        </w:r>
        <w:r>
          <w:fldChar w:fldCharType="separate"/>
        </w:r>
        <w:r>
          <w:t>55</w:t>
        </w:r>
        <w:r>
          <w:fldChar w:fldCharType="end"/>
        </w:r>
      </w:hyperlink>
    </w:p>
    <w:p>
      <w:pPr>
        <w:pStyle w:val="TOC2"/>
        <w:tabs>
          <w:tab w:val="right" w:leader="dot" w:pos="8306"/>
        </w:tabs>
      </w:pPr>
      <w:hyperlink w:anchor="_Toc7278" w:history="1">
        <w:r>
          <w:rPr>
            <w:rFonts w:ascii="仿宋" w:eastAsia="仿宋" w:hAnsi="仿宋" w:cs="仿宋" w:hint="eastAsia"/>
            <w:lang w:eastAsia="zh-CN"/>
          </w:rPr>
          <w:t>(一)、血塞通注射液项目估算说明</w:t>
        </w:r>
        <w:r>
          <w:tab/>
        </w:r>
        <w:r>
          <w:fldChar w:fldCharType="begin"/>
        </w:r>
        <w:r>
          <w:instrText xml:space="preserve"> PAGEREF _Toc7278 \h </w:instrText>
        </w:r>
        <w:r>
          <w:fldChar w:fldCharType="separate"/>
        </w:r>
        <w:r>
          <w:t>55</w:t>
        </w:r>
        <w:r>
          <w:fldChar w:fldCharType="end"/>
        </w:r>
      </w:hyperlink>
    </w:p>
    <w:p>
      <w:pPr>
        <w:pStyle w:val="TOC2"/>
        <w:tabs>
          <w:tab w:val="right" w:leader="dot" w:pos="8306"/>
        </w:tabs>
      </w:pPr>
      <w:hyperlink w:anchor="_Toc9523" w:history="1">
        <w:r>
          <w:rPr>
            <w:rFonts w:ascii="仿宋" w:eastAsia="仿宋" w:hAnsi="仿宋" w:cs="仿宋" w:hint="eastAsia"/>
            <w:lang w:eastAsia="zh-CN"/>
          </w:rPr>
          <w:t>(二)、血塞通注射液项目总投资估算</w:t>
        </w:r>
        <w:r>
          <w:tab/>
        </w:r>
        <w:r>
          <w:fldChar w:fldCharType="begin"/>
        </w:r>
        <w:r>
          <w:instrText xml:space="preserve"> PAGEREF _Toc9523 \h </w:instrText>
        </w:r>
        <w:r>
          <w:fldChar w:fldCharType="separate"/>
        </w:r>
        <w:r>
          <w:t>57</w:t>
        </w:r>
        <w:r>
          <w:fldChar w:fldCharType="end"/>
        </w:r>
      </w:hyperlink>
    </w:p>
    <w:p>
      <w:pPr>
        <w:pStyle w:val="TOC2"/>
        <w:tabs>
          <w:tab w:val="right" w:leader="dot" w:pos="8306"/>
        </w:tabs>
      </w:pPr>
      <w:hyperlink w:anchor="_Toc5526" w:history="1">
        <w:r>
          <w:rPr>
            <w:rFonts w:ascii="仿宋" w:eastAsia="仿宋" w:hAnsi="仿宋" w:cs="仿宋" w:hint="eastAsia"/>
            <w:lang w:eastAsia="zh-CN"/>
          </w:rPr>
          <w:t>(三)、资金筹措</w:t>
        </w:r>
        <w:r>
          <w:tab/>
        </w:r>
        <w:r>
          <w:fldChar w:fldCharType="begin"/>
        </w:r>
        <w:r>
          <w:instrText xml:space="preserve"> PAGEREF _Toc5526 \h </w:instrText>
        </w:r>
        <w:r>
          <w:fldChar w:fldCharType="separate"/>
        </w:r>
        <w:r>
          <w:t>57</w:t>
        </w:r>
        <w:r>
          <w:fldChar w:fldCharType="end"/>
        </w:r>
      </w:hyperlink>
    </w:p>
    <w:p>
      <w:pPr>
        <w:pStyle w:val="TOC1"/>
        <w:tabs>
          <w:tab w:val="right" w:leader="dot" w:pos="8306"/>
        </w:tabs>
      </w:pPr>
      <w:hyperlink w:anchor="_Toc14346" w:history="1">
        <w:r>
          <w:rPr>
            <w:rFonts w:ascii="仿宋" w:eastAsia="仿宋" w:hAnsi="仿宋" w:cs="仿宋" w:hint="eastAsia"/>
            <w:lang w:eastAsia="zh-CN"/>
          </w:rPr>
          <w:t>十四、进度计划</w:t>
        </w:r>
        <w:r>
          <w:tab/>
        </w:r>
        <w:r>
          <w:fldChar w:fldCharType="begin"/>
        </w:r>
        <w:r>
          <w:instrText xml:space="preserve"> PAGEREF _Toc14346 \h </w:instrText>
        </w:r>
        <w:r>
          <w:fldChar w:fldCharType="separate"/>
        </w:r>
        <w:r>
          <w:t>59</w:t>
        </w:r>
        <w:r>
          <w:fldChar w:fldCharType="end"/>
        </w:r>
      </w:hyperlink>
    </w:p>
    <w:p>
      <w:pPr>
        <w:pStyle w:val="TOC2"/>
        <w:tabs>
          <w:tab w:val="right" w:leader="dot" w:pos="8306"/>
        </w:tabs>
      </w:pPr>
      <w:hyperlink w:anchor="_Toc31433" w:history="1">
        <w:r>
          <w:rPr>
            <w:rFonts w:ascii="仿宋" w:eastAsia="仿宋" w:hAnsi="仿宋" w:cs="仿宋" w:hint="eastAsia"/>
            <w:lang w:eastAsia="zh-CN"/>
          </w:rPr>
          <w:t>(一)、血塞通注射液项目进度安排</w:t>
        </w:r>
        <w:r>
          <w:tab/>
        </w:r>
        <w:r>
          <w:fldChar w:fldCharType="begin"/>
        </w:r>
        <w:r>
          <w:instrText xml:space="preserve"> PAGEREF _Toc31433 \h </w:instrText>
        </w:r>
        <w:r>
          <w:fldChar w:fldCharType="separate"/>
        </w:r>
        <w:r>
          <w:t>59</w:t>
        </w:r>
        <w:r>
          <w:fldChar w:fldCharType="end"/>
        </w:r>
      </w:hyperlink>
    </w:p>
    <w:p>
      <w:pPr>
        <w:pStyle w:val="TOC2"/>
        <w:tabs>
          <w:tab w:val="right" w:leader="dot" w:pos="8306"/>
        </w:tabs>
      </w:pPr>
      <w:hyperlink w:anchor="_Toc25964" w:history="1">
        <w:r>
          <w:rPr>
            <w:rFonts w:ascii="仿宋" w:eastAsia="仿宋" w:hAnsi="仿宋" w:cs="仿宋" w:hint="eastAsia"/>
            <w:lang w:eastAsia="zh-CN"/>
          </w:rPr>
          <w:t>(二)、血塞通注射液项目实施保障措施</w:t>
        </w:r>
        <w:r>
          <w:tab/>
        </w:r>
        <w:r>
          <w:fldChar w:fldCharType="begin"/>
        </w:r>
        <w:r>
          <w:instrText xml:space="preserve"> PAGEREF _Toc25964 \h </w:instrText>
        </w:r>
        <w:r>
          <w:fldChar w:fldCharType="separate"/>
        </w:r>
        <w:r>
          <w:t>60</w:t>
        </w:r>
        <w:r>
          <w:fldChar w:fldCharType="end"/>
        </w:r>
      </w:hyperlink>
    </w:p>
    <w:p>
      <w:pPr>
        <w:pStyle w:val="TOC1"/>
        <w:tabs>
          <w:tab w:val="right" w:leader="dot" w:pos="8306"/>
        </w:tabs>
      </w:pPr>
      <w:hyperlink w:anchor="_Toc14674" w:history="1">
        <w:r>
          <w:rPr>
            <w:rFonts w:ascii="仿宋" w:eastAsia="仿宋" w:hAnsi="仿宋" w:cs="仿宋" w:hint="eastAsia"/>
            <w:lang w:eastAsia="zh-CN"/>
          </w:rPr>
          <w:t>十五、血塞通注射液项目监测与评估</w:t>
        </w:r>
        <w:r>
          <w:tab/>
        </w:r>
        <w:r>
          <w:fldChar w:fldCharType="begin"/>
        </w:r>
        <w:r>
          <w:instrText xml:space="preserve"> PAGEREF _Toc14674 \h </w:instrText>
        </w:r>
        <w:r>
          <w:fldChar w:fldCharType="separate"/>
        </w:r>
        <w:r>
          <w:t>61</w:t>
        </w:r>
        <w:r>
          <w:fldChar w:fldCharType="end"/>
        </w:r>
      </w:hyperlink>
    </w:p>
    <w:p>
      <w:pPr>
        <w:pStyle w:val="TOC2"/>
        <w:tabs>
          <w:tab w:val="right" w:leader="dot" w:pos="8306"/>
        </w:tabs>
      </w:pPr>
      <w:hyperlink w:anchor="_Toc15587" w:history="1">
        <w:r>
          <w:rPr>
            <w:rFonts w:ascii="仿宋" w:eastAsia="仿宋" w:hAnsi="仿宋" w:cs="仿宋" w:hint="eastAsia"/>
            <w:lang w:eastAsia="zh-CN"/>
          </w:rPr>
          <w:t>(一)、血塞通注射液项目监控体系建设</w:t>
        </w:r>
        <w:r>
          <w:tab/>
        </w:r>
        <w:r>
          <w:fldChar w:fldCharType="begin"/>
        </w:r>
        <w:r>
          <w:instrText xml:space="preserve"> PAGEREF _Toc15587 \h </w:instrText>
        </w:r>
        <w:r>
          <w:fldChar w:fldCharType="separate"/>
        </w:r>
        <w:r>
          <w:t>61</w:t>
        </w:r>
        <w:r>
          <w:fldChar w:fldCharType="end"/>
        </w:r>
      </w:hyperlink>
    </w:p>
    <w:p>
      <w:pPr>
        <w:pStyle w:val="TOC2"/>
        <w:tabs>
          <w:tab w:val="right" w:leader="dot" w:pos="8306"/>
        </w:tabs>
      </w:pPr>
      <w:hyperlink w:anchor="_Toc17494" w:history="1">
        <w:r>
          <w:rPr>
            <w:rFonts w:ascii="仿宋" w:eastAsia="仿宋" w:hAnsi="仿宋" w:cs="仿宋" w:hint="eastAsia"/>
            <w:lang w:eastAsia="zh-CN"/>
          </w:rPr>
          <w:t>(二)、关键绩效指标设定</w:t>
        </w:r>
        <w:r>
          <w:tab/>
        </w:r>
        <w:r>
          <w:fldChar w:fldCharType="begin"/>
        </w:r>
        <w:r>
          <w:instrText xml:space="preserve"> PAGEREF _Toc17494 \h </w:instrText>
        </w:r>
        <w:r>
          <w:fldChar w:fldCharType="separate"/>
        </w:r>
        <w:r>
          <w:t>62</w:t>
        </w:r>
        <w:r>
          <w:fldChar w:fldCharType="end"/>
        </w:r>
      </w:hyperlink>
    </w:p>
    <w:p>
      <w:pPr>
        <w:pStyle w:val="TOC2"/>
        <w:tabs>
          <w:tab w:val="right" w:leader="dot" w:pos="8306"/>
        </w:tabs>
      </w:pPr>
      <w:hyperlink w:anchor="_Toc1976" w:history="1">
        <w:r>
          <w:rPr>
            <w:rFonts w:ascii="仿宋" w:eastAsia="仿宋" w:hAnsi="仿宋" w:cs="仿宋" w:hint="eastAsia"/>
            <w:lang w:eastAsia="zh-CN"/>
          </w:rPr>
          <w:t>(三)、风险监测与应对</w:t>
        </w:r>
        <w:r>
          <w:tab/>
        </w:r>
        <w:r>
          <w:fldChar w:fldCharType="begin"/>
        </w:r>
        <w:r>
          <w:instrText xml:space="preserve"> PAGEREF _Toc1976 \h </w:instrText>
        </w:r>
        <w:r>
          <w:fldChar w:fldCharType="separate"/>
        </w:r>
        <w:r>
          <w:t>63</w:t>
        </w:r>
        <w:r>
          <w:fldChar w:fldCharType="end"/>
        </w:r>
      </w:hyperlink>
    </w:p>
    <w:p>
      <w:pPr>
        <w:pStyle w:val="TOC2"/>
        <w:tabs>
          <w:tab w:val="right" w:leader="dot" w:pos="8306"/>
        </w:tabs>
      </w:pPr>
      <w:hyperlink w:anchor="_Toc16331" w:history="1">
        <w:r>
          <w:rPr>
            <w:rFonts w:ascii="仿宋" w:eastAsia="仿宋" w:hAnsi="仿宋" w:cs="仿宋" w:hint="eastAsia"/>
            <w:lang w:eastAsia="zh-CN"/>
          </w:rPr>
          <w:t>(四)、定期血塞通注射液项目评估与改进</w:t>
        </w:r>
        <w:r>
          <w:tab/>
        </w:r>
        <w:r>
          <w:fldChar w:fldCharType="begin"/>
        </w:r>
        <w:r>
          <w:instrText xml:space="preserve"> PAGEREF _Toc16331 \h </w:instrText>
        </w:r>
        <w:r>
          <w:fldChar w:fldCharType="separate"/>
        </w:r>
        <w:r>
          <w:t>65</w:t>
        </w:r>
        <w:r>
          <w:fldChar w:fldCharType="end"/>
        </w:r>
      </w:hyperlink>
    </w:p>
    <w:p>
      <w:pPr>
        <w:pStyle w:val="TOC1"/>
        <w:tabs>
          <w:tab w:val="right" w:leader="dot" w:pos="8306"/>
        </w:tabs>
      </w:pPr>
      <w:hyperlink w:anchor="_Toc8857" w:history="1">
        <w:r>
          <w:rPr>
            <w:rFonts w:ascii="仿宋" w:eastAsia="仿宋" w:hAnsi="仿宋" w:cs="仿宋" w:hint="eastAsia"/>
            <w:lang w:eastAsia="zh-CN"/>
          </w:rPr>
          <w:t>十六、应急管理与安全防护</w:t>
        </w:r>
        <w:r>
          <w:tab/>
        </w:r>
        <w:r>
          <w:fldChar w:fldCharType="begin"/>
        </w:r>
        <w:r>
          <w:instrText xml:space="preserve"> PAGEREF _Toc8857 \h </w:instrText>
        </w:r>
        <w:r>
          <w:fldChar w:fldCharType="separate"/>
        </w:r>
        <w:r>
          <w:t>67</w:t>
        </w:r>
        <w:r>
          <w:fldChar w:fldCharType="end"/>
        </w:r>
      </w:hyperlink>
    </w:p>
    <w:p>
      <w:pPr>
        <w:pStyle w:val="TOC2"/>
        <w:tabs>
          <w:tab w:val="right" w:leader="dot" w:pos="8306"/>
        </w:tabs>
      </w:pPr>
      <w:hyperlink w:anchor="_Toc25613" w:history="1">
        <w:r>
          <w:rPr>
            <w:rFonts w:ascii="仿宋" w:eastAsia="仿宋" w:hAnsi="仿宋" w:cs="仿宋" w:hint="eastAsia"/>
            <w:lang w:eastAsia="zh-CN"/>
          </w:rPr>
          <w:t>(一)、应急管理计划</w:t>
        </w:r>
        <w:r>
          <w:tab/>
        </w:r>
        <w:r>
          <w:fldChar w:fldCharType="begin"/>
        </w:r>
        <w:r>
          <w:instrText xml:space="preserve"> PAGEREF _Toc25613 \h </w:instrText>
        </w:r>
        <w:r>
          <w:fldChar w:fldCharType="separate"/>
        </w:r>
        <w:r>
          <w:t>67</w:t>
        </w:r>
        <w:r>
          <w:fldChar w:fldCharType="end"/>
        </w:r>
      </w:hyperlink>
    </w:p>
    <w:p>
      <w:pPr>
        <w:pStyle w:val="TOC2"/>
        <w:tabs>
          <w:tab w:val="right" w:leader="dot" w:pos="8306"/>
        </w:tabs>
      </w:pPr>
      <w:hyperlink w:anchor="_Toc326" w:history="1">
        <w:r>
          <w:rPr>
            <w:rFonts w:ascii="仿宋" w:eastAsia="仿宋" w:hAnsi="仿宋" w:cs="仿宋" w:hint="eastAsia"/>
            <w:lang w:eastAsia="zh-CN"/>
          </w:rPr>
          <w:t>(二)、安全防护措施</w:t>
        </w:r>
        <w:r>
          <w:tab/>
        </w:r>
        <w:r>
          <w:fldChar w:fldCharType="begin"/>
        </w:r>
        <w:r>
          <w:instrText xml:space="preserve"> PAGEREF _Toc326 \h </w:instrText>
        </w:r>
        <w:r>
          <w:fldChar w:fldCharType="separate"/>
        </w:r>
        <w:r>
          <w:t>69</w:t>
        </w:r>
        <w:r>
          <w:fldChar w:fldCharType="end"/>
        </w:r>
      </w:hyperlink>
    </w:p>
    <w:p>
      <w:pPr>
        <w:pStyle w:val="TOC2"/>
        <w:tabs>
          <w:tab w:val="right" w:leader="dot" w:pos="8306"/>
        </w:tabs>
      </w:pPr>
      <w:hyperlink w:anchor="_Toc26442" w:history="1">
        <w:r>
          <w:rPr>
            <w:rFonts w:ascii="仿宋" w:eastAsia="仿宋" w:hAnsi="仿宋" w:cs="仿宋" w:hint="eastAsia"/>
            <w:lang w:eastAsia="zh-CN"/>
          </w:rPr>
          <w:t>(三)、危险化学品管理</w:t>
        </w:r>
        <w:r>
          <w:tab/>
        </w:r>
        <w:r>
          <w:fldChar w:fldCharType="begin"/>
        </w:r>
        <w:r>
          <w:instrText xml:space="preserve"> PAGEREF _Toc26442 \h </w:instrText>
        </w:r>
        <w:r>
          <w:fldChar w:fldCharType="separate"/>
        </w:r>
        <w:r>
          <w:t>70</w:t>
        </w:r>
        <w:r>
          <w:fldChar w:fldCharType="end"/>
        </w:r>
      </w:hyperlink>
    </w:p>
    <w:p>
      <w:pPr>
        <w:pStyle w:val="TOC1"/>
        <w:tabs>
          <w:tab w:val="right" w:leader="dot" w:pos="8306"/>
        </w:tabs>
      </w:pPr>
      <w:hyperlink w:anchor="_Toc5347" w:history="1">
        <w:r>
          <w:rPr>
            <w:rFonts w:ascii="仿宋" w:eastAsia="仿宋" w:hAnsi="仿宋" w:cs="仿宋" w:hint="eastAsia"/>
            <w:lang w:eastAsia="zh-CN"/>
          </w:rPr>
          <w:t>十七、人力资源管理与开发</w:t>
        </w:r>
        <w:r>
          <w:tab/>
        </w:r>
        <w:r>
          <w:fldChar w:fldCharType="begin"/>
        </w:r>
        <w:r>
          <w:instrText xml:space="preserve"> PAGEREF _Toc5347 \h </w:instrText>
        </w:r>
        <w:r>
          <w:fldChar w:fldCharType="separate"/>
        </w:r>
        <w:r>
          <w:t>71</w:t>
        </w:r>
        <w:r>
          <w:fldChar w:fldCharType="end"/>
        </w:r>
      </w:hyperlink>
    </w:p>
    <w:p>
      <w:pPr>
        <w:pStyle w:val="TOC2"/>
        <w:tabs>
          <w:tab w:val="right" w:leader="dot" w:pos="8306"/>
        </w:tabs>
      </w:pPr>
      <w:hyperlink w:anchor="_Toc25369" w:history="1">
        <w:r>
          <w:rPr>
            <w:rFonts w:ascii="仿宋" w:eastAsia="仿宋" w:hAnsi="仿宋" w:cs="仿宋" w:hint="eastAsia"/>
            <w:lang w:eastAsia="zh-CN"/>
          </w:rPr>
          <w:t>(一)、人力资源规划</w:t>
        </w:r>
        <w:r>
          <w:tab/>
        </w:r>
        <w:r>
          <w:fldChar w:fldCharType="begin"/>
        </w:r>
        <w:r>
          <w:instrText xml:space="preserve"> PAGEREF _Toc25369 \h </w:instrText>
        </w:r>
        <w:r>
          <w:fldChar w:fldCharType="separate"/>
        </w:r>
        <w:r>
          <w:t>71</w:t>
        </w:r>
        <w:r>
          <w:fldChar w:fldCharType="end"/>
        </w:r>
      </w:hyperlink>
    </w:p>
    <w:p>
      <w:pPr>
        <w:pStyle w:val="TOC2"/>
        <w:tabs>
          <w:tab w:val="right" w:leader="dot" w:pos="8306"/>
        </w:tabs>
      </w:pPr>
      <w:hyperlink w:anchor="_Toc20899" w:history="1">
        <w:r>
          <w:rPr>
            <w:rFonts w:ascii="仿宋" w:eastAsia="仿宋" w:hAnsi="仿宋" w:cs="仿宋" w:hint="eastAsia"/>
            <w:lang w:eastAsia="zh-CN"/>
          </w:rPr>
          <w:t>(二)、人力资源开发与培训</w:t>
        </w:r>
        <w:r>
          <w:tab/>
        </w:r>
        <w:r>
          <w:fldChar w:fldCharType="begin"/>
        </w:r>
        <w:r>
          <w:instrText xml:space="preserve"> PAGEREF _Toc20899 \h </w:instrText>
        </w:r>
        <w:r>
          <w:fldChar w:fldCharType="separate"/>
        </w:r>
        <w:r>
          <w:t>73</w:t>
        </w:r>
        <w:r>
          <w:fldChar w:fldCharType="end"/>
        </w:r>
      </w:hyperlink>
    </w:p>
    <w:p>
      <w:pPr>
        <w:pStyle w:val="TOC1"/>
        <w:tabs>
          <w:tab w:val="right" w:leader="dot" w:pos="8306"/>
        </w:tabs>
      </w:pPr>
      <w:hyperlink w:anchor="_Toc8182" w:history="1">
        <w:r>
          <w:rPr>
            <w:rFonts w:ascii="仿宋" w:eastAsia="仿宋" w:hAnsi="仿宋" w:cs="仿宋" w:hint="eastAsia"/>
            <w:lang w:eastAsia="zh-CN"/>
          </w:rPr>
          <w:t>十八、合规与风险管理</w:t>
        </w:r>
        <w:r>
          <w:tab/>
        </w:r>
        <w:r>
          <w:fldChar w:fldCharType="begin"/>
        </w:r>
        <w:r>
          <w:instrText xml:space="preserve"> PAGEREF _Toc8182 \h </w:instrText>
        </w:r>
        <w:r>
          <w:fldChar w:fldCharType="separate"/>
        </w:r>
        <w:r>
          <w:t>76</w:t>
        </w:r>
        <w:r>
          <w:fldChar w:fldCharType="end"/>
        </w:r>
      </w:hyperlink>
    </w:p>
    <w:p>
      <w:pPr>
        <w:pStyle w:val="TOC2"/>
        <w:tabs>
          <w:tab w:val="right" w:leader="dot" w:pos="8306"/>
        </w:tabs>
      </w:pPr>
      <w:hyperlink w:anchor="_Toc14043" w:history="1">
        <w:r>
          <w:rPr>
            <w:rFonts w:ascii="仿宋" w:eastAsia="仿宋" w:hAnsi="仿宋" w:cs="仿宋" w:hint="eastAsia"/>
            <w:lang w:eastAsia="zh-CN"/>
          </w:rPr>
          <w:t>(一)、法律法规合规体系</w:t>
        </w:r>
        <w:r>
          <w:tab/>
        </w:r>
        <w:r>
          <w:fldChar w:fldCharType="begin"/>
        </w:r>
        <w:r>
          <w:instrText xml:space="preserve"> PAGEREF _Toc14043 \h </w:instrText>
        </w:r>
        <w:r>
          <w:fldChar w:fldCharType="separate"/>
        </w:r>
        <w:r>
          <w:t>76</w:t>
        </w:r>
        <w:r>
          <w:fldChar w:fldCharType="end"/>
        </w:r>
      </w:hyperlink>
    </w:p>
    <w:p>
      <w:pPr>
        <w:pStyle w:val="TOC2"/>
        <w:tabs>
          <w:tab w:val="right" w:leader="dot" w:pos="8306"/>
        </w:tabs>
      </w:pPr>
      <w:hyperlink w:anchor="_Toc15742" w:history="1">
        <w:r>
          <w:rPr>
            <w:rFonts w:ascii="仿宋" w:eastAsia="仿宋" w:hAnsi="仿宋" w:cs="仿宋" w:hint="eastAsia"/>
            <w:lang w:eastAsia="zh-CN"/>
          </w:rPr>
          <w:t>(二)、内部控制与风险评估</w:t>
        </w:r>
        <w:r>
          <w:tab/>
        </w:r>
        <w:r>
          <w:fldChar w:fldCharType="begin"/>
        </w:r>
        <w:r>
          <w:instrText xml:space="preserve"> PAGEREF _Toc15742 \h </w:instrText>
        </w:r>
        <w:r>
          <w:fldChar w:fldCharType="separate"/>
        </w:r>
        <w:r>
          <w:t>77</w:t>
        </w:r>
        <w:r>
          <w:fldChar w:fldCharType="end"/>
        </w:r>
      </w:hyperlink>
    </w:p>
    <w:p>
      <w:pPr>
        <w:pStyle w:val="TOC2"/>
        <w:tabs>
          <w:tab w:val="right" w:leader="dot" w:pos="8306"/>
        </w:tabs>
      </w:pPr>
      <w:hyperlink w:anchor="_Toc5327" w:history="1">
        <w:r>
          <w:rPr>
            <w:rFonts w:ascii="仿宋" w:eastAsia="仿宋" w:hAnsi="仿宋" w:cs="仿宋" w:hint="eastAsia"/>
            <w:lang w:eastAsia="zh-CN"/>
          </w:rPr>
          <w:t>(三)、合规培训与执行</w:t>
        </w:r>
        <w:r>
          <w:tab/>
        </w:r>
        <w:r>
          <w:fldChar w:fldCharType="begin"/>
        </w:r>
        <w:r>
          <w:instrText xml:space="preserve"> PAGEREF _Toc5327 \h </w:instrText>
        </w:r>
        <w:r>
          <w:fldChar w:fldCharType="separate"/>
        </w:r>
        <w:r>
          <w:t>78</w:t>
        </w:r>
        <w:r>
          <w:fldChar w:fldCharType="end"/>
        </w:r>
      </w:hyperlink>
    </w:p>
    <w:p>
      <w:pPr>
        <w:pStyle w:val="TOC2"/>
        <w:tabs>
          <w:tab w:val="right" w:leader="dot" w:pos="8306"/>
        </w:tabs>
      </w:pPr>
      <w:hyperlink w:anchor="_Toc9627" w:history="1">
        <w:r>
          <w:rPr>
            <w:rFonts w:ascii="仿宋" w:eastAsia="仿宋" w:hAnsi="仿宋" w:cs="仿宋" w:hint="eastAsia"/>
            <w:lang w:eastAsia="zh-CN"/>
          </w:rPr>
          <w:t>(四)、合规监测与修正机制</w:t>
        </w:r>
        <w:r>
          <w:tab/>
        </w:r>
        <w:r>
          <w:fldChar w:fldCharType="begin"/>
        </w:r>
        <w:r>
          <w:instrText xml:space="preserve"> PAGEREF _Toc9627 \h </w:instrText>
        </w:r>
        <w:r>
          <w:fldChar w:fldCharType="separate"/>
        </w:r>
        <w:r>
          <w:t>79</w:t>
        </w:r>
        <w:r>
          <w:fldChar w:fldCharType="end"/>
        </w:r>
      </w:hyperlink>
    </w:p>
    <w:p>
      <w:pPr>
        <w:pStyle w:val="TOC1"/>
        <w:tabs>
          <w:tab w:val="right" w:leader="dot" w:pos="8306"/>
        </w:tabs>
      </w:pPr>
      <w:hyperlink w:anchor="_Toc26031" w:history="1">
        <w:r>
          <w:rPr>
            <w:rFonts w:ascii="仿宋" w:eastAsia="仿宋" w:hAnsi="仿宋" w:cs="仿宋" w:hint="eastAsia"/>
            <w:lang w:eastAsia="zh-CN"/>
          </w:rPr>
          <w:t>十九、血塞通注射液数字化发展方案</w:t>
        </w:r>
        <w:r>
          <w:tab/>
        </w:r>
        <w:r>
          <w:fldChar w:fldCharType="begin"/>
        </w:r>
        <w:r>
          <w:instrText xml:space="preserve"> PAGEREF _Toc26031 \h </w:instrText>
        </w:r>
        <w:r>
          <w:fldChar w:fldCharType="separate"/>
        </w:r>
        <w:r>
          <w:t>81</w:t>
        </w:r>
        <w:r>
          <w:fldChar w:fldCharType="end"/>
        </w:r>
      </w:hyperlink>
    </w:p>
    <w:p>
      <w:pPr>
        <w:pStyle w:val="TOC2"/>
        <w:tabs>
          <w:tab w:val="right" w:leader="dot" w:pos="8306"/>
        </w:tabs>
      </w:pPr>
      <w:hyperlink w:anchor="_Toc27135" w:history="1">
        <w:r>
          <w:rPr>
            <w:rFonts w:ascii="仿宋" w:eastAsia="仿宋" w:hAnsi="仿宋" w:cs="仿宋" w:hint="eastAsia"/>
            <w:lang w:eastAsia="zh-CN"/>
          </w:rPr>
          <w:t>(一)、数字化战略规划</w:t>
        </w:r>
        <w:r>
          <w:tab/>
        </w:r>
        <w:r>
          <w:fldChar w:fldCharType="begin"/>
        </w:r>
        <w:r>
          <w:instrText xml:space="preserve"> PAGEREF _Toc27135 \h </w:instrText>
        </w:r>
        <w:r>
          <w:fldChar w:fldCharType="separate"/>
        </w:r>
        <w:r>
          <w:t>81</w:t>
        </w:r>
        <w:r>
          <w:fldChar w:fldCharType="end"/>
        </w:r>
      </w:hyperlink>
    </w:p>
    <w:p>
      <w:pPr>
        <w:pStyle w:val="TOC2"/>
        <w:tabs>
          <w:tab w:val="right" w:leader="dot" w:pos="8306"/>
        </w:tabs>
      </w:pPr>
      <w:hyperlink w:anchor="_Toc31638" w:history="1">
        <w:r>
          <w:rPr>
            <w:rFonts w:ascii="仿宋" w:eastAsia="仿宋" w:hAnsi="仿宋" w:cs="仿宋" w:hint="eastAsia"/>
            <w:lang w:eastAsia="zh-CN"/>
          </w:rPr>
          <w:t>(二)、数据安全与隐私保护</w:t>
        </w:r>
        <w:r>
          <w:tab/>
        </w:r>
        <w:r>
          <w:fldChar w:fldCharType="begin"/>
        </w:r>
        <w:r>
          <w:instrText xml:space="preserve"> PAGEREF _Toc31638 \h </w:instrText>
        </w:r>
        <w:r>
          <w:fldChar w:fldCharType="separate"/>
        </w:r>
        <w:r>
          <w:t>81</w:t>
        </w:r>
        <w:r>
          <w:fldChar w:fldCharType="end"/>
        </w:r>
      </w:hyperlink>
    </w:p>
    <w:p>
      <w:pPr>
        <w:pStyle w:val="TOC2"/>
        <w:tabs>
          <w:tab w:val="right" w:leader="dot" w:pos="8306"/>
        </w:tabs>
      </w:pPr>
      <w:hyperlink w:anchor="_Toc26281" w:history="1">
        <w:r>
          <w:rPr>
            <w:rFonts w:ascii="仿宋" w:eastAsia="仿宋" w:hAnsi="仿宋" w:cs="仿宋" w:hint="eastAsia"/>
            <w:lang w:eastAsia="zh-CN"/>
          </w:rPr>
          <w:t>(三)、人工智能与大数据应用</w:t>
        </w:r>
        <w:r>
          <w:tab/>
        </w:r>
        <w:r>
          <w:fldChar w:fldCharType="begin"/>
        </w:r>
        <w:r>
          <w:instrText xml:space="preserve"> PAGEREF _Toc26281 \h </w:instrText>
        </w:r>
        <w:r>
          <w:fldChar w:fldCharType="separate"/>
        </w:r>
        <w:r>
          <w:t>83</w:t>
        </w:r>
        <w:r>
          <w:fldChar w:fldCharType="end"/>
        </w:r>
      </w:hyperlink>
    </w:p>
    <w:p>
      <w:pPr>
        <w:pStyle w:val="TOC2"/>
        <w:tabs>
          <w:tab w:val="right" w:leader="dot" w:pos="8306"/>
        </w:tabs>
      </w:pPr>
      <w:hyperlink w:anchor="_Toc5017" w:history="1">
        <w:r>
          <w:rPr>
            <w:rFonts w:ascii="仿宋" w:eastAsia="仿宋" w:hAnsi="仿宋" w:cs="仿宋" w:hint="eastAsia"/>
            <w:lang w:eastAsia="zh-CN"/>
          </w:rPr>
          <w:t>(四)、信息技术基础设施建设</w:t>
        </w:r>
        <w:r>
          <w:tab/>
        </w:r>
        <w:r>
          <w:fldChar w:fldCharType="begin"/>
        </w:r>
        <w:r>
          <w:instrText xml:space="preserve"> PAGEREF _Toc5017 \h </w:instrText>
        </w:r>
        <w:r>
          <w:fldChar w:fldCharType="separate"/>
        </w:r>
        <w:r>
          <w:t>84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463" w:history="1">
        <w:r>
          <w:rPr>
            <w:rFonts w:ascii="仿宋" w:eastAsia="仿宋" w:hAnsi="仿宋" w:cs="仿宋" w:hint="eastAsia"/>
            <w:lang w:eastAsia="zh-CN"/>
          </w:rPr>
          <w:t>二十、血塞通注射液项目节能分析</w:t>
        </w:r>
        <w:r>
          <w:tab/>
        </w:r>
        <w:r>
          <w:fldChar w:fldCharType="begin"/>
        </w:r>
        <w:r>
          <w:instrText xml:space="preserve"> PAGEREF _Toc6463 \h </w:instrText>
        </w:r>
        <w:r>
          <w:fldChar w:fldCharType="separate"/>
        </w:r>
        <w:r>
          <w:t>85</w:t>
        </w:r>
        <w:r>
          <w:fldChar w:fldCharType="end"/>
        </w:r>
      </w:hyperlink>
    </w:p>
    <w:p>
      <w:pPr>
        <w:pStyle w:val="TOC2"/>
        <w:tabs>
          <w:tab w:val="right" w:leader="dot" w:pos="8306"/>
        </w:tabs>
      </w:pPr>
      <w:hyperlink w:anchor="_Toc7709" w:history="1">
        <w:r>
          <w:rPr>
            <w:rFonts w:ascii="仿宋" w:eastAsia="仿宋" w:hAnsi="仿宋" w:cs="仿宋" w:hint="eastAsia"/>
            <w:lang w:eastAsia="zh-CN"/>
          </w:rPr>
          <w:t>(一)、能源消费种类和数量分析</w:t>
        </w:r>
        <w:r>
          <w:tab/>
        </w:r>
        <w:r>
          <w:fldChar w:fldCharType="begin"/>
        </w:r>
        <w:r>
          <w:instrText xml:space="preserve"> PAGEREF _Toc7709 \h </w:instrText>
        </w:r>
        <w:r>
          <w:fldChar w:fldCharType="separate"/>
        </w:r>
        <w:r>
          <w:t>85</w:t>
        </w:r>
        <w:r>
          <w:fldChar w:fldCharType="end"/>
        </w:r>
      </w:hyperlink>
    </w:p>
    <w:p>
      <w:pPr>
        <w:pStyle w:val="TOC2"/>
        <w:tabs>
          <w:tab w:val="right" w:leader="dot" w:pos="8306"/>
        </w:tabs>
      </w:pPr>
      <w:hyperlink w:anchor="_Toc23680" w:history="1">
        <w:r>
          <w:rPr>
            <w:rFonts w:ascii="仿宋" w:eastAsia="仿宋" w:hAnsi="仿宋" w:cs="仿宋" w:hint="eastAsia"/>
            <w:lang w:eastAsia="zh-CN"/>
          </w:rPr>
          <w:t>(二)、血塞通注射液项目预期节能综合评价</w:t>
        </w:r>
        <w:r>
          <w:tab/>
        </w:r>
        <w:r>
          <w:fldChar w:fldCharType="begin"/>
        </w:r>
        <w:r>
          <w:instrText xml:space="preserve"> PAGEREF _Toc23680 \h </w:instrText>
        </w:r>
        <w:r>
          <w:fldChar w:fldCharType="separate"/>
        </w:r>
        <w:r>
          <w:t>85</w:t>
        </w:r>
        <w:r>
          <w:fldChar w:fldCharType="end"/>
        </w:r>
      </w:hyperlink>
    </w:p>
    <w:p>
      <w:pPr>
        <w:pStyle w:val="TOC2"/>
        <w:tabs>
          <w:tab w:val="right" w:leader="dot" w:pos="8306"/>
        </w:tabs>
      </w:pPr>
      <w:hyperlink w:anchor="_Toc20241" w:history="1">
        <w:r>
          <w:rPr>
            <w:rFonts w:ascii="仿宋" w:eastAsia="仿宋" w:hAnsi="仿宋" w:cs="仿宋" w:hint="eastAsia"/>
            <w:lang w:eastAsia="zh-CN"/>
          </w:rPr>
          <w:t>(三)、血塞通注射液项目节能设计</w:t>
        </w:r>
        <w:r>
          <w:tab/>
        </w:r>
        <w:r>
          <w:fldChar w:fldCharType="begin"/>
        </w:r>
        <w:r>
          <w:instrText xml:space="preserve"> PAGEREF _Toc20241 \h </w:instrText>
        </w:r>
        <w:r>
          <w:fldChar w:fldCharType="separate"/>
        </w:r>
        <w:r>
          <w:t>86</w:t>
        </w:r>
        <w:r>
          <w:fldChar w:fldCharType="end"/>
        </w:r>
      </w:hyperlink>
    </w:p>
    <w:p>
      <w:pPr>
        <w:pStyle w:val="TOC2"/>
        <w:tabs>
          <w:tab w:val="right" w:leader="dot" w:pos="8306"/>
        </w:tabs>
      </w:pPr>
      <w:hyperlink w:anchor="_Toc28710" w:history="1">
        <w:r>
          <w:rPr>
            <w:rFonts w:ascii="仿宋" w:eastAsia="仿宋" w:hAnsi="仿宋" w:cs="仿宋" w:hint="eastAsia"/>
            <w:lang w:eastAsia="zh-CN"/>
          </w:rPr>
          <w:t>(四)、节能措施</w:t>
        </w:r>
        <w:r>
          <w:tab/>
        </w:r>
        <w:r>
          <w:fldChar w:fldCharType="begin"/>
        </w:r>
        <w:r>
          <w:instrText xml:space="preserve"> PAGEREF _Toc28710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106"/>
      <w:r>
        <w:rPr>
          <w:rFonts w:ascii="仿宋" w:eastAsia="仿宋" w:hAnsi="仿宋" w:cs="仿宋" w:hint="eastAsia"/>
          <w:sz w:val="28"/>
          <w:lang w:eastAsia="zh-CN"/>
        </w:rPr>
        <w:t>一、建设规模与产品方案</w:t>
      </w:r>
      <w:bookmarkEnd w:id="2"/>
    </w:p>
    <w:p>
      <w:pPr>
        <w:pStyle w:val="Heading2"/>
        <w:rPr>
          <w:rFonts w:ascii="仿宋" w:eastAsia="仿宋" w:hAnsi="仿宋" w:cs="仿宋" w:hint="eastAsia"/>
          <w:lang w:eastAsia="zh-CN"/>
        </w:rPr>
      </w:pPr>
      <w:bookmarkStart w:id="3" w:name="_Toc6612"/>
      <w:r>
        <w:rPr>
          <w:rFonts w:ascii="仿宋" w:eastAsia="仿宋" w:hAnsi="仿宋" w:cs="仿宋" w:hint="eastAsia"/>
          <w:lang w:eastAsia="zh-CN"/>
        </w:rPr>
        <w:t>(一)、建设规模及主要建设内容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(一)血塞通注射液项目场地规模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该血塞通注射液项目总占地面积XX平方米（折合约XX亩），预计场区规划总建筑面积XX平方米。</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根据国内外市场需求和XX集团有限公司建设能力分析，建设规模确定达产年产XX，预计年营业收入XX万元。</w:t>
      </w:r>
    </w:p>
    <w:p>
      <w:pPr>
        <w:pStyle w:val="Heading2"/>
        <w:ind w:firstLine="560" w:firstLineChars="200"/>
        <w:rPr>
          <w:rFonts w:ascii="仿宋" w:eastAsia="仿宋" w:hAnsi="仿宋" w:cs="仿宋" w:hint="eastAsia"/>
          <w:sz w:val="28"/>
          <w:lang w:eastAsia="zh-CN"/>
        </w:rPr>
      </w:pPr>
      <w:bookmarkStart w:id="4" w:name="_Toc15674"/>
      <w:r>
        <w:rPr>
          <w:rFonts w:ascii="仿宋" w:eastAsia="仿宋" w:hAnsi="仿宋" w:cs="仿宋" w:hint="eastAsia"/>
          <w:sz w:val="28"/>
          <w:lang w:eastAsia="zh-CN"/>
        </w:rPr>
        <w:t>(二)、产品规划方案及生产纲领</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产品规划方案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本血塞通注射液项目旨在开发和生产具有市场竞争力的血塞通注射液产品，满足不同客户群体的需求。产品规划方案如下：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https://d.book118.com/768046040024006042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血塞通注射液行业企业战略发展规划及建议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92E21"/>
    <w:rsid w:val="4593521B"/>
    <w:rsid w:val="58B92E21"/>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804604002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2024-02-23T07:50:00Z</dcterms:created>
  <dcterms:modified xsi:type="dcterms:W3CDTF">2024-02-23T07:50:10Z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5929D5774212476AA7E26A19914894AC_11</vt:lpwstr>
  </property>
  <property fmtid="{D5CDD505-2E9C-101B-9397-08002B2CF9AE}" pid="3" name="KSOProductBuildVer">
    <vt:lpwstr>2052-12.1.0.16250</vt:lpwstr>
  </property>
</Properties>
</file>