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产业大数据项目规划设计纲要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9" w:history="1">
        <w:r>
          <w:rPr>
            <w:rFonts w:ascii="仿宋" w:eastAsia="仿宋" w:hAnsi="仿宋" w:cs="仿宋" w:hint="eastAsia"/>
            <w:lang w:eastAsia="zh-CN"/>
          </w:rPr>
          <w:t>前言</w:t>
        </w:r>
        <w:r>
          <w:tab/>
        </w:r>
        <w:r>
          <w:fldChar w:fldCharType="begin"/>
        </w:r>
        <w:r>
          <w:instrText xml:space="preserve"> PAGEREF _Toc22829 \h </w:instrText>
        </w:r>
        <w:r>
          <w:fldChar w:fldCharType="separate"/>
        </w:r>
        <w:r>
          <w:t>3</w:t>
        </w:r>
        <w:r>
          <w:fldChar w:fldCharType="end"/>
        </w:r>
      </w:hyperlink>
    </w:p>
    <w:p>
      <w:pPr>
        <w:pStyle w:val="TOC1"/>
        <w:tabs>
          <w:tab w:val="right" w:leader="dot" w:pos="8306"/>
        </w:tabs>
      </w:pPr>
      <w:hyperlink w:anchor="_Toc31395" w:history="1">
        <w:r>
          <w:rPr>
            <w:rFonts w:ascii="仿宋" w:eastAsia="仿宋" w:hAnsi="仿宋" w:cs="仿宋" w:hint="eastAsia"/>
            <w:lang w:eastAsia="zh-CN"/>
          </w:rPr>
          <w:t>一、产业大数据项目建设单位说明</w:t>
        </w:r>
        <w:r>
          <w:tab/>
        </w:r>
        <w:r>
          <w:fldChar w:fldCharType="begin"/>
        </w:r>
        <w:r>
          <w:instrText xml:space="preserve"> PAGEREF _Toc31395 \h </w:instrText>
        </w:r>
        <w:r>
          <w:fldChar w:fldCharType="separate"/>
        </w:r>
        <w:r>
          <w:t>3</w:t>
        </w:r>
        <w:r>
          <w:fldChar w:fldCharType="end"/>
        </w:r>
      </w:hyperlink>
    </w:p>
    <w:p>
      <w:pPr>
        <w:pStyle w:val="TOC2"/>
        <w:tabs>
          <w:tab w:val="right" w:leader="dot" w:pos="8306"/>
        </w:tabs>
      </w:pPr>
      <w:hyperlink w:anchor="_Toc13471" w:history="1">
        <w:r>
          <w:rPr>
            <w:rFonts w:ascii="仿宋" w:eastAsia="仿宋" w:hAnsi="仿宋" w:cs="仿宋" w:hint="eastAsia"/>
            <w:lang w:eastAsia="zh-CN"/>
          </w:rPr>
          <w:t>(一)、产业大数据项目承办单位基本情况</w:t>
        </w:r>
        <w:r>
          <w:tab/>
        </w:r>
        <w:r>
          <w:fldChar w:fldCharType="begin"/>
        </w:r>
        <w:r>
          <w:instrText xml:space="preserve"> PAGEREF _Toc13471 \h </w:instrText>
        </w:r>
        <w:r>
          <w:fldChar w:fldCharType="separate"/>
        </w:r>
        <w:r>
          <w:t>3</w:t>
        </w:r>
        <w:r>
          <w:fldChar w:fldCharType="end"/>
        </w:r>
      </w:hyperlink>
    </w:p>
    <w:p>
      <w:pPr>
        <w:pStyle w:val="TOC2"/>
        <w:tabs>
          <w:tab w:val="right" w:leader="dot" w:pos="8306"/>
        </w:tabs>
      </w:pPr>
      <w:hyperlink w:anchor="_Toc13764" w:history="1">
        <w:r>
          <w:rPr>
            <w:rFonts w:ascii="仿宋" w:eastAsia="仿宋" w:hAnsi="仿宋" w:cs="仿宋" w:hint="eastAsia"/>
            <w:lang w:eastAsia="zh-CN"/>
          </w:rPr>
          <w:t>(二)、公司经济效益分析</w:t>
        </w:r>
        <w:r>
          <w:tab/>
        </w:r>
        <w:r>
          <w:fldChar w:fldCharType="begin"/>
        </w:r>
        <w:r>
          <w:instrText xml:space="preserve"> PAGEREF _Toc13764 \h </w:instrText>
        </w:r>
        <w:r>
          <w:fldChar w:fldCharType="separate"/>
        </w:r>
        <w:r>
          <w:t>4</w:t>
        </w:r>
        <w:r>
          <w:fldChar w:fldCharType="end"/>
        </w:r>
      </w:hyperlink>
    </w:p>
    <w:p>
      <w:pPr>
        <w:pStyle w:val="TOC1"/>
        <w:tabs>
          <w:tab w:val="right" w:leader="dot" w:pos="8306"/>
        </w:tabs>
      </w:pPr>
      <w:hyperlink w:anchor="_Toc18041" w:history="1">
        <w:r>
          <w:rPr>
            <w:rFonts w:ascii="仿宋" w:eastAsia="仿宋" w:hAnsi="仿宋" w:cs="仿宋" w:hint="eastAsia"/>
            <w:lang w:eastAsia="zh-CN"/>
          </w:rPr>
          <w:t>二、产业大数据项目绩效评估</w:t>
        </w:r>
        <w:r>
          <w:tab/>
        </w:r>
        <w:r>
          <w:fldChar w:fldCharType="begin"/>
        </w:r>
        <w:r>
          <w:instrText xml:space="preserve"> PAGEREF _Toc18041 \h </w:instrText>
        </w:r>
        <w:r>
          <w:fldChar w:fldCharType="separate"/>
        </w:r>
        <w:r>
          <w:t>5</w:t>
        </w:r>
        <w:r>
          <w:fldChar w:fldCharType="end"/>
        </w:r>
      </w:hyperlink>
    </w:p>
    <w:p>
      <w:pPr>
        <w:pStyle w:val="TOC2"/>
        <w:tabs>
          <w:tab w:val="right" w:leader="dot" w:pos="8306"/>
        </w:tabs>
      </w:pPr>
      <w:hyperlink w:anchor="_Toc13215" w:history="1">
        <w:r>
          <w:rPr>
            <w:rFonts w:ascii="仿宋" w:eastAsia="仿宋" w:hAnsi="仿宋" w:cs="仿宋" w:hint="eastAsia"/>
            <w:lang w:eastAsia="zh-CN"/>
          </w:rPr>
          <w:t>(一)、绩效评估指标</w:t>
        </w:r>
        <w:r>
          <w:tab/>
        </w:r>
        <w:r>
          <w:fldChar w:fldCharType="begin"/>
        </w:r>
        <w:r>
          <w:instrText xml:space="preserve"> PAGEREF _Toc13215 \h </w:instrText>
        </w:r>
        <w:r>
          <w:fldChar w:fldCharType="separate"/>
        </w:r>
        <w:r>
          <w:t>5</w:t>
        </w:r>
        <w:r>
          <w:fldChar w:fldCharType="end"/>
        </w:r>
      </w:hyperlink>
    </w:p>
    <w:p>
      <w:pPr>
        <w:pStyle w:val="TOC2"/>
        <w:tabs>
          <w:tab w:val="right" w:leader="dot" w:pos="8306"/>
        </w:tabs>
      </w:pPr>
      <w:hyperlink w:anchor="_Toc15180" w:history="1">
        <w:r>
          <w:rPr>
            <w:rFonts w:ascii="仿宋" w:eastAsia="仿宋" w:hAnsi="仿宋" w:cs="仿宋" w:hint="eastAsia"/>
            <w:lang w:eastAsia="zh-CN"/>
          </w:rPr>
          <w:t>(二)、绩效评估方法</w:t>
        </w:r>
        <w:r>
          <w:tab/>
        </w:r>
        <w:r>
          <w:fldChar w:fldCharType="begin"/>
        </w:r>
        <w:r>
          <w:instrText xml:space="preserve"> PAGEREF _Toc15180 \h </w:instrText>
        </w:r>
        <w:r>
          <w:fldChar w:fldCharType="separate"/>
        </w:r>
        <w:r>
          <w:t>6</w:t>
        </w:r>
        <w:r>
          <w:fldChar w:fldCharType="end"/>
        </w:r>
      </w:hyperlink>
    </w:p>
    <w:p>
      <w:pPr>
        <w:pStyle w:val="TOC2"/>
        <w:tabs>
          <w:tab w:val="right" w:leader="dot" w:pos="8306"/>
        </w:tabs>
      </w:pPr>
      <w:hyperlink w:anchor="_Toc28703" w:history="1">
        <w:r>
          <w:rPr>
            <w:rFonts w:ascii="仿宋" w:eastAsia="仿宋" w:hAnsi="仿宋" w:cs="仿宋" w:hint="eastAsia"/>
            <w:lang w:eastAsia="zh-CN"/>
          </w:rPr>
          <w:t>(三)、绩效评估周期</w:t>
        </w:r>
        <w:r>
          <w:tab/>
        </w:r>
        <w:r>
          <w:fldChar w:fldCharType="begin"/>
        </w:r>
        <w:r>
          <w:instrText xml:space="preserve"> PAGEREF _Toc28703 \h </w:instrText>
        </w:r>
        <w:r>
          <w:fldChar w:fldCharType="separate"/>
        </w:r>
        <w:r>
          <w:t>7</w:t>
        </w:r>
        <w:r>
          <w:fldChar w:fldCharType="end"/>
        </w:r>
      </w:hyperlink>
    </w:p>
    <w:p>
      <w:pPr>
        <w:pStyle w:val="TOC1"/>
        <w:tabs>
          <w:tab w:val="right" w:leader="dot" w:pos="8306"/>
        </w:tabs>
      </w:pPr>
      <w:hyperlink w:anchor="_Toc646" w:history="1">
        <w:r>
          <w:rPr>
            <w:rFonts w:ascii="仿宋" w:eastAsia="仿宋" w:hAnsi="仿宋" w:cs="仿宋" w:hint="eastAsia"/>
            <w:lang w:eastAsia="zh-CN"/>
          </w:rPr>
          <w:t>三、产业大数据项目危机管理</w:t>
        </w:r>
        <w:r>
          <w:tab/>
        </w:r>
        <w:r>
          <w:fldChar w:fldCharType="begin"/>
        </w:r>
        <w:r>
          <w:instrText xml:space="preserve"> PAGEREF _Toc646 \h </w:instrText>
        </w:r>
        <w:r>
          <w:fldChar w:fldCharType="separate"/>
        </w:r>
        <w:r>
          <w:t>8</w:t>
        </w:r>
        <w:r>
          <w:fldChar w:fldCharType="end"/>
        </w:r>
      </w:hyperlink>
    </w:p>
    <w:p>
      <w:pPr>
        <w:pStyle w:val="TOC2"/>
        <w:tabs>
          <w:tab w:val="right" w:leader="dot" w:pos="8306"/>
        </w:tabs>
      </w:pPr>
      <w:hyperlink w:anchor="_Toc15196" w:history="1">
        <w:r>
          <w:rPr>
            <w:rFonts w:ascii="仿宋" w:eastAsia="仿宋" w:hAnsi="仿宋" w:cs="仿宋" w:hint="eastAsia"/>
            <w:lang w:eastAsia="zh-CN"/>
          </w:rPr>
          <w:t>(一)、危机预警与识别</w:t>
        </w:r>
        <w:r>
          <w:tab/>
        </w:r>
        <w:r>
          <w:fldChar w:fldCharType="begin"/>
        </w:r>
        <w:r>
          <w:instrText xml:space="preserve"> PAGEREF _Toc15196 \h </w:instrText>
        </w:r>
        <w:r>
          <w:fldChar w:fldCharType="separate"/>
        </w:r>
        <w:r>
          <w:t>8</w:t>
        </w:r>
        <w:r>
          <w:fldChar w:fldCharType="end"/>
        </w:r>
      </w:hyperlink>
    </w:p>
    <w:p>
      <w:pPr>
        <w:pStyle w:val="TOC2"/>
        <w:tabs>
          <w:tab w:val="right" w:leader="dot" w:pos="8306"/>
        </w:tabs>
      </w:pPr>
      <w:hyperlink w:anchor="_Toc30883" w:history="1">
        <w:r>
          <w:rPr>
            <w:rFonts w:ascii="仿宋" w:eastAsia="仿宋" w:hAnsi="仿宋" w:cs="仿宋" w:hint="eastAsia"/>
            <w:lang w:eastAsia="zh-CN"/>
          </w:rPr>
          <w:t>(二)、危机应对与恢复</w:t>
        </w:r>
        <w:r>
          <w:tab/>
        </w:r>
        <w:r>
          <w:fldChar w:fldCharType="begin"/>
        </w:r>
        <w:r>
          <w:instrText xml:space="preserve"> PAGEREF _Toc30883 \h </w:instrText>
        </w:r>
        <w:r>
          <w:fldChar w:fldCharType="separate"/>
        </w:r>
        <w:r>
          <w:t>9</w:t>
        </w:r>
        <w:r>
          <w:fldChar w:fldCharType="end"/>
        </w:r>
      </w:hyperlink>
    </w:p>
    <w:p>
      <w:pPr>
        <w:pStyle w:val="TOC1"/>
        <w:tabs>
          <w:tab w:val="right" w:leader="dot" w:pos="8306"/>
        </w:tabs>
      </w:pPr>
      <w:hyperlink w:anchor="_Toc8614" w:history="1">
        <w:r>
          <w:rPr>
            <w:rFonts w:ascii="仿宋" w:eastAsia="仿宋" w:hAnsi="仿宋" w:cs="仿宋" w:hint="eastAsia"/>
            <w:lang w:eastAsia="zh-CN"/>
          </w:rPr>
          <w:t>四、产业大数据项目选址可行性分析</w:t>
        </w:r>
        <w:r>
          <w:tab/>
        </w:r>
        <w:r>
          <w:fldChar w:fldCharType="begin"/>
        </w:r>
        <w:r>
          <w:instrText xml:space="preserve"> PAGEREF _Toc8614 \h </w:instrText>
        </w:r>
        <w:r>
          <w:fldChar w:fldCharType="separate"/>
        </w:r>
        <w:r>
          <w:t>10</w:t>
        </w:r>
        <w:r>
          <w:fldChar w:fldCharType="end"/>
        </w:r>
      </w:hyperlink>
    </w:p>
    <w:p>
      <w:pPr>
        <w:pStyle w:val="TOC2"/>
        <w:tabs>
          <w:tab w:val="right" w:leader="dot" w:pos="8306"/>
        </w:tabs>
      </w:pPr>
      <w:hyperlink w:anchor="_Toc31624" w:history="1">
        <w:r>
          <w:rPr>
            <w:rFonts w:ascii="仿宋" w:eastAsia="仿宋" w:hAnsi="仿宋" w:cs="仿宋" w:hint="eastAsia"/>
            <w:lang w:eastAsia="zh-CN"/>
          </w:rPr>
          <w:t>(一)、产业大数据项目选址</w:t>
        </w:r>
        <w:r>
          <w:tab/>
        </w:r>
        <w:r>
          <w:fldChar w:fldCharType="begin"/>
        </w:r>
        <w:r>
          <w:instrText xml:space="preserve"> PAGEREF _Toc31624 \h </w:instrText>
        </w:r>
        <w:r>
          <w:fldChar w:fldCharType="separate"/>
        </w:r>
        <w:r>
          <w:t>10</w:t>
        </w:r>
        <w:r>
          <w:fldChar w:fldCharType="end"/>
        </w:r>
      </w:hyperlink>
    </w:p>
    <w:p>
      <w:pPr>
        <w:pStyle w:val="TOC2"/>
        <w:tabs>
          <w:tab w:val="right" w:leader="dot" w:pos="8306"/>
        </w:tabs>
      </w:pPr>
      <w:hyperlink w:anchor="_Toc18643" w:history="1">
        <w:r>
          <w:rPr>
            <w:rFonts w:ascii="仿宋" w:eastAsia="仿宋" w:hAnsi="仿宋" w:cs="仿宋" w:hint="eastAsia"/>
            <w:lang w:eastAsia="zh-CN"/>
          </w:rPr>
          <w:t>(二)、用地控制指标</w:t>
        </w:r>
        <w:r>
          <w:tab/>
        </w:r>
        <w:r>
          <w:fldChar w:fldCharType="begin"/>
        </w:r>
        <w:r>
          <w:instrText xml:space="preserve"> PAGEREF _Toc18643 \h </w:instrText>
        </w:r>
        <w:r>
          <w:fldChar w:fldCharType="separate"/>
        </w:r>
        <w:r>
          <w:t>10</w:t>
        </w:r>
        <w:r>
          <w:fldChar w:fldCharType="end"/>
        </w:r>
      </w:hyperlink>
    </w:p>
    <w:p>
      <w:pPr>
        <w:pStyle w:val="TOC2"/>
        <w:tabs>
          <w:tab w:val="right" w:leader="dot" w:pos="8306"/>
        </w:tabs>
      </w:pPr>
      <w:hyperlink w:anchor="_Toc786" w:history="1">
        <w:r>
          <w:rPr>
            <w:rFonts w:ascii="仿宋" w:eastAsia="仿宋" w:hAnsi="仿宋" w:cs="仿宋" w:hint="eastAsia"/>
            <w:lang w:eastAsia="zh-CN"/>
          </w:rPr>
          <w:t>(三)、节约用地措施</w:t>
        </w:r>
        <w:r>
          <w:tab/>
        </w:r>
        <w:r>
          <w:fldChar w:fldCharType="begin"/>
        </w:r>
        <w:r>
          <w:instrText xml:space="preserve"> PAGEREF _Toc786 \h </w:instrText>
        </w:r>
        <w:r>
          <w:fldChar w:fldCharType="separate"/>
        </w:r>
        <w:r>
          <w:t>12</w:t>
        </w:r>
        <w:r>
          <w:fldChar w:fldCharType="end"/>
        </w:r>
      </w:hyperlink>
    </w:p>
    <w:p>
      <w:pPr>
        <w:pStyle w:val="TOC2"/>
        <w:tabs>
          <w:tab w:val="right" w:leader="dot" w:pos="8306"/>
        </w:tabs>
      </w:pPr>
      <w:hyperlink w:anchor="_Toc5413" w:history="1">
        <w:r>
          <w:rPr>
            <w:rFonts w:ascii="仿宋" w:eastAsia="仿宋" w:hAnsi="仿宋" w:cs="仿宋" w:hint="eastAsia"/>
            <w:lang w:eastAsia="zh-CN"/>
          </w:rPr>
          <w:t>(四)、总图布置方案</w:t>
        </w:r>
        <w:r>
          <w:tab/>
        </w:r>
        <w:r>
          <w:fldChar w:fldCharType="begin"/>
        </w:r>
        <w:r>
          <w:instrText xml:space="preserve"> PAGEREF _Toc5413 \h </w:instrText>
        </w:r>
        <w:r>
          <w:fldChar w:fldCharType="separate"/>
        </w:r>
        <w:r>
          <w:t>13</w:t>
        </w:r>
        <w:r>
          <w:fldChar w:fldCharType="end"/>
        </w:r>
      </w:hyperlink>
    </w:p>
    <w:p>
      <w:pPr>
        <w:pStyle w:val="TOC2"/>
        <w:tabs>
          <w:tab w:val="right" w:leader="dot" w:pos="8306"/>
        </w:tabs>
      </w:pPr>
      <w:hyperlink w:anchor="_Toc26347" w:history="1">
        <w:r>
          <w:rPr>
            <w:rFonts w:ascii="仿宋" w:eastAsia="仿宋" w:hAnsi="仿宋" w:cs="仿宋" w:hint="eastAsia"/>
            <w:lang w:eastAsia="zh-CN"/>
          </w:rPr>
          <w:t>(五)、选址综合评价</w:t>
        </w:r>
        <w:r>
          <w:tab/>
        </w:r>
        <w:r>
          <w:fldChar w:fldCharType="begin"/>
        </w:r>
        <w:r>
          <w:instrText xml:space="preserve"> PAGEREF _Toc26347 \h </w:instrText>
        </w:r>
        <w:r>
          <w:fldChar w:fldCharType="separate"/>
        </w:r>
        <w:r>
          <w:t>14</w:t>
        </w:r>
        <w:r>
          <w:fldChar w:fldCharType="end"/>
        </w:r>
      </w:hyperlink>
    </w:p>
    <w:p>
      <w:pPr>
        <w:pStyle w:val="TOC1"/>
        <w:tabs>
          <w:tab w:val="right" w:leader="dot" w:pos="8306"/>
        </w:tabs>
      </w:pPr>
      <w:hyperlink w:anchor="_Toc14919" w:history="1">
        <w:r>
          <w:rPr>
            <w:rFonts w:ascii="仿宋" w:eastAsia="仿宋" w:hAnsi="仿宋" w:cs="仿宋" w:hint="eastAsia"/>
            <w:lang w:eastAsia="zh-CN"/>
          </w:rPr>
          <w:t>五、产业大数据项目土建工程</w:t>
        </w:r>
        <w:r>
          <w:tab/>
        </w:r>
        <w:r>
          <w:fldChar w:fldCharType="begin"/>
        </w:r>
        <w:r>
          <w:instrText xml:space="preserve"> PAGEREF _Toc14919 \h </w:instrText>
        </w:r>
        <w:r>
          <w:fldChar w:fldCharType="separate"/>
        </w:r>
        <w:r>
          <w:t>15</w:t>
        </w:r>
        <w:r>
          <w:fldChar w:fldCharType="end"/>
        </w:r>
      </w:hyperlink>
    </w:p>
    <w:p>
      <w:pPr>
        <w:pStyle w:val="TOC2"/>
        <w:tabs>
          <w:tab w:val="right" w:leader="dot" w:pos="8306"/>
        </w:tabs>
      </w:pPr>
      <w:hyperlink w:anchor="_Toc1049" w:history="1">
        <w:r>
          <w:rPr>
            <w:rFonts w:ascii="仿宋" w:eastAsia="仿宋" w:hAnsi="仿宋" w:cs="仿宋" w:hint="eastAsia"/>
            <w:lang w:eastAsia="zh-CN"/>
          </w:rPr>
          <w:t>(一)、建筑工程设计原则</w:t>
        </w:r>
        <w:r>
          <w:tab/>
        </w:r>
        <w:r>
          <w:fldChar w:fldCharType="begin"/>
        </w:r>
        <w:r>
          <w:instrText xml:space="preserve"> PAGEREF _Toc1049 \h </w:instrText>
        </w:r>
        <w:r>
          <w:fldChar w:fldCharType="separate"/>
        </w:r>
        <w:r>
          <w:t>15</w:t>
        </w:r>
        <w:r>
          <w:fldChar w:fldCharType="end"/>
        </w:r>
      </w:hyperlink>
    </w:p>
    <w:p>
      <w:pPr>
        <w:pStyle w:val="TOC2"/>
        <w:tabs>
          <w:tab w:val="right" w:leader="dot" w:pos="8306"/>
        </w:tabs>
      </w:pPr>
      <w:hyperlink w:anchor="_Toc16679" w:history="1">
        <w:r>
          <w:rPr>
            <w:rFonts w:ascii="仿宋" w:eastAsia="仿宋" w:hAnsi="仿宋" w:cs="仿宋" w:hint="eastAsia"/>
            <w:lang w:eastAsia="zh-CN"/>
          </w:rPr>
          <w:t>(二)、土建工程设计年限及安全等级</w:t>
        </w:r>
        <w:r>
          <w:tab/>
        </w:r>
        <w:r>
          <w:fldChar w:fldCharType="begin"/>
        </w:r>
        <w:r>
          <w:instrText xml:space="preserve"> PAGEREF _Toc16679 \h </w:instrText>
        </w:r>
        <w:r>
          <w:fldChar w:fldCharType="separate"/>
        </w:r>
        <w:r>
          <w:t>17</w:t>
        </w:r>
        <w:r>
          <w:fldChar w:fldCharType="end"/>
        </w:r>
      </w:hyperlink>
    </w:p>
    <w:p>
      <w:pPr>
        <w:pStyle w:val="TOC2"/>
        <w:tabs>
          <w:tab w:val="right" w:leader="dot" w:pos="8306"/>
        </w:tabs>
      </w:pPr>
      <w:hyperlink w:anchor="_Toc18399" w:history="1">
        <w:r>
          <w:rPr>
            <w:rFonts w:ascii="仿宋" w:eastAsia="仿宋" w:hAnsi="仿宋" w:cs="仿宋" w:hint="eastAsia"/>
            <w:lang w:eastAsia="zh-CN"/>
          </w:rPr>
          <w:t>(三)、建筑工程设计总体要求</w:t>
        </w:r>
        <w:r>
          <w:tab/>
        </w:r>
        <w:r>
          <w:fldChar w:fldCharType="begin"/>
        </w:r>
        <w:r>
          <w:instrText xml:space="preserve"> PAGEREF _Toc18399 \h </w:instrText>
        </w:r>
        <w:r>
          <w:fldChar w:fldCharType="separate"/>
        </w:r>
        <w:r>
          <w:t>18</w:t>
        </w:r>
        <w:r>
          <w:fldChar w:fldCharType="end"/>
        </w:r>
      </w:hyperlink>
    </w:p>
    <w:p>
      <w:pPr>
        <w:pStyle w:val="TOC2"/>
        <w:tabs>
          <w:tab w:val="right" w:leader="dot" w:pos="8306"/>
        </w:tabs>
      </w:pPr>
      <w:hyperlink w:anchor="_Toc4543" w:history="1">
        <w:r>
          <w:rPr>
            <w:rFonts w:ascii="仿宋" w:eastAsia="仿宋" w:hAnsi="仿宋" w:cs="仿宋" w:hint="eastAsia"/>
            <w:lang w:eastAsia="zh-CN"/>
          </w:rPr>
          <w:t>(四)、土建工程建设指标</w:t>
        </w:r>
        <w:r>
          <w:tab/>
        </w:r>
        <w:r>
          <w:fldChar w:fldCharType="begin"/>
        </w:r>
        <w:r>
          <w:instrText xml:space="preserve"> PAGEREF _Toc4543 \h </w:instrText>
        </w:r>
        <w:r>
          <w:fldChar w:fldCharType="separate"/>
        </w:r>
        <w:r>
          <w:t>18</w:t>
        </w:r>
        <w:r>
          <w:fldChar w:fldCharType="end"/>
        </w:r>
      </w:hyperlink>
    </w:p>
    <w:p>
      <w:pPr>
        <w:pStyle w:val="TOC1"/>
        <w:tabs>
          <w:tab w:val="right" w:leader="dot" w:pos="8306"/>
        </w:tabs>
      </w:pPr>
      <w:hyperlink w:anchor="_Toc4852" w:history="1">
        <w:r>
          <w:rPr>
            <w:rFonts w:ascii="仿宋" w:eastAsia="仿宋" w:hAnsi="仿宋" w:cs="仿宋" w:hint="eastAsia"/>
            <w:lang w:eastAsia="zh-CN"/>
          </w:rPr>
          <w:t>六、工艺说明</w:t>
        </w:r>
        <w:r>
          <w:tab/>
        </w:r>
        <w:r>
          <w:fldChar w:fldCharType="begin"/>
        </w:r>
        <w:r>
          <w:instrText xml:space="preserve"> PAGEREF _Toc4852 \h </w:instrText>
        </w:r>
        <w:r>
          <w:fldChar w:fldCharType="separate"/>
        </w:r>
        <w:r>
          <w:t>19</w:t>
        </w:r>
        <w:r>
          <w:fldChar w:fldCharType="end"/>
        </w:r>
      </w:hyperlink>
    </w:p>
    <w:p>
      <w:pPr>
        <w:pStyle w:val="TOC2"/>
        <w:tabs>
          <w:tab w:val="right" w:leader="dot" w:pos="8306"/>
        </w:tabs>
      </w:pPr>
      <w:hyperlink w:anchor="_Toc18443" w:history="1">
        <w:r>
          <w:rPr>
            <w:rFonts w:ascii="仿宋" w:eastAsia="仿宋" w:hAnsi="仿宋" w:cs="仿宋" w:hint="eastAsia"/>
            <w:lang w:eastAsia="zh-CN"/>
          </w:rPr>
          <w:t>(一)、技术管理特点</w:t>
        </w:r>
        <w:r>
          <w:tab/>
        </w:r>
        <w:r>
          <w:fldChar w:fldCharType="begin"/>
        </w:r>
        <w:r>
          <w:instrText xml:space="preserve"> PAGEREF _Toc18443 \h </w:instrText>
        </w:r>
        <w:r>
          <w:fldChar w:fldCharType="separate"/>
        </w:r>
        <w:r>
          <w:t>19</w:t>
        </w:r>
        <w:r>
          <w:fldChar w:fldCharType="end"/>
        </w:r>
      </w:hyperlink>
    </w:p>
    <w:p>
      <w:pPr>
        <w:pStyle w:val="TOC2"/>
        <w:tabs>
          <w:tab w:val="right" w:leader="dot" w:pos="8306"/>
        </w:tabs>
      </w:pPr>
      <w:hyperlink w:anchor="_Toc16148" w:history="1">
        <w:r>
          <w:rPr>
            <w:rFonts w:ascii="仿宋" w:eastAsia="仿宋" w:hAnsi="仿宋" w:cs="仿宋" w:hint="eastAsia"/>
            <w:lang w:eastAsia="zh-CN"/>
          </w:rPr>
          <w:t>(二)、产业大数据项目工艺技术设计方案</w:t>
        </w:r>
        <w:r>
          <w:tab/>
        </w:r>
        <w:r>
          <w:fldChar w:fldCharType="begin"/>
        </w:r>
        <w:r>
          <w:instrText xml:space="preserve"> PAGEREF _Toc16148 \h </w:instrText>
        </w:r>
        <w:r>
          <w:fldChar w:fldCharType="separate"/>
        </w:r>
        <w:r>
          <w:t>20</w:t>
        </w:r>
        <w:r>
          <w:fldChar w:fldCharType="end"/>
        </w:r>
      </w:hyperlink>
    </w:p>
    <w:p>
      <w:pPr>
        <w:pStyle w:val="TOC2"/>
        <w:tabs>
          <w:tab w:val="right" w:leader="dot" w:pos="8306"/>
        </w:tabs>
      </w:pPr>
      <w:hyperlink w:anchor="_Toc5561" w:history="1">
        <w:r>
          <w:rPr>
            <w:rFonts w:ascii="仿宋" w:eastAsia="仿宋" w:hAnsi="仿宋" w:cs="仿宋" w:hint="eastAsia"/>
            <w:lang w:eastAsia="zh-CN"/>
          </w:rPr>
          <w:t>(三)、设备选型方案</w:t>
        </w:r>
        <w:r>
          <w:tab/>
        </w:r>
        <w:r>
          <w:fldChar w:fldCharType="begin"/>
        </w:r>
        <w:r>
          <w:instrText xml:space="preserve"> PAGEREF _Toc5561 \h </w:instrText>
        </w:r>
        <w:r>
          <w:fldChar w:fldCharType="separate"/>
        </w:r>
        <w:r>
          <w:t>21</w:t>
        </w:r>
        <w:r>
          <w:fldChar w:fldCharType="end"/>
        </w:r>
      </w:hyperlink>
    </w:p>
    <w:p>
      <w:pPr>
        <w:pStyle w:val="TOC1"/>
        <w:tabs>
          <w:tab w:val="right" w:leader="dot" w:pos="8306"/>
        </w:tabs>
      </w:pPr>
      <w:hyperlink w:anchor="_Toc8826" w:history="1">
        <w:r>
          <w:rPr>
            <w:rFonts w:ascii="仿宋" w:eastAsia="仿宋" w:hAnsi="仿宋" w:cs="仿宋" w:hint="eastAsia"/>
            <w:lang w:eastAsia="zh-CN"/>
          </w:rPr>
          <w:t>七、产业大数据项目风险管理</w:t>
        </w:r>
        <w:r>
          <w:tab/>
        </w:r>
        <w:r>
          <w:fldChar w:fldCharType="begin"/>
        </w:r>
        <w:r>
          <w:instrText xml:space="preserve"> PAGEREF _Toc8826 \h </w:instrText>
        </w:r>
        <w:r>
          <w:fldChar w:fldCharType="separate"/>
        </w:r>
        <w:r>
          <w:t>22</w:t>
        </w:r>
        <w:r>
          <w:fldChar w:fldCharType="end"/>
        </w:r>
      </w:hyperlink>
    </w:p>
    <w:p>
      <w:pPr>
        <w:pStyle w:val="TOC2"/>
        <w:tabs>
          <w:tab w:val="right" w:leader="dot" w:pos="8306"/>
        </w:tabs>
      </w:pPr>
      <w:hyperlink w:anchor="_Toc15962" w:history="1">
        <w:r>
          <w:rPr>
            <w:rFonts w:ascii="仿宋" w:eastAsia="仿宋" w:hAnsi="仿宋" w:cs="仿宋" w:hint="eastAsia"/>
            <w:lang w:eastAsia="zh-CN"/>
          </w:rPr>
          <w:t>(一)、风险识别与评估</w:t>
        </w:r>
        <w:r>
          <w:tab/>
        </w:r>
        <w:r>
          <w:fldChar w:fldCharType="begin"/>
        </w:r>
        <w:r>
          <w:instrText xml:space="preserve"> PAGEREF _Toc15962 \h </w:instrText>
        </w:r>
        <w:r>
          <w:fldChar w:fldCharType="separate"/>
        </w:r>
        <w:r>
          <w:t>22</w:t>
        </w:r>
        <w:r>
          <w:fldChar w:fldCharType="end"/>
        </w:r>
      </w:hyperlink>
    </w:p>
    <w:p>
      <w:pPr>
        <w:pStyle w:val="TOC2"/>
        <w:tabs>
          <w:tab w:val="right" w:leader="dot" w:pos="8306"/>
        </w:tabs>
      </w:pPr>
      <w:hyperlink w:anchor="_Toc1986" w:history="1">
        <w:r>
          <w:rPr>
            <w:rFonts w:ascii="仿宋" w:eastAsia="仿宋" w:hAnsi="仿宋" w:cs="仿宋" w:hint="eastAsia"/>
            <w:lang w:eastAsia="zh-CN"/>
          </w:rPr>
          <w:t>(二)、风险应对策略</w:t>
        </w:r>
        <w:r>
          <w:tab/>
        </w:r>
        <w:r>
          <w:fldChar w:fldCharType="begin"/>
        </w:r>
        <w:r>
          <w:instrText xml:space="preserve"> PAGEREF _Toc1986 \h </w:instrText>
        </w:r>
        <w:r>
          <w:fldChar w:fldCharType="separate"/>
        </w:r>
        <w:r>
          <w:t>24</w:t>
        </w:r>
        <w:r>
          <w:fldChar w:fldCharType="end"/>
        </w:r>
      </w:hyperlink>
    </w:p>
    <w:p>
      <w:pPr>
        <w:pStyle w:val="TOC2"/>
        <w:tabs>
          <w:tab w:val="right" w:leader="dot" w:pos="8306"/>
        </w:tabs>
      </w:pPr>
      <w:hyperlink w:anchor="_Toc27165" w:history="1">
        <w:r>
          <w:rPr>
            <w:rFonts w:ascii="仿宋" w:eastAsia="仿宋" w:hAnsi="仿宋" w:cs="仿宋" w:hint="eastAsia"/>
            <w:lang w:eastAsia="zh-CN"/>
          </w:rPr>
          <w:t>(三)、风险监控与控制</w:t>
        </w:r>
        <w:r>
          <w:tab/>
        </w:r>
        <w:r>
          <w:fldChar w:fldCharType="begin"/>
        </w:r>
        <w:r>
          <w:instrText xml:space="preserve"> PAGEREF _Toc27165 \h </w:instrText>
        </w:r>
        <w:r>
          <w:fldChar w:fldCharType="separate"/>
        </w:r>
        <w:r>
          <w:t>25</w:t>
        </w:r>
        <w:r>
          <w:fldChar w:fldCharType="end"/>
        </w:r>
      </w:hyperlink>
    </w:p>
    <w:p>
      <w:pPr>
        <w:pStyle w:val="TOC1"/>
        <w:tabs>
          <w:tab w:val="right" w:leader="dot" w:pos="8306"/>
        </w:tabs>
      </w:pPr>
      <w:hyperlink w:anchor="_Toc1605" w:history="1">
        <w:r>
          <w:rPr>
            <w:rFonts w:ascii="仿宋" w:eastAsia="仿宋" w:hAnsi="仿宋" w:cs="仿宋" w:hint="eastAsia"/>
            <w:lang w:eastAsia="zh-CN"/>
          </w:rPr>
          <w:t>八、产业大数据项目环境影响分析</w:t>
        </w:r>
        <w:r>
          <w:tab/>
        </w:r>
        <w:r>
          <w:fldChar w:fldCharType="begin"/>
        </w:r>
        <w:r>
          <w:instrText xml:space="preserve"> PAGEREF _Toc1605 \h </w:instrText>
        </w:r>
        <w:r>
          <w:fldChar w:fldCharType="separate"/>
        </w:r>
        <w:r>
          <w:t>26</w:t>
        </w:r>
        <w:r>
          <w:fldChar w:fldCharType="end"/>
        </w:r>
      </w:hyperlink>
    </w:p>
    <w:p>
      <w:pPr>
        <w:pStyle w:val="TOC2"/>
        <w:tabs>
          <w:tab w:val="right" w:leader="dot" w:pos="8306"/>
        </w:tabs>
      </w:pPr>
      <w:hyperlink w:anchor="_Toc11096" w:history="1">
        <w:r>
          <w:rPr>
            <w:rFonts w:ascii="仿宋" w:eastAsia="仿宋" w:hAnsi="仿宋" w:cs="仿宋" w:hint="eastAsia"/>
            <w:lang w:eastAsia="zh-CN"/>
          </w:rPr>
          <w:t>(一)、建设区域环境质量现状</w:t>
        </w:r>
        <w:r>
          <w:tab/>
        </w:r>
        <w:r>
          <w:fldChar w:fldCharType="begin"/>
        </w:r>
        <w:r>
          <w:instrText xml:space="preserve"> PAGEREF _Toc11096 \h </w:instrText>
        </w:r>
        <w:r>
          <w:fldChar w:fldCharType="separate"/>
        </w:r>
        <w:r>
          <w:t>26</w:t>
        </w:r>
        <w:r>
          <w:fldChar w:fldCharType="end"/>
        </w:r>
      </w:hyperlink>
    </w:p>
    <w:p>
      <w:pPr>
        <w:pStyle w:val="TOC2"/>
        <w:tabs>
          <w:tab w:val="right" w:leader="dot" w:pos="8306"/>
        </w:tabs>
      </w:pPr>
      <w:hyperlink w:anchor="_Toc17901" w:history="1">
        <w:r>
          <w:rPr>
            <w:rFonts w:ascii="仿宋" w:eastAsia="仿宋" w:hAnsi="仿宋" w:cs="仿宋" w:hint="eastAsia"/>
            <w:lang w:eastAsia="zh-CN"/>
          </w:rPr>
          <w:t>(二)、建设期环境保护</w:t>
        </w:r>
        <w:r>
          <w:tab/>
        </w:r>
        <w:r>
          <w:fldChar w:fldCharType="begin"/>
        </w:r>
        <w:r>
          <w:instrText xml:space="preserve"> PAGEREF _Toc17901 \h </w:instrText>
        </w:r>
        <w:r>
          <w:fldChar w:fldCharType="separate"/>
        </w:r>
        <w:r>
          <w:t>28</w:t>
        </w:r>
        <w:r>
          <w:fldChar w:fldCharType="end"/>
        </w:r>
      </w:hyperlink>
    </w:p>
    <w:p>
      <w:pPr>
        <w:pStyle w:val="TOC2"/>
        <w:tabs>
          <w:tab w:val="right" w:leader="dot" w:pos="8306"/>
        </w:tabs>
      </w:pPr>
      <w:hyperlink w:anchor="_Toc13680" w:history="1">
        <w:r>
          <w:rPr>
            <w:rFonts w:ascii="仿宋" w:eastAsia="仿宋" w:hAnsi="仿宋" w:cs="仿宋" w:hint="eastAsia"/>
            <w:lang w:eastAsia="zh-CN"/>
          </w:rPr>
          <w:t>(三)、运营期环境保护</w:t>
        </w:r>
        <w:r>
          <w:tab/>
        </w:r>
        <w:r>
          <w:fldChar w:fldCharType="begin"/>
        </w:r>
        <w:r>
          <w:instrText xml:space="preserve"> PAGEREF _Toc13680 \h </w:instrText>
        </w:r>
        <w:r>
          <w:fldChar w:fldCharType="separate"/>
        </w:r>
        <w:r>
          <w:t>29</w:t>
        </w:r>
        <w:r>
          <w:fldChar w:fldCharType="end"/>
        </w:r>
      </w:hyperlink>
    </w:p>
    <w:p>
      <w:pPr>
        <w:pStyle w:val="TOC2"/>
        <w:tabs>
          <w:tab w:val="right" w:leader="dot" w:pos="8306"/>
        </w:tabs>
      </w:pPr>
      <w:hyperlink w:anchor="_Toc21267" w:history="1">
        <w:r>
          <w:rPr>
            <w:rFonts w:ascii="仿宋" w:eastAsia="仿宋" w:hAnsi="仿宋" w:cs="仿宋" w:hint="eastAsia"/>
            <w:lang w:eastAsia="zh-CN"/>
          </w:rPr>
          <w:t>(四)、产业大数据项目建设对区域经济的影响</w:t>
        </w:r>
        <w:r>
          <w:tab/>
        </w:r>
        <w:r>
          <w:fldChar w:fldCharType="begin"/>
        </w:r>
        <w:r>
          <w:instrText xml:space="preserve"> PAGEREF _Toc21267 \h </w:instrText>
        </w:r>
        <w:r>
          <w:fldChar w:fldCharType="separate"/>
        </w:r>
        <w:r>
          <w:t>31</w:t>
        </w:r>
        <w:r>
          <w:fldChar w:fldCharType="end"/>
        </w:r>
      </w:hyperlink>
    </w:p>
    <w:p>
      <w:pPr>
        <w:pStyle w:val="TOC2"/>
        <w:tabs>
          <w:tab w:val="right" w:leader="dot" w:pos="8306"/>
        </w:tabs>
      </w:pPr>
      <w:hyperlink w:anchor="_Toc30681" w:history="1">
        <w:r>
          <w:rPr>
            <w:rFonts w:ascii="仿宋" w:eastAsia="仿宋" w:hAnsi="仿宋" w:cs="仿宋" w:hint="eastAsia"/>
            <w:lang w:eastAsia="zh-CN"/>
          </w:rPr>
          <w:t>(五)、废弃物处理</w:t>
        </w:r>
        <w:r>
          <w:tab/>
        </w:r>
        <w:r>
          <w:fldChar w:fldCharType="begin"/>
        </w:r>
        <w:r>
          <w:instrText xml:space="preserve"> PAGEREF _Toc30681 \h </w:instrText>
        </w:r>
        <w:r>
          <w:fldChar w:fldCharType="separate"/>
        </w:r>
        <w:r>
          <w:t>32</w:t>
        </w:r>
        <w:r>
          <w:fldChar w:fldCharType="end"/>
        </w:r>
      </w:hyperlink>
    </w:p>
    <w:p>
      <w:pPr>
        <w:pStyle w:val="TOC2"/>
        <w:tabs>
          <w:tab w:val="right" w:leader="dot" w:pos="8306"/>
        </w:tabs>
      </w:pPr>
      <w:hyperlink w:anchor="_Toc2535" w:history="1">
        <w:r>
          <w:rPr>
            <w:rFonts w:ascii="仿宋" w:eastAsia="仿宋" w:hAnsi="仿宋" w:cs="仿宋" w:hint="eastAsia"/>
            <w:lang w:eastAsia="zh-CN"/>
          </w:rPr>
          <w:t>(六)、特殊环境影响分析</w:t>
        </w:r>
        <w:r>
          <w:tab/>
        </w:r>
        <w:r>
          <w:fldChar w:fldCharType="begin"/>
        </w:r>
        <w:r>
          <w:instrText xml:space="preserve"> PAGEREF _Toc2535 \h </w:instrText>
        </w:r>
        <w:r>
          <w:fldChar w:fldCharType="separate"/>
        </w:r>
        <w:r>
          <w:t>34</w:t>
        </w:r>
        <w:r>
          <w:fldChar w:fldCharType="end"/>
        </w:r>
      </w:hyperlink>
    </w:p>
    <w:p>
      <w:pPr>
        <w:pStyle w:val="TOC2"/>
        <w:tabs>
          <w:tab w:val="right" w:leader="dot" w:pos="8306"/>
        </w:tabs>
      </w:pPr>
      <w:hyperlink w:anchor="_Toc9802" w:history="1">
        <w:r>
          <w:rPr>
            <w:rFonts w:ascii="仿宋" w:eastAsia="仿宋" w:hAnsi="仿宋" w:cs="仿宋" w:hint="eastAsia"/>
            <w:lang w:eastAsia="zh-CN"/>
          </w:rPr>
          <w:t>(七)、清洁生产</w:t>
        </w:r>
        <w:r>
          <w:tab/>
        </w:r>
        <w:r>
          <w:fldChar w:fldCharType="begin"/>
        </w:r>
        <w:r>
          <w:instrText xml:space="preserve"> PAGEREF _Toc9802 \h </w:instrText>
        </w:r>
        <w:r>
          <w:fldChar w:fldCharType="separate"/>
        </w:r>
        <w:r>
          <w:t>35</w:t>
        </w:r>
        <w:r>
          <w:fldChar w:fldCharType="end"/>
        </w:r>
      </w:hyperlink>
    </w:p>
    <w:p>
      <w:pPr>
        <w:pStyle w:val="TOC2"/>
        <w:tabs>
          <w:tab w:val="right" w:leader="dot" w:pos="8306"/>
        </w:tabs>
      </w:pPr>
      <w:hyperlink w:anchor="_Toc7788" w:history="1">
        <w:r>
          <w:rPr>
            <w:rFonts w:ascii="仿宋" w:eastAsia="仿宋" w:hAnsi="仿宋" w:cs="仿宋" w:hint="eastAsia"/>
            <w:lang w:eastAsia="zh-CN"/>
          </w:rPr>
          <w:t>(八)、环境保护综合评价</w:t>
        </w:r>
        <w:r>
          <w:tab/>
        </w:r>
        <w:r>
          <w:fldChar w:fldCharType="begin"/>
        </w:r>
        <w:r>
          <w:instrText xml:space="preserve"> PAGEREF _Toc7788 \h </w:instrText>
        </w:r>
        <w:r>
          <w:fldChar w:fldCharType="separate"/>
        </w:r>
        <w:r>
          <w:t>36</w:t>
        </w:r>
        <w:r>
          <w:fldChar w:fldCharType="end"/>
        </w:r>
      </w:hyperlink>
    </w:p>
    <w:p>
      <w:pPr>
        <w:pStyle w:val="TOC1"/>
        <w:tabs>
          <w:tab w:val="right" w:leader="dot" w:pos="8306"/>
        </w:tabs>
      </w:pPr>
      <w:hyperlink w:anchor="_Toc16214" w:history="1">
        <w:r>
          <w:rPr>
            <w:rFonts w:ascii="仿宋" w:eastAsia="仿宋" w:hAnsi="仿宋" w:cs="仿宋" w:hint="eastAsia"/>
            <w:lang w:eastAsia="zh-CN"/>
          </w:rPr>
          <w:t>九、产业大数据项目社会影响</w:t>
        </w:r>
        <w:r>
          <w:tab/>
        </w:r>
        <w:r>
          <w:fldChar w:fldCharType="begin"/>
        </w:r>
        <w:r>
          <w:instrText xml:space="preserve"> PAGEREF _Toc16214 \h </w:instrText>
        </w:r>
        <w:r>
          <w:fldChar w:fldCharType="separate"/>
        </w:r>
        <w:r>
          <w:t>37</w:t>
        </w:r>
        <w:r>
          <w:fldChar w:fldCharType="end"/>
        </w:r>
      </w:hyperlink>
    </w:p>
    <w:p>
      <w:pPr>
        <w:pStyle w:val="TOC2"/>
        <w:tabs>
          <w:tab w:val="right" w:leader="dot" w:pos="8306"/>
        </w:tabs>
      </w:pPr>
      <w:hyperlink w:anchor="_Toc11542" w:history="1">
        <w:r>
          <w:rPr>
            <w:rFonts w:ascii="仿宋" w:eastAsia="仿宋" w:hAnsi="仿宋" w:cs="仿宋" w:hint="eastAsia"/>
            <w:lang w:eastAsia="zh-CN"/>
          </w:rPr>
          <w:t>(一)、社会责任与义务</w:t>
        </w:r>
        <w:r>
          <w:tab/>
        </w:r>
        <w:r>
          <w:fldChar w:fldCharType="begin"/>
        </w:r>
        <w:r>
          <w:instrText xml:space="preserve"> PAGEREF _Toc11542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14" w:history="1">
        <w:r>
          <w:rPr>
            <w:rFonts w:ascii="仿宋" w:eastAsia="仿宋" w:hAnsi="仿宋" w:cs="仿宋" w:hint="eastAsia"/>
            <w:lang w:eastAsia="zh-CN"/>
          </w:rPr>
          <w:t>(二)、社会参与与沟通</w:t>
        </w:r>
        <w:r>
          <w:tab/>
        </w:r>
        <w:r>
          <w:fldChar w:fldCharType="begin"/>
        </w:r>
        <w:r>
          <w:instrText xml:space="preserve"> PAGEREF _Toc27914 \h </w:instrText>
        </w:r>
        <w:r>
          <w:fldChar w:fldCharType="separate"/>
        </w:r>
        <w:r>
          <w:t>38</w:t>
        </w:r>
        <w:r>
          <w:fldChar w:fldCharType="end"/>
        </w:r>
      </w:hyperlink>
    </w:p>
    <w:p>
      <w:pPr>
        <w:pStyle w:val="TOC1"/>
        <w:tabs>
          <w:tab w:val="right" w:leader="dot" w:pos="8306"/>
        </w:tabs>
      </w:pPr>
      <w:hyperlink w:anchor="_Toc24965" w:history="1">
        <w:r>
          <w:rPr>
            <w:rFonts w:ascii="仿宋" w:eastAsia="仿宋" w:hAnsi="仿宋" w:cs="仿宋" w:hint="eastAsia"/>
            <w:lang w:eastAsia="zh-CN"/>
          </w:rPr>
          <w:t>十、产业大数据项目人力资源培养与发展</w:t>
        </w:r>
        <w:r>
          <w:tab/>
        </w:r>
        <w:r>
          <w:fldChar w:fldCharType="begin"/>
        </w:r>
        <w:r>
          <w:instrText xml:space="preserve"> PAGEREF _Toc24965 \h </w:instrText>
        </w:r>
        <w:r>
          <w:fldChar w:fldCharType="separate"/>
        </w:r>
        <w:r>
          <w:t>39</w:t>
        </w:r>
        <w:r>
          <w:fldChar w:fldCharType="end"/>
        </w:r>
      </w:hyperlink>
    </w:p>
    <w:p>
      <w:pPr>
        <w:pStyle w:val="TOC2"/>
        <w:tabs>
          <w:tab w:val="right" w:leader="dot" w:pos="8306"/>
        </w:tabs>
      </w:pPr>
      <w:hyperlink w:anchor="_Toc14144" w:history="1">
        <w:r>
          <w:rPr>
            <w:rFonts w:ascii="仿宋" w:eastAsia="仿宋" w:hAnsi="仿宋" w:cs="仿宋" w:hint="eastAsia"/>
            <w:lang w:eastAsia="zh-CN"/>
          </w:rPr>
          <w:t>(一)、人才需求与规划</w:t>
        </w:r>
        <w:r>
          <w:tab/>
        </w:r>
        <w:r>
          <w:fldChar w:fldCharType="begin"/>
        </w:r>
        <w:r>
          <w:instrText xml:space="preserve"> PAGEREF _Toc14144 \h </w:instrText>
        </w:r>
        <w:r>
          <w:fldChar w:fldCharType="separate"/>
        </w:r>
        <w:r>
          <w:t>39</w:t>
        </w:r>
        <w:r>
          <w:fldChar w:fldCharType="end"/>
        </w:r>
      </w:hyperlink>
    </w:p>
    <w:p>
      <w:pPr>
        <w:pStyle w:val="TOC2"/>
        <w:tabs>
          <w:tab w:val="right" w:leader="dot" w:pos="8306"/>
        </w:tabs>
      </w:pPr>
      <w:hyperlink w:anchor="_Toc27639" w:history="1">
        <w:r>
          <w:rPr>
            <w:rFonts w:ascii="仿宋" w:eastAsia="仿宋" w:hAnsi="仿宋" w:cs="仿宋" w:hint="eastAsia"/>
            <w:lang w:eastAsia="zh-CN"/>
          </w:rPr>
          <w:t>(二)、培训与发展计划</w:t>
        </w:r>
        <w:r>
          <w:tab/>
        </w:r>
        <w:r>
          <w:fldChar w:fldCharType="begin"/>
        </w:r>
        <w:r>
          <w:instrText xml:space="preserve"> PAGEREF _Toc27639 \h </w:instrText>
        </w:r>
        <w:r>
          <w:fldChar w:fldCharType="separate"/>
        </w:r>
        <w:r>
          <w:t>39</w:t>
        </w:r>
        <w:r>
          <w:fldChar w:fldCharType="end"/>
        </w:r>
      </w:hyperlink>
    </w:p>
    <w:p>
      <w:pPr>
        <w:pStyle w:val="TOC1"/>
        <w:tabs>
          <w:tab w:val="right" w:leader="dot" w:pos="8306"/>
        </w:tabs>
      </w:pPr>
      <w:hyperlink w:anchor="_Toc32200" w:history="1">
        <w:r>
          <w:rPr>
            <w:rFonts w:ascii="仿宋" w:eastAsia="仿宋" w:hAnsi="仿宋" w:cs="仿宋" w:hint="eastAsia"/>
            <w:lang w:eastAsia="zh-CN"/>
          </w:rPr>
          <w:t>十一、产业大数据项目经营效益</w:t>
        </w:r>
        <w:r>
          <w:tab/>
        </w:r>
        <w:r>
          <w:fldChar w:fldCharType="begin"/>
        </w:r>
        <w:r>
          <w:instrText xml:space="preserve"> PAGEREF _Toc32200 \h </w:instrText>
        </w:r>
        <w:r>
          <w:fldChar w:fldCharType="separate"/>
        </w:r>
        <w:r>
          <w:t>40</w:t>
        </w:r>
        <w:r>
          <w:fldChar w:fldCharType="end"/>
        </w:r>
      </w:hyperlink>
    </w:p>
    <w:p>
      <w:pPr>
        <w:pStyle w:val="TOC2"/>
        <w:tabs>
          <w:tab w:val="right" w:leader="dot" w:pos="8306"/>
        </w:tabs>
      </w:pPr>
      <w:hyperlink w:anchor="_Toc869" w:history="1">
        <w:r>
          <w:rPr>
            <w:rFonts w:ascii="仿宋" w:eastAsia="仿宋" w:hAnsi="仿宋" w:cs="仿宋" w:hint="eastAsia"/>
            <w:lang w:eastAsia="zh-CN"/>
          </w:rPr>
          <w:t>(一)、经济评价财务测算</w:t>
        </w:r>
        <w:r>
          <w:tab/>
        </w:r>
        <w:r>
          <w:fldChar w:fldCharType="begin"/>
        </w:r>
        <w:r>
          <w:instrText xml:space="preserve"> PAGEREF _Toc869 \h </w:instrText>
        </w:r>
        <w:r>
          <w:fldChar w:fldCharType="separate"/>
        </w:r>
        <w:r>
          <w:t>40</w:t>
        </w:r>
        <w:r>
          <w:fldChar w:fldCharType="end"/>
        </w:r>
      </w:hyperlink>
    </w:p>
    <w:p>
      <w:pPr>
        <w:pStyle w:val="TOC2"/>
        <w:tabs>
          <w:tab w:val="right" w:leader="dot" w:pos="8306"/>
        </w:tabs>
      </w:pPr>
      <w:hyperlink w:anchor="_Toc8340" w:history="1">
        <w:r>
          <w:rPr>
            <w:rFonts w:ascii="仿宋" w:eastAsia="仿宋" w:hAnsi="仿宋" w:cs="仿宋" w:hint="eastAsia"/>
            <w:lang w:eastAsia="zh-CN"/>
          </w:rPr>
          <w:t>(二)、产业大数据项目盈利能力分析</w:t>
        </w:r>
        <w:r>
          <w:tab/>
        </w:r>
        <w:r>
          <w:fldChar w:fldCharType="begin"/>
        </w:r>
        <w:r>
          <w:instrText xml:space="preserve"> PAGEREF _Toc8340 \h </w:instrText>
        </w:r>
        <w:r>
          <w:fldChar w:fldCharType="separate"/>
        </w:r>
        <w:r>
          <w:t>41</w:t>
        </w:r>
        <w:r>
          <w:fldChar w:fldCharType="end"/>
        </w:r>
      </w:hyperlink>
    </w:p>
    <w:p>
      <w:pPr>
        <w:pStyle w:val="TOC1"/>
        <w:tabs>
          <w:tab w:val="right" w:leader="dot" w:pos="8306"/>
        </w:tabs>
      </w:pPr>
      <w:hyperlink w:anchor="_Toc24931" w:history="1">
        <w:r>
          <w:rPr>
            <w:rFonts w:ascii="仿宋" w:eastAsia="仿宋" w:hAnsi="仿宋" w:cs="仿宋" w:hint="eastAsia"/>
            <w:lang w:eastAsia="zh-CN"/>
          </w:rPr>
          <w:t>十二、产业大数据项目人力资源管理</w:t>
        </w:r>
        <w:r>
          <w:tab/>
        </w:r>
        <w:r>
          <w:fldChar w:fldCharType="begin"/>
        </w:r>
        <w:r>
          <w:instrText xml:space="preserve"> PAGEREF _Toc24931 \h </w:instrText>
        </w:r>
        <w:r>
          <w:fldChar w:fldCharType="separate"/>
        </w:r>
        <w:r>
          <w:t>42</w:t>
        </w:r>
        <w:r>
          <w:fldChar w:fldCharType="end"/>
        </w:r>
      </w:hyperlink>
    </w:p>
    <w:p>
      <w:pPr>
        <w:pStyle w:val="TOC2"/>
        <w:tabs>
          <w:tab w:val="right" w:leader="dot" w:pos="8306"/>
        </w:tabs>
      </w:pPr>
      <w:hyperlink w:anchor="_Toc11915" w:history="1">
        <w:r>
          <w:rPr>
            <w:rFonts w:ascii="仿宋" w:eastAsia="仿宋" w:hAnsi="仿宋" w:cs="仿宋" w:hint="eastAsia"/>
            <w:lang w:eastAsia="zh-CN"/>
          </w:rPr>
          <w:t>(一)、建立健全的预算管理制度</w:t>
        </w:r>
        <w:r>
          <w:tab/>
        </w:r>
        <w:r>
          <w:fldChar w:fldCharType="begin"/>
        </w:r>
        <w:r>
          <w:instrText xml:space="preserve"> PAGEREF _Toc11915 \h </w:instrText>
        </w:r>
        <w:r>
          <w:fldChar w:fldCharType="separate"/>
        </w:r>
        <w:r>
          <w:t>42</w:t>
        </w:r>
        <w:r>
          <w:fldChar w:fldCharType="end"/>
        </w:r>
      </w:hyperlink>
    </w:p>
    <w:p>
      <w:pPr>
        <w:pStyle w:val="TOC2"/>
        <w:tabs>
          <w:tab w:val="right" w:leader="dot" w:pos="8306"/>
        </w:tabs>
      </w:pPr>
      <w:hyperlink w:anchor="_Toc20038" w:history="1">
        <w:r>
          <w:rPr>
            <w:rFonts w:ascii="仿宋" w:eastAsia="仿宋" w:hAnsi="仿宋" w:cs="仿宋" w:hint="eastAsia"/>
            <w:lang w:eastAsia="zh-CN"/>
          </w:rPr>
          <w:t>(二)、加强资金流动监控</w:t>
        </w:r>
        <w:r>
          <w:tab/>
        </w:r>
        <w:r>
          <w:fldChar w:fldCharType="begin"/>
        </w:r>
        <w:r>
          <w:instrText xml:space="preserve"> PAGEREF _Toc20038 \h </w:instrText>
        </w:r>
        <w:r>
          <w:fldChar w:fldCharType="separate"/>
        </w:r>
        <w:r>
          <w:t>44</w:t>
        </w:r>
        <w:r>
          <w:fldChar w:fldCharType="end"/>
        </w:r>
      </w:hyperlink>
    </w:p>
    <w:p>
      <w:pPr>
        <w:pStyle w:val="TOC2"/>
        <w:tabs>
          <w:tab w:val="right" w:leader="dot" w:pos="8306"/>
        </w:tabs>
      </w:pPr>
      <w:hyperlink w:anchor="_Toc30640" w:history="1">
        <w:r>
          <w:rPr>
            <w:rFonts w:ascii="仿宋" w:eastAsia="仿宋" w:hAnsi="仿宋" w:cs="仿宋" w:hint="eastAsia"/>
            <w:lang w:eastAsia="zh-CN"/>
          </w:rPr>
          <w:t>(三)、制定完善的风险控制机制</w:t>
        </w:r>
        <w:r>
          <w:tab/>
        </w:r>
        <w:r>
          <w:fldChar w:fldCharType="begin"/>
        </w:r>
        <w:r>
          <w:instrText xml:space="preserve"> PAGEREF _Toc30640 \h </w:instrText>
        </w:r>
        <w:r>
          <w:fldChar w:fldCharType="separate"/>
        </w:r>
        <w:r>
          <w:t>45</w:t>
        </w:r>
        <w:r>
          <w:fldChar w:fldCharType="end"/>
        </w:r>
      </w:hyperlink>
    </w:p>
    <w:p>
      <w:pPr>
        <w:pStyle w:val="TOC2"/>
        <w:tabs>
          <w:tab w:val="right" w:leader="dot" w:pos="8306"/>
        </w:tabs>
      </w:pPr>
      <w:hyperlink w:anchor="_Toc18194" w:history="1">
        <w:r>
          <w:rPr>
            <w:rFonts w:ascii="仿宋" w:eastAsia="仿宋" w:hAnsi="仿宋" w:cs="仿宋" w:hint="eastAsia"/>
            <w:lang w:eastAsia="zh-CN"/>
          </w:rPr>
          <w:t>(四)、优化成本管理</w:t>
        </w:r>
        <w:r>
          <w:tab/>
        </w:r>
        <w:r>
          <w:fldChar w:fldCharType="begin"/>
        </w:r>
        <w:r>
          <w:instrText xml:space="preserve"> PAGEREF _Toc18194 \h </w:instrText>
        </w:r>
        <w:r>
          <w:fldChar w:fldCharType="separate"/>
        </w:r>
        <w:r>
          <w:t>46</w:t>
        </w:r>
        <w:r>
          <w:fldChar w:fldCharType="end"/>
        </w:r>
      </w:hyperlink>
    </w:p>
    <w:p>
      <w:pPr>
        <w:pStyle w:val="TOC1"/>
        <w:tabs>
          <w:tab w:val="right" w:leader="dot" w:pos="8306"/>
        </w:tabs>
      </w:pPr>
      <w:hyperlink w:anchor="_Toc1468" w:history="1">
        <w:r>
          <w:rPr>
            <w:rFonts w:ascii="仿宋" w:eastAsia="仿宋" w:hAnsi="仿宋" w:cs="仿宋" w:hint="eastAsia"/>
            <w:lang w:eastAsia="zh-CN"/>
          </w:rPr>
          <w:t>十三、供应链管理</w:t>
        </w:r>
        <w:r>
          <w:tab/>
        </w:r>
        <w:r>
          <w:fldChar w:fldCharType="begin"/>
        </w:r>
        <w:r>
          <w:instrText xml:space="preserve"> PAGEREF _Toc1468 \h </w:instrText>
        </w:r>
        <w:r>
          <w:fldChar w:fldCharType="separate"/>
        </w:r>
        <w:r>
          <w:t>47</w:t>
        </w:r>
        <w:r>
          <w:fldChar w:fldCharType="end"/>
        </w:r>
      </w:hyperlink>
    </w:p>
    <w:p>
      <w:pPr>
        <w:pStyle w:val="TOC2"/>
        <w:tabs>
          <w:tab w:val="right" w:leader="dot" w:pos="8306"/>
        </w:tabs>
      </w:pPr>
      <w:hyperlink w:anchor="_Toc21566" w:history="1">
        <w:r>
          <w:rPr>
            <w:rFonts w:ascii="仿宋" w:eastAsia="仿宋" w:hAnsi="仿宋" w:cs="仿宋" w:hint="eastAsia"/>
            <w:lang w:eastAsia="zh-CN"/>
          </w:rPr>
          <w:t>(一)、供应链战略规划</w:t>
        </w:r>
        <w:r>
          <w:tab/>
        </w:r>
        <w:r>
          <w:fldChar w:fldCharType="begin"/>
        </w:r>
        <w:r>
          <w:instrText xml:space="preserve"> PAGEREF _Toc21566 \h </w:instrText>
        </w:r>
        <w:r>
          <w:fldChar w:fldCharType="separate"/>
        </w:r>
        <w:r>
          <w:t>47</w:t>
        </w:r>
        <w:r>
          <w:fldChar w:fldCharType="end"/>
        </w:r>
      </w:hyperlink>
    </w:p>
    <w:p>
      <w:pPr>
        <w:pStyle w:val="TOC2"/>
        <w:tabs>
          <w:tab w:val="right" w:leader="dot" w:pos="8306"/>
        </w:tabs>
      </w:pPr>
      <w:hyperlink w:anchor="_Toc22117" w:history="1">
        <w:r>
          <w:rPr>
            <w:rFonts w:ascii="仿宋" w:eastAsia="仿宋" w:hAnsi="仿宋" w:cs="仿宋" w:hint="eastAsia"/>
            <w:lang w:eastAsia="zh-CN"/>
          </w:rPr>
          <w:t>(二)、供应商选择与合作</w:t>
        </w:r>
        <w:r>
          <w:tab/>
        </w:r>
        <w:r>
          <w:fldChar w:fldCharType="begin"/>
        </w:r>
        <w:r>
          <w:instrText xml:space="preserve"> PAGEREF _Toc22117 \h </w:instrText>
        </w:r>
        <w:r>
          <w:fldChar w:fldCharType="separate"/>
        </w:r>
        <w:r>
          <w:t>49</w:t>
        </w:r>
        <w:r>
          <w:fldChar w:fldCharType="end"/>
        </w:r>
      </w:hyperlink>
    </w:p>
    <w:p>
      <w:pPr>
        <w:pStyle w:val="TOC2"/>
        <w:tabs>
          <w:tab w:val="right" w:leader="dot" w:pos="8306"/>
        </w:tabs>
      </w:pPr>
      <w:hyperlink w:anchor="_Toc8029" w:history="1">
        <w:r>
          <w:rPr>
            <w:rFonts w:ascii="仿宋" w:eastAsia="仿宋" w:hAnsi="仿宋" w:cs="仿宋" w:hint="eastAsia"/>
            <w:lang w:eastAsia="zh-CN"/>
          </w:rPr>
          <w:t>(三)、物流与库存管理</w:t>
        </w:r>
        <w:r>
          <w:tab/>
        </w:r>
        <w:r>
          <w:fldChar w:fldCharType="begin"/>
        </w:r>
        <w:r>
          <w:instrText xml:space="preserve"> PAGEREF _Toc8029 \h </w:instrText>
        </w:r>
        <w:r>
          <w:fldChar w:fldCharType="separate"/>
        </w:r>
        <w:r>
          <w:t>50</w:t>
        </w:r>
        <w:r>
          <w:fldChar w:fldCharType="end"/>
        </w:r>
      </w:hyperlink>
    </w:p>
    <w:p>
      <w:pPr>
        <w:pStyle w:val="TOC1"/>
        <w:tabs>
          <w:tab w:val="right" w:leader="dot" w:pos="8306"/>
        </w:tabs>
      </w:pPr>
      <w:hyperlink w:anchor="_Toc19675" w:history="1">
        <w:r>
          <w:rPr>
            <w:rFonts w:ascii="仿宋" w:eastAsia="仿宋" w:hAnsi="仿宋" w:cs="仿宋" w:hint="eastAsia"/>
            <w:lang w:eastAsia="zh-CN"/>
          </w:rPr>
          <w:t>十四、产业大数据项目实施时间节点</w:t>
        </w:r>
        <w:r>
          <w:tab/>
        </w:r>
        <w:r>
          <w:fldChar w:fldCharType="begin"/>
        </w:r>
        <w:r>
          <w:instrText xml:space="preserve"> PAGEREF _Toc19675 \h </w:instrText>
        </w:r>
        <w:r>
          <w:fldChar w:fldCharType="separate"/>
        </w:r>
        <w:r>
          <w:t>51</w:t>
        </w:r>
        <w:r>
          <w:fldChar w:fldCharType="end"/>
        </w:r>
      </w:hyperlink>
    </w:p>
    <w:p>
      <w:pPr>
        <w:pStyle w:val="TOC2"/>
        <w:tabs>
          <w:tab w:val="right" w:leader="dot" w:pos="8306"/>
        </w:tabs>
      </w:pPr>
      <w:hyperlink w:anchor="_Toc1822" w:history="1">
        <w:r>
          <w:rPr>
            <w:rFonts w:ascii="仿宋" w:eastAsia="仿宋" w:hAnsi="仿宋" w:cs="仿宋" w:hint="eastAsia"/>
            <w:lang w:eastAsia="zh-CN"/>
          </w:rPr>
          <w:t>(一)、产业大数据项目启动阶段时间节点</w:t>
        </w:r>
        <w:r>
          <w:tab/>
        </w:r>
        <w:r>
          <w:fldChar w:fldCharType="begin"/>
        </w:r>
        <w:r>
          <w:instrText xml:space="preserve"> PAGEREF _Toc1822 \h </w:instrText>
        </w:r>
        <w:r>
          <w:fldChar w:fldCharType="separate"/>
        </w:r>
        <w:r>
          <w:t>51</w:t>
        </w:r>
        <w:r>
          <w:fldChar w:fldCharType="end"/>
        </w:r>
      </w:hyperlink>
    </w:p>
    <w:p>
      <w:pPr>
        <w:pStyle w:val="TOC2"/>
        <w:tabs>
          <w:tab w:val="right" w:leader="dot" w:pos="8306"/>
        </w:tabs>
      </w:pPr>
      <w:hyperlink w:anchor="_Toc15437" w:history="1">
        <w:r>
          <w:rPr>
            <w:rFonts w:ascii="仿宋" w:eastAsia="仿宋" w:hAnsi="仿宋" w:cs="仿宋" w:hint="eastAsia"/>
            <w:lang w:eastAsia="zh-CN"/>
          </w:rPr>
          <w:t>(二)、产业大数据项目执行阶段时间节点</w:t>
        </w:r>
        <w:r>
          <w:tab/>
        </w:r>
        <w:r>
          <w:fldChar w:fldCharType="begin"/>
        </w:r>
        <w:r>
          <w:instrText xml:space="preserve"> PAGEREF _Toc15437 \h </w:instrText>
        </w:r>
        <w:r>
          <w:fldChar w:fldCharType="separate"/>
        </w:r>
        <w:r>
          <w:t>53</w:t>
        </w:r>
        <w:r>
          <w:fldChar w:fldCharType="end"/>
        </w:r>
      </w:hyperlink>
    </w:p>
    <w:p>
      <w:pPr>
        <w:pStyle w:val="TOC2"/>
        <w:tabs>
          <w:tab w:val="right" w:leader="dot" w:pos="8306"/>
        </w:tabs>
      </w:pPr>
      <w:hyperlink w:anchor="_Toc11336" w:history="1">
        <w:r>
          <w:rPr>
            <w:rFonts w:ascii="仿宋" w:eastAsia="仿宋" w:hAnsi="仿宋" w:cs="仿宋" w:hint="eastAsia"/>
            <w:lang w:eastAsia="zh-CN"/>
          </w:rPr>
          <w:t>(三)、产业大数据项目完成阶段时间节点</w:t>
        </w:r>
        <w:r>
          <w:tab/>
        </w:r>
        <w:r>
          <w:fldChar w:fldCharType="begin"/>
        </w:r>
        <w:r>
          <w:instrText xml:space="preserve"> PAGEREF _Toc11336 \h </w:instrText>
        </w:r>
        <w:r>
          <w:fldChar w:fldCharType="separate"/>
        </w:r>
        <w:r>
          <w:t>54</w:t>
        </w:r>
        <w:r>
          <w:fldChar w:fldCharType="end"/>
        </w:r>
      </w:hyperlink>
    </w:p>
    <w:p>
      <w:pPr>
        <w:pStyle w:val="TOC1"/>
        <w:tabs>
          <w:tab w:val="right" w:leader="dot" w:pos="8306"/>
        </w:tabs>
      </w:pPr>
      <w:hyperlink w:anchor="_Toc15217" w:history="1">
        <w:r>
          <w:rPr>
            <w:rFonts w:ascii="仿宋" w:eastAsia="仿宋" w:hAnsi="仿宋" w:cs="仿宋" w:hint="eastAsia"/>
            <w:lang w:eastAsia="zh-CN"/>
          </w:rPr>
          <w:t>十五、产业大数据项目治理与监督</w:t>
        </w:r>
        <w:r>
          <w:tab/>
        </w:r>
        <w:r>
          <w:fldChar w:fldCharType="begin"/>
        </w:r>
        <w:r>
          <w:instrText xml:space="preserve"> PAGEREF _Toc15217 \h </w:instrText>
        </w:r>
        <w:r>
          <w:fldChar w:fldCharType="separate"/>
        </w:r>
        <w:r>
          <w:t>55</w:t>
        </w:r>
        <w:r>
          <w:fldChar w:fldCharType="end"/>
        </w:r>
      </w:hyperlink>
    </w:p>
    <w:p>
      <w:pPr>
        <w:pStyle w:val="TOC2"/>
        <w:tabs>
          <w:tab w:val="right" w:leader="dot" w:pos="8306"/>
        </w:tabs>
      </w:pPr>
      <w:hyperlink w:anchor="_Toc1947" w:history="1">
        <w:r>
          <w:rPr>
            <w:rFonts w:ascii="仿宋" w:eastAsia="仿宋" w:hAnsi="仿宋" w:cs="仿宋" w:hint="eastAsia"/>
            <w:lang w:eastAsia="zh-CN"/>
          </w:rPr>
          <w:t>(一)、产业大数据项目治理结构</w:t>
        </w:r>
        <w:r>
          <w:tab/>
        </w:r>
        <w:r>
          <w:fldChar w:fldCharType="begin"/>
        </w:r>
        <w:r>
          <w:instrText xml:space="preserve"> PAGEREF _Toc1947 \h </w:instrText>
        </w:r>
        <w:r>
          <w:fldChar w:fldCharType="separate"/>
        </w:r>
        <w:r>
          <w:t>55</w:t>
        </w:r>
        <w:r>
          <w:fldChar w:fldCharType="end"/>
        </w:r>
      </w:hyperlink>
    </w:p>
    <w:p>
      <w:pPr>
        <w:pStyle w:val="TOC2"/>
        <w:tabs>
          <w:tab w:val="right" w:leader="dot" w:pos="8306"/>
        </w:tabs>
      </w:pPr>
      <w:hyperlink w:anchor="_Toc12639" w:history="1">
        <w:r>
          <w:rPr>
            <w:rFonts w:ascii="仿宋" w:eastAsia="仿宋" w:hAnsi="仿宋" w:cs="仿宋" w:hint="eastAsia"/>
            <w:lang w:eastAsia="zh-CN"/>
          </w:rPr>
          <w:t>(二)、监督与审计</w:t>
        </w:r>
        <w:r>
          <w:tab/>
        </w:r>
        <w:r>
          <w:fldChar w:fldCharType="begin"/>
        </w:r>
        <w:r>
          <w:instrText xml:space="preserve"> PAGEREF _Toc12639 \h </w:instrText>
        </w:r>
        <w:r>
          <w:fldChar w:fldCharType="separate"/>
        </w:r>
        <w:r>
          <w:t>56</w:t>
        </w:r>
        <w:r>
          <w:fldChar w:fldCharType="end"/>
        </w:r>
      </w:hyperlink>
    </w:p>
    <w:p>
      <w:pPr>
        <w:pStyle w:val="TOC1"/>
        <w:tabs>
          <w:tab w:val="right" w:leader="dot" w:pos="8306"/>
        </w:tabs>
      </w:pPr>
      <w:hyperlink w:anchor="_Toc22463" w:history="1">
        <w:r>
          <w:rPr>
            <w:rFonts w:ascii="仿宋" w:eastAsia="仿宋" w:hAnsi="仿宋" w:cs="仿宋" w:hint="eastAsia"/>
            <w:lang w:eastAsia="zh-CN"/>
          </w:rPr>
          <w:t>十六、产业大数据项目变更管理</w:t>
        </w:r>
        <w:r>
          <w:tab/>
        </w:r>
        <w:r>
          <w:fldChar w:fldCharType="begin"/>
        </w:r>
        <w:r>
          <w:instrText xml:space="preserve"> PAGEREF _Toc22463 \h </w:instrText>
        </w:r>
        <w:r>
          <w:fldChar w:fldCharType="separate"/>
        </w:r>
        <w:r>
          <w:t>58</w:t>
        </w:r>
        <w:r>
          <w:fldChar w:fldCharType="end"/>
        </w:r>
      </w:hyperlink>
    </w:p>
    <w:p>
      <w:pPr>
        <w:pStyle w:val="TOC2"/>
        <w:tabs>
          <w:tab w:val="right" w:leader="dot" w:pos="8306"/>
        </w:tabs>
      </w:pPr>
      <w:hyperlink w:anchor="_Toc28587" w:history="1">
        <w:r>
          <w:rPr>
            <w:rFonts w:ascii="仿宋" w:eastAsia="仿宋" w:hAnsi="仿宋" w:cs="仿宋" w:hint="eastAsia"/>
            <w:lang w:eastAsia="zh-CN"/>
          </w:rPr>
          <w:t>(一)、变更申请与评估</w:t>
        </w:r>
        <w:r>
          <w:tab/>
        </w:r>
        <w:r>
          <w:fldChar w:fldCharType="begin"/>
        </w:r>
        <w:r>
          <w:instrText xml:space="preserve"> PAGEREF _Toc28587 \h </w:instrText>
        </w:r>
        <w:r>
          <w:fldChar w:fldCharType="separate"/>
        </w:r>
        <w:r>
          <w:t>58</w:t>
        </w:r>
        <w:r>
          <w:fldChar w:fldCharType="end"/>
        </w:r>
      </w:hyperlink>
    </w:p>
    <w:p>
      <w:pPr>
        <w:pStyle w:val="TOC2"/>
        <w:tabs>
          <w:tab w:val="right" w:leader="dot" w:pos="8306"/>
        </w:tabs>
      </w:pPr>
      <w:hyperlink w:anchor="_Toc30400" w:history="1">
        <w:r>
          <w:rPr>
            <w:rFonts w:ascii="仿宋" w:eastAsia="仿宋" w:hAnsi="仿宋" w:cs="仿宋" w:hint="eastAsia"/>
            <w:lang w:eastAsia="zh-CN"/>
          </w:rPr>
          <w:t>(二)、变更实施与控制</w:t>
        </w:r>
        <w:r>
          <w:tab/>
        </w:r>
        <w:r>
          <w:fldChar w:fldCharType="begin"/>
        </w:r>
        <w:r>
          <w:instrText xml:space="preserve"> PAGEREF _Toc30400 \h </w:instrText>
        </w:r>
        <w:r>
          <w:fldChar w:fldCharType="separate"/>
        </w:r>
        <w:r>
          <w:t>58</w:t>
        </w:r>
        <w:r>
          <w:fldChar w:fldCharType="end"/>
        </w:r>
      </w:hyperlink>
    </w:p>
    <w:p>
      <w:pPr>
        <w:pStyle w:val="TOC1"/>
        <w:tabs>
          <w:tab w:val="right" w:leader="dot" w:pos="8306"/>
        </w:tabs>
      </w:pPr>
      <w:hyperlink w:anchor="_Toc28960" w:history="1">
        <w:r>
          <w:rPr>
            <w:rFonts w:ascii="仿宋" w:eastAsia="仿宋" w:hAnsi="仿宋" w:cs="仿宋" w:hint="eastAsia"/>
            <w:lang w:eastAsia="zh-CN"/>
          </w:rPr>
          <w:t>十七、风险识别与分类</w:t>
        </w:r>
        <w:r>
          <w:tab/>
        </w:r>
        <w:r>
          <w:fldChar w:fldCharType="begin"/>
        </w:r>
        <w:r>
          <w:instrText xml:space="preserve"> PAGEREF _Toc28960 \h </w:instrText>
        </w:r>
        <w:r>
          <w:fldChar w:fldCharType="separate"/>
        </w:r>
        <w:r>
          <w:t>59</w:t>
        </w:r>
        <w:r>
          <w:fldChar w:fldCharType="end"/>
        </w:r>
      </w:hyperlink>
    </w:p>
    <w:p>
      <w:pPr>
        <w:pStyle w:val="TOC2"/>
        <w:tabs>
          <w:tab w:val="right" w:leader="dot" w:pos="8306"/>
        </w:tabs>
      </w:pPr>
      <w:hyperlink w:anchor="_Toc7891" w:history="1">
        <w:r>
          <w:rPr>
            <w:rFonts w:ascii="仿宋" w:eastAsia="仿宋" w:hAnsi="仿宋" w:cs="仿宋" w:hint="eastAsia"/>
            <w:lang w:eastAsia="zh-CN"/>
          </w:rPr>
          <w:t>(一)、风险识别</w:t>
        </w:r>
        <w:r>
          <w:tab/>
        </w:r>
        <w:r>
          <w:fldChar w:fldCharType="begin"/>
        </w:r>
        <w:r>
          <w:instrText xml:space="preserve"> PAGEREF _Toc7891 \h </w:instrText>
        </w:r>
        <w:r>
          <w:fldChar w:fldCharType="separate"/>
        </w:r>
        <w:r>
          <w:t>59</w:t>
        </w:r>
        <w:r>
          <w:fldChar w:fldCharType="end"/>
        </w:r>
      </w:hyperlink>
    </w:p>
    <w:p>
      <w:pPr>
        <w:pStyle w:val="TOC2"/>
        <w:tabs>
          <w:tab w:val="right" w:leader="dot" w:pos="8306"/>
        </w:tabs>
      </w:pPr>
      <w:hyperlink w:anchor="_Toc7218" w:history="1">
        <w:r>
          <w:rPr>
            <w:rFonts w:ascii="仿宋" w:eastAsia="仿宋" w:hAnsi="仿宋" w:cs="仿宋" w:hint="eastAsia"/>
            <w:lang w:eastAsia="zh-CN"/>
          </w:rPr>
          <w:t>(二)、风险分类</w:t>
        </w:r>
        <w:r>
          <w:tab/>
        </w:r>
        <w:r>
          <w:fldChar w:fldCharType="begin"/>
        </w:r>
        <w:r>
          <w:instrText xml:space="preserve"> PAGEREF _Toc7218 \h </w:instrText>
        </w:r>
        <w:r>
          <w:fldChar w:fldCharType="separate"/>
        </w:r>
        <w:r>
          <w:t>60</w:t>
        </w:r>
        <w:r>
          <w:fldChar w:fldCharType="end"/>
        </w:r>
      </w:hyperlink>
    </w:p>
    <w:p>
      <w:pPr>
        <w:pStyle w:val="TOC1"/>
        <w:tabs>
          <w:tab w:val="right" w:leader="dot" w:pos="8306"/>
        </w:tabs>
      </w:pPr>
      <w:hyperlink w:anchor="_Toc14812" w:history="1">
        <w:r>
          <w:rPr>
            <w:rFonts w:ascii="仿宋" w:eastAsia="仿宋" w:hAnsi="仿宋" w:cs="仿宋" w:hint="eastAsia"/>
            <w:lang w:eastAsia="zh-CN"/>
          </w:rPr>
          <w:t>十八、营销与推广策略</w:t>
        </w:r>
        <w:r>
          <w:tab/>
        </w:r>
        <w:r>
          <w:fldChar w:fldCharType="begin"/>
        </w:r>
        <w:r>
          <w:instrText xml:space="preserve"> PAGEREF _Toc14812 \h </w:instrText>
        </w:r>
        <w:r>
          <w:fldChar w:fldCharType="separate"/>
        </w:r>
        <w:r>
          <w:t>62</w:t>
        </w:r>
        <w:r>
          <w:fldChar w:fldCharType="end"/>
        </w:r>
      </w:hyperlink>
    </w:p>
    <w:p>
      <w:pPr>
        <w:pStyle w:val="TOC2"/>
        <w:tabs>
          <w:tab w:val="right" w:leader="dot" w:pos="8306"/>
        </w:tabs>
      </w:pPr>
      <w:hyperlink w:anchor="_Toc25594" w:history="1">
        <w:r>
          <w:rPr>
            <w:rFonts w:ascii="仿宋" w:eastAsia="仿宋" w:hAnsi="仿宋" w:cs="仿宋" w:hint="eastAsia"/>
            <w:lang w:eastAsia="zh-CN"/>
          </w:rPr>
          <w:t>(一)、产品/服务定位与特点</w:t>
        </w:r>
        <w:r>
          <w:tab/>
        </w:r>
        <w:r>
          <w:fldChar w:fldCharType="begin"/>
        </w:r>
        <w:r>
          <w:instrText xml:space="preserve"> PAGEREF _Toc25594 \h </w:instrText>
        </w:r>
        <w:r>
          <w:fldChar w:fldCharType="separate"/>
        </w:r>
        <w:r>
          <w:t>62</w:t>
        </w:r>
        <w:r>
          <w:fldChar w:fldCharType="end"/>
        </w:r>
      </w:hyperlink>
    </w:p>
    <w:p>
      <w:pPr>
        <w:pStyle w:val="TOC2"/>
        <w:tabs>
          <w:tab w:val="right" w:leader="dot" w:pos="8306"/>
        </w:tabs>
      </w:pPr>
      <w:hyperlink w:anchor="_Toc20218" w:history="1">
        <w:r>
          <w:rPr>
            <w:rFonts w:ascii="仿宋" w:eastAsia="仿宋" w:hAnsi="仿宋" w:cs="仿宋" w:hint="eastAsia"/>
            <w:lang w:eastAsia="zh-CN"/>
          </w:rPr>
          <w:t>(二)、市场定位与竞争分析</w:t>
        </w:r>
        <w:r>
          <w:tab/>
        </w:r>
        <w:r>
          <w:fldChar w:fldCharType="begin"/>
        </w:r>
        <w:r>
          <w:instrText xml:space="preserve"> PAGEREF _Toc20218 \h </w:instrText>
        </w:r>
        <w:r>
          <w:fldChar w:fldCharType="separate"/>
        </w:r>
        <w:r>
          <w:t>63</w:t>
        </w:r>
        <w:r>
          <w:fldChar w:fldCharType="end"/>
        </w:r>
      </w:hyperlink>
    </w:p>
    <w:p>
      <w:pPr>
        <w:pStyle w:val="TOC2"/>
        <w:tabs>
          <w:tab w:val="right" w:leader="dot" w:pos="8306"/>
        </w:tabs>
      </w:pPr>
      <w:hyperlink w:anchor="_Toc14814" w:history="1">
        <w:r>
          <w:rPr>
            <w:rFonts w:ascii="仿宋" w:eastAsia="仿宋" w:hAnsi="仿宋" w:cs="仿宋" w:hint="eastAsia"/>
            <w:lang w:eastAsia="zh-CN"/>
          </w:rPr>
          <w:t>(三)、营销渠道与策略</w:t>
        </w:r>
        <w:r>
          <w:tab/>
        </w:r>
        <w:r>
          <w:fldChar w:fldCharType="begin"/>
        </w:r>
        <w:r>
          <w:instrText xml:space="preserve"> PAGEREF _Toc14814 \h </w:instrText>
        </w:r>
        <w:r>
          <w:fldChar w:fldCharType="separate"/>
        </w:r>
        <w:r>
          <w:t>65</w:t>
        </w:r>
        <w:r>
          <w:fldChar w:fldCharType="end"/>
        </w:r>
      </w:hyperlink>
    </w:p>
    <w:p>
      <w:pPr>
        <w:pStyle w:val="TOC2"/>
        <w:tabs>
          <w:tab w:val="right" w:leader="dot" w:pos="8306"/>
        </w:tabs>
      </w:pPr>
      <w:hyperlink w:anchor="_Toc32182" w:history="1">
        <w:r>
          <w:rPr>
            <w:rFonts w:ascii="仿宋" w:eastAsia="仿宋" w:hAnsi="仿宋" w:cs="仿宋" w:hint="eastAsia"/>
            <w:lang w:eastAsia="zh-CN"/>
          </w:rPr>
          <w:t>(四)、推广与宣传活动</w:t>
        </w:r>
        <w:r>
          <w:tab/>
        </w:r>
        <w:r>
          <w:fldChar w:fldCharType="begin"/>
        </w:r>
        <w:r>
          <w:instrText xml:space="preserve"> PAGEREF _Toc32182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395"/>
      <w:r>
        <w:rPr>
          <w:rFonts w:ascii="仿宋" w:eastAsia="仿宋" w:hAnsi="仿宋" w:cs="仿宋" w:hint="eastAsia"/>
          <w:sz w:val="28"/>
          <w:lang w:eastAsia="zh-CN"/>
        </w:rPr>
        <w:t>一、产业大数据项目建设单位说明</w:t>
      </w:r>
      <w:bookmarkEnd w:id="2"/>
    </w:p>
    <w:p>
      <w:pPr>
        <w:pStyle w:val="Heading2"/>
        <w:rPr>
          <w:rFonts w:ascii="仿宋" w:eastAsia="仿宋" w:hAnsi="仿宋" w:cs="仿宋" w:hint="eastAsia"/>
          <w:lang w:eastAsia="zh-CN"/>
        </w:rPr>
      </w:pPr>
      <w:bookmarkStart w:id="3" w:name="_Toc13471"/>
      <w:r>
        <w:rPr>
          <w:rFonts w:ascii="仿宋" w:eastAsia="仿宋" w:hAnsi="仿宋" w:cs="仿宋" w:hint="eastAsia"/>
          <w:lang w:eastAsia="zh-CN"/>
        </w:rPr>
        <w:t>(一)、产业大数据项目承办单位基本情况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7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产业大数据项目承办单位的XXXX，我们着眼于实现可持续的经济效益。通过技术创新和解决方案的提供，公司预计在产业大数据项目执行期间将获得可观的收入增长。这一收入来源主要包括产业大数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同时，我们注重成本控制和效率提升，以确保产业大数据项目的可持续盈利。透过精细的管理和资源优化，公司期望实现产业大数据项目利润最大化。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产业大数据项目实施进行全面的投资评估，包括产业大数据项目启动阶段的资金投入和后续运营成本。通过对产业大数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产业大数据项目实施过程中具备足够的资金流动性，公司将进行详尽的现金流分析。这包括资金需求的合理预测、产业大数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8041"/>
      <w:r>
        <w:rPr>
          <w:rFonts w:ascii="仿宋" w:eastAsia="仿宋" w:hAnsi="仿宋" w:cs="仿宋" w:hint="eastAsia"/>
          <w:sz w:val="28"/>
          <w:lang w:eastAsia="zh-CN"/>
        </w:rPr>
        <w:t>二、产业大数据项目绩效评估</w:t>
      </w:r>
      <w:bookmarkEnd w:id="5"/>
    </w:p>
    <w:p>
      <w:pPr>
        <w:pStyle w:val="Heading2"/>
        <w:rPr>
          <w:rFonts w:ascii="仿宋" w:eastAsia="仿宋" w:hAnsi="仿宋" w:cs="仿宋" w:hint="eastAsia"/>
          <w:lang w:eastAsia="zh-CN"/>
        </w:rPr>
      </w:pPr>
      <w:bookmarkStart w:id="6" w:name="_Toc13215"/>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产业大数据项目中，我们设计了一套全面的绩效评估指标，以确保产业大数据项目的可控和成功交付。这些指标跨足产业大数据项目目标、成本、进度和质量等多个维度，为我们提供了全面洞察产业大数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大数据项目目标达成率是我们关注的首要指标。我们设定了明确的目标，并通过定期监测和评估，迅速发现并应对潜在的目标偏差。这为产业大数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成本绩效是另一个核心关注点。通过实际成本与预算成本的对比分析，我们深入了解成本差异的原因，及时调整资源分配，保持产业大数据项目在经济效益方面的合理水平。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产业大数据项目进度作为关键的绩效指标之一，得到了精心的关注。我们制定了详细的产业大数据项目进度计划，并设立了进度符合度指标，确保实际进度与计划进度保持一致。这使我们能够快速发现和解决潜在的进度问题，保持产业大数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产业大数据项目绩效的不可或缺的一环。我们引入了一系列的质量标准和客户满意度指标，以确保产业大数据项目交付的成果在质量上达到或超越预期水平。通过持续监测这些指标，我们努力提升产业大数据项目整体质量水平，为产业大数据项目的成功交付提供有力保障。通过这些科学且全面的绩效评估，我们能够更好地引导产业大数据项目的持续改进，确保产业大数据项目目标的顺利达成。</w:t>
      </w:r>
    </w:p>
    <w:p>
      <w:pPr>
        <w:pStyle w:val="Heading2"/>
        <w:ind w:firstLine="560" w:firstLineChars="200"/>
        <w:rPr>
          <w:rFonts w:ascii="仿宋" w:eastAsia="仿宋" w:hAnsi="仿宋" w:cs="仿宋" w:hint="eastAsia"/>
          <w:sz w:val="28"/>
          <w:lang w:eastAsia="zh-CN"/>
        </w:rPr>
      </w:pPr>
      <w:bookmarkStart w:id="7" w:name="_Toc1518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绩效评估是产业大数据项目中的关键环节，为确保产业大数据项目达到预期目标，我们采用了多层次、多维度的绩效评估方法。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产业大数据项目的战略目标对齐，确保每个决策和行动都与产业大数据项目整体目标保持一致。团队会定期召开战略对齐会议，审视当前工作与产业大数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产业大数据项目进度、质量、成本和风险等方面。这些指标通过数据收集和分析，为产业大数据项目管理团队提供了客观的评估依据。例如，我们通过产业大数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绩效评估不仅仅停留在产业大数据项目内部，还考虑了产业大数据项目对外部环境的影响。我们定期进行干系人满意度调查，以了解各利益相关方对产业大数据项目的期望和满意度，并及时做出调整。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这种多层次、多角度的绩效评估方法，使得我们能够全面了解产业大数据项目的运行状态，及时做出调整，确保产业大数据项目在不断变化的环境中保持稳健前行。</w:t>
      </w:r>
    </w:p>
    <w:p>
      <w:pPr>
        <w:pStyle w:val="Heading2"/>
        <w:ind w:firstLine="560" w:firstLineChars="200"/>
        <w:rPr>
          <w:rFonts w:ascii="仿宋" w:eastAsia="仿宋" w:hAnsi="仿宋" w:cs="仿宋" w:hint="eastAsia"/>
          <w:sz w:val="28"/>
          <w:lang w:eastAsia="zh-CN"/>
        </w:rPr>
      </w:pPr>
      <w:bookmarkStart w:id="8" w:name="_Toc287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为了确保产业大数据项目的有效管理和不断优化，我们采用了精心设计的绩效评估周期。这个周期旨在实现灵活、实时和全面的评估，以适应产业大数据项目执行中的各种挑战。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产业大数据项目的不同需求，分为短期、中期和长期。短期评估关注每个迭代或工作周期，以及时发现和解决当前任务中的问题。中期评估涵盖几个迭代，深入了解整体产业大数据项目的趋势和性能。长期评估则着眼于整个产业大数据项目阶段，确保产业大数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产业大数据项目管理工具和协作平台，团队成员能够随时更新和分享产业大数据项目数据。这种实时性的反馈机制使我们能够及时察觉潜在问题，快速调整，保持产业大数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产业大数据项目的决策制定密不可分。每个周期的产业大数据项目回顾会议成为集体总结经验、识别问题深层次原因并找到创新解决方案的平台。这种定期的反思与调整机制使产业大数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646"/>
      <w:r>
        <w:rPr>
          <w:rFonts w:ascii="仿宋" w:eastAsia="仿宋" w:hAnsi="仿宋" w:cs="仿宋" w:hint="eastAsia"/>
          <w:sz w:val="28"/>
          <w:lang w:eastAsia="zh-CN"/>
        </w:rPr>
        <w:t>三、产业大数据项目危机管理</w:t>
      </w:r>
      <w:bookmarkEnd w:id="9"/>
    </w:p>
    <w:p>
      <w:pPr>
        <w:pStyle w:val="Heading2"/>
        <w:rPr>
          <w:rFonts w:ascii="仿宋" w:eastAsia="仿宋" w:hAnsi="仿宋" w:cs="仿宋" w:hint="eastAsia"/>
          <w:lang w:eastAsia="zh-CN"/>
        </w:rPr>
      </w:pPr>
      <w:bookmarkStart w:id="10" w:name="_Toc1519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产业大数据项目危机管理中，危机预警与识别是确保产业大数据项目稳健运行的核心步骤。通过建立全面的监测机制，产业大数据项目团队旨在及时发现和理解潜在的风险和危机因素，以便采取及时的预防和应对措施，确保产业大数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首先，通过深入的风险评估，产业大数据项目团队全面分析了整个产业大数据项目和各个阶段可能存在的威胁。这包括准确评估每个潜在风险的发生概率和可能影响的程度，为后续危机预警提供了有力支持。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产业大数据项目团队着重于明确定义产业大数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产业大数据项目进展的持续监控，团队能够及时发现潜在问题并作出迅速反应。产业大数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在这一阶段，团队的专业素养和反应速度将发挥至关重要的作用，以确保潜在危机能够在初期得到有效的处理，最大程度地减轻负面影响。通过危机预警与识别，产业大数据项目得以更有序、可控地推进。</w:t>
      </w:r>
    </w:p>
    <w:p>
      <w:pPr>
        <w:pStyle w:val="Heading2"/>
        <w:ind w:firstLine="560" w:firstLineChars="200"/>
        <w:rPr>
          <w:rFonts w:ascii="仿宋" w:eastAsia="仿宋" w:hAnsi="仿宋" w:cs="仿宋" w:hint="eastAsia"/>
          <w:sz w:val="28"/>
          <w:lang w:eastAsia="zh-CN"/>
        </w:rPr>
      </w:pPr>
      <w:bookmarkStart w:id="11" w:name="_Toc3088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在危机发生时，产业大数据项目团队立即行动，成立了应急小组。该小组的任务是迅速制定并实施紧急应对措施，以最小化潜在损失。以下是采取的主要措施：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暂停产业大数据项目进度：为遏制危机蔓延，产业大数据项目暂时停止进行，以便全面评估当前状况。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资源重新分配：重新评估产业大数据项目资源的分配，确保最大限度地减小损失。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实时沟通：与关键利益相关者建立实时沟通机制，向他们传递产业大数据项目危机的实际状况，保障产业大数据项目核心利益。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在紧急应对的同时，产业大数据项目团队强调了团队协作和有效沟通的重要性。以下是团队协作的关键举措：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信息共享机制：建立了信息共享平台，确保团队成员能够及时获取产业大数据项目危机的实时信息。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领导者沟通：产业大数据项目领导者通过定期会议和即时沟通工具，指导团队应对危机，保持团队稳定运行。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随着危机得到初步控制，产业大数据项目团队转向制定恢复计划，以确保产业大数据项目能够从中迅速恢复。主要恢复计划包括：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修复受损的进度计划：重新评估产业大数据项目进度，制定修复计划，确保产业大数据项目尽快回归正常进程。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重新调整资源分配：优化资源分配，确保产业大数据项目在有限资源下高效运转。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风险管理机制加强：对产业大数据项目风险进行全面评估，制定更强化的风险管理策略，以预防未来可能的危机。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614"/>
      <w:r>
        <w:rPr>
          <w:rFonts w:ascii="仿宋" w:eastAsia="仿宋" w:hAnsi="仿宋" w:cs="仿宋" w:hint="eastAsia"/>
          <w:sz w:val="28"/>
          <w:lang w:eastAsia="zh-CN"/>
        </w:rPr>
        <w:t>四、产业大数据项目选址可行性分析</w:t>
      </w:r>
      <w:bookmarkEnd w:id="12"/>
    </w:p>
    <w:p>
      <w:pPr>
        <w:pStyle w:val="Heading2"/>
        <w:rPr>
          <w:rFonts w:ascii="仿宋" w:eastAsia="仿宋" w:hAnsi="仿宋" w:cs="仿宋" w:hint="eastAsia"/>
          <w:lang w:eastAsia="zh-CN"/>
        </w:rPr>
      </w:pPr>
      <w:bookmarkStart w:id="13" w:name="_Toc31624"/>
      <w:r>
        <w:rPr>
          <w:rFonts w:ascii="仿宋" w:eastAsia="仿宋" w:hAnsi="仿宋" w:cs="仿宋" w:hint="eastAsia"/>
          <w:lang w:eastAsia="zh-CN"/>
        </w:rPr>
        <w:t>(一)、产业大数据项目选址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该产业大数据项目选址位于XX省XX市XX区XXX街道</w:t>
      </w:r>
    </w:p>
    <w:p>
      <w:pPr>
        <w:pStyle w:val="Heading2"/>
        <w:ind w:firstLine="560" w:firstLineChars="200"/>
        <w:rPr>
          <w:rFonts w:ascii="仿宋" w:eastAsia="仿宋" w:hAnsi="仿宋" w:cs="仿宋" w:hint="eastAsia"/>
          <w:sz w:val="28"/>
          <w:lang w:eastAsia="zh-CN"/>
        </w:rPr>
      </w:pPr>
      <w:bookmarkStart w:id="14" w:name="_Toc1864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产业大数据项目的征地面积将根据产业大数据项目的实际规模和需求进行精确规划。具体面积XXX平方米，旨在确保产业大数据项目不仅能够满足当前的发展需求，还能够预留空间以适应未来的扩展。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净用地面积是在征地面积基础上去除不可利用面积后的实际可开发用地。具体面积XXX平方米，考虑到环保、交通、安全等多方面因素，以确保产业大数据项目在整体利用效率上达到最优。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产业大数据项目计划建设的建筑总规模具体面积XXX平方米。这一规模的确定综合考虑了产业大数据项目的性质、规模，以及城市规划的相关要求，确保建筑布局与周边环境协调一致。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绿地率是产业大数据项目用地中被规划为绿地的比例。具体面积XXX平方米，旨在通过合理规划绿地，改善产业大数据项目周边环境，提升居民生活质量，并符合城市整体绿化规划。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容积率是用地上可以建设的建筑总体积与用地面积之比。具体面积XXX，通过合理的容积率规划，确保产业大数据项目建筑规模与周边环境和谐共生。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产业大数据项目选址与当地城市规划相一致，具体面积XXX平方米。通过与城市规划部门深入沟通，确保产业大数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产业大数据项目选址符合当地产业政策，具体面积XXX平方米。这包括产业大数据项目对当地经济的促进作用，以及对相关产业的带动效应，确保产业大数据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用地总体要求必须符合环保和可持续发展的原则，具体面积XXX平方米。通过采用绿色建筑设计、节能减排等措施，确保产业大数据项目在建设和运营过程中对环境的影响最小化，达到可持续发展的要求。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确保产业大数据项目选址具备必要的公共设施配套，具体面积XXX平方米。这包括交通便利性、教育、医疗等基础设施，以提高居民生活品质，使得产业大数据项目选址更具吸引力。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考虑用地总体要求对当地社会稳定性的影响，具体面积XXX平方米。通过深入了解当地社区反馈，确保产业大数据项目的选址和建设过程对当地社会和谐稳定产生积极作用。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产业大数据项目选址不仅符合法规和规划，还在实际操作中具有可行性。这一全面规划将为产业大数据项目的成功实施提供坚实的基础，确保产业大数据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78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产业大数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产业大数据项目的设备规划和空间设计中，我们将采取灵活设备布局的措施。设备布局将根据实际需求进行灵活设计，避免不必要的浪费。通过合理规划设备摆放位置，我们将提高设备的利用率，减少设备间距，以确保产业大数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产业大数据项目内部引入共享设施的概念，例如共享会议室、办公区等。通过这种方式，我们可以减少对资源的重复建设，提高资源共享效率，从而减小产业大数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541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产业大数据项目的总图布置中，我们将不同功能区域进行明确的规划，以最大程度满足产业大数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634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产业大数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产业大数据项目对环境的影响是综合评价的重要因素之一。我们将详细考虑选址周边的自然环境、生态保护区、水源地等情况，确保产业大数据项目的建设和运营对环境影响最小化，并符合当地的环保法规标准。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对选址的评价还需充分考虑当地政府的产业政策和法规。我们将详细了解产业大数据项目所在地的相关政策，确保产业大数据项目的规划和运营与当地法规相符，降低不必要的法律风险。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考虑到社会稳定性对企业运营的重要性，我们将评估选址地区的社会安全情况、劳工关系、社区反馈等方面，以确保产业大数据项目的建设和运营不会受到社会稳定性的负面影响。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最后，我们将综合考虑用地成本，包括土地购置费用、土地开发成本等。通过对用地成本的详细评估，我们能够做出更为精确的经济效益分析，为产业大数据项目的投资决策提供有力支持。</w:t>
      </w:r>
    </w:p>
    <w:p>
      <w:pPr>
        <w:pStyle w:val="Heading1"/>
        <w:ind w:firstLine="560" w:firstLineChars="200"/>
        <w:rPr>
          <w:rFonts w:ascii="仿宋" w:eastAsia="仿宋" w:hAnsi="仿宋" w:cs="仿宋" w:hint="eastAsia"/>
          <w:sz w:val="28"/>
          <w:lang w:eastAsia="zh-CN"/>
        </w:rPr>
      </w:pPr>
      <w:bookmarkStart w:id="18" w:name="_Toc14919"/>
      <w:r>
        <w:rPr>
          <w:rFonts w:ascii="仿宋" w:eastAsia="仿宋" w:hAnsi="仿宋" w:cs="仿宋" w:hint="eastAsia"/>
          <w:sz w:val="28"/>
          <w:lang w:eastAsia="zh-CN"/>
        </w:rPr>
        <w:t>五、产业大数据项目土建工程</w:t>
      </w:r>
      <w:bookmarkEnd w:id="18"/>
    </w:p>
    <w:p>
      <w:pPr>
        <w:pStyle w:val="Heading2"/>
        <w:rPr>
          <w:rFonts w:ascii="仿宋" w:eastAsia="仿宋" w:hAnsi="仿宋" w:cs="仿宋" w:hint="eastAsia"/>
          <w:lang w:eastAsia="zh-CN"/>
        </w:rPr>
      </w:pPr>
      <w:bookmarkStart w:id="19" w:name="_Toc104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在产业大数据项目的建筑工程设计中，我们将秉承一系列重要的设计原则，以确保产业大数据项目建筑在功能、美观、可持续性等方面达到最佳效果。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首要原则是确保建筑的功能性得到最大化的发挥。我们将充分理解产业大数据项目的实际需求，合理布局各个功能区域，保证建筑在满足业务需求的同时，提供高效的工作环境。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在建筑设计中，我们将综合考虑建设和运营成本。通过精细的经济效益分析，确保设计方案在高效利用资源的同时，对产业大数据项目的长期盈利能力有积极的贡献。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https://d.book118.com/768047125056006032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产业大数据项目规划设计纲要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6358A"/>
    <w:rsid w:val="39363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4712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2024-01-28T13:59:00Z</dcterms:created>
  <dcterms:modified xsi:type="dcterms:W3CDTF">2024-01-28T13:59:46Z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3D3BFBD73B9646899412A9D8222D814C_11</vt:lpwstr>
  </property>
  <property fmtid="{D5CDD505-2E9C-101B-9397-08002B2CF9AE}" pid="3" name="KSOProductBuildVer">
    <vt:lpwstr>2052-12.1.0.16120</vt:lpwstr>
  </property>
</Properties>
</file>