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乙丙醇胺资金申请报告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851" w:history="1">
        <w:r>
          <w:rPr>
            <w:rFonts w:ascii="仿宋" w:eastAsia="仿宋" w:hAnsi="仿宋" w:cs="仿宋" w:hint="eastAsia"/>
            <w:lang w:eastAsia="zh-CN"/>
          </w:rPr>
          <w:t>序言</w:t>
        </w:r>
        <w:r>
          <w:tab/>
        </w:r>
        <w:r>
          <w:fldChar w:fldCharType="begin"/>
        </w:r>
        <w:r>
          <w:instrText xml:space="preserve"> PAGEREF _Toc27851 \h </w:instrText>
        </w:r>
        <w:r>
          <w:fldChar w:fldCharType="separate"/>
        </w:r>
        <w:r>
          <w:t>3</w:t>
        </w:r>
        <w:r>
          <w:fldChar w:fldCharType="end"/>
        </w:r>
      </w:hyperlink>
    </w:p>
    <w:p>
      <w:pPr>
        <w:pStyle w:val="TOC1"/>
        <w:tabs>
          <w:tab w:val="right" w:leader="dot" w:pos="8306"/>
        </w:tabs>
      </w:pPr>
      <w:hyperlink w:anchor="_Toc29120" w:history="1">
        <w:r>
          <w:rPr>
            <w:rFonts w:ascii="仿宋" w:eastAsia="仿宋" w:hAnsi="仿宋" w:cs="仿宋" w:hint="eastAsia"/>
            <w:lang w:eastAsia="zh-CN"/>
          </w:rPr>
          <w:t>一、建设内容与产品方案</w:t>
        </w:r>
        <w:r>
          <w:tab/>
        </w:r>
        <w:r>
          <w:fldChar w:fldCharType="begin"/>
        </w:r>
        <w:r>
          <w:instrText xml:space="preserve"> PAGEREF _Toc29120 \h </w:instrText>
        </w:r>
        <w:r>
          <w:fldChar w:fldCharType="separate"/>
        </w:r>
        <w:r>
          <w:t>3</w:t>
        </w:r>
        <w:r>
          <w:fldChar w:fldCharType="end"/>
        </w:r>
      </w:hyperlink>
    </w:p>
    <w:p>
      <w:pPr>
        <w:pStyle w:val="TOC2"/>
        <w:tabs>
          <w:tab w:val="right" w:leader="dot" w:pos="8306"/>
        </w:tabs>
      </w:pPr>
      <w:hyperlink w:anchor="_Toc13814" w:history="1">
        <w:r>
          <w:rPr>
            <w:rFonts w:ascii="仿宋" w:eastAsia="仿宋" w:hAnsi="仿宋" w:cs="仿宋" w:hint="eastAsia"/>
            <w:lang w:eastAsia="zh-CN"/>
          </w:rPr>
          <w:t>(一)、建设规模及主要建设内容</w:t>
        </w:r>
        <w:r>
          <w:tab/>
        </w:r>
        <w:r>
          <w:fldChar w:fldCharType="begin"/>
        </w:r>
        <w:r>
          <w:instrText xml:space="preserve"> PAGEREF _Toc13814 \h </w:instrText>
        </w:r>
        <w:r>
          <w:fldChar w:fldCharType="separate"/>
        </w:r>
        <w:r>
          <w:t>3</w:t>
        </w:r>
        <w:r>
          <w:fldChar w:fldCharType="end"/>
        </w:r>
      </w:hyperlink>
    </w:p>
    <w:p>
      <w:pPr>
        <w:pStyle w:val="TOC2"/>
        <w:tabs>
          <w:tab w:val="right" w:leader="dot" w:pos="8306"/>
        </w:tabs>
      </w:pPr>
      <w:hyperlink w:anchor="_Toc18435" w:history="1">
        <w:r>
          <w:rPr>
            <w:rFonts w:ascii="仿宋" w:eastAsia="仿宋" w:hAnsi="仿宋" w:cs="仿宋" w:hint="eastAsia"/>
            <w:lang w:eastAsia="zh-CN"/>
          </w:rPr>
          <w:t>(二)、乙丙醇胺产品规划方案及生产纲领</w:t>
        </w:r>
        <w:r>
          <w:tab/>
        </w:r>
        <w:r>
          <w:fldChar w:fldCharType="begin"/>
        </w:r>
        <w:r>
          <w:instrText xml:space="preserve"> PAGEREF _Toc18435 \h </w:instrText>
        </w:r>
        <w:r>
          <w:fldChar w:fldCharType="separate"/>
        </w:r>
        <w:r>
          <w:t>3</w:t>
        </w:r>
        <w:r>
          <w:fldChar w:fldCharType="end"/>
        </w:r>
      </w:hyperlink>
    </w:p>
    <w:p>
      <w:pPr>
        <w:pStyle w:val="TOC1"/>
        <w:tabs>
          <w:tab w:val="right" w:leader="dot" w:pos="8306"/>
        </w:tabs>
      </w:pPr>
      <w:hyperlink w:anchor="_Toc11772" w:history="1">
        <w:r>
          <w:rPr>
            <w:rFonts w:ascii="仿宋" w:eastAsia="仿宋" w:hAnsi="仿宋" w:cs="仿宋" w:hint="eastAsia"/>
            <w:lang w:eastAsia="zh-CN"/>
          </w:rPr>
          <w:t>二、项目后期运营与拓展</w:t>
        </w:r>
        <w:r>
          <w:tab/>
        </w:r>
        <w:r>
          <w:fldChar w:fldCharType="begin"/>
        </w:r>
        <w:r>
          <w:instrText xml:space="preserve"> PAGEREF _Toc11772 \h </w:instrText>
        </w:r>
        <w:r>
          <w:fldChar w:fldCharType="separate"/>
        </w:r>
        <w:r>
          <w:t>4</w:t>
        </w:r>
        <w:r>
          <w:fldChar w:fldCharType="end"/>
        </w:r>
      </w:hyperlink>
    </w:p>
    <w:p>
      <w:pPr>
        <w:pStyle w:val="TOC2"/>
        <w:tabs>
          <w:tab w:val="right" w:leader="dot" w:pos="8306"/>
        </w:tabs>
      </w:pPr>
      <w:hyperlink w:anchor="_Toc16165" w:history="1">
        <w:r>
          <w:rPr>
            <w:rFonts w:ascii="仿宋" w:eastAsia="仿宋" w:hAnsi="仿宋" w:cs="仿宋" w:hint="eastAsia"/>
            <w:lang w:eastAsia="zh-CN"/>
          </w:rPr>
          <w:t>(一)、后期运营计划</w:t>
        </w:r>
        <w:r>
          <w:tab/>
        </w:r>
        <w:r>
          <w:fldChar w:fldCharType="begin"/>
        </w:r>
        <w:r>
          <w:instrText xml:space="preserve"> PAGEREF _Toc16165 \h </w:instrText>
        </w:r>
        <w:r>
          <w:fldChar w:fldCharType="separate"/>
        </w:r>
        <w:r>
          <w:t>4</w:t>
        </w:r>
        <w:r>
          <w:fldChar w:fldCharType="end"/>
        </w:r>
      </w:hyperlink>
    </w:p>
    <w:p>
      <w:pPr>
        <w:pStyle w:val="TOC2"/>
        <w:tabs>
          <w:tab w:val="right" w:leader="dot" w:pos="8306"/>
        </w:tabs>
      </w:pPr>
      <w:hyperlink w:anchor="_Toc15393" w:history="1">
        <w:r>
          <w:rPr>
            <w:rFonts w:ascii="仿宋" w:eastAsia="仿宋" w:hAnsi="仿宋" w:cs="仿宋" w:hint="eastAsia"/>
            <w:lang w:eastAsia="zh-CN"/>
          </w:rPr>
          <w:t>(二)、市场拓展与多元化发展</w:t>
        </w:r>
        <w:r>
          <w:tab/>
        </w:r>
        <w:r>
          <w:fldChar w:fldCharType="begin"/>
        </w:r>
        <w:r>
          <w:instrText xml:space="preserve"> PAGEREF _Toc15393 \h </w:instrText>
        </w:r>
        <w:r>
          <w:fldChar w:fldCharType="separate"/>
        </w:r>
        <w:r>
          <w:t>6</w:t>
        </w:r>
        <w:r>
          <w:fldChar w:fldCharType="end"/>
        </w:r>
      </w:hyperlink>
    </w:p>
    <w:p>
      <w:pPr>
        <w:pStyle w:val="TOC2"/>
        <w:tabs>
          <w:tab w:val="right" w:leader="dot" w:pos="8306"/>
        </w:tabs>
      </w:pPr>
      <w:hyperlink w:anchor="_Toc1717" w:history="1">
        <w:r>
          <w:rPr>
            <w:rFonts w:ascii="仿宋" w:eastAsia="仿宋" w:hAnsi="仿宋" w:cs="仿宋" w:hint="eastAsia"/>
            <w:lang w:eastAsia="zh-CN"/>
          </w:rPr>
          <w:t>(三)、技术创新与升级计划</w:t>
        </w:r>
        <w:r>
          <w:tab/>
        </w:r>
        <w:r>
          <w:fldChar w:fldCharType="begin"/>
        </w:r>
        <w:r>
          <w:instrText xml:space="preserve"> PAGEREF _Toc1717 \h </w:instrText>
        </w:r>
        <w:r>
          <w:fldChar w:fldCharType="separate"/>
        </w:r>
        <w:r>
          <w:t>7</w:t>
        </w:r>
        <w:r>
          <w:fldChar w:fldCharType="end"/>
        </w:r>
      </w:hyperlink>
    </w:p>
    <w:p>
      <w:pPr>
        <w:pStyle w:val="TOC1"/>
        <w:tabs>
          <w:tab w:val="right" w:leader="dot" w:pos="8306"/>
        </w:tabs>
      </w:pPr>
      <w:hyperlink w:anchor="_Toc10639" w:history="1">
        <w:r>
          <w:rPr>
            <w:rFonts w:ascii="仿宋" w:eastAsia="仿宋" w:hAnsi="仿宋" w:cs="仿宋" w:hint="eastAsia"/>
            <w:lang w:eastAsia="zh-CN"/>
          </w:rPr>
          <w:t>三、项目概要</w:t>
        </w:r>
        <w:r>
          <w:tab/>
        </w:r>
        <w:r>
          <w:fldChar w:fldCharType="begin"/>
        </w:r>
        <w:r>
          <w:instrText xml:space="preserve"> PAGEREF _Toc10639 \h </w:instrText>
        </w:r>
        <w:r>
          <w:fldChar w:fldCharType="separate"/>
        </w:r>
        <w:r>
          <w:t>8</w:t>
        </w:r>
        <w:r>
          <w:fldChar w:fldCharType="end"/>
        </w:r>
      </w:hyperlink>
    </w:p>
    <w:p>
      <w:pPr>
        <w:pStyle w:val="TOC2"/>
        <w:tabs>
          <w:tab w:val="right" w:leader="dot" w:pos="8306"/>
        </w:tabs>
      </w:pPr>
      <w:hyperlink w:anchor="_Toc9130" w:history="1">
        <w:r>
          <w:rPr>
            <w:rFonts w:ascii="仿宋" w:eastAsia="仿宋" w:hAnsi="仿宋" w:cs="仿宋" w:hint="eastAsia"/>
            <w:lang w:eastAsia="zh-CN"/>
          </w:rPr>
          <w:t>(一)、项目名称及建设性质</w:t>
        </w:r>
        <w:r>
          <w:tab/>
        </w:r>
        <w:r>
          <w:fldChar w:fldCharType="begin"/>
        </w:r>
        <w:r>
          <w:instrText xml:space="preserve"> PAGEREF _Toc9130 \h </w:instrText>
        </w:r>
        <w:r>
          <w:fldChar w:fldCharType="separate"/>
        </w:r>
        <w:r>
          <w:t>8</w:t>
        </w:r>
        <w:r>
          <w:fldChar w:fldCharType="end"/>
        </w:r>
      </w:hyperlink>
    </w:p>
    <w:p>
      <w:pPr>
        <w:pStyle w:val="TOC2"/>
        <w:tabs>
          <w:tab w:val="right" w:leader="dot" w:pos="8306"/>
        </w:tabs>
      </w:pPr>
      <w:hyperlink w:anchor="_Toc3600" w:history="1">
        <w:r>
          <w:rPr>
            <w:rFonts w:ascii="仿宋" w:eastAsia="仿宋" w:hAnsi="仿宋" w:cs="仿宋" w:hint="eastAsia"/>
            <w:lang w:eastAsia="zh-CN"/>
          </w:rPr>
          <w:t>(二)、项目主办方</w:t>
        </w:r>
        <w:r>
          <w:tab/>
        </w:r>
        <w:r>
          <w:fldChar w:fldCharType="begin"/>
        </w:r>
        <w:r>
          <w:instrText xml:space="preserve"> PAGEREF _Toc3600 \h </w:instrText>
        </w:r>
        <w:r>
          <w:fldChar w:fldCharType="separate"/>
        </w:r>
        <w:r>
          <w:t>8</w:t>
        </w:r>
        <w:r>
          <w:fldChar w:fldCharType="end"/>
        </w:r>
      </w:hyperlink>
    </w:p>
    <w:p>
      <w:pPr>
        <w:pStyle w:val="TOC2"/>
        <w:tabs>
          <w:tab w:val="right" w:leader="dot" w:pos="8306"/>
        </w:tabs>
      </w:pPr>
      <w:hyperlink w:anchor="_Toc682" w:history="1">
        <w:r>
          <w:rPr>
            <w:rFonts w:ascii="仿宋" w:eastAsia="仿宋" w:hAnsi="仿宋" w:cs="仿宋" w:hint="eastAsia"/>
            <w:lang w:eastAsia="zh-CN"/>
          </w:rPr>
          <w:t>(三)、乙丙醇胺项目定位及建设原因</w:t>
        </w:r>
        <w:r>
          <w:tab/>
        </w:r>
        <w:r>
          <w:fldChar w:fldCharType="begin"/>
        </w:r>
        <w:r>
          <w:instrText xml:space="preserve"> PAGEREF _Toc682 \h </w:instrText>
        </w:r>
        <w:r>
          <w:fldChar w:fldCharType="separate"/>
        </w:r>
        <w:r>
          <w:t>9</w:t>
        </w:r>
        <w:r>
          <w:fldChar w:fldCharType="end"/>
        </w:r>
      </w:hyperlink>
    </w:p>
    <w:p>
      <w:pPr>
        <w:pStyle w:val="TOC2"/>
        <w:tabs>
          <w:tab w:val="right" w:leader="dot" w:pos="8306"/>
        </w:tabs>
      </w:pPr>
      <w:hyperlink w:anchor="_Toc4009" w:history="1">
        <w:r>
          <w:rPr>
            <w:rFonts w:ascii="仿宋" w:eastAsia="仿宋" w:hAnsi="仿宋" w:cs="仿宋" w:hint="eastAsia"/>
            <w:lang w:eastAsia="zh-CN"/>
          </w:rPr>
          <w:t>(四)、乙丙醇胺项目选址及背景</w:t>
        </w:r>
        <w:r>
          <w:tab/>
        </w:r>
        <w:r>
          <w:fldChar w:fldCharType="begin"/>
        </w:r>
        <w:r>
          <w:instrText xml:space="preserve"> PAGEREF _Toc4009 \h </w:instrText>
        </w:r>
        <w:r>
          <w:fldChar w:fldCharType="separate"/>
        </w:r>
        <w:r>
          <w:t>10</w:t>
        </w:r>
        <w:r>
          <w:fldChar w:fldCharType="end"/>
        </w:r>
      </w:hyperlink>
    </w:p>
    <w:p>
      <w:pPr>
        <w:pStyle w:val="TOC2"/>
        <w:tabs>
          <w:tab w:val="right" w:leader="dot" w:pos="8306"/>
        </w:tabs>
      </w:pPr>
      <w:hyperlink w:anchor="_Toc21941" w:history="1">
        <w:r>
          <w:rPr>
            <w:rFonts w:ascii="仿宋" w:eastAsia="仿宋" w:hAnsi="仿宋" w:cs="仿宋" w:hint="eastAsia"/>
            <w:lang w:eastAsia="zh-CN"/>
          </w:rPr>
          <w:t>(五)、乙丙醇胺项目生产规模概述</w:t>
        </w:r>
        <w:r>
          <w:tab/>
        </w:r>
        <w:r>
          <w:fldChar w:fldCharType="begin"/>
        </w:r>
        <w:r>
          <w:instrText xml:space="preserve"> PAGEREF _Toc21941 \h </w:instrText>
        </w:r>
        <w:r>
          <w:fldChar w:fldCharType="separate"/>
        </w:r>
        <w:r>
          <w:t>11</w:t>
        </w:r>
        <w:r>
          <w:fldChar w:fldCharType="end"/>
        </w:r>
      </w:hyperlink>
    </w:p>
    <w:p>
      <w:pPr>
        <w:pStyle w:val="TOC2"/>
        <w:tabs>
          <w:tab w:val="right" w:leader="dot" w:pos="8306"/>
        </w:tabs>
      </w:pPr>
      <w:hyperlink w:anchor="_Toc29732" w:history="1">
        <w:r>
          <w:rPr>
            <w:rFonts w:ascii="仿宋" w:eastAsia="仿宋" w:hAnsi="仿宋" w:cs="仿宋" w:hint="eastAsia"/>
            <w:lang w:eastAsia="zh-CN"/>
          </w:rPr>
          <w:t>(六)、建筑规模与设计要点</w:t>
        </w:r>
        <w:r>
          <w:tab/>
        </w:r>
        <w:r>
          <w:fldChar w:fldCharType="begin"/>
        </w:r>
        <w:r>
          <w:instrText xml:space="preserve"> PAGEREF _Toc29732 \h </w:instrText>
        </w:r>
        <w:r>
          <w:fldChar w:fldCharType="separate"/>
        </w:r>
        <w:r>
          <w:t>11</w:t>
        </w:r>
        <w:r>
          <w:fldChar w:fldCharType="end"/>
        </w:r>
      </w:hyperlink>
    </w:p>
    <w:p>
      <w:pPr>
        <w:pStyle w:val="TOC2"/>
        <w:tabs>
          <w:tab w:val="right" w:leader="dot" w:pos="8306"/>
        </w:tabs>
      </w:pPr>
      <w:hyperlink w:anchor="_Toc24595" w:history="1">
        <w:r>
          <w:rPr>
            <w:rFonts w:ascii="仿宋" w:eastAsia="仿宋" w:hAnsi="仿宋" w:cs="仿宋" w:hint="eastAsia"/>
            <w:lang w:eastAsia="zh-CN"/>
          </w:rPr>
          <w:t>(七)、环境影响考察</w:t>
        </w:r>
        <w:r>
          <w:tab/>
        </w:r>
        <w:r>
          <w:fldChar w:fldCharType="begin"/>
        </w:r>
        <w:r>
          <w:instrText xml:space="preserve"> PAGEREF _Toc24595 \h </w:instrText>
        </w:r>
        <w:r>
          <w:fldChar w:fldCharType="separate"/>
        </w:r>
        <w:r>
          <w:t>11</w:t>
        </w:r>
        <w:r>
          <w:fldChar w:fldCharType="end"/>
        </w:r>
      </w:hyperlink>
    </w:p>
    <w:p>
      <w:pPr>
        <w:pStyle w:val="TOC2"/>
        <w:tabs>
          <w:tab w:val="right" w:leader="dot" w:pos="8306"/>
        </w:tabs>
      </w:pPr>
      <w:hyperlink w:anchor="_Toc15298" w:history="1">
        <w:r>
          <w:rPr>
            <w:rFonts w:ascii="仿宋" w:eastAsia="仿宋" w:hAnsi="仿宋" w:cs="仿宋" w:hint="eastAsia"/>
            <w:lang w:eastAsia="zh-CN"/>
          </w:rPr>
          <w:t>(八)、项目总投资与资金结构</w:t>
        </w:r>
        <w:r>
          <w:tab/>
        </w:r>
        <w:r>
          <w:fldChar w:fldCharType="begin"/>
        </w:r>
        <w:r>
          <w:instrText xml:space="preserve"> PAGEREF _Toc15298 \h </w:instrText>
        </w:r>
        <w:r>
          <w:fldChar w:fldCharType="separate"/>
        </w:r>
        <w:r>
          <w:t>12</w:t>
        </w:r>
        <w:r>
          <w:fldChar w:fldCharType="end"/>
        </w:r>
      </w:hyperlink>
    </w:p>
    <w:p>
      <w:pPr>
        <w:pStyle w:val="TOC2"/>
        <w:tabs>
          <w:tab w:val="right" w:leader="dot" w:pos="8306"/>
        </w:tabs>
      </w:pPr>
      <w:hyperlink w:anchor="_Toc10926" w:history="1">
        <w:r>
          <w:rPr>
            <w:rFonts w:ascii="仿宋" w:eastAsia="仿宋" w:hAnsi="仿宋" w:cs="仿宋" w:hint="eastAsia"/>
            <w:lang w:eastAsia="zh-CN"/>
          </w:rPr>
          <w:t>(九)、资金筹措方案概述</w:t>
        </w:r>
        <w:r>
          <w:tab/>
        </w:r>
        <w:r>
          <w:fldChar w:fldCharType="begin"/>
        </w:r>
        <w:r>
          <w:instrText xml:space="preserve"> PAGEREF _Toc10926 \h </w:instrText>
        </w:r>
        <w:r>
          <w:fldChar w:fldCharType="separate"/>
        </w:r>
        <w:r>
          <w:t>13</w:t>
        </w:r>
        <w:r>
          <w:fldChar w:fldCharType="end"/>
        </w:r>
      </w:hyperlink>
    </w:p>
    <w:p>
      <w:pPr>
        <w:pStyle w:val="TOC2"/>
        <w:tabs>
          <w:tab w:val="right" w:leader="dot" w:pos="8306"/>
        </w:tabs>
      </w:pPr>
      <w:hyperlink w:anchor="_Toc30385" w:history="1">
        <w:r>
          <w:rPr>
            <w:rFonts w:ascii="仿宋" w:eastAsia="仿宋" w:hAnsi="仿宋" w:cs="仿宋" w:hint="eastAsia"/>
            <w:lang w:eastAsia="zh-CN"/>
          </w:rPr>
          <w:t>(十)、乙丙醇胺项目经济效益预期规划</w:t>
        </w:r>
        <w:r>
          <w:tab/>
        </w:r>
        <w:r>
          <w:fldChar w:fldCharType="begin"/>
        </w:r>
        <w:r>
          <w:instrText xml:space="preserve"> PAGEREF _Toc30385 \h </w:instrText>
        </w:r>
        <w:r>
          <w:fldChar w:fldCharType="separate"/>
        </w:r>
        <w:r>
          <w:t>13</w:t>
        </w:r>
        <w:r>
          <w:fldChar w:fldCharType="end"/>
        </w:r>
      </w:hyperlink>
    </w:p>
    <w:p>
      <w:pPr>
        <w:pStyle w:val="TOC2"/>
        <w:tabs>
          <w:tab w:val="right" w:leader="dot" w:pos="8306"/>
        </w:tabs>
      </w:pPr>
      <w:hyperlink w:anchor="_Toc11330" w:history="1">
        <w:r>
          <w:rPr>
            <w:rFonts w:ascii="仿宋" w:eastAsia="仿宋" w:hAnsi="仿宋" w:cs="仿宋" w:hint="eastAsia"/>
            <w:lang w:eastAsia="zh-CN"/>
          </w:rPr>
          <w:t>(十一)、乙丙醇胺项目建设进度计划</w:t>
        </w:r>
        <w:r>
          <w:tab/>
        </w:r>
        <w:r>
          <w:fldChar w:fldCharType="begin"/>
        </w:r>
        <w:r>
          <w:instrText xml:space="preserve"> PAGEREF _Toc11330 \h </w:instrText>
        </w:r>
        <w:r>
          <w:fldChar w:fldCharType="separate"/>
        </w:r>
        <w:r>
          <w:t>14</w:t>
        </w:r>
        <w:r>
          <w:fldChar w:fldCharType="end"/>
        </w:r>
      </w:hyperlink>
    </w:p>
    <w:p>
      <w:pPr>
        <w:pStyle w:val="TOC1"/>
        <w:tabs>
          <w:tab w:val="right" w:leader="dot" w:pos="8306"/>
        </w:tabs>
      </w:pPr>
      <w:hyperlink w:anchor="_Toc21240" w:history="1">
        <w:r>
          <w:rPr>
            <w:rFonts w:ascii="仿宋" w:eastAsia="仿宋" w:hAnsi="仿宋" w:cs="仿宋" w:hint="eastAsia"/>
            <w:lang w:eastAsia="zh-CN"/>
          </w:rPr>
          <w:t>四、法人治理</w:t>
        </w:r>
        <w:r>
          <w:tab/>
        </w:r>
        <w:r>
          <w:fldChar w:fldCharType="begin"/>
        </w:r>
        <w:r>
          <w:instrText xml:space="preserve"> PAGEREF _Toc21240 \h </w:instrText>
        </w:r>
        <w:r>
          <w:fldChar w:fldCharType="separate"/>
        </w:r>
        <w:r>
          <w:t>14</w:t>
        </w:r>
        <w:r>
          <w:fldChar w:fldCharType="end"/>
        </w:r>
      </w:hyperlink>
    </w:p>
    <w:p>
      <w:pPr>
        <w:pStyle w:val="TOC2"/>
        <w:tabs>
          <w:tab w:val="right" w:leader="dot" w:pos="8306"/>
        </w:tabs>
      </w:pPr>
      <w:hyperlink w:anchor="_Toc3079" w:history="1">
        <w:r>
          <w:rPr>
            <w:rFonts w:ascii="仿宋" w:eastAsia="仿宋" w:hAnsi="仿宋" w:cs="仿宋" w:hint="eastAsia"/>
            <w:lang w:eastAsia="zh-CN"/>
          </w:rPr>
          <w:t>(一)、股东权利及义务</w:t>
        </w:r>
        <w:r>
          <w:tab/>
        </w:r>
        <w:r>
          <w:fldChar w:fldCharType="begin"/>
        </w:r>
        <w:r>
          <w:instrText xml:space="preserve"> PAGEREF _Toc3079 \h </w:instrText>
        </w:r>
        <w:r>
          <w:fldChar w:fldCharType="separate"/>
        </w:r>
        <w:r>
          <w:t>14</w:t>
        </w:r>
        <w:r>
          <w:fldChar w:fldCharType="end"/>
        </w:r>
      </w:hyperlink>
    </w:p>
    <w:p>
      <w:pPr>
        <w:pStyle w:val="TOC2"/>
        <w:tabs>
          <w:tab w:val="right" w:leader="dot" w:pos="8306"/>
        </w:tabs>
      </w:pPr>
      <w:hyperlink w:anchor="_Toc3830" w:history="1">
        <w:r>
          <w:rPr>
            <w:rFonts w:ascii="仿宋" w:eastAsia="仿宋" w:hAnsi="仿宋" w:cs="仿宋" w:hint="eastAsia"/>
            <w:lang w:eastAsia="zh-CN"/>
          </w:rPr>
          <w:t>(二)、董事</w:t>
        </w:r>
        <w:r>
          <w:tab/>
        </w:r>
        <w:r>
          <w:fldChar w:fldCharType="begin"/>
        </w:r>
        <w:r>
          <w:instrText xml:space="preserve"> PAGEREF _Toc3830 \h </w:instrText>
        </w:r>
        <w:r>
          <w:fldChar w:fldCharType="separate"/>
        </w:r>
        <w:r>
          <w:t>17</w:t>
        </w:r>
        <w:r>
          <w:fldChar w:fldCharType="end"/>
        </w:r>
      </w:hyperlink>
    </w:p>
    <w:p>
      <w:pPr>
        <w:pStyle w:val="TOC2"/>
        <w:tabs>
          <w:tab w:val="right" w:leader="dot" w:pos="8306"/>
        </w:tabs>
      </w:pPr>
      <w:hyperlink w:anchor="_Toc6854" w:history="1">
        <w:r>
          <w:rPr>
            <w:rFonts w:ascii="仿宋" w:eastAsia="仿宋" w:hAnsi="仿宋" w:cs="仿宋" w:hint="eastAsia"/>
            <w:lang w:eastAsia="zh-CN"/>
          </w:rPr>
          <w:t>(三)、高级管理人员</w:t>
        </w:r>
        <w:r>
          <w:tab/>
        </w:r>
        <w:r>
          <w:fldChar w:fldCharType="begin"/>
        </w:r>
        <w:r>
          <w:instrText xml:space="preserve"> PAGEREF _Toc6854 \h </w:instrText>
        </w:r>
        <w:r>
          <w:fldChar w:fldCharType="separate"/>
        </w:r>
        <w:r>
          <w:t>20</w:t>
        </w:r>
        <w:r>
          <w:fldChar w:fldCharType="end"/>
        </w:r>
      </w:hyperlink>
    </w:p>
    <w:p>
      <w:pPr>
        <w:pStyle w:val="TOC2"/>
        <w:tabs>
          <w:tab w:val="right" w:leader="dot" w:pos="8306"/>
        </w:tabs>
      </w:pPr>
      <w:hyperlink w:anchor="_Toc7337" w:history="1">
        <w:r>
          <w:rPr>
            <w:rFonts w:ascii="仿宋" w:eastAsia="仿宋" w:hAnsi="仿宋" w:cs="仿宋" w:hint="eastAsia"/>
            <w:lang w:eastAsia="zh-CN"/>
          </w:rPr>
          <w:t>(四)、监事</w:t>
        </w:r>
        <w:r>
          <w:tab/>
        </w:r>
        <w:r>
          <w:fldChar w:fldCharType="begin"/>
        </w:r>
        <w:r>
          <w:instrText xml:space="preserve"> PAGEREF _Toc7337 \h </w:instrText>
        </w:r>
        <w:r>
          <w:fldChar w:fldCharType="separate"/>
        </w:r>
        <w:r>
          <w:t>22</w:t>
        </w:r>
        <w:r>
          <w:fldChar w:fldCharType="end"/>
        </w:r>
      </w:hyperlink>
    </w:p>
    <w:p>
      <w:pPr>
        <w:pStyle w:val="TOC1"/>
        <w:tabs>
          <w:tab w:val="right" w:leader="dot" w:pos="8306"/>
        </w:tabs>
      </w:pPr>
      <w:hyperlink w:anchor="_Toc15737" w:history="1">
        <w:r>
          <w:rPr>
            <w:rFonts w:ascii="仿宋" w:eastAsia="仿宋" w:hAnsi="仿宋" w:cs="仿宋" w:hint="eastAsia"/>
            <w:lang w:eastAsia="zh-CN"/>
          </w:rPr>
          <w:t>五、运营管理</w:t>
        </w:r>
        <w:r>
          <w:tab/>
        </w:r>
        <w:r>
          <w:fldChar w:fldCharType="begin"/>
        </w:r>
        <w:r>
          <w:instrText xml:space="preserve"> PAGEREF _Toc15737 \h </w:instrText>
        </w:r>
        <w:r>
          <w:fldChar w:fldCharType="separate"/>
        </w:r>
        <w:r>
          <w:t>23</w:t>
        </w:r>
        <w:r>
          <w:fldChar w:fldCharType="end"/>
        </w:r>
      </w:hyperlink>
    </w:p>
    <w:p>
      <w:pPr>
        <w:pStyle w:val="TOC2"/>
        <w:tabs>
          <w:tab w:val="right" w:leader="dot" w:pos="8306"/>
        </w:tabs>
      </w:pPr>
      <w:hyperlink w:anchor="_Toc25683" w:history="1">
        <w:r>
          <w:rPr>
            <w:rFonts w:ascii="仿宋" w:eastAsia="仿宋" w:hAnsi="仿宋" w:cs="仿宋" w:hint="eastAsia"/>
            <w:lang w:eastAsia="zh-CN"/>
          </w:rPr>
          <w:t>(一)、公司经营宗旨</w:t>
        </w:r>
        <w:r>
          <w:tab/>
        </w:r>
        <w:r>
          <w:fldChar w:fldCharType="begin"/>
        </w:r>
        <w:r>
          <w:instrText xml:space="preserve"> PAGEREF _Toc25683 \h </w:instrText>
        </w:r>
        <w:r>
          <w:fldChar w:fldCharType="separate"/>
        </w:r>
        <w:r>
          <w:t>23</w:t>
        </w:r>
        <w:r>
          <w:fldChar w:fldCharType="end"/>
        </w:r>
      </w:hyperlink>
    </w:p>
    <w:p>
      <w:pPr>
        <w:pStyle w:val="TOC2"/>
        <w:tabs>
          <w:tab w:val="right" w:leader="dot" w:pos="8306"/>
        </w:tabs>
      </w:pPr>
      <w:hyperlink w:anchor="_Toc7640" w:history="1">
        <w:r>
          <w:rPr>
            <w:rFonts w:ascii="仿宋" w:eastAsia="仿宋" w:hAnsi="仿宋" w:cs="仿宋" w:hint="eastAsia"/>
            <w:lang w:eastAsia="zh-CN"/>
          </w:rPr>
          <w:t>(二)、公司目标与主职责</w:t>
        </w:r>
        <w:r>
          <w:tab/>
        </w:r>
        <w:r>
          <w:fldChar w:fldCharType="begin"/>
        </w:r>
        <w:r>
          <w:instrText xml:space="preserve"> PAGEREF _Toc7640 \h </w:instrText>
        </w:r>
        <w:r>
          <w:fldChar w:fldCharType="separate"/>
        </w:r>
        <w:r>
          <w:t>23</w:t>
        </w:r>
        <w:r>
          <w:fldChar w:fldCharType="end"/>
        </w:r>
      </w:hyperlink>
    </w:p>
    <w:p>
      <w:pPr>
        <w:pStyle w:val="TOC2"/>
        <w:tabs>
          <w:tab w:val="right" w:leader="dot" w:pos="8306"/>
        </w:tabs>
      </w:pPr>
      <w:hyperlink w:anchor="_Toc18752" w:history="1">
        <w:r>
          <w:rPr>
            <w:rFonts w:ascii="仿宋" w:eastAsia="仿宋" w:hAnsi="仿宋" w:cs="仿宋" w:hint="eastAsia"/>
            <w:lang w:eastAsia="zh-CN"/>
          </w:rPr>
          <w:t>(三)、各部门职责及权限</w:t>
        </w:r>
        <w:r>
          <w:tab/>
        </w:r>
        <w:r>
          <w:fldChar w:fldCharType="begin"/>
        </w:r>
        <w:r>
          <w:instrText xml:space="preserve"> PAGEREF _Toc18752 \h </w:instrText>
        </w:r>
        <w:r>
          <w:fldChar w:fldCharType="separate"/>
        </w:r>
        <w:r>
          <w:t>24</w:t>
        </w:r>
        <w:r>
          <w:fldChar w:fldCharType="end"/>
        </w:r>
      </w:hyperlink>
    </w:p>
    <w:p>
      <w:pPr>
        <w:pStyle w:val="TOC2"/>
        <w:tabs>
          <w:tab w:val="right" w:leader="dot" w:pos="8306"/>
        </w:tabs>
      </w:pPr>
      <w:hyperlink w:anchor="_Toc22672" w:history="1">
        <w:r>
          <w:rPr>
            <w:rFonts w:ascii="仿宋" w:eastAsia="仿宋" w:hAnsi="仿宋" w:cs="仿宋" w:hint="eastAsia"/>
            <w:lang w:eastAsia="zh-CN"/>
          </w:rPr>
          <w:t>(四)、财务会计制度</w:t>
        </w:r>
        <w:r>
          <w:tab/>
        </w:r>
        <w:r>
          <w:fldChar w:fldCharType="begin"/>
        </w:r>
        <w:r>
          <w:instrText xml:space="preserve"> PAGEREF _Toc22672 \h </w:instrText>
        </w:r>
        <w:r>
          <w:fldChar w:fldCharType="separate"/>
        </w:r>
        <w:r>
          <w:t>28</w:t>
        </w:r>
        <w:r>
          <w:fldChar w:fldCharType="end"/>
        </w:r>
      </w:hyperlink>
    </w:p>
    <w:p>
      <w:pPr>
        <w:pStyle w:val="TOC1"/>
        <w:tabs>
          <w:tab w:val="right" w:leader="dot" w:pos="8306"/>
        </w:tabs>
      </w:pPr>
      <w:hyperlink w:anchor="_Toc27062" w:history="1">
        <w:r>
          <w:rPr>
            <w:rFonts w:ascii="仿宋" w:eastAsia="仿宋" w:hAnsi="仿宋" w:cs="仿宋" w:hint="eastAsia"/>
            <w:lang w:eastAsia="zh-CN"/>
          </w:rPr>
          <w:t>六、社会效益评价</w:t>
        </w:r>
        <w:r>
          <w:tab/>
        </w:r>
        <w:r>
          <w:fldChar w:fldCharType="begin"/>
        </w:r>
        <w:r>
          <w:instrText xml:space="preserve"> PAGEREF _Toc27062 \h </w:instrText>
        </w:r>
        <w:r>
          <w:fldChar w:fldCharType="separate"/>
        </w:r>
        <w:r>
          <w:t>30</w:t>
        </w:r>
        <w:r>
          <w:fldChar w:fldCharType="end"/>
        </w:r>
      </w:hyperlink>
    </w:p>
    <w:p>
      <w:pPr>
        <w:pStyle w:val="TOC2"/>
        <w:tabs>
          <w:tab w:val="right" w:leader="dot" w:pos="8306"/>
        </w:tabs>
      </w:pPr>
      <w:hyperlink w:anchor="_Toc24054" w:history="1">
        <w:r>
          <w:rPr>
            <w:rFonts w:ascii="仿宋" w:eastAsia="仿宋" w:hAnsi="仿宋" w:cs="仿宋" w:hint="eastAsia"/>
            <w:lang w:eastAsia="zh-CN"/>
          </w:rPr>
          <w:t>(一)、促进当地经济进展</w:t>
        </w:r>
        <w:r>
          <w:tab/>
        </w:r>
        <w:r>
          <w:fldChar w:fldCharType="begin"/>
        </w:r>
        <w:r>
          <w:instrText xml:space="preserve"> PAGEREF _Toc24054 \h </w:instrText>
        </w:r>
        <w:r>
          <w:fldChar w:fldCharType="separate"/>
        </w:r>
        <w:r>
          <w:t>30</w:t>
        </w:r>
        <w:r>
          <w:fldChar w:fldCharType="end"/>
        </w:r>
      </w:hyperlink>
    </w:p>
    <w:p>
      <w:pPr>
        <w:pStyle w:val="TOC2"/>
        <w:tabs>
          <w:tab w:val="right" w:leader="dot" w:pos="8306"/>
        </w:tabs>
      </w:pPr>
      <w:hyperlink w:anchor="_Toc6991" w:history="1">
        <w:r>
          <w:rPr>
            <w:rFonts w:ascii="仿宋" w:eastAsia="仿宋" w:hAnsi="仿宋" w:cs="仿宋" w:hint="eastAsia"/>
            <w:lang w:eastAsia="zh-CN"/>
          </w:rPr>
          <w:t>(二)、带动有关产业进展</w:t>
        </w:r>
        <w:r>
          <w:tab/>
        </w:r>
        <w:r>
          <w:fldChar w:fldCharType="begin"/>
        </w:r>
        <w:r>
          <w:instrText xml:space="preserve"> PAGEREF _Toc6991 \h </w:instrText>
        </w:r>
        <w:r>
          <w:fldChar w:fldCharType="separate"/>
        </w:r>
        <w:r>
          <w:t>30</w:t>
        </w:r>
        <w:r>
          <w:fldChar w:fldCharType="end"/>
        </w:r>
      </w:hyperlink>
    </w:p>
    <w:p>
      <w:pPr>
        <w:pStyle w:val="TOC2"/>
        <w:tabs>
          <w:tab w:val="right" w:leader="dot" w:pos="8306"/>
        </w:tabs>
      </w:pPr>
      <w:hyperlink w:anchor="_Toc8553" w:history="1">
        <w:r>
          <w:rPr>
            <w:rFonts w:ascii="仿宋" w:eastAsia="仿宋" w:hAnsi="仿宋" w:cs="仿宋" w:hint="eastAsia"/>
            <w:lang w:eastAsia="zh-CN"/>
          </w:rPr>
          <w:t>(三)、增加地方财政收入</w:t>
        </w:r>
        <w:r>
          <w:tab/>
        </w:r>
        <w:r>
          <w:fldChar w:fldCharType="begin"/>
        </w:r>
        <w:r>
          <w:instrText xml:space="preserve"> PAGEREF _Toc8553 \h </w:instrText>
        </w:r>
        <w:r>
          <w:fldChar w:fldCharType="separate"/>
        </w:r>
        <w:r>
          <w:t>31</w:t>
        </w:r>
        <w:r>
          <w:fldChar w:fldCharType="end"/>
        </w:r>
      </w:hyperlink>
    </w:p>
    <w:p>
      <w:pPr>
        <w:pStyle w:val="TOC2"/>
        <w:tabs>
          <w:tab w:val="right" w:leader="dot" w:pos="8306"/>
        </w:tabs>
      </w:pPr>
      <w:hyperlink w:anchor="_Toc28503" w:history="1">
        <w:r>
          <w:rPr>
            <w:rFonts w:ascii="仿宋" w:eastAsia="仿宋" w:hAnsi="仿宋" w:cs="仿宋" w:hint="eastAsia"/>
            <w:lang w:eastAsia="zh-CN"/>
          </w:rPr>
          <w:t>(四)、增加就业机会</w:t>
        </w:r>
        <w:r>
          <w:tab/>
        </w:r>
        <w:r>
          <w:fldChar w:fldCharType="begin"/>
        </w:r>
        <w:r>
          <w:instrText xml:space="preserve"> PAGEREF _Toc28503 \h </w:instrText>
        </w:r>
        <w:r>
          <w:fldChar w:fldCharType="separate"/>
        </w:r>
        <w:r>
          <w:t>32</w:t>
        </w:r>
        <w:r>
          <w:fldChar w:fldCharType="end"/>
        </w:r>
      </w:hyperlink>
    </w:p>
    <w:p>
      <w:pPr>
        <w:pStyle w:val="TOC1"/>
        <w:tabs>
          <w:tab w:val="right" w:leader="dot" w:pos="8306"/>
        </w:tabs>
      </w:pPr>
      <w:hyperlink w:anchor="_Toc21709" w:history="1">
        <w:r>
          <w:rPr>
            <w:rFonts w:ascii="仿宋" w:eastAsia="仿宋" w:hAnsi="仿宋" w:cs="仿宋" w:hint="eastAsia"/>
            <w:lang w:eastAsia="zh-CN"/>
          </w:rPr>
          <w:t>七、投资估算</w:t>
        </w:r>
        <w:r>
          <w:tab/>
        </w:r>
        <w:r>
          <w:fldChar w:fldCharType="begin"/>
        </w:r>
        <w:r>
          <w:instrText xml:space="preserve"> PAGEREF _Toc21709 \h </w:instrText>
        </w:r>
        <w:r>
          <w:fldChar w:fldCharType="separate"/>
        </w:r>
        <w:r>
          <w:t>33</w:t>
        </w:r>
        <w:r>
          <w:fldChar w:fldCharType="end"/>
        </w:r>
      </w:hyperlink>
    </w:p>
    <w:p>
      <w:pPr>
        <w:pStyle w:val="TOC2"/>
        <w:tabs>
          <w:tab w:val="right" w:leader="dot" w:pos="8306"/>
        </w:tabs>
      </w:pPr>
      <w:hyperlink w:anchor="_Toc9951" w:history="1">
        <w:r>
          <w:rPr>
            <w:rFonts w:ascii="仿宋" w:eastAsia="仿宋" w:hAnsi="仿宋" w:cs="仿宋" w:hint="eastAsia"/>
            <w:lang w:eastAsia="zh-CN"/>
          </w:rPr>
          <w:t>(一)、投资估算的依据和说明</w:t>
        </w:r>
        <w:r>
          <w:tab/>
        </w:r>
        <w:r>
          <w:fldChar w:fldCharType="begin"/>
        </w:r>
        <w:r>
          <w:instrText xml:space="preserve"> PAGEREF _Toc9951 \h </w:instrText>
        </w:r>
        <w:r>
          <w:fldChar w:fldCharType="separate"/>
        </w:r>
        <w:r>
          <w:t>33</w:t>
        </w:r>
        <w:r>
          <w:fldChar w:fldCharType="end"/>
        </w:r>
      </w:hyperlink>
    </w:p>
    <w:p>
      <w:pPr>
        <w:pStyle w:val="TOC2"/>
        <w:tabs>
          <w:tab w:val="right" w:leader="dot" w:pos="8306"/>
        </w:tabs>
      </w:pPr>
      <w:hyperlink w:anchor="_Toc6331" w:history="1">
        <w:r>
          <w:rPr>
            <w:rFonts w:ascii="仿宋" w:eastAsia="仿宋" w:hAnsi="仿宋" w:cs="仿宋" w:hint="eastAsia"/>
            <w:lang w:eastAsia="zh-CN"/>
          </w:rPr>
          <w:t>(二)、建设投资估算</w:t>
        </w:r>
        <w:r>
          <w:tab/>
        </w:r>
        <w:r>
          <w:fldChar w:fldCharType="begin"/>
        </w:r>
        <w:r>
          <w:instrText xml:space="preserve"> PAGEREF _Toc6331 \h </w:instrText>
        </w:r>
        <w:r>
          <w:fldChar w:fldCharType="separate"/>
        </w:r>
        <w:r>
          <w:t>34</w:t>
        </w:r>
        <w:r>
          <w:fldChar w:fldCharType="end"/>
        </w:r>
      </w:hyperlink>
    </w:p>
    <w:p>
      <w:pPr>
        <w:pStyle w:val="TOC2"/>
        <w:tabs>
          <w:tab w:val="right" w:leader="dot" w:pos="8306"/>
        </w:tabs>
      </w:pPr>
      <w:hyperlink w:anchor="_Toc31909" w:history="1">
        <w:r>
          <w:rPr>
            <w:rFonts w:ascii="仿宋" w:eastAsia="仿宋" w:hAnsi="仿宋" w:cs="仿宋" w:hint="eastAsia"/>
            <w:lang w:eastAsia="zh-CN"/>
          </w:rPr>
          <w:t>(三)、建设期利息</w:t>
        </w:r>
        <w:r>
          <w:tab/>
        </w:r>
        <w:r>
          <w:fldChar w:fldCharType="begin"/>
        </w:r>
        <w:r>
          <w:instrText xml:space="preserve"> PAGEREF _Toc31909 \h </w:instrText>
        </w:r>
        <w:r>
          <w:fldChar w:fldCharType="separate"/>
        </w:r>
        <w:r>
          <w:t>37</w:t>
        </w:r>
        <w:r>
          <w:fldChar w:fldCharType="end"/>
        </w:r>
      </w:hyperlink>
    </w:p>
    <w:p>
      <w:pPr>
        <w:pStyle w:val="TOC2"/>
        <w:tabs>
          <w:tab w:val="right" w:leader="dot" w:pos="8306"/>
        </w:tabs>
      </w:pPr>
      <w:hyperlink w:anchor="_Toc3932" w:history="1">
        <w:r>
          <w:rPr>
            <w:rFonts w:ascii="仿宋" w:eastAsia="仿宋" w:hAnsi="仿宋" w:cs="仿宋" w:hint="eastAsia"/>
            <w:lang w:eastAsia="zh-CN"/>
          </w:rPr>
          <w:t>(四)、流动资金</w:t>
        </w:r>
        <w:r>
          <w:tab/>
        </w:r>
        <w:r>
          <w:fldChar w:fldCharType="begin"/>
        </w:r>
        <w:r>
          <w:instrText xml:space="preserve"> PAGEREF _Toc3932 \h </w:instrText>
        </w:r>
        <w:r>
          <w:fldChar w:fldCharType="separate"/>
        </w:r>
        <w:r>
          <w:t>37</w:t>
        </w:r>
        <w:r>
          <w:fldChar w:fldCharType="end"/>
        </w:r>
      </w:hyperlink>
    </w:p>
    <w:p>
      <w:pPr>
        <w:pStyle w:val="TOC2"/>
        <w:tabs>
          <w:tab w:val="right" w:leader="dot" w:pos="8306"/>
        </w:tabs>
      </w:pPr>
      <w:hyperlink w:anchor="_Toc6916" w:history="1">
        <w:r>
          <w:rPr>
            <w:rFonts w:ascii="仿宋" w:eastAsia="仿宋" w:hAnsi="仿宋" w:cs="仿宋" w:hint="eastAsia"/>
            <w:lang w:eastAsia="zh-CN"/>
          </w:rPr>
          <w:t>(五)、总投资</w:t>
        </w:r>
        <w:r>
          <w:tab/>
        </w:r>
        <w:r>
          <w:fldChar w:fldCharType="begin"/>
        </w:r>
        <w:r>
          <w:instrText xml:space="preserve"> PAGEREF _Toc6916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436" w:history="1">
        <w:r>
          <w:rPr>
            <w:rFonts w:ascii="仿宋" w:eastAsia="仿宋" w:hAnsi="仿宋" w:cs="仿宋" w:hint="eastAsia"/>
            <w:lang w:eastAsia="zh-CN"/>
          </w:rPr>
          <w:t>(六)、资金筹措与投资计划</w:t>
        </w:r>
        <w:r>
          <w:tab/>
        </w:r>
        <w:r>
          <w:fldChar w:fldCharType="begin"/>
        </w:r>
        <w:r>
          <w:instrText xml:space="preserve"> PAGEREF _Toc28436 \h </w:instrText>
        </w:r>
        <w:r>
          <w:fldChar w:fldCharType="separate"/>
        </w:r>
        <w:r>
          <w:t>38</w:t>
        </w:r>
        <w:r>
          <w:fldChar w:fldCharType="end"/>
        </w:r>
      </w:hyperlink>
    </w:p>
    <w:p>
      <w:pPr>
        <w:pStyle w:val="TOC1"/>
        <w:tabs>
          <w:tab w:val="right" w:leader="dot" w:pos="8306"/>
        </w:tabs>
      </w:pPr>
      <w:hyperlink w:anchor="_Toc1663" w:history="1">
        <w:r>
          <w:rPr>
            <w:rFonts w:ascii="仿宋" w:eastAsia="仿宋" w:hAnsi="仿宋" w:cs="仿宋" w:hint="eastAsia"/>
            <w:lang w:eastAsia="zh-CN"/>
          </w:rPr>
          <w:t>八、项目招标方案及组织管理</w:t>
        </w:r>
        <w:r>
          <w:tab/>
        </w:r>
        <w:r>
          <w:fldChar w:fldCharType="begin"/>
        </w:r>
        <w:r>
          <w:instrText xml:space="preserve"> PAGEREF _Toc1663 \h </w:instrText>
        </w:r>
        <w:r>
          <w:fldChar w:fldCharType="separate"/>
        </w:r>
        <w:r>
          <w:t>38</w:t>
        </w:r>
        <w:r>
          <w:fldChar w:fldCharType="end"/>
        </w:r>
      </w:hyperlink>
    </w:p>
    <w:p>
      <w:pPr>
        <w:pStyle w:val="TOC2"/>
        <w:tabs>
          <w:tab w:val="right" w:leader="dot" w:pos="8306"/>
        </w:tabs>
      </w:pPr>
      <w:hyperlink w:anchor="_Toc23383" w:history="1">
        <w:r>
          <w:rPr>
            <w:rFonts w:ascii="仿宋" w:eastAsia="仿宋" w:hAnsi="仿宋" w:cs="仿宋" w:hint="eastAsia"/>
            <w:lang w:eastAsia="zh-CN"/>
          </w:rPr>
          <w:t>(一)、项目建设管理</w:t>
        </w:r>
        <w:r>
          <w:tab/>
        </w:r>
        <w:r>
          <w:fldChar w:fldCharType="begin"/>
        </w:r>
        <w:r>
          <w:instrText xml:space="preserve"> PAGEREF _Toc23383 \h </w:instrText>
        </w:r>
        <w:r>
          <w:fldChar w:fldCharType="separate"/>
        </w:r>
        <w:r>
          <w:t>38</w:t>
        </w:r>
        <w:r>
          <w:fldChar w:fldCharType="end"/>
        </w:r>
      </w:hyperlink>
    </w:p>
    <w:p>
      <w:pPr>
        <w:pStyle w:val="TOC2"/>
        <w:tabs>
          <w:tab w:val="right" w:leader="dot" w:pos="8306"/>
        </w:tabs>
      </w:pPr>
      <w:hyperlink w:anchor="_Toc18868" w:history="1">
        <w:r>
          <w:rPr>
            <w:rFonts w:ascii="仿宋" w:eastAsia="仿宋" w:hAnsi="仿宋" w:cs="仿宋" w:hint="eastAsia"/>
            <w:lang w:eastAsia="zh-CN"/>
          </w:rPr>
          <w:t>(二)、招投标初步方案</w:t>
        </w:r>
        <w:r>
          <w:tab/>
        </w:r>
        <w:r>
          <w:fldChar w:fldCharType="begin"/>
        </w:r>
        <w:r>
          <w:instrText xml:space="preserve"> PAGEREF _Toc18868 \h </w:instrText>
        </w:r>
        <w:r>
          <w:fldChar w:fldCharType="separate"/>
        </w:r>
        <w:r>
          <w:t>40</w:t>
        </w:r>
        <w:r>
          <w:fldChar w:fldCharType="end"/>
        </w:r>
      </w:hyperlink>
    </w:p>
    <w:p>
      <w:pPr>
        <w:pStyle w:val="TOC2"/>
        <w:tabs>
          <w:tab w:val="right" w:leader="dot" w:pos="8306"/>
        </w:tabs>
      </w:pPr>
      <w:hyperlink w:anchor="_Toc15717" w:history="1">
        <w:r>
          <w:rPr>
            <w:rFonts w:ascii="仿宋" w:eastAsia="仿宋" w:hAnsi="仿宋" w:cs="仿宋" w:hint="eastAsia"/>
            <w:lang w:eastAsia="zh-CN"/>
          </w:rPr>
          <w:t>(三)、工程评标</w:t>
        </w:r>
        <w:r>
          <w:tab/>
        </w:r>
        <w:r>
          <w:fldChar w:fldCharType="begin"/>
        </w:r>
        <w:r>
          <w:instrText xml:space="preserve"> PAGEREF _Toc15717 \h </w:instrText>
        </w:r>
        <w:r>
          <w:fldChar w:fldCharType="separate"/>
        </w:r>
        <w:r>
          <w:t>41</w:t>
        </w:r>
        <w:r>
          <w:fldChar w:fldCharType="end"/>
        </w:r>
      </w:hyperlink>
    </w:p>
    <w:p>
      <w:pPr>
        <w:pStyle w:val="TOC2"/>
        <w:tabs>
          <w:tab w:val="right" w:leader="dot" w:pos="8306"/>
        </w:tabs>
      </w:pPr>
      <w:hyperlink w:anchor="_Toc21928" w:history="1">
        <w:r>
          <w:rPr>
            <w:rFonts w:ascii="仿宋" w:eastAsia="仿宋" w:hAnsi="仿宋" w:cs="仿宋" w:hint="eastAsia"/>
            <w:lang w:eastAsia="zh-CN"/>
          </w:rPr>
          <w:t>(四)、项目组织机构与人力资源配置</w:t>
        </w:r>
        <w:r>
          <w:tab/>
        </w:r>
        <w:r>
          <w:fldChar w:fldCharType="begin"/>
        </w:r>
        <w:r>
          <w:instrText xml:space="preserve"> PAGEREF _Toc21928 \h </w:instrText>
        </w:r>
        <w:r>
          <w:fldChar w:fldCharType="separate"/>
        </w:r>
        <w:r>
          <w:t>42</w:t>
        </w:r>
        <w:r>
          <w:fldChar w:fldCharType="end"/>
        </w:r>
      </w:hyperlink>
    </w:p>
    <w:p>
      <w:pPr>
        <w:pStyle w:val="TOC1"/>
        <w:tabs>
          <w:tab w:val="right" w:leader="dot" w:pos="8306"/>
        </w:tabs>
      </w:pPr>
      <w:hyperlink w:anchor="_Toc25545" w:history="1">
        <w:r>
          <w:rPr>
            <w:rFonts w:ascii="仿宋" w:eastAsia="仿宋" w:hAnsi="仿宋" w:cs="仿宋" w:hint="eastAsia"/>
            <w:lang w:eastAsia="zh-CN"/>
          </w:rPr>
          <w:t>九、项目风险分析及防范措施</w:t>
        </w:r>
        <w:r>
          <w:tab/>
        </w:r>
        <w:r>
          <w:fldChar w:fldCharType="begin"/>
        </w:r>
        <w:r>
          <w:instrText xml:space="preserve"> PAGEREF _Toc25545 \h </w:instrText>
        </w:r>
        <w:r>
          <w:fldChar w:fldCharType="separate"/>
        </w:r>
        <w:r>
          <w:t>44</w:t>
        </w:r>
        <w:r>
          <w:fldChar w:fldCharType="end"/>
        </w:r>
      </w:hyperlink>
    </w:p>
    <w:p>
      <w:pPr>
        <w:pStyle w:val="TOC2"/>
        <w:tabs>
          <w:tab w:val="right" w:leader="dot" w:pos="8306"/>
        </w:tabs>
      </w:pPr>
      <w:hyperlink w:anchor="_Toc25048" w:history="1">
        <w:r>
          <w:rPr>
            <w:rFonts w:ascii="仿宋" w:eastAsia="仿宋" w:hAnsi="仿宋" w:cs="仿宋" w:hint="eastAsia"/>
            <w:lang w:eastAsia="zh-CN"/>
          </w:rPr>
          <w:t>(一)、项目的要紧风险因素识别</w:t>
        </w:r>
        <w:r>
          <w:tab/>
        </w:r>
        <w:r>
          <w:fldChar w:fldCharType="begin"/>
        </w:r>
        <w:r>
          <w:instrText xml:space="preserve"> PAGEREF _Toc25048 \h </w:instrText>
        </w:r>
        <w:r>
          <w:fldChar w:fldCharType="separate"/>
        </w:r>
        <w:r>
          <w:t>44</w:t>
        </w:r>
        <w:r>
          <w:fldChar w:fldCharType="end"/>
        </w:r>
      </w:hyperlink>
    </w:p>
    <w:p>
      <w:pPr>
        <w:pStyle w:val="TOC2"/>
        <w:tabs>
          <w:tab w:val="right" w:leader="dot" w:pos="8306"/>
        </w:tabs>
      </w:pPr>
      <w:hyperlink w:anchor="_Toc9921" w:history="1">
        <w:r>
          <w:rPr>
            <w:rFonts w:ascii="仿宋" w:eastAsia="仿宋" w:hAnsi="仿宋" w:cs="仿宋" w:hint="eastAsia"/>
            <w:lang w:eastAsia="zh-CN"/>
          </w:rPr>
          <w:t>(二)、风险程度分析</w:t>
        </w:r>
        <w:r>
          <w:tab/>
        </w:r>
        <w:r>
          <w:fldChar w:fldCharType="begin"/>
        </w:r>
        <w:r>
          <w:instrText xml:space="preserve"> PAGEREF _Toc9921 \h </w:instrText>
        </w:r>
        <w:r>
          <w:fldChar w:fldCharType="separate"/>
        </w:r>
        <w:r>
          <w:t>45</w:t>
        </w:r>
        <w:r>
          <w:fldChar w:fldCharType="end"/>
        </w:r>
      </w:hyperlink>
    </w:p>
    <w:p>
      <w:pPr>
        <w:pStyle w:val="TOC2"/>
        <w:tabs>
          <w:tab w:val="right" w:leader="dot" w:pos="8306"/>
        </w:tabs>
      </w:pPr>
      <w:hyperlink w:anchor="_Toc12661" w:history="1">
        <w:r>
          <w:rPr>
            <w:rFonts w:ascii="仿宋" w:eastAsia="仿宋" w:hAnsi="仿宋" w:cs="仿宋" w:hint="eastAsia"/>
            <w:lang w:eastAsia="zh-CN"/>
          </w:rPr>
          <w:t>(三)、防范与降低风险的计策</w:t>
        </w:r>
        <w:r>
          <w:tab/>
        </w:r>
        <w:r>
          <w:fldChar w:fldCharType="begin"/>
        </w:r>
        <w:r>
          <w:instrText xml:space="preserve"> PAGEREF _Toc12661 \h </w:instrText>
        </w:r>
        <w:r>
          <w:fldChar w:fldCharType="separate"/>
        </w:r>
        <w:r>
          <w:t>46</w:t>
        </w:r>
        <w:r>
          <w:fldChar w:fldCharType="end"/>
        </w:r>
      </w:hyperlink>
    </w:p>
    <w:p>
      <w:pPr>
        <w:pStyle w:val="TOC1"/>
        <w:tabs>
          <w:tab w:val="right" w:leader="dot" w:pos="8306"/>
        </w:tabs>
      </w:pPr>
      <w:hyperlink w:anchor="_Toc254" w:history="1">
        <w:r>
          <w:rPr>
            <w:rFonts w:ascii="仿宋" w:eastAsia="仿宋" w:hAnsi="仿宋" w:cs="仿宋" w:hint="eastAsia"/>
            <w:lang w:eastAsia="zh-CN"/>
          </w:rPr>
          <w:t>十、组织机构及人力资源</w:t>
        </w:r>
        <w:r>
          <w:tab/>
        </w:r>
        <w:r>
          <w:fldChar w:fldCharType="begin"/>
        </w:r>
        <w:r>
          <w:instrText xml:space="preserve"> PAGEREF _Toc254 \h </w:instrText>
        </w:r>
        <w:r>
          <w:fldChar w:fldCharType="separate"/>
        </w:r>
        <w:r>
          <w:t>47</w:t>
        </w:r>
        <w:r>
          <w:fldChar w:fldCharType="end"/>
        </w:r>
      </w:hyperlink>
    </w:p>
    <w:p>
      <w:pPr>
        <w:pStyle w:val="TOC2"/>
        <w:tabs>
          <w:tab w:val="right" w:leader="dot" w:pos="8306"/>
        </w:tabs>
      </w:pPr>
      <w:hyperlink w:anchor="_Toc4004" w:history="1">
        <w:r>
          <w:rPr>
            <w:rFonts w:ascii="仿宋" w:eastAsia="仿宋" w:hAnsi="仿宋" w:cs="仿宋" w:hint="eastAsia"/>
            <w:lang w:eastAsia="zh-CN"/>
          </w:rPr>
          <w:t>(一)、人力资源配置</w:t>
        </w:r>
        <w:r>
          <w:tab/>
        </w:r>
        <w:r>
          <w:fldChar w:fldCharType="begin"/>
        </w:r>
        <w:r>
          <w:instrText xml:space="preserve"> PAGEREF _Toc4004 \h </w:instrText>
        </w:r>
        <w:r>
          <w:fldChar w:fldCharType="separate"/>
        </w:r>
        <w:r>
          <w:t>47</w:t>
        </w:r>
        <w:r>
          <w:fldChar w:fldCharType="end"/>
        </w:r>
      </w:hyperlink>
    </w:p>
    <w:p>
      <w:pPr>
        <w:pStyle w:val="TOC2"/>
        <w:tabs>
          <w:tab w:val="right" w:leader="dot" w:pos="8306"/>
        </w:tabs>
      </w:pPr>
      <w:hyperlink w:anchor="_Toc18274" w:history="1">
        <w:r>
          <w:rPr>
            <w:rFonts w:ascii="仿宋" w:eastAsia="仿宋" w:hAnsi="仿宋" w:cs="仿宋" w:hint="eastAsia"/>
            <w:lang w:eastAsia="zh-CN"/>
          </w:rPr>
          <w:t>(二)、员工技能培训</w:t>
        </w:r>
        <w:r>
          <w:tab/>
        </w:r>
        <w:r>
          <w:fldChar w:fldCharType="begin"/>
        </w:r>
        <w:r>
          <w:instrText xml:space="preserve"> PAGEREF _Toc18274 \h </w:instrText>
        </w:r>
        <w:r>
          <w:fldChar w:fldCharType="separate"/>
        </w:r>
        <w:r>
          <w:t>48</w:t>
        </w:r>
        <w:r>
          <w:fldChar w:fldCharType="end"/>
        </w:r>
      </w:hyperlink>
    </w:p>
    <w:p>
      <w:pPr>
        <w:pStyle w:val="TOC1"/>
        <w:tabs>
          <w:tab w:val="right" w:leader="dot" w:pos="8306"/>
        </w:tabs>
      </w:pPr>
      <w:hyperlink w:anchor="_Toc8905" w:history="1">
        <w:r>
          <w:rPr>
            <w:rFonts w:ascii="仿宋" w:eastAsia="仿宋" w:hAnsi="仿宋" w:cs="仿宋" w:hint="eastAsia"/>
            <w:lang w:eastAsia="zh-CN"/>
          </w:rPr>
          <w:t>十一、项目验收与收尾工作</w:t>
        </w:r>
        <w:r>
          <w:tab/>
        </w:r>
        <w:r>
          <w:fldChar w:fldCharType="begin"/>
        </w:r>
        <w:r>
          <w:instrText xml:space="preserve"> PAGEREF _Toc8905 \h </w:instrText>
        </w:r>
        <w:r>
          <w:fldChar w:fldCharType="separate"/>
        </w:r>
        <w:r>
          <w:t>49</w:t>
        </w:r>
        <w:r>
          <w:fldChar w:fldCharType="end"/>
        </w:r>
      </w:hyperlink>
    </w:p>
    <w:p>
      <w:pPr>
        <w:pStyle w:val="TOC2"/>
        <w:tabs>
          <w:tab w:val="right" w:leader="dot" w:pos="8306"/>
        </w:tabs>
      </w:pPr>
      <w:hyperlink w:anchor="_Toc16288" w:history="1">
        <w:r>
          <w:rPr>
            <w:rFonts w:ascii="仿宋" w:eastAsia="仿宋" w:hAnsi="仿宋" w:cs="仿宋" w:hint="eastAsia"/>
            <w:lang w:eastAsia="zh-CN"/>
          </w:rPr>
          <w:t>(一)、项目竣工验收</w:t>
        </w:r>
        <w:r>
          <w:tab/>
        </w:r>
        <w:r>
          <w:fldChar w:fldCharType="begin"/>
        </w:r>
        <w:r>
          <w:instrText xml:space="preserve"> PAGEREF _Toc16288 \h </w:instrText>
        </w:r>
        <w:r>
          <w:fldChar w:fldCharType="separate"/>
        </w:r>
        <w:r>
          <w:t>49</w:t>
        </w:r>
        <w:r>
          <w:fldChar w:fldCharType="end"/>
        </w:r>
      </w:hyperlink>
    </w:p>
    <w:p>
      <w:pPr>
        <w:pStyle w:val="TOC2"/>
        <w:tabs>
          <w:tab w:val="right" w:leader="dot" w:pos="8306"/>
        </w:tabs>
      </w:pPr>
      <w:hyperlink w:anchor="_Toc30500" w:history="1">
        <w:r>
          <w:rPr>
            <w:rFonts w:ascii="仿宋" w:eastAsia="仿宋" w:hAnsi="仿宋" w:cs="仿宋" w:hint="eastAsia"/>
            <w:lang w:eastAsia="zh-CN"/>
          </w:rPr>
          <w:t>(二)、收尾工作计划</w:t>
        </w:r>
        <w:r>
          <w:tab/>
        </w:r>
        <w:r>
          <w:fldChar w:fldCharType="begin"/>
        </w:r>
        <w:r>
          <w:instrText xml:space="preserve"> PAGEREF _Toc30500 \h </w:instrText>
        </w:r>
        <w:r>
          <w:fldChar w:fldCharType="separate"/>
        </w:r>
        <w:r>
          <w:t>50</w:t>
        </w:r>
        <w:r>
          <w:fldChar w:fldCharType="end"/>
        </w:r>
      </w:hyperlink>
    </w:p>
    <w:p>
      <w:pPr>
        <w:pStyle w:val="TOC2"/>
        <w:tabs>
          <w:tab w:val="right" w:leader="dot" w:pos="8306"/>
        </w:tabs>
      </w:pPr>
      <w:hyperlink w:anchor="_Toc5357" w:history="1">
        <w:r>
          <w:rPr>
            <w:rFonts w:ascii="仿宋" w:eastAsia="仿宋" w:hAnsi="仿宋" w:cs="仿宋" w:hint="eastAsia"/>
            <w:lang w:eastAsia="zh-CN"/>
          </w:rPr>
          <w:t>(三)、移交与运营</w:t>
        </w:r>
        <w:r>
          <w:tab/>
        </w:r>
        <w:r>
          <w:fldChar w:fldCharType="begin"/>
        </w:r>
        <w:r>
          <w:instrText xml:space="preserve"> PAGEREF _Toc5357 \h </w:instrText>
        </w:r>
        <w:r>
          <w:fldChar w:fldCharType="separate"/>
        </w:r>
        <w:r>
          <w:t>52</w:t>
        </w:r>
        <w:r>
          <w:fldChar w:fldCharType="end"/>
        </w:r>
      </w:hyperlink>
    </w:p>
    <w:p>
      <w:pPr>
        <w:pStyle w:val="TOC1"/>
        <w:tabs>
          <w:tab w:val="right" w:leader="dot" w:pos="8306"/>
        </w:tabs>
      </w:pPr>
      <w:hyperlink w:anchor="_Toc25411" w:history="1">
        <w:r>
          <w:rPr>
            <w:rFonts w:ascii="仿宋" w:eastAsia="仿宋" w:hAnsi="仿宋" w:cs="仿宋" w:hint="eastAsia"/>
            <w:lang w:eastAsia="zh-CN"/>
          </w:rPr>
          <w:t>十二、应急管理与安全防护</w:t>
        </w:r>
        <w:r>
          <w:tab/>
        </w:r>
        <w:r>
          <w:fldChar w:fldCharType="begin"/>
        </w:r>
        <w:r>
          <w:instrText xml:space="preserve"> PAGEREF _Toc25411 \h </w:instrText>
        </w:r>
        <w:r>
          <w:fldChar w:fldCharType="separate"/>
        </w:r>
        <w:r>
          <w:t>53</w:t>
        </w:r>
        <w:r>
          <w:fldChar w:fldCharType="end"/>
        </w:r>
      </w:hyperlink>
    </w:p>
    <w:p>
      <w:pPr>
        <w:pStyle w:val="TOC2"/>
        <w:tabs>
          <w:tab w:val="right" w:leader="dot" w:pos="8306"/>
        </w:tabs>
      </w:pPr>
      <w:hyperlink w:anchor="_Toc25376" w:history="1">
        <w:r>
          <w:rPr>
            <w:rFonts w:ascii="仿宋" w:eastAsia="仿宋" w:hAnsi="仿宋" w:cs="仿宋" w:hint="eastAsia"/>
            <w:lang w:eastAsia="zh-CN"/>
          </w:rPr>
          <w:t>(一)、应急管理计划</w:t>
        </w:r>
        <w:r>
          <w:tab/>
        </w:r>
        <w:r>
          <w:fldChar w:fldCharType="begin"/>
        </w:r>
        <w:r>
          <w:instrText xml:space="preserve"> PAGEREF _Toc25376 \h </w:instrText>
        </w:r>
        <w:r>
          <w:fldChar w:fldCharType="separate"/>
        </w:r>
        <w:r>
          <w:t>53</w:t>
        </w:r>
        <w:r>
          <w:fldChar w:fldCharType="end"/>
        </w:r>
      </w:hyperlink>
    </w:p>
    <w:p>
      <w:pPr>
        <w:pStyle w:val="TOC2"/>
        <w:tabs>
          <w:tab w:val="right" w:leader="dot" w:pos="8306"/>
        </w:tabs>
      </w:pPr>
      <w:hyperlink w:anchor="_Toc15640" w:history="1">
        <w:r>
          <w:rPr>
            <w:rFonts w:ascii="仿宋" w:eastAsia="仿宋" w:hAnsi="仿宋" w:cs="仿宋" w:hint="eastAsia"/>
            <w:lang w:eastAsia="zh-CN"/>
          </w:rPr>
          <w:t>(二)、安全防护措施</w:t>
        </w:r>
        <w:r>
          <w:tab/>
        </w:r>
        <w:r>
          <w:fldChar w:fldCharType="begin"/>
        </w:r>
        <w:r>
          <w:instrText xml:space="preserve"> PAGEREF _Toc15640 \h </w:instrText>
        </w:r>
        <w:r>
          <w:fldChar w:fldCharType="separate"/>
        </w:r>
        <w:r>
          <w:t>55</w:t>
        </w:r>
        <w:r>
          <w:fldChar w:fldCharType="end"/>
        </w:r>
      </w:hyperlink>
    </w:p>
    <w:p>
      <w:pPr>
        <w:pStyle w:val="TOC2"/>
        <w:tabs>
          <w:tab w:val="right" w:leader="dot" w:pos="8306"/>
        </w:tabs>
      </w:pPr>
      <w:hyperlink w:anchor="_Toc5110" w:history="1">
        <w:r>
          <w:rPr>
            <w:rFonts w:ascii="仿宋" w:eastAsia="仿宋" w:hAnsi="仿宋" w:cs="仿宋" w:hint="eastAsia"/>
            <w:lang w:eastAsia="zh-CN"/>
          </w:rPr>
          <w:t>(三)、危险化学品管理</w:t>
        </w:r>
        <w:r>
          <w:tab/>
        </w:r>
        <w:r>
          <w:fldChar w:fldCharType="begin"/>
        </w:r>
        <w:r>
          <w:instrText xml:space="preserve"> PAGEREF _Toc5110 \h </w:instrText>
        </w:r>
        <w:r>
          <w:fldChar w:fldCharType="separate"/>
        </w:r>
        <w:r>
          <w:t>56</w:t>
        </w:r>
        <w:r>
          <w:fldChar w:fldCharType="end"/>
        </w:r>
      </w:hyperlink>
    </w:p>
    <w:p>
      <w:pPr>
        <w:pStyle w:val="TOC1"/>
        <w:tabs>
          <w:tab w:val="right" w:leader="dot" w:pos="8306"/>
        </w:tabs>
      </w:pPr>
      <w:hyperlink w:anchor="_Toc19638" w:history="1">
        <w:r>
          <w:rPr>
            <w:rFonts w:ascii="仿宋" w:eastAsia="仿宋" w:hAnsi="仿宋" w:cs="仿宋" w:hint="eastAsia"/>
            <w:lang w:eastAsia="zh-CN"/>
          </w:rPr>
          <w:t>十三、法律法规及环境影响评价</w:t>
        </w:r>
        <w:r>
          <w:tab/>
        </w:r>
        <w:r>
          <w:fldChar w:fldCharType="begin"/>
        </w:r>
        <w:r>
          <w:instrText xml:space="preserve"> PAGEREF _Toc19638 \h </w:instrText>
        </w:r>
        <w:r>
          <w:fldChar w:fldCharType="separate"/>
        </w:r>
        <w:r>
          <w:t>57</w:t>
        </w:r>
        <w:r>
          <w:fldChar w:fldCharType="end"/>
        </w:r>
      </w:hyperlink>
    </w:p>
    <w:p>
      <w:pPr>
        <w:pStyle w:val="TOC2"/>
        <w:tabs>
          <w:tab w:val="right" w:leader="dot" w:pos="8306"/>
        </w:tabs>
      </w:pPr>
      <w:hyperlink w:anchor="_Toc26455" w:history="1">
        <w:r>
          <w:rPr>
            <w:rFonts w:ascii="仿宋" w:eastAsia="仿宋" w:hAnsi="仿宋" w:cs="仿宋" w:hint="eastAsia"/>
            <w:lang w:eastAsia="zh-CN"/>
          </w:rPr>
          <w:t>(一)、法律法规的遵守</w:t>
        </w:r>
        <w:r>
          <w:tab/>
        </w:r>
        <w:r>
          <w:fldChar w:fldCharType="begin"/>
        </w:r>
        <w:r>
          <w:instrText xml:space="preserve"> PAGEREF _Toc26455 \h </w:instrText>
        </w:r>
        <w:r>
          <w:fldChar w:fldCharType="separate"/>
        </w:r>
        <w:r>
          <w:t>57</w:t>
        </w:r>
        <w:r>
          <w:fldChar w:fldCharType="end"/>
        </w:r>
      </w:hyperlink>
    </w:p>
    <w:p>
      <w:pPr>
        <w:pStyle w:val="TOC2"/>
        <w:tabs>
          <w:tab w:val="right" w:leader="dot" w:pos="8306"/>
        </w:tabs>
      </w:pPr>
      <w:hyperlink w:anchor="_Toc4610" w:history="1">
        <w:r>
          <w:rPr>
            <w:rFonts w:ascii="仿宋" w:eastAsia="仿宋" w:hAnsi="仿宋" w:cs="仿宋" w:hint="eastAsia"/>
            <w:lang w:eastAsia="zh-CN"/>
          </w:rPr>
          <w:t>(二)、环境影响评价</w:t>
        </w:r>
        <w:r>
          <w:tab/>
        </w:r>
        <w:r>
          <w:fldChar w:fldCharType="begin"/>
        </w:r>
        <w:r>
          <w:instrText xml:space="preserve"> PAGEREF _Toc4610 \h </w:instrText>
        </w:r>
        <w:r>
          <w:fldChar w:fldCharType="separate"/>
        </w:r>
        <w:r>
          <w:t>58</w:t>
        </w:r>
        <w:r>
          <w:fldChar w:fldCharType="end"/>
        </w:r>
      </w:hyperlink>
    </w:p>
    <w:p>
      <w:pPr>
        <w:pStyle w:val="TOC2"/>
        <w:tabs>
          <w:tab w:val="right" w:leader="dot" w:pos="8306"/>
        </w:tabs>
      </w:pPr>
      <w:hyperlink w:anchor="_Toc1735" w:history="1">
        <w:r>
          <w:rPr>
            <w:rFonts w:ascii="仿宋" w:eastAsia="仿宋" w:hAnsi="仿宋" w:cs="仿宋" w:hint="eastAsia"/>
            <w:lang w:eastAsia="zh-CN"/>
          </w:rPr>
          <w:t>(三)、环保手续办理</w:t>
        </w:r>
        <w:r>
          <w:tab/>
        </w:r>
        <w:r>
          <w:fldChar w:fldCharType="begin"/>
        </w:r>
        <w:r>
          <w:instrText xml:space="preserve"> PAGEREF _Toc1735 \h </w:instrText>
        </w:r>
        <w:r>
          <w:fldChar w:fldCharType="separate"/>
        </w:r>
        <w:r>
          <w:t>59</w:t>
        </w:r>
        <w:r>
          <w:fldChar w:fldCharType="end"/>
        </w:r>
      </w:hyperlink>
    </w:p>
    <w:p>
      <w:pPr>
        <w:pStyle w:val="TOC1"/>
        <w:tabs>
          <w:tab w:val="right" w:leader="dot" w:pos="8306"/>
        </w:tabs>
      </w:pPr>
      <w:hyperlink w:anchor="_Toc23770" w:history="1">
        <w:r>
          <w:rPr>
            <w:rFonts w:ascii="仿宋" w:eastAsia="仿宋" w:hAnsi="仿宋" w:cs="仿宋" w:hint="eastAsia"/>
            <w:lang w:eastAsia="zh-CN"/>
          </w:rPr>
          <w:t>十四、社会责任与可持续发展</w:t>
        </w:r>
        <w:r>
          <w:tab/>
        </w:r>
        <w:r>
          <w:fldChar w:fldCharType="begin"/>
        </w:r>
        <w:r>
          <w:instrText xml:space="preserve"> PAGEREF _Toc23770 \h </w:instrText>
        </w:r>
        <w:r>
          <w:fldChar w:fldCharType="separate"/>
        </w:r>
        <w:r>
          <w:t>60</w:t>
        </w:r>
        <w:r>
          <w:fldChar w:fldCharType="end"/>
        </w:r>
      </w:hyperlink>
    </w:p>
    <w:p>
      <w:pPr>
        <w:pStyle w:val="TOC2"/>
        <w:tabs>
          <w:tab w:val="right" w:leader="dot" w:pos="8306"/>
        </w:tabs>
      </w:pPr>
      <w:hyperlink w:anchor="_Toc17774" w:history="1">
        <w:r>
          <w:rPr>
            <w:rFonts w:ascii="仿宋" w:eastAsia="仿宋" w:hAnsi="仿宋" w:cs="仿宋" w:hint="eastAsia"/>
            <w:lang w:eastAsia="zh-CN"/>
          </w:rPr>
          <w:t>(一)、社会责任理念</w:t>
        </w:r>
        <w:r>
          <w:tab/>
        </w:r>
        <w:r>
          <w:fldChar w:fldCharType="begin"/>
        </w:r>
        <w:r>
          <w:instrText xml:space="preserve"> PAGEREF _Toc17774 \h </w:instrText>
        </w:r>
        <w:r>
          <w:fldChar w:fldCharType="separate"/>
        </w:r>
        <w:r>
          <w:t>60</w:t>
        </w:r>
        <w:r>
          <w:fldChar w:fldCharType="end"/>
        </w:r>
      </w:hyperlink>
    </w:p>
    <w:p>
      <w:pPr>
        <w:pStyle w:val="TOC2"/>
        <w:tabs>
          <w:tab w:val="right" w:leader="dot" w:pos="8306"/>
        </w:tabs>
      </w:pPr>
      <w:hyperlink w:anchor="_Toc29565" w:history="1">
        <w:r>
          <w:rPr>
            <w:rFonts w:ascii="仿宋" w:eastAsia="仿宋" w:hAnsi="仿宋" w:cs="仿宋" w:hint="eastAsia"/>
            <w:lang w:eastAsia="zh-CN"/>
          </w:rPr>
          <w:t>(二)、可持续发展策略</w:t>
        </w:r>
        <w:r>
          <w:tab/>
        </w:r>
        <w:r>
          <w:fldChar w:fldCharType="begin"/>
        </w:r>
        <w:r>
          <w:instrText xml:space="preserve"> PAGEREF _Toc29565 \h </w:instrText>
        </w:r>
        <w:r>
          <w:fldChar w:fldCharType="separate"/>
        </w:r>
        <w:r>
          <w:t>61</w:t>
        </w:r>
        <w:r>
          <w:fldChar w:fldCharType="end"/>
        </w:r>
      </w:hyperlink>
    </w:p>
    <w:p>
      <w:pPr>
        <w:pStyle w:val="TOC2"/>
        <w:tabs>
          <w:tab w:val="right" w:leader="dot" w:pos="8306"/>
        </w:tabs>
      </w:pPr>
      <w:hyperlink w:anchor="_Toc31069" w:history="1">
        <w:r>
          <w:rPr>
            <w:rFonts w:ascii="仿宋" w:eastAsia="仿宋" w:hAnsi="仿宋" w:cs="仿宋" w:hint="eastAsia"/>
            <w:lang w:eastAsia="zh-CN"/>
          </w:rPr>
          <w:t>(三)、社会责任实施方案</w:t>
        </w:r>
        <w:r>
          <w:tab/>
        </w:r>
        <w:r>
          <w:fldChar w:fldCharType="begin"/>
        </w:r>
        <w:r>
          <w:instrText xml:space="preserve"> PAGEREF _Toc31069 \h </w:instrText>
        </w:r>
        <w:r>
          <w:fldChar w:fldCharType="separate"/>
        </w:r>
        <w:r>
          <w:t>62</w:t>
        </w:r>
        <w:r>
          <w:fldChar w:fldCharType="end"/>
        </w:r>
      </w:hyperlink>
    </w:p>
    <w:p>
      <w:pPr>
        <w:pStyle w:val="TOC2"/>
        <w:tabs>
          <w:tab w:val="right" w:leader="dot" w:pos="8306"/>
        </w:tabs>
      </w:pPr>
      <w:hyperlink w:anchor="_Toc8513" w:history="1">
        <w:r>
          <w:rPr>
            <w:rFonts w:ascii="仿宋" w:eastAsia="仿宋" w:hAnsi="仿宋" w:cs="仿宋" w:hint="eastAsia"/>
            <w:lang w:eastAsia="zh-CN"/>
          </w:rPr>
          <w:t>(四)、社会影响评估</w:t>
        </w:r>
        <w:r>
          <w:tab/>
        </w:r>
        <w:r>
          <w:fldChar w:fldCharType="begin"/>
        </w:r>
        <w:r>
          <w:instrText xml:space="preserve"> PAGEREF _Toc8513 \h </w:instrText>
        </w:r>
        <w:r>
          <w:fldChar w:fldCharType="separate"/>
        </w:r>
        <w:r>
          <w:t>64</w:t>
        </w:r>
        <w:r>
          <w:fldChar w:fldCharType="end"/>
        </w:r>
      </w:hyperlink>
    </w:p>
    <w:p>
      <w:pPr>
        <w:pStyle w:val="TOC2"/>
        <w:tabs>
          <w:tab w:val="right" w:leader="dot" w:pos="8306"/>
        </w:tabs>
      </w:pPr>
      <w:hyperlink w:anchor="_Toc32763" w:history="1">
        <w:r>
          <w:rPr>
            <w:rFonts w:ascii="仿宋" w:eastAsia="仿宋" w:hAnsi="仿宋" w:cs="仿宋" w:hint="eastAsia"/>
            <w:lang w:eastAsia="zh-CN"/>
          </w:rPr>
          <w:t>(五)、环保与绿色发展</w:t>
        </w:r>
        <w:r>
          <w:tab/>
        </w:r>
        <w:r>
          <w:fldChar w:fldCharType="begin"/>
        </w:r>
        <w:r>
          <w:instrText xml:space="preserve"> PAGEREF _Toc32763 \h </w:instrText>
        </w:r>
        <w:r>
          <w:fldChar w:fldCharType="separate"/>
        </w:r>
        <w:r>
          <w:t>65</w:t>
        </w:r>
        <w:r>
          <w:fldChar w:fldCharType="end"/>
        </w:r>
      </w:hyperlink>
    </w:p>
    <w:p>
      <w:pPr>
        <w:pStyle w:val="TOC2"/>
        <w:tabs>
          <w:tab w:val="right" w:leader="dot" w:pos="8306"/>
        </w:tabs>
      </w:pPr>
      <w:hyperlink w:anchor="_Toc6096" w:history="1">
        <w:r>
          <w:rPr>
            <w:rFonts w:ascii="仿宋" w:eastAsia="仿宋" w:hAnsi="仿宋" w:cs="仿宋" w:hint="eastAsia"/>
            <w:lang w:eastAsia="zh-CN"/>
          </w:rPr>
          <w:t>(六)、社会责任履行</w:t>
        </w:r>
        <w:r>
          <w:tab/>
        </w:r>
        <w:r>
          <w:fldChar w:fldCharType="begin"/>
        </w:r>
        <w:r>
          <w:instrText xml:space="preserve"> PAGEREF _Toc6096 \h </w:instrText>
        </w:r>
        <w:r>
          <w:fldChar w:fldCharType="separate"/>
        </w:r>
        <w:r>
          <w:t>66</w:t>
        </w:r>
        <w:r>
          <w:fldChar w:fldCharType="end"/>
        </w:r>
      </w:hyperlink>
    </w:p>
    <w:p>
      <w:pPr>
        <w:pStyle w:val="TOC2"/>
        <w:tabs>
          <w:tab w:val="right" w:leader="dot" w:pos="8306"/>
        </w:tabs>
      </w:pPr>
      <w:hyperlink w:anchor="_Toc20148" w:history="1">
        <w:r>
          <w:rPr>
            <w:rFonts w:ascii="仿宋" w:eastAsia="仿宋" w:hAnsi="仿宋" w:cs="仿宋" w:hint="eastAsia"/>
            <w:lang w:eastAsia="zh-CN"/>
          </w:rPr>
          <w:t>(七)、可持续供应链管理</w:t>
        </w:r>
        <w:r>
          <w:tab/>
        </w:r>
        <w:r>
          <w:fldChar w:fldCharType="begin"/>
        </w:r>
        <w:r>
          <w:instrText xml:space="preserve"> PAGEREF _Toc20148 \h </w:instrText>
        </w:r>
        <w:r>
          <w:fldChar w:fldCharType="separate"/>
        </w:r>
        <w:r>
          <w:t>67</w:t>
        </w:r>
        <w:r>
          <w:fldChar w:fldCharType="end"/>
        </w:r>
      </w:hyperlink>
    </w:p>
    <w:p>
      <w:pPr>
        <w:pStyle w:val="TOC2"/>
        <w:tabs>
          <w:tab w:val="right" w:leader="dot" w:pos="8306"/>
        </w:tabs>
      </w:pPr>
      <w:hyperlink w:anchor="_Toc8076" w:history="1">
        <w:r>
          <w:rPr>
            <w:rFonts w:ascii="仿宋" w:eastAsia="仿宋" w:hAnsi="仿宋" w:cs="仿宋" w:hint="eastAsia"/>
            <w:lang w:eastAsia="zh-CN"/>
          </w:rPr>
          <w:t>(八)、员工可持续发展计划</w:t>
        </w:r>
        <w:r>
          <w:tab/>
        </w:r>
        <w:r>
          <w:fldChar w:fldCharType="begin"/>
        </w:r>
        <w:r>
          <w:instrText xml:space="preserve"> PAGEREF _Toc8076 \h </w:instrText>
        </w:r>
        <w:r>
          <w:fldChar w:fldCharType="separate"/>
        </w:r>
        <w:r>
          <w:t>68</w:t>
        </w:r>
        <w:r>
          <w:fldChar w:fldCharType="end"/>
        </w:r>
      </w:hyperlink>
    </w:p>
    <w:p>
      <w:pPr>
        <w:pStyle w:val="TOC1"/>
        <w:tabs>
          <w:tab w:val="right" w:leader="dot" w:pos="8306"/>
        </w:tabs>
      </w:pPr>
      <w:hyperlink w:anchor="_Toc14956" w:history="1">
        <w:r>
          <w:rPr>
            <w:rFonts w:ascii="仿宋" w:eastAsia="仿宋" w:hAnsi="仿宋" w:cs="仿宋" w:hint="eastAsia"/>
            <w:lang w:eastAsia="zh-CN"/>
          </w:rPr>
          <w:t>十五、市场营销策略</w:t>
        </w:r>
        <w:r>
          <w:tab/>
        </w:r>
        <w:r>
          <w:fldChar w:fldCharType="begin"/>
        </w:r>
        <w:r>
          <w:instrText xml:space="preserve"> PAGEREF _Toc14956 \h </w:instrText>
        </w:r>
        <w:r>
          <w:fldChar w:fldCharType="separate"/>
        </w:r>
        <w:r>
          <w:t>69</w:t>
        </w:r>
        <w:r>
          <w:fldChar w:fldCharType="end"/>
        </w:r>
      </w:hyperlink>
    </w:p>
    <w:p>
      <w:pPr>
        <w:pStyle w:val="TOC2"/>
        <w:tabs>
          <w:tab w:val="right" w:leader="dot" w:pos="8306"/>
        </w:tabs>
      </w:pPr>
      <w:hyperlink w:anchor="_Toc14275" w:history="1">
        <w:r>
          <w:rPr>
            <w:rFonts w:ascii="仿宋" w:eastAsia="仿宋" w:hAnsi="仿宋" w:cs="仿宋" w:hint="eastAsia"/>
            <w:lang w:eastAsia="zh-CN"/>
          </w:rPr>
          <w:t>(一)、市场定位与目标客户</w:t>
        </w:r>
        <w:r>
          <w:tab/>
        </w:r>
        <w:r>
          <w:fldChar w:fldCharType="begin"/>
        </w:r>
        <w:r>
          <w:instrText xml:space="preserve"> PAGEREF _Toc14275 \h </w:instrText>
        </w:r>
        <w:r>
          <w:fldChar w:fldCharType="separate"/>
        </w:r>
        <w:r>
          <w:t>69</w:t>
        </w:r>
        <w:r>
          <w:fldChar w:fldCharType="end"/>
        </w:r>
      </w:hyperlink>
    </w:p>
    <w:p>
      <w:pPr>
        <w:pStyle w:val="TOC2"/>
        <w:tabs>
          <w:tab w:val="right" w:leader="dot" w:pos="8306"/>
        </w:tabs>
      </w:pPr>
      <w:hyperlink w:anchor="_Toc13125" w:history="1">
        <w:r>
          <w:rPr>
            <w:rFonts w:ascii="仿宋" w:eastAsia="仿宋" w:hAnsi="仿宋" w:cs="仿宋" w:hint="eastAsia"/>
            <w:lang w:eastAsia="zh-CN"/>
          </w:rPr>
          <w:t>(二)、产品定位及差异化策略</w:t>
        </w:r>
        <w:r>
          <w:tab/>
        </w:r>
        <w:r>
          <w:fldChar w:fldCharType="begin"/>
        </w:r>
        <w:r>
          <w:instrText xml:space="preserve"> PAGEREF _Toc13125 \h </w:instrText>
        </w:r>
        <w:r>
          <w:fldChar w:fldCharType="separate"/>
        </w:r>
        <w:r>
          <w:t>70</w:t>
        </w:r>
        <w:r>
          <w:fldChar w:fldCharType="end"/>
        </w:r>
      </w:hyperlink>
    </w:p>
    <w:p>
      <w:pPr>
        <w:pStyle w:val="TOC2"/>
        <w:tabs>
          <w:tab w:val="right" w:leader="dot" w:pos="8306"/>
        </w:tabs>
      </w:pPr>
      <w:hyperlink w:anchor="_Toc3550" w:history="1">
        <w:r>
          <w:rPr>
            <w:rFonts w:ascii="仿宋" w:eastAsia="仿宋" w:hAnsi="仿宋" w:cs="仿宋" w:hint="eastAsia"/>
            <w:lang w:eastAsia="zh-CN"/>
          </w:rPr>
          <w:t>(三)、价格策略</w:t>
        </w:r>
        <w:r>
          <w:tab/>
        </w:r>
        <w:r>
          <w:fldChar w:fldCharType="begin"/>
        </w:r>
        <w:r>
          <w:instrText xml:space="preserve"> PAGEREF _Toc3550 \h </w:instrText>
        </w:r>
        <w:r>
          <w:fldChar w:fldCharType="separate"/>
        </w:r>
        <w:r>
          <w:t>72</w:t>
        </w:r>
        <w:r>
          <w:fldChar w:fldCharType="end"/>
        </w:r>
      </w:hyperlink>
    </w:p>
    <w:p>
      <w:pPr>
        <w:pStyle w:val="TOC2"/>
        <w:tabs>
          <w:tab w:val="right" w:leader="dot" w:pos="8306"/>
        </w:tabs>
      </w:pPr>
      <w:hyperlink w:anchor="_Toc24489" w:history="1">
        <w:r>
          <w:rPr>
            <w:rFonts w:ascii="仿宋" w:eastAsia="仿宋" w:hAnsi="仿宋" w:cs="仿宋" w:hint="eastAsia"/>
            <w:lang w:eastAsia="zh-CN"/>
          </w:rPr>
          <w:t>(四)、销售渠道与推广</w:t>
        </w:r>
        <w:r>
          <w:tab/>
        </w:r>
        <w:r>
          <w:fldChar w:fldCharType="begin"/>
        </w:r>
        <w:r>
          <w:instrText xml:space="preserve"> PAGEREF _Toc24489 \h </w:instrText>
        </w:r>
        <w:r>
          <w:fldChar w:fldCharType="separate"/>
        </w:r>
        <w:r>
          <w:t>72</w:t>
        </w:r>
        <w:r>
          <w:fldChar w:fldCharType="end"/>
        </w:r>
      </w:hyperlink>
    </w:p>
    <w:p>
      <w:pPr>
        <w:pStyle w:val="TOC2"/>
        <w:tabs>
          <w:tab w:val="right" w:leader="dot" w:pos="8306"/>
        </w:tabs>
      </w:pPr>
      <w:hyperlink w:anchor="_Toc10930" w:history="1">
        <w:r>
          <w:rPr>
            <w:rFonts w:ascii="仿宋" w:eastAsia="仿宋" w:hAnsi="仿宋" w:cs="仿宋" w:hint="eastAsia"/>
            <w:lang w:eastAsia="zh-CN"/>
          </w:rPr>
          <w:t>(五)、市场营销风险与对策</w:t>
        </w:r>
        <w:r>
          <w:tab/>
        </w:r>
        <w:r>
          <w:fldChar w:fldCharType="begin"/>
        </w:r>
        <w:r>
          <w:instrText xml:space="preserve"> PAGEREF _Toc10930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85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乙丙醇胺机构的市场竞争力。我们承诺所申请之资金将严格按照规划用于指定的业务发展与研究领域，不会转作他途。乙丙醇胺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9120"/>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13814"/>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18435"/>
      <w:r>
        <w:rPr>
          <w:rFonts w:ascii="仿宋" w:eastAsia="仿宋" w:hAnsi="仿宋" w:cs="仿宋" w:hint="eastAsia"/>
          <w:sz w:val="28"/>
          <w:lang w:eastAsia="zh-CN"/>
        </w:rPr>
        <w:t>(二)、乙丙醇胺产品规划方案及生产纲领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11772"/>
      <w:r>
        <w:rPr>
          <w:rFonts w:ascii="仿宋" w:eastAsia="仿宋" w:hAnsi="仿宋" w:cs="仿宋" w:hint="eastAsia"/>
          <w:sz w:val="28"/>
          <w:lang w:eastAsia="zh-CN"/>
        </w:rPr>
        <w:t>二、项目后期运营与拓展</w:t>
      </w:r>
      <w:bookmarkEnd w:id="5"/>
    </w:p>
    <w:p>
      <w:pPr>
        <w:pStyle w:val="Heading2"/>
        <w:rPr>
          <w:rFonts w:ascii="仿宋" w:eastAsia="仿宋" w:hAnsi="仿宋" w:cs="仿宋" w:hint="eastAsia"/>
          <w:lang w:eastAsia="zh-CN"/>
        </w:rPr>
      </w:pPr>
      <w:bookmarkStart w:id="6" w:name="_Toc16165"/>
      <w:r>
        <w:rPr>
          <w:rFonts w:ascii="仿宋" w:eastAsia="仿宋" w:hAnsi="仿宋" w:cs="仿宋" w:hint="eastAsia"/>
          <w:lang w:eastAsia="zh-CN"/>
        </w:rPr>
        <w:t>(一)、后期运营计划</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乙丙醇胺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7" w:name="_Toc15393"/>
      <w:r>
        <w:rPr>
          <w:rFonts w:ascii="仿宋" w:eastAsia="仿宋" w:hAnsi="仿宋" w:cs="仿宋" w:hint="eastAsia"/>
          <w:sz w:val="28"/>
          <w:lang w:eastAsia="zh-CN"/>
        </w:rPr>
        <w:t>(二)、市场拓展与多元化发展</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8" w:name="_Toc1717"/>
      <w:r>
        <w:rPr>
          <w:rFonts w:ascii="仿宋" w:eastAsia="仿宋" w:hAnsi="仿宋" w:cs="仿宋" w:hint="eastAsia"/>
          <w:sz w:val="28"/>
          <w:lang w:eastAsia="zh-CN"/>
        </w:rPr>
        <w:t>(三)、技术创新与升级计划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随着科技的不断进步，技术创新和升级是项目后期运营的关键。我们将制定全面的技术创新与升级计划，以确保项目始终保持在乙丙醇胺行业的前沿。以下是计划的主要内容：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乙丙醇胺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乙丙醇胺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9" w:name="_Toc10639"/>
      <w:r>
        <w:rPr>
          <w:rFonts w:ascii="仿宋" w:eastAsia="仿宋" w:hAnsi="仿宋" w:cs="仿宋" w:hint="eastAsia"/>
          <w:sz w:val="28"/>
          <w:lang w:eastAsia="zh-CN"/>
        </w:rPr>
        <w:t>三、项目概要</w:t>
      </w:r>
      <w:bookmarkEnd w:id="9"/>
    </w:p>
    <w:p>
      <w:pPr>
        <w:pStyle w:val="Heading2"/>
        <w:rPr>
          <w:rFonts w:ascii="仿宋" w:eastAsia="仿宋" w:hAnsi="仿宋" w:cs="仿宋" w:hint="eastAsia"/>
          <w:lang w:eastAsia="zh-CN"/>
        </w:rPr>
      </w:pPr>
      <w:bookmarkStart w:id="10" w:name="_Toc9130"/>
      <w:r>
        <w:rPr>
          <w:rFonts w:ascii="仿宋" w:eastAsia="仿宋" w:hAnsi="仿宋" w:cs="仿宋" w:hint="eastAsia"/>
          <w:lang w:eastAsia="zh-CN"/>
        </w:rPr>
        <w:t>(一)、项目名称及建设性质</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乙丙醇胺项目为扩建项目</w:t>
      </w:r>
    </w:p>
    <w:p>
      <w:pPr>
        <w:pStyle w:val="Heading2"/>
        <w:ind w:firstLine="560" w:firstLineChars="200"/>
        <w:rPr>
          <w:rFonts w:ascii="仿宋" w:eastAsia="仿宋" w:hAnsi="仿宋" w:cs="仿宋" w:hint="eastAsia"/>
          <w:sz w:val="28"/>
          <w:lang w:eastAsia="zh-CN"/>
        </w:rPr>
      </w:pPr>
      <w:bookmarkStart w:id="11" w:name="_Toc3600"/>
      <w:r>
        <w:rPr>
          <w:rFonts w:ascii="仿宋" w:eastAsia="仿宋" w:hAnsi="仿宋" w:cs="仿宋" w:hint="eastAsia"/>
          <w:sz w:val="28"/>
          <w:lang w:eastAsia="zh-CN"/>
        </w:rPr>
        <w:t>(二)、项目主办方</w:t>
      </w:r>
      <w:bookmarkEnd w:id="11"/>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2" w:name="_Toc682"/>
      <w:r>
        <w:rPr>
          <w:rFonts w:ascii="仿宋" w:eastAsia="仿宋" w:hAnsi="仿宋" w:cs="仿宋" w:hint="eastAsia"/>
          <w:sz w:val="28"/>
          <w:lang w:eastAsia="zh-CN"/>
        </w:rPr>
        <w:t>(三)、乙丙醇胺项目定位及建设原因</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一、乙丙醇胺项目定位</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乙丙醇胺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乙丙醇胺项目将以技术研发为驱动，推动公司产品线的技术创新和升级，确保公司在激烈的市场竞争中始终保持技术优势。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通过乙丙醇胺项目的实施，公司将在当前市场的基础上拓展更多的业务领域，增加新的市场份额，促使公司业务全面发展。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顺应乙丙醇胺行业趋势： 扩建乙丙醇胺项目将有助于公司更好地适应乙丙醇胺行业的发展趋势，提前布局未来市场，确保公司在市场动荡中稳健发展。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3" w:name="_Toc4009"/>
      <w:r>
        <w:rPr>
          <w:rFonts w:ascii="仿宋" w:eastAsia="仿宋" w:hAnsi="仿宋" w:cs="仿宋" w:hint="eastAsia"/>
          <w:sz w:val="28"/>
          <w:lang w:eastAsia="zh-CN"/>
        </w:rPr>
        <w:t>(四)、乙丙醇胺项目选址及背景</w:t>
      </w:r>
      <w:bookmarkEnd w:id="13"/>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乙丙醇胺项目选址于XX（具体选址以最终确定方案为准），占地面积约XXX亩。项目规划建设区域地理位置得天独厚，交通便利，电力、供排水、通讯等公用设施条件齐全，非常适宜乙丙醇胺项目的建设。</w:t>
      </w:r>
    </w:p>
    <w:p>
      <w:pPr>
        <w:pStyle w:val="Heading2"/>
        <w:ind w:firstLine="560" w:firstLineChars="200"/>
        <w:rPr>
          <w:rFonts w:ascii="仿宋" w:eastAsia="仿宋" w:hAnsi="仿宋" w:cs="仿宋" w:hint="eastAsia"/>
          <w:sz w:val="28"/>
          <w:lang w:eastAsia="zh-CN"/>
        </w:rPr>
      </w:pPr>
      <w:bookmarkStart w:id="14" w:name="_Toc21941"/>
      <w:r>
        <w:rPr>
          <w:rFonts w:ascii="仿宋" w:eastAsia="仿宋" w:hAnsi="仿宋" w:cs="仿宋" w:hint="eastAsia"/>
          <w:sz w:val="28"/>
          <w:lang w:eastAsia="zh-CN"/>
        </w:rPr>
        <w:t>(五)、乙丙醇胺项目生产规模概述</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旨在实现规模化生产，以满足市场需求并提高竞争力。根据初步规划，乙丙醇胺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5" w:name="_Toc29732"/>
      <w:r>
        <w:rPr>
          <w:rFonts w:ascii="仿宋" w:eastAsia="仿宋" w:hAnsi="仿宋" w:cs="仿宋" w:hint="eastAsia"/>
          <w:sz w:val="28"/>
          <w:lang w:eastAsia="zh-CN"/>
        </w:rPr>
        <w:t>(六)、建筑规模与设计要点</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乙丙醇胺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6" w:name="_Toc24595"/>
      <w:r>
        <w:rPr>
          <w:rFonts w:ascii="仿宋" w:eastAsia="仿宋" w:hAnsi="仿宋" w:cs="仿宋" w:hint="eastAsia"/>
          <w:sz w:val="28"/>
          <w:lang w:eastAsia="zh-CN"/>
        </w:rPr>
        <w:t>(七)、环境影响考察</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调查乙丙醇胺项目可能对大气质量产生的影响，包括废气排放、空气颗粒物扬尘等，采取措施确保空气环境质量符合相关标准。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水体环境： 分析乙丙醇胺项目对地表水和地下水的潜在影响，考虑废水排放、水资源利用情况，制定水环境保护措施，确保水体质量不受明显影响。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研究乙丙醇胺项目可能对土壤的影响，尤其是对于可能产生的污染物，采取土壤保护和修复措施，确保土壤资源可持续利用。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评估乙丙醇胺项目对生态系统的潜在冲击，包括对植被、动物、微生物等的影响，制定生态保护方案，最大限度地减小对生态环境的不良影响。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研究乙丙醇胺项目对当地社区和居民的潜在经济和社会影响，确保项目的实施不会对当地居民的正常生活和社会秩序产生负面影响。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7" w:name="_Toc15298"/>
      <w:r>
        <w:rPr>
          <w:rFonts w:ascii="仿宋" w:eastAsia="仿宋" w:hAnsi="仿宋" w:cs="仿宋" w:hint="eastAsia"/>
          <w:sz w:val="28"/>
          <w:lang w:eastAsia="zh-CN"/>
        </w:rPr>
        <w:t>(八)、项目总投资与资金结构</w:t>
      </w:r>
      <w:bookmarkEnd w:id="17"/>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(一)乙丙醇胺项目总投资构成详解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8" w:name="_Toc10926"/>
      <w:r>
        <w:rPr>
          <w:rFonts w:ascii="仿宋" w:eastAsia="仿宋" w:hAnsi="仿宋" w:cs="仿宋" w:hint="eastAsia"/>
          <w:sz w:val="28"/>
          <w:lang w:eastAsia="zh-CN"/>
        </w:rPr>
        <w:t>(九)、资金筹措方案概述</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9" w:name="_Toc30385"/>
      <w:r>
        <w:rPr>
          <w:rFonts w:ascii="仿宋" w:eastAsia="仿宋" w:hAnsi="仿宋" w:cs="仿宋" w:hint="eastAsia"/>
          <w:sz w:val="28"/>
          <w:lang w:eastAsia="zh-CN"/>
        </w:rPr>
        <w:t>(十)、乙丙醇胺项目经济效益预期规划</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乙丙醇胺项目总投资构成分析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乙丙醇胺项目建设投资XX万元，包括工程费用、工程建设其他费用和预备费，其中：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20" w:name="_Toc11330"/>
      <w:r>
        <w:rPr>
          <w:rFonts w:ascii="仿宋" w:eastAsia="仿宋" w:hAnsi="仿宋" w:cs="仿宋" w:hint="eastAsia"/>
          <w:sz w:val="28"/>
          <w:lang w:eastAsia="zh-CN"/>
        </w:rPr>
        <w:t>(十一)、乙丙醇胺项目建设进度计划</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乙丙醇胺项目将按照国家基本建设程序的相关法规和执行指南进行建设，建设期计划为XXX个月。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21" w:name="_Toc21240"/>
      <w:r>
        <w:rPr>
          <w:rFonts w:ascii="仿宋" w:eastAsia="仿宋" w:hAnsi="仿宋" w:cs="仿宋" w:hint="eastAsia"/>
          <w:sz w:val="28"/>
          <w:lang w:eastAsia="zh-CN"/>
        </w:rPr>
        <w:t>四、法人治理</w:t>
      </w:r>
      <w:bookmarkEnd w:id="21"/>
    </w:p>
    <w:p>
      <w:pPr>
        <w:pStyle w:val="Heading2"/>
        <w:rPr>
          <w:rFonts w:ascii="仿宋" w:eastAsia="仿宋" w:hAnsi="仿宋" w:cs="仿宋" w:hint="eastAsia"/>
          <w:lang w:eastAsia="zh-CN"/>
        </w:rPr>
      </w:pPr>
      <w:bookmarkStart w:id="22" w:name="_Toc3079"/>
      <w:r>
        <w:rPr>
          <w:rFonts w:ascii="仿宋" w:eastAsia="仿宋" w:hAnsi="仿宋" w:cs="仿宋" w:hint="eastAsia"/>
          <w:lang w:eastAsia="zh-CN"/>
        </w:rPr>
        <w:t>(一)、股东权利及义务</w:t>
      </w:r>
      <w:bookmarkEnd w:id="2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https://d.book118.com/768047137101006026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乙丙醇胺资金申请报告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4022E7"/>
    <w:rsid w:val="282E6701"/>
    <w:rsid w:val="3E675B86"/>
    <w:rsid w:val="44335160"/>
    <w:rsid w:val="497C50C6"/>
    <w:rsid w:val="59204A0B"/>
    <w:rsid w:val="5D2D2508"/>
    <w:rsid w:val="689E7DA6"/>
    <w:rsid w:val="6EC2449F"/>
    <w:rsid w:val="7E4022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68047137101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2024-01-07T02:45:00Z</dcterms:created>
  <dcterms:modified xsi:type="dcterms:W3CDTF">2024-01-07T02:46:06Z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1E4F78AC8ED149FA966827D657684970_11</vt:lpwstr>
  </property>
  <property fmtid="{D5CDD505-2E9C-101B-9397-08002B2CF9AE}" pid="3" name="KSOProductBuildVer">
    <vt:lpwstr>2052-12.1.0.16120</vt:lpwstr>
  </property>
</Properties>
</file>