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电子计步器实验分析仪器项目规划设计蓝图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66" w:history="1">
        <w:r>
          <w:rPr>
            <w:rFonts w:ascii="仿宋" w:eastAsia="仿宋" w:hAnsi="仿宋" w:cs="仿宋" w:hint="eastAsia"/>
            <w:lang w:eastAsia="zh-CN"/>
          </w:rPr>
          <w:t>序言</w:t>
        </w:r>
        <w:r>
          <w:tab/>
        </w:r>
        <w:r>
          <w:fldChar w:fldCharType="begin"/>
        </w:r>
        <w:r>
          <w:instrText xml:space="preserve"> PAGEREF _Toc7066 \h </w:instrText>
        </w:r>
        <w:r>
          <w:fldChar w:fldCharType="separate"/>
        </w:r>
        <w:r>
          <w:t>3</w:t>
        </w:r>
        <w:r>
          <w:fldChar w:fldCharType="end"/>
        </w:r>
      </w:hyperlink>
    </w:p>
    <w:p>
      <w:pPr>
        <w:pStyle w:val="TOC1"/>
        <w:tabs>
          <w:tab w:val="right" w:leader="dot" w:pos="8306"/>
        </w:tabs>
      </w:pPr>
      <w:hyperlink w:anchor="_Toc9071" w:history="1">
        <w:r>
          <w:rPr>
            <w:rFonts w:ascii="仿宋" w:eastAsia="仿宋" w:hAnsi="仿宋" w:cs="仿宋" w:hint="eastAsia"/>
            <w:lang w:eastAsia="zh-CN"/>
          </w:rPr>
          <w:t>一、电子计步器实验分析仪器项目文档管理</w:t>
        </w:r>
        <w:r>
          <w:tab/>
        </w:r>
        <w:r>
          <w:fldChar w:fldCharType="begin"/>
        </w:r>
        <w:r>
          <w:instrText xml:space="preserve"> PAGEREF _Toc9071 \h </w:instrText>
        </w:r>
        <w:r>
          <w:fldChar w:fldCharType="separate"/>
        </w:r>
        <w:r>
          <w:t>3</w:t>
        </w:r>
        <w:r>
          <w:fldChar w:fldCharType="end"/>
        </w:r>
      </w:hyperlink>
    </w:p>
    <w:p>
      <w:pPr>
        <w:pStyle w:val="TOC2"/>
        <w:tabs>
          <w:tab w:val="right" w:leader="dot" w:pos="8306"/>
        </w:tabs>
      </w:pPr>
      <w:hyperlink w:anchor="_Toc2100" w:history="1">
        <w:r>
          <w:rPr>
            <w:rFonts w:ascii="仿宋" w:eastAsia="仿宋" w:hAnsi="仿宋" w:cs="仿宋" w:hint="eastAsia"/>
            <w:lang w:eastAsia="zh-CN"/>
          </w:rPr>
          <w:t>(一)、文档编制与审查</w:t>
        </w:r>
        <w:r>
          <w:tab/>
        </w:r>
        <w:r>
          <w:fldChar w:fldCharType="begin"/>
        </w:r>
        <w:r>
          <w:instrText xml:space="preserve"> PAGEREF _Toc2100 \h </w:instrText>
        </w:r>
        <w:r>
          <w:fldChar w:fldCharType="separate"/>
        </w:r>
        <w:r>
          <w:t>3</w:t>
        </w:r>
        <w:r>
          <w:fldChar w:fldCharType="end"/>
        </w:r>
      </w:hyperlink>
    </w:p>
    <w:p>
      <w:pPr>
        <w:pStyle w:val="TOC2"/>
        <w:tabs>
          <w:tab w:val="right" w:leader="dot" w:pos="8306"/>
        </w:tabs>
      </w:pPr>
      <w:hyperlink w:anchor="_Toc13958" w:history="1">
        <w:r>
          <w:rPr>
            <w:rFonts w:ascii="仿宋" w:eastAsia="仿宋" w:hAnsi="仿宋" w:cs="仿宋" w:hint="eastAsia"/>
            <w:lang w:eastAsia="zh-CN"/>
          </w:rPr>
          <w:t>(二)、文档发布与分发</w:t>
        </w:r>
        <w:r>
          <w:tab/>
        </w:r>
        <w:r>
          <w:fldChar w:fldCharType="begin"/>
        </w:r>
        <w:r>
          <w:instrText xml:space="preserve"> PAGEREF _Toc13958 \h </w:instrText>
        </w:r>
        <w:r>
          <w:fldChar w:fldCharType="separate"/>
        </w:r>
        <w:r>
          <w:t>4</w:t>
        </w:r>
        <w:r>
          <w:fldChar w:fldCharType="end"/>
        </w:r>
      </w:hyperlink>
    </w:p>
    <w:p>
      <w:pPr>
        <w:pStyle w:val="TOC2"/>
        <w:tabs>
          <w:tab w:val="right" w:leader="dot" w:pos="8306"/>
        </w:tabs>
      </w:pPr>
      <w:hyperlink w:anchor="_Toc24930" w:history="1">
        <w:r>
          <w:rPr>
            <w:rFonts w:ascii="仿宋" w:eastAsia="仿宋" w:hAnsi="仿宋" w:cs="仿宋" w:hint="eastAsia"/>
            <w:lang w:eastAsia="zh-CN"/>
          </w:rPr>
          <w:t>(三)、文档存档与归档</w:t>
        </w:r>
        <w:r>
          <w:tab/>
        </w:r>
        <w:r>
          <w:fldChar w:fldCharType="begin"/>
        </w:r>
        <w:r>
          <w:instrText xml:space="preserve"> PAGEREF _Toc24930 \h </w:instrText>
        </w:r>
        <w:r>
          <w:fldChar w:fldCharType="separate"/>
        </w:r>
        <w:r>
          <w:t>5</w:t>
        </w:r>
        <w:r>
          <w:fldChar w:fldCharType="end"/>
        </w:r>
      </w:hyperlink>
    </w:p>
    <w:p>
      <w:pPr>
        <w:pStyle w:val="TOC1"/>
        <w:tabs>
          <w:tab w:val="right" w:leader="dot" w:pos="8306"/>
        </w:tabs>
      </w:pPr>
      <w:hyperlink w:anchor="_Toc7237" w:history="1">
        <w:r>
          <w:rPr>
            <w:rFonts w:ascii="仿宋" w:eastAsia="仿宋" w:hAnsi="仿宋" w:cs="仿宋" w:hint="eastAsia"/>
            <w:lang w:eastAsia="zh-CN"/>
          </w:rPr>
          <w:t>二、电子计步器实验分析仪器项目选址可行性分析</w:t>
        </w:r>
        <w:r>
          <w:tab/>
        </w:r>
        <w:r>
          <w:fldChar w:fldCharType="begin"/>
        </w:r>
        <w:r>
          <w:instrText xml:space="preserve"> PAGEREF _Toc7237 \h </w:instrText>
        </w:r>
        <w:r>
          <w:fldChar w:fldCharType="separate"/>
        </w:r>
        <w:r>
          <w:t>6</w:t>
        </w:r>
        <w:r>
          <w:fldChar w:fldCharType="end"/>
        </w:r>
      </w:hyperlink>
    </w:p>
    <w:p>
      <w:pPr>
        <w:pStyle w:val="TOC2"/>
        <w:tabs>
          <w:tab w:val="right" w:leader="dot" w:pos="8306"/>
        </w:tabs>
      </w:pPr>
      <w:hyperlink w:anchor="_Toc25187" w:history="1">
        <w:r>
          <w:rPr>
            <w:rFonts w:ascii="仿宋" w:eastAsia="仿宋" w:hAnsi="仿宋" w:cs="仿宋" w:hint="eastAsia"/>
            <w:lang w:eastAsia="zh-CN"/>
          </w:rPr>
          <w:t>(一)、电子计步器实验分析仪器项目选址</w:t>
        </w:r>
        <w:r>
          <w:tab/>
        </w:r>
        <w:r>
          <w:fldChar w:fldCharType="begin"/>
        </w:r>
        <w:r>
          <w:instrText xml:space="preserve"> PAGEREF _Toc25187 \h </w:instrText>
        </w:r>
        <w:r>
          <w:fldChar w:fldCharType="separate"/>
        </w:r>
        <w:r>
          <w:t>6</w:t>
        </w:r>
        <w:r>
          <w:fldChar w:fldCharType="end"/>
        </w:r>
      </w:hyperlink>
    </w:p>
    <w:p>
      <w:pPr>
        <w:pStyle w:val="TOC2"/>
        <w:tabs>
          <w:tab w:val="right" w:leader="dot" w:pos="8306"/>
        </w:tabs>
      </w:pPr>
      <w:hyperlink w:anchor="_Toc28711" w:history="1">
        <w:r>
          <w:rPr>
            <w:rFonts w:ascii="仿宋" w:eastAsia="仿宋" w:hAnsi="仿宋" w:cs="仿宋" w:hint="eastAsia"/>
            <w:lang w:eastAsia="zh-CN"/>
          </w:rPr>
          <w:t>(二)、用地控制指标</w:t>
        </w:r>
        <w:r>
          <w:tab/>
        </w:r>
        <w:r>
          <w:fldChar w:fldCharType="begin"/>
        </w:r>
        <w:r>
          <w:instrText xml:space="preserve"> PAGEREF _Toc28711 \h </w:instrText>
        </w:r>
        <w:r>
          <w:fldChar w:fldCharType="separate"/>
        </w:r>
        <w:r>
          <w:t>7</w:t>
        </w:r>
        <w:r>
          <w:fldChar w:fldCharType="end"/>
        </w:r>
      </w:hyperlink>
    </w:p>
    <w:p>
      <w:pPr>
        <w:pStyle w:val="TOC2"/>
        <w:tabs>
          <w:tab w:val="right" w:leader="dot" w:pos="8306"/>
        </w:tabs>
      </w:pPr>
      <w:hyperlink w:anchor="_Toc6452" w:history="1">
        <w:r>
          <w:rPr>
            <w:rFonts w:ascii="仿宋" w:eastAsia="仿宋" w:hAnsi="仿宋" w:cs="仿宋" w:hint="eastAsia"/>
            <w:lang w:eastAsia="zh-CN"/>
          </w:rPr>
          <w:t>(三)、节约用地措施</w:t>
        </w:r>
        <w:r>
          <w:tab/>
        </w:r>
        <w:r>
          <w:fldChar w:fldCharType="begin"/>
        </w:r>
        <w:r>
          <w:instrText xml:space="preserve"> PAGEREF _Toc6452 \h </w:instrText>
        </w:r>
        <w:r>
          <w:fldChar w:fldCharType="separate"/>
        </w:r>
        <w:r>
          <w:t>9</w:t>
        </w:r>
        <w:r>
          <w:fldChar w:fldCharType="end"/>
        </w:r>
      </w:hyperlink>
    </w:p>
    <w:p>
      <w:pPr>
        <w:pStyle w:val="TOC2"/>
        <w:tabs>
          <w:tab w:val="right" w:leader="dot" w:pos="8306"/>
        </w:tabs>
      </w:pPr>
      <w:hyperlink w:anchor="_Toc3824" w:history="1">
        <w:r>
          <w:rPr>
            <w:rFonts w:ascii="仿宋" w:eastAsia="仿宋" w:hAnsi="仿宋" w:cs="仿宋" w:hint="eastAsia"/>
            <w:lang w:eastAsia="zh-CN"/>
          </w:rPr>
          <w:t>(四)、总图布置方案</w:t>
        </w:r>
        <w:r>
          <w:tab/>
        </w:r>
        <w:r>
          <w:fldChar w:fldCharType="begin"/>
        </w:r>
        <w:r>
          <w:instrText xml:space="preserve"> PAGEREF _Toc3824 \h </w:instrText>
        </w:r>
        <w:r>
          <w:fldChar w:fldCharType="separate"/>
        </w:r>
        <w:r>
          <w:t>10</w:t>
        </w:r>
        <w:r>
          <w:fldChar w:fldCharType="end"/>
        </w:r>
      </w:hyperlink>
    </w:p>
    <w:p>
      <w:pPr>
        <w:pStyle w:val="TOC2"/>
        <w:tabs>
          <w:tab w:val="right" w:leader="dot" w:pos="8306"/>
        </w:tabs>
      </w:pPr>
      <w:hyperlink w:anchor="_Toc25408" w:history="1">
        <w:r>
          <w:rPr>
            <w:rFonts w:ascii="仿宋" w:eastAsia="仿宋" w:hAnsi="仿宋" w:cs="仿宋" w:hint="eastAsia"/>
            <w:lang w:eastAsia="zh-CN"/>
          </w:rPr>
          <w:t>(五)、选址综合评价</w:t>
        </w:r>
        <w:r>
          <w:tab/>
        </w:r>
        <w:r>
          <w:fldChar w:fldCharType="begin"/>
        </w:r>
        <w:r>
          <w:instrText xml:space="preserve"> PAGEREF _Toc25408 \h </w:instrText>
        </w:r>
        <w:r>
          <w:fldChar w:fldCharType="separate"/>
        </w:r>
        <w:r>
          <w:t>11</w:t>
        </w:r>
        <w:r>
          <w:fldChar w:fldCharType="end"/>
        </w:r>
      </w:hyperlink>
    </w:p>
    <w:p>
      <w:pPr>
        <w:pStyle w:val="TOC1"/>
        <w:tabs>
          <w:tab w:val="right" w:leader="dot" w:pos="8306"/>
        </w:tabs>
      </w:pPr>
      <w:hyperlink w:anchor="_Toc27960" w:history="1">
        <w:r>
          <w:rPr>
            <w:rFonts w:ascii="仿宋" w:eastAsia="仿宋" w:hAnsi="仿宋" w:cs="仿宋" w:hint="eastAsia"/>
            <w:lang w:eastAsia="zh-CN"/>
          </w:rPr>
          <w:t>三、电子计步器实验分析仪器项目概论</w:t>
        </w:r>
        <w:r>
          <w:tab/>
        </w:r>
        <w:r>
          <w:fldChar w:fldCharType="begin"/>
        </w:r>
        <w:r>
          <w:instrText xml:space="preserve"> PAGEREF _Toc27960 \h </w:instrText>
        </w:r>
        <w:r>
          <w:fldChar w:fldCharType="separate"/>
        </w:r>
        <w:r>
          <w:t>12</w:t>
        </w:r>
        <w:r>
          <w:fldChar w:fldCharType="end"/>
        </w:r>
      </w:hyperlink>
    </w:p>
    <w:p>
      <w:pPr>
        <w:pStyle w:val="TOC2"/>
        <w:tabs>
          <w:tab w:val="right" w:leader="dot" w:pos="8306"/>
        </w:tabs>
      </w:pPr>
      <w:hyperlink w:anchor="_Toc1098" w:history="1">
        <w:r>
          <w:rPr>
            <w:rFonts w:ascii="仿宋" w:eastAsia="仿宋" w:hAnsi="仿宋" w:cs="仿宋" w:hint="eastAsia"/>
            <w:lang w:eastAsia="zh-CN"/>
          </w:rPr>
          <w:t>(一)、电子计步器实验分析仪器项目概况</w:t>
        </w:r>
        <w:r>
          <w:tab/>
        </w:r>
        <w:r>
          <w:fldChar w:fldCharType="begin"/>
        </w:r>
        <w:r>
          <w:instrText xml:space="preserve"> PAGEREF _Toc1098 \h </w:instrText>
        </w:r>
        <w:r>
          <w:fldChar w:fldCharType="separate"/>
        </w:r>
        <w:r>
          <w:t>12</w:t>
        </w:r>
        <w:r>
          <w:fldChar w:fldCharType="end"/>
        </w:r>
      </w:hyperlink>
    </w:p>
    <w:p>
      <w:pPr>
        <w:pStyle w:val="TOC2"/>
        <w:tabs>
          <w:tab w:val="right" w:leader="dot" w:pos="8306"/>
        </w:tabs>
      </w:pPr>
      <w:hyperlink w:anchor="_Toc785" w:history="1">
        <w:r>
          <w:rPr>
            <w:rFonts w:ascii="仿宋" w:eastAsia="仿宋" w:hAnsi="仿宋" w:cs="仿宋" w:hint="eastAsia"/>
            <w:lang w:eastAsia="zh-CN"/>
          </w:rPr>
          <w:t>(二)、电子计步器实验分析仪器项目目标</w:t>
        </w:r>
        <w:r>
          <w:tab/>
        </w:r>
        <w:r>
          <w:fldChar w:fldCharType="begin"/>
        </w:r>
        <w:r>
          <w:instrText xml:space="preserve"> PAGEREF _Toc785 \h </w:instrText>
        </w:r>
        <w:r>
          <w:fldChar w:fldCharType="separate"/>
        </w:r>
        <w:r>
          <w:t>15</w:t>
        </w:r>
        <w:r>
          <w:fldChar w:fldCharType="end"/>
        </w:r>
      </w:hyperlink>
    </w:p>
    <w:p>
      <w:pPr>
        <w:pStyle w:val="TOC2"/>
        <w:tabs>
          <w:tab w:val="right" w:leader="dot" w:pos="8306"/>
        </w:tabs>
      </w:pPr>
      <w:hyperlink w:anchor="_Toc20985" w:history="1">
        <w:r>
          <w:rPr>
            <w:rFonts w:ascii="仿宋" w:eastAsia="仿宋" w:hAnsi="仿宋" w:cs="仿宋" w:hint="eastAsia"/>
            <w:lang w:eastAsia="zh-CN"/>
          </w:rPr>
          <w:t>(三)、电子计步器实验分析仪器项目提出的理由</w:t>
        </w:r>
        <w:r>
          <w:tab/>
        </w:r>
        <w:r>
          <w:fldChar w:fldCharType="begin"/>
        </w:r>
        <w:r>
          <w:instrText xml:space="preserve"> PAGEREF _Toc20985 \h </w:instrText>
        </w:r>
        <w:r>
          <w:fldChar w:fldCharType="separate"/>
        </w:r>
        <w:r>
          <w:t>16</w:t>
        </w:r>
        <w:r>
          <w:fldChar w:fldCharType="end"/>
        </w:r>
      </w:hyperlink>
    </w:p>
    <w:p>
      <w:pPr>
        <w:pStyle w:val="TOC2"/>
        <w:tabs>
          <w:tab w:val="right" w:leader="dot" w:pos="8306"/>
        </w:tabs>
      </w:pPr>
      <w:hyperlink w:anchor="_Toc32252" w:history="1">
        <w:r>
          <w:rPr>
            <w:rFonts w:ascii="仿宋" w:eastAsia="仿宋" w:hAnsi="仿宋" w:cs="仿宋" w:hint="eastAsia"/>
            <w:lang w:eastAsia="zh-CN"/>
          </w:rPr>
          <w:t>(四)、电子计步器实验分析仪器项目意义</w:t>
        </w:r>
        <w:r>
          <w:tab/>
        </w:r>
        <w:r>
          <w:fldChar w:fldCharType="begin"/>
        </w:r>
        <w:r>
          <w:instrText xml:space="preserve"> PAGEREF _Toc32252 \h </w:instrText>
        </w:r>
        <w:r>
          <w:fldChar w:fldCharType="separate"/>
        </w:r>
        <w:r>
          <w:t>18</w:t>
        </w:r>
        <w:r>
          <w:fldChar w:fldCharType="end"/>
        </w:r>
      </w:hyperlink>
    </w:p>
    <w:p>
      <w:pPr>
        <w:pStyle w:val="TOC2"/>
        <w:tabs>
          <w:tab w:val="right" w:leader="dot" w:pos="8306"/>
        </w:tabs>
      </w:pPr>
      <w:hyperlink w:anchor="_Toc109" w:history="1">
        <w:r>
          <w:rPr>
            <w:rFonts w:ascii="仿宋" w:eastAsia="仿宋" w:hAnsi="仿宋" w:cs="仿宋" w:hint="eastAsia"/>
            <w:lang w:eastAsia="zh-CN"/>
          </w:rPr>
          <w:t>(五)、电子计步器实验分析仪器项目背景</w:t>
        </w:r>
        <w:r>
          <w:tab/>
        </w:r>
        <w:r>
          <w:fldChar w:fldCharType="begin"/>
        </w:r>
        <w:r>
          <w:instrText xml:space="preserve"> PAGEREF _Toc109 \h </w:instrText>
        </w:r>
        <w:r>
          <w:fldChar w:fldCharType="separate"/>
        </w:r>
        <w:r>
          <w:t>18</w:t>
        </w:r>
        <w:r>
          <w:fldChar w:fldCharType="end"/>
        </w:r>
      </w:hyperlink>
    </w:p>
    <w:p>
      <w:pPr>
        <w:pStyle w:val="TOC1"/>
        <w:tabs>
          <w:tab w:val="right" w:leader="dot" w:pos="8306"/>
        </w:tabs>
      </w:pPr>
      <w:hyperlink w:anchor="_Toc13212" w:history="1">
        <w:r>
          <w:rPr>
            <w:rFonts w:ascii="仿宋" w:eastAsia="仿宋" w:hAnsi="仿宋" w:cs="仿宋" w:hint="eastAsia"/>
            <w:lang w:eastAsia="zh-CN"/>
          </w:rPr>
          <w:t>四、电子计步器实验分析仪器项目建设单位说明</w:t>
        </w:r>
        <w:r>
          <w:tab/>
        </w:r>
        <w:r>
          <w:fldChar w:fldCharType="begin"/>
        </w:r>
        <w:r>
          <w:instrText xml:space="preserve"> PAGEREF _Toc13212 \h </w:instrText>
        </w:r>
        <w:r>
          <w:fldChar w:fldCharType="separate"/>
        </w:r>
        <w:r>
          <w:t>19</w:t>
        </w:r>
        <w:r>
          <w:fldChar w:fldCharType="end"/>
        </w:r>
      </w:hyperlink>
    </w:p>
    <w:p>
      <w:pPr>
        <w:pStyle w:val="TOC2"/>
        <w:tabs>
          <w:tab w:val="right" w:leader="dot" w:pos="8306"/>
        </w:tabs>
      </w:pPr>
      <w:hyperlink w:anchor="_Toc16574" w:history="1">
        <w:r>
          <w:rPr>
            <w:rFonts w:ascii="仿宋" w:eastAsia="仿宋" w:hAnsi="仿宋" w:cs="仿宋" w:hint="eastAsia"/>
            <w:lang w:eastAsia="zh-CN"/>
          </w:rPr>
          <w:t>(一)、电子计步器实验分析仪器项目承办单位基本情况</w:t>
        </w:r>
        <w:r>
          <w:tab/>
        </w:r>
        <w:r>
          <w:fldChar w:fldCharType="begin"/>
        </w:r>
        <w:r>
          <w:instrText xml:space="preserve"> PAGEREF _Toc16574 \h </w:instrText>
        </w:r>
        <w:r>
          <w:fldChar w:fldCharType="separate"/>
        </w:r>
        <w:r>
          <w:t>19</w:t>
        </w:r>
        <w:r>
          <w:fldChar w:fldCharType="end"/>
        </w:r>
      </w:hyperlink>
    </w:p>
    <w:p>
      <w:pPr>
        <w:pStyle w:val="TOC2"/>
        <w:tabs>
          <w:tab w:val="right" w:leader="dot" w:pos="8306"/>
        </w:tabs>
      </w:pPr>
      <w:hyperlink w:anchor="_Toc25269" w:history="1">
        <w:r>
          <w:rPr>
            <w:rFonts w:ascii="仿宋" w:eastAsia="仿宋" w:hAnsi="仿宋" w:cs="仿宋" w:hint="eastAsia"/>
            <w:lang w:eastAsia="zh-CN"/>
          </w:rPr>
          <w:t>(二)、公司经济效益分析</w:t>
        </w:r>
        <w:r>
          <w:tab/>
        </w:r>
        <w:r>
          <w:fldChar w:fldCharType="begin"/>
        </w:r>
        <w:r>
          <w:instrText xml:space="preserve"> PAGEREF _Toc25269 \h </w:instrText>
        </w:r>
        <w:r>
          <w:fldChar w:fldCharType="separate"/>
        </w:r>
        <w:r>
          <w:t>20</w:t>
        </w:r>
        <w:r>
          <w:fldChar w:fldCharType="end"/>
        </w:r>
      </w:hyperlink>
    </w:p>
    <w:p>
      <w:pPr>
        <w:pStyle w:val="TOC1"/>
        <w:tabs>
          <w:tab w:val="right" w:leader="dot" w:pos="8306"/>
        </w:tabs>
      </w:pPr>
      <w:hyperlink w:anchor="_Toc10343" w:history="1">
        <w:r>
          <w:rPr>
            <w:rFonts w:ascii="仿宋" w:eastAsia="仿宋" w:hAnsi="仿宋" w:cs="仿宋" w:hint="eastAsia"/>
            <w:lang w:eastAsia="zh-CN"/>
          </w:rPr>
          <w:t>五、电子计步器实验分析仪器项目可持续发展</w:t>
        </w:r>
        <w:r>
          <w:tab/>
        </w:r>
        <w:r>
          <w:fldChar w:fldCharType="begin"/>
        </w:r>
        <w:r>
          <w:instrText xml:space="preserve"> PAGEREF _Toc10343 \h </w:instrText>
        </w:r>
        <w:r>
          <w:fldChar w:fldCharType="separate"/>
        </w:r>
        <w:r>
          <w:t>21</w:t>
        </w:r>
        <w:r>
          <w:fldChar w:fldCharType="end"/>
        </w:r>
      </w:hyperlink>
    </w:p>
    <w:p>
      <w:pPr>
        <w:pStyle w:val="TOC2"/>
        <w:tabs>
          <w:tab w:val="right" w:leader="dot" w:pos="8306"/>
        </w:tabs>
      </w:pPr>
      <w:hyperlink w:anchor="_Toc32129" w:history="1">
        <w:r>
          <w:rPr>
            <w:rFonts w:ascii="仿宋" w:eastAsia="仿宋" w:hAnsi="仿宋" w:cs="仿宋" w:hint="eastAsia"/>
            <w:lang w:eastAsia="zh-CN"/>
          </w:rPr>
          <w:t>(一)、可持续战略与实践</w:t>
        </w:r>
        <w:r>
          <w:tab/>
        </w:r>
        <w:r>
          <w:fldChar w:fldCharType="begin"/>
        </w:r>
        <w:r>
          <w:instrText xml:space="preserve"> PAGEREF _Toc32129 \h </w:instrText>
        </w:r>
        <w:r>
          <w:fldChar w:fldCharType="separate"/>
        </w:r>
        <w:r>
          <w:t>21</w:t>
        </w:r>
        <w:r>
          <w:fldChar w:fldCharType="end"/>
        </w:r>
      </w:hyperlink>
    </w:p>
    <w:p>
      <w:pPr>
        <w:pStyle w:val="TOC2"/>
        <w:tabs>
          <w:tab w:val="right" w:leader="dot" w:pos="8306"/>
        </w:tabs>
      </w:pPr>
      <w:hyperlink w:anchor="_Toc20692" w:history="1">
        <w:r>
          <w:rPr>
            <w:rFonts w:ascii="仿宋" w:eastAsia="仿宋" w:hAnsi="仿宋" w:cs="仿宋" w:hint="eastAsia"/>
            <w:lang w:eastAsia="zh-CN"/>
          </w:rPr>
          <w:t>(二)、环保与社会责任</w:t>
        </w:r>
        <w:r>
          <w:tab/>
        </w:r>
        <w:r>
          <w:fldChar w:fldCharType="begin"/>
        </w:r>
        <w:r>
          <w:instrText xml:space="preserve"> PAGEREF _Toc20692 \h </w:instrText>
        </w:r>
        <w:r>
          <w:fldChar w:fldCharType="separate"/>
        </w:r>
        <w:r>
          <w:t>22</w:t>
        </w:r>
        <w:r>
          <w:fldChar w:fldCharType="end"/>
        </w:r>
      </w:hyperlink>
    </w:p>
    <w:p>
      <w:pPr>
        <w:pStyle w:val="TOC1"/>
        <w:tabs>
          <w:tab w:val="right" w:leader="dot" w:pos="8306"/>
        </w:tabs>
      </w:pPr>
      <w:hyperlink w:anchor="_Toc20327" w:history="1">
        <w:r>
          <w:rPr>
            <w:rFonts w:ascii="仿宋" w:eastAsia="仿宋" w:hAnsi="仿宋" w:cs="仿宋" w:hint="eastAsia"/>
            <w:lang w:eastAsia="zh-CN"/>
          </w:rPr>
          <w:t>六、电子计步器实验分析仪器项目建设背景及必要性分析</w:t>
        </w:r>
        <w:r>
          <w:tab/>
        </w:r>
        <w:r>
          <w:fldChar w:fldCharType="begin"/>
        </w:r>
        <w:r>
          <w:instrText xml:space="preserve"> PAGEREF _Toc20327 \h </w:instrText>
        </w:r>
        <w:r>
          <w:fldChar w:fldCharType="separate"/>
        </w:r>
        <w:r>
          <w:t>23</w:t>
        </w:r>
        <w:r>
          <w:fldChar w:fldCharType="end"/>
        </w:r>
      </w:hyperlink>
    </w:p>
    <w:p>
      <w:pPr>
        <w:pStyle w:val="TOC2"/>
        <w:tabs>
          <w:tab w:val="right" w:leader="dot" w:pos="8306"/>
        </w:tabs>
      </w:pPr>
      <w:hyperlink w:anchor="_Toc22714" w:history="1">
        <w:r>
          <w:rPr>
            <w:rFonts w:ascii="仿宋" w:eastAsia="仿宋" w:hAnsi="仿宋" w:cs="仿宋" w:hint="eastAsia"/>
            <w:lang w:eastAsia="zh-CN"/>
          </w:rPr>
          <w:t>(一)、电子计步器实验分析仪器项目背景分析</w:t>
        </w:r>
        <w:r>
          <w:tab/>
        </w:r>
        <w:r>
          <w:fldChar w:fldCharType="begin"/>
        </w:r>
        <w:r>
          <w:instrText xml:space="preserve"> PAGEREF _Toc22714 \h </w:instrText>
        </w:r>
        <w:r>
          <w:fldChar w:fldCharType="separate"/>
        </w:r>
        <w:r>
          <w:t>23</w:t>
        </w:r>
        <w:r>
          <w:fldChar w:fldCharType="end"/>
        </w:r>
      </w:hyperlink>
    </w:p>
    <w:p>
      <w:pPr>
        <w:pStyle w:val="TOC2"/>
        <w:tabs>
          <w:tab w:val="right" w:leader="dot" w:pos="8306"/>
        </w:tabs>
      </w:pPr>
      <w:hyperlink w:anchor="_Toc8588" w:history="1">
        <w:r>
          <w:rPr>
            <w:rFonts w:ascii="仿宋" w:eastAsia="仿宋" w:hAnsi="仿宋" w:cs="仿宋" w:hint="eastAsia"/>
            <w:lang w:eastAsia="zh-CN"/>
          </w:rPr>
          <w:t>(二)、电子计步器实验分析仪器项目建设必要性分析</w:t>
        </w:r>
        <w:r>
          <w:tab/>
        </w:r>
        <w:r>
          <w:fldChar w:fldCharType="begin"/>
        </w:r>
        <w:r>
          <w:instrText xml:space="preserve"> PAGEREF _Toc8588 \h </w:instrText>
        </w:r>
        <w:r>
          <w:fldChar w:fldCharType="separate"/>
        </w:r>
        <w:r>
          <w:t>25</w:t>
        </w:r>
        <w:r>
          <w:fldChar w:fldCharType="end"/>
        </w:r>
      </w:hyperlink>
    </w:p>
    <w:p>
      <w:pPr>
        <w:pStyle w:val="TOC1"/>
        <w:tabs>
          <w:tab w:val="right" w:leader="dot" w:pos="8306"/>
        </w:tabs>
      </w:pPr>
      <w:hyperlink w:anchor="_Toc31973" w:history="1">
        <w:r>
          <w:rPr>
            <w:rFonts w:ascii="仿宋" w:eastAsia="仿宋" w:hAnsi="仿宋" w:cs="仿宋" w:hint="eastAsia"/>
            <w:lang w:eastAsia="zh-CN"/>
          </w:rPr>
          <w:t>七、电子计步器实验分析仪器项目社会影响</w:t>
        </w:r>
        <w:r>
          <w:tab/>
        </w:r>
        <w:r>
          <w:fldChar w:fldCharType="begin"/>
        </w:r>
        <w:r>
          <w:instrText xml:space="preserve"> PAGEREF _Toc31973 \h </w:instrText>
        </w:r>
        <w:r>
          <w:fldChar w:fldCharType="separate"/>
        </w:r>
        <w:r>
          <w:t>26</w:t>
        </w:r>
        <w:r>
          <w:fldChar w:fldCharType="end"/>
        </w:r>
      </w:hyperlink>
    </w:p>
    <w:p>
      <w:pPr>
        <w:pStyle w:val="TOC2"/>
        <w:tabs>
          <w:tab w:val="right" w:leader="dot" w:pos="8306"/>
        </w:tabs>
      </w:pPr>
      <w:hyperlink w:anchor="_Toc23774" w:history="1">
        <w:r>
          <w:rPr>
            <w:rFonts w:ascii="仿宋" w:eastAsia="仿宋" w:hAnsi="仿宋" w:cs="仿宋" w:hint="eastAsia"/>
            <w:lang w:eastAsia="zh-CN"/>
          </w:rPr>
          <w:t>(一)、社会责任与义务</w:t>
        </w:r>
        <w:r>
          <w:tab/>
        </w:r>
        <w:r>
          <w:fldChar w:fldCharType="begin"/>
        </w:r>
        <w:r>
          <w:instrText xml:space="preserve"> PAGEREF _Toc23774 \h </w:instrText>
        </w:r>
        <w:r>
          <w:fldChar w:fldCharType="separate"/>
        </w:r>
        <w:r>
          <w:t>26</w:t>
        </w:r>
        <w:r>
          <w:fldChar w:fldCharType="end"/>
        </w:r>
      </w:hyperlink>
    </w:p>
    <w:p>
      <w:pPr>
        <w:pStyle w:val="TOC2"/>
        <w:tabs>
          <w:tab w:val="right" w:leader="dot" w:pos="8306"/>
        </w:tabs>
      </w:pPr>
      <w:hyperlink w:anchor="_Toc27794" w:history="1">
        <w:r>
          <w:rPr>
            <w:rFonts w:ascii="仿宋" w:eastAsia="仿宋" w:hAnsi="仿宋" w:cs="仿宋" w:hint="eastAsia"/>
            <w:lang w:eastAsia="zh-CN"/>
          </w:rPr>
          <w:t>(二)、社会参与与沟通</w:t>
        </w:r>
        <w:r>
          <w:tab/>
        </w:r>
        <w:r>
          <w:fldChar w:fldCharType="begin"/>
        </w:r>
        <w:r>
          <w:instrText xml:space="preserve"> PAGEREF _Toc27794 \h </w:instrText>
        </w:r>
        <w:r>
          <w:fldChar w:fldCharType="separate"/>
        </w:r>
        <w:r>
          <w:t>27</w:t>
        </w:r>
        <w:r>
          <w:fldChar w:fldCharType="end"/>
        </w:r>
      </w:hyperlink>
    </w:p>
    <w:p>
      <w:pPr>
        <w:pStyle w:val="TOC1"/>
        <w:tabs>
          <w:tab w:val="right" w:leader="dot" w:pos="8306"/>
        </w:tabs>
      </w:pPr>
      <w:hyperlink w:anchor="_Toc23945" w:history="1">
        <w:r>
          <w:rPr>
            <w:rFonts w:ascii="仿宋" w:eastAsia="仿宋" w:hAnsi="仿宋" w:cs="仿宋" w:hint="eastAsia"/>
            <w:lang w:eastAsia="zh-CN"/>
          </w:rPr>
          <w:t>八、电子计步器实验分析仪器项目经营效益</w:t>
        </w:r>
        <w:r>
          <w:tab/>
        </w:r>
        <w:r>
          <w:fldChar w:fldCharType="begin"/>
        </w:r>
        <w:r>
          <w:instrText xml:space="preserve"> PAGEREF _Toc23945 \h </w:instrText>
        </w:r>
        <w:r>
          <w:fldChar w:fldCharType="separate"/>
        </w:r>
        <w:r>
          <w:t>28</w:t>
        </w:r>
        <w:r>
          <w:fldChar w:fldCharType="end"/>
        </w:r>
      </w:hyperlink>
    </w:p>
    <w:p>
      <w:pPr>
        <w:pStyle w:val="TOC2"/>
        <w:tabs>
          <w:tab w:val="right" w:leader="dot" w:pos="8306"/>
        </w:tabs>
      </w:pPr>
      <w:hyperlink w:anchor="_Toc23963" w:history="1">
        <w:r>
          <w:rPr>
            <w:rFonts w:ascii="仿宋" w:eastAsia="仿宋" w:hAnsi="仿宋" w:cs="仿宋" w:hint="eastAsia"/>
            <w:lang w:eastAsia="zh-CN"/>
          </w:rPr>
          <w:t>(一)、经济评价财务测算</w:t>
        </w:r>
        <w:r>
          <w:tab/>
        </w:r>
        <w:r>
          <w:fldChar w:fldCharType="begin"/>
        </w:r>
        <w:r>
          <w:instrText xml:space="preserve"> PAGEREF _Toc23963 \h </w:instrText>
        </w:r>
        <w:r>
          <w:fldChar w:fldCharType="separate"/>
        </w:r>
        <w:r>
          <w:t>28</w:t>
        </w:r>
        <w:r>
          <w:fldChar w:fldCharType="end"/>
        </w:r>
      </w:hyperlink>
    </w:p>
    <w:p>
      <w:pPr>
        <w:pStyle w:val="TOC2"/>
        <w:tabs>
          <w:tab w:val="right" w:leader="dot" w:pos="8306"/>
        </w:tabs>
      </w:pPr>
      <w:hyperlink w:anchor="_Toc2802" w:history="1">
        <w:r>
          <w:rPr>
            <w:rFonts w:ascii="仿宋" w:eastAsia="仿宋" w:hAnsi="仿宋" w:cs="仿宋" w:hint="eastAsia"/>
            <w:lang w:eastAsia="zh-CN"/>
          </w:rPr>
          <w:t>(二)、电子计步器实验分析仪器项目盈利能力分析</w:t>
        </w:r>
        <w:r>
          <w:tab/>
        </w:r>
        <w:r>
          <w:fldChar w:fldCharType="begin"/>
        </w:r>
        <w:r>
          <w:instrText xml:space="preserve"> PAGEREF _Toc2802 \h </w:instrText>
        </w:r>
        <w:r>
          <w:fldChar w:fldCharType="separate"/>
        </w:r>
        <w:r>
          <w:t>29</w:t>
        </w:r>
        <w:r>
          <w:fldChar w:fldCharType="end"/>
        </w:r>
      </w:hyperlink>
    </w:p>
    <w:p>
      <w:pPr>
        <w:pStyle w:val="TOC1"/>
        <w:tabs>
          <w:tab w:val="right" w:leader="dot" w:pos="8306"/>
        </w:tabs>
      </w:pPr>
      <w:hyperlink w:anchor="_Toc18169" w:history="1">
        <w:r>
          <w:rPr>
            <w:rFonts w:ascii="仿宋" w:eastAsia="仿宋" w:hAnsi="仿宋" w:cs="仿宋" w:hint="eastAsia"/>
            <w:lang w:eastAsia="zh-CN"/>
          </w:rPr>
          <w:t>九、电子计步器实验分析仪器项目风险管理</w:t>
        </w:r>
        <w:r>
          <w:tab/>
        </w:r>
        <w:r>
          <w:fldChar w:fldCharType="begin"/>
        </w:r>
        <w:r>
          <w:instrText xml:space="preserve"> PAGEREF _Toc18169 \h </w:instrText>
        </w:r>
        <w:r>
          <w:fldChar w:fldCharType="separate"/>
        </w:r>
        <w:r>
          <w:t>30</w:t>
        </w:r>
        <w:r>
          <w:fldChar w:fldCharType="end"/>
        </w:r>
      </w:hyperlink>
    </w:p>
    <w:p>
      <w:pPr>
        <w:pStyle w:val="TOC2"/>
        <w:tabs>
          <w:tab w:val="right" w:leader="dot" w:pos="8306"/>
        </w:tabs>
      </w:pPr>
      <w:hyperlink w:anchor="_Toc8365" w:history="1">
        <w:r>
          <w:rPr>
            <w:rFonts w:ascii="仿宋" w:eastAsia="仿宋" w:hAnsi="仿宋" w:cs="仿宋" w:hint="eastAsia"/>
            <w:lang w:eastAsia="zh-CN"/>
          </w:rPr>
          <w:t>(一)、风险识别与评估</w:t>
        </w:r>
        <w:r>
          <w:tab/>
        </w:r>
        <w:r>
          <w:fldChar w:fldCharType="begin"/>
        </w:r>
        <w:r>
          <w:instrText xml:space="preserve"> PAGEREF _Toc8365 \h </w:instrText>
        </w:r>
        <w:r>
          <w:fldChar w:fldCharType="separate"/>
        </w:r>
        <w:r>
          <w:t>30</w:t>
        </w:r>
        <w:r>
          <w:fldChar w:fldCharType="end"/>
        </w:r>
      </w:hyperlink>
    </w:p>
    <w:p>
      <w:pPr>
        <w:pStyle w:val="TOC2"/>
        <w:tabs>
          <w:tab w:val="right" w:leader="dot" w:pos="8306"/>
        </w:tabs>
      </w:pPr>
      <w:hyperlink w:anchor="_Toc7277" w:history="1">
        <w:r>
          <w:rPr>
            <w:rFonts w:ascii="仿宋" w:eastAsia="仿宋" w:hAnsi="仿宋" w:cs="仿宋" w:hint="eastAsia"/>
            <w:lang w:eastAsia="zh-CN"/>
          </w:rPr>
          <w:t>(二)、风险应对策略</w:t>
        </w:r>
        <w:r>
          <w:tab/>
        </w:r>
        <w:r>
          <w:fldChar w:fldCharType="begin"/>
        </w:r>
        <w:r>
          <w:instrText xml:space="preserve"> PAGEREF _Toc7277 \h </w:instrText>
        </w:r>
        <w:r>
          <w:fldChar w:fldCharType="separate"/>
        </w:r>
        <w:r>
          <w:t>31</w:t>
        </w:r>
        <w:r>
          <w:fldChar w:fldCharType="end"/>
        </w:r>
      </w:hyperlink>
    </w:p>
    <w:p>
      <w:pPr>
        <w:pStyle w:val="TOC2"/>
        <w:tabs>
          <w:tab w:val="right" w:leader="dot" w:pos="8306"/>
        </w:tabs>
      </w:pPr>
      <w:hyperlink w:anchor="_Toc14346" w:history="1">
        <w:r>
          <w:rPr>
            <w:rFonts w:ascii="仿宋" w:eastAsia="仿宋" w:hAnsi="仿宋" w:cs="仿宋" w:hint="eastAsia"/>
            <w:lang w:eastAsia="zh-CN"/>
          </w:rPr>
          <w:t>(三)、风险监控与控制</w:t>
        </w:r>
        <w:r>
          <w:tab/>
        </w:r>
        <w:r>
          <w:fldChar w:fldCharType="begin"/>
        </w:r>
        <w:r>
          <w:instrText xml:space="preserve"> PAGEREF _Toc14346 \h </w:instrText>
        </w:r>
        <w:r>
          <w:fldChar w:fldCharType="separate"/>
        </w:r>
        <w:r>
          <w:t>33</w:t>
        </w:r>
        <w:r>
          <w:fldChar w:fldCharType="end"/>
        </w:r>
      </w:hyperlink>
    </w:p>
    <w:p>
      <w:pPr>
        <w:pStyle w:val="TOC1"/>
        <w:tabs>
          <w:tab w:val="right" w:leader="dot" w:pos="8306"/>
        </w:tabs>
      </w:pPr>
      <w:hyperlink w:anchor="_Toc31818" w:history="1">
        <w:r>
          <w:rPr>
            <w:rFonts w:ascii="仿宋" w:eastAsia="仿宋" w:hAnsi="仿宋" w:cs="仿宋" w:hint="eastAsia"/>
            <w:lang w:eastAsia="zh-CN"/>
          </w:rPr>
          <w:t>十、电子计步器实验分析仪器项目人力资源管理</w:t>
        </w:r>
        <w:r>
          <w:tab/>
        </w:r>
        <w:r>
          <w:fldChar w:fldCharType="begin"/>
        </w:r>
        <w:r>
          <w:instrText xml:space="preserve"> PAGEREF _Toc31818 \h </w:instrText>
        </w:r>
        <w:r>
          <w:fldChar w:fldCharType="separate"/>
        </w:r>
        <w:r>
          <w:t>34</w:t>
        </w:r>
        <w:r>
          <w:fldChar w:fldCharType="end"/>
        </w:r>
      </w:hyperlink>
    </w:p>
    <w:p>
      <w:pPr>
        <w:pStyle w:val="TOC2"/>
        <w:tabs>
          <w:tab w:val="right" w:leader="dot" w:pos="8306"/>
        </w:tabs>
      </w:pPr>
      <w:hyperlink w:anchor="_Toc24369" w:history="1">
        <w:r>
          <w:rPr>
            <w:rFonts w:ascii="仿宋" w:eastAsia="仿宋" w:hAnsi="仿宋" w:cs="仿宋" w:hint="eastAsia"/>
            <w:lang w:eastAsia="zh-CN"/>
          </w:rPr>
          <w:t>(一)、建立健全的预算管理制度</w:t>
        </w:r>
        <w:r>
          <w:tab/>
        </w:r>
        <w:r>
          <w:fldChar w:fldCharType="begin"/>
        </w:r>
        <w:r>
          <w:instrText xml:space="preserve"> PAGEREF _Toc24369 \h </w:instrText>
        </w:r>
        <w:r>
          <w:fldChar w:fldCharType="separate"/>
        </w:r>
        <w:r>
          <w:t>34</w:t>
        </w:r>
        <w:r>
          <w:fldChar w:fldCharType="end"/>
        </w:r>
      </w:hyperlink>
    </w:p>
    <w:p>
      <w:pPr>
        <w:pStyle w:val="TOC2"/>
        <w:tabs>
          <w:tab w:val="right" w:leader="dot" w:pos="8306"/>
        </w:tabs>
      </w:pPr>
      <w:hyperlink w:anchor="_Toc2232" w:history="1">
        <w:r>
          <w:rPr>
            <w:rFonts w:ascii="仿宋" w:eastAsia="仿宋" w:hAnsi="仿宋" w:cs="仿宋" w:hint="eastAsia"/>
            <w:lang w:eastAsia="zh-CN"/>
          </w:rPr>
          <w:t>(二)、加强资金流动监控</w:t>
        </w:r>
        <w:r>
          <w:tab/>
        </w:r>
        <w:r>
          <w:fldChar w:fldCharType="begin"/>
        </w:r>
        <w:r>
          <w:instrText xml:space="preserve"> PAGEREF _Toc2232 \h </w:instrText>
        </w:r>
        <w:r>
          <w:fldChar w:fldCharType="separate"/>
        </w:r>
        <w:r>
          <w:t>36</w:t>
        </w:r>
        <w:r>
          <w:fldChar w:fldCharType="end"/>
        </w:r>
      </w:hyperlink>
    </w:p>
    <w:p>
      <w:pPr>
        <w:pStyle w:val="TOC2"/>
        <w:tabs>
          <w:tab w:val="right" w:leader="dot" w:pos="8306"/>
        </w:tabs>
      </w:pPr>
      <w:hyperlink w:anchor="_Toc12767" w:history="1">
        <w:r>
          <w:rPr>
            <w:rFonts w:ascii="仿宋" w:eastAsia="仿宋" w:hAnsi="仿宋" w:cs="仿宋" w:hint="eastAsia"/>
            <w:lang w:eastAsia="zh-CN"/>
          </w:rPr>
          <w:t>(三)、制定完善的风险控制机制</w:t>
        </w:r>
        <w:r>
          <w:tab/>
        </w:r>
        <w:r>
          <w:fldChar w:fldCharType="begin"/>
        </w:r>
        <w:r>
          <w:instrText xml:space="preserve"> PAGEREF _Toc12767 \h </w:instrText>
        </w:r>
        <w:r>
          <w:fldChar w:fldCharType="separate"/>
        </w:r>
        <w:r>
          <w:t>38</w:t>
        </w:r>
        <w:r>
          <w:fldChar w:fldCharType="end"/>
        </w:r>
      </w:hyperlink>
    </w:p>
    <w:p>
      <w:pPr>
        <w:pStyle w:val="TOC2"/>
        <w:tabs>
          <w:tab w:val="right" w:leader="dot" w:pos="8306"/>
        </w:tabs>
      </w:pPr>
      <w:hyperlink w:anchor="_Toc12264" w:history="1">
        <w:r>
          <w:rPr>
            <w:rFonts w:ascii="仿宋" w:eastAsia="仿宋" w:hAnsi="仿宋" w:cs="仿宋" w:hint="eastAsia"/>
            <w:lang w:eastAsia="zh-CN"/>
          </w:rPr>
          <w:t>(四)、优化成本管理</w:t>
        </w:r>
        <w:r>
          <w:tab/>
        </w:r>
        <w:r>
          <w:fldChar w:fldCharType="begin"/>
        </w:r>
        <w:r>
          <w:instrText xml:space="preserve"> PAGEREF _Toc12264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52" w:history="1">
        <w:r>
          <w:rPr>
            <w:rFonts w:ascii="仿宋" w:eastAsia="仿宋" w:hAnsi="仿宋" w:cs="仿宋" w:hint="eastAsia"/>
            <w:lang w:eastAsia="zh-CN"/>
          </w:rPr>
          <w:t>十一、电子计步器实验分析仪器项目财务管理</w:t>
        </w:r>
        <w:r>
          <w:tab/>
        </w:r>
        <w:r>
          <w:fldChar w:fldCharType="begin"/>
        </w:r>
        <w:r>
          <w:instrText xml:space="preserve"> PAGEREF _Toc18752 \h </w:instrText>
        </w:r>
        <w:r>
          <w:fldChar w:fldCharType="separate"/>
        </w:r>
        <w:r>
          <w:t>41</w:t>
        </w:r>
        <w:r>
          <w:fldChar w:fldCharType="end"/>
        </w:r>
      </w:hyperlink>
    </w:p>
    <w:p>
      <w:pPr>
        <w:pStyle w:val="TOC2"/>
        <w:tabs>
          <w:tab w:val="right" w:leader="dot" w:pos="8306"/>
        </w:tabs>
      </w:pPr>
      <w:hyperlink w:anchor="_Toc17283" w:history="1">
        <w:r>
          <w:rPr>
            <w:rFonts w:ascii="仿宋" w:eastAsia="仿宋" w:hAnsi="仿宋" w:cs="仿宋" w:hint="eastAsia"/>
            <w:lang w:eastAsia="zh-CN"/>
          </w:rPr>
          <w:t>(一)、资金需求大</w:t>
        </w:r>
        <w:r>
          <w:tab/>
        </w:r>
        <w:r>
          <w:fldChar w:fldCharType="begin"/>
        </w:r>
        <w:r>
          <w:instrText xml:space="preserve"> PAGEREF _Toc17283 \h </w:instrText>
        </w:r>
        <w:r>
          <w:fldChar w:fldCharType="separate"/>
        </w:r>
        <w:r>
          <w:t>41</w:t>
        </w:r>
        <w:r>
          <w:fldChar w:fldCharType="end"/>
        </w:r>
      </w:hyperlink>
    </w:p>
    <w:p>
      <w:pPr>
        <w:pStyle w:val="TOC2"/>
        <w:tabs>
          <w:tab w:val="right" w:leader="dot" w:pos="8306"/>
        </w:tabs>
      </w:pPr>
      <w:hyperlink w:anchor="_Toc31279" w:history="1">
        <w:r>
          <w:rPr>
            <w:rFonts w:ascii="仿宋" w:eastAsia="仿宋" w:hAnsi="仿宋" w:cs="仿宋" w:hint="eastAsia"/>
            <w:lang w:eastAsia="zh-CN"/>
          </w:rPr>
          <w:t>(二)、研发周期长</w:t>
        </w:r>
        <w:r>
          <w:tab/>
        </w:r>
        <w:r>
          <w:fldChar w:fldCharType="begin"/>
        </w:r>
        <w:r>
          <w:instrText xml:space="preserve"> PAGEREF _Toc31279 \h </w:instrText>
        </w:r>
        <w:r>
          <w:fldChar w:fldCharType="separate"/>
        </w:r>
        <w:r>
          <w:t>42</w:t>
        </w:r>
        <w:r>
          <w:fldChar w:fldCharType="end"/>
        </w:r>
      </w:hyperlink>
    </w:p>
    <w:p>
      <w:pPr>
        <w:pStyle w:val="TOC2"/>
        <w:tabs>
          <w:tab w:val="right" w:leader="dot" w:pos="8306"/>
        </w:tabs>
      </w:pPr>
      <w:hyperlink w:anchor="_Toc26899" w:history="1">
        <w:r>
          <w:rPr>
            <w:rFonts w:ascii="仿宋" w:eastAsia="仿宋" w:hAnsi="仿宋" w:cs="仿宋" w:hint="eastAsia"/>
            <w:lang w:eastAsia="zh-CN"/>
          </w:rPr>
          <w:t>(三)、市场风险大</w:t>
        </w:r>
        <w:r>
          <w:tab/>
        </w:r>
        <w:r>
          <w:fldChar w:fldCharType="begin"/>
        </w:r>
        <w:r>
          <w:instrText xml:space="preserve"> PAGEREF _Toc26899 \h </w:instrText>
        </w:r>
        <w:r>
          <w:fldChar w:fldCharType="separate"/>
        </w:r>
        <w:r>
          <w:t>43</w:t>
        </w:r>
        <w:r>
          <w:fldChar w:fldCharType="end"/>
        </w:r>
      </w:hyperlink>
    </w:p>
    <w:p>
      <w:pPr>
        <w:pStyle w:val="TOC2"/>
        <w:tabs>
          <w:tab w:val="right" w:leader="dot" w:pos="8306"/>
        </w:tabs>
      </w:pPr>
      <w:hyperlink w:anchor="_Toc13018" w:history="1">
        <w:r>
          <w:rPr>
            <w:rFonts w:ascii="仿宋" w:eastAsia="仿宋" w:hAnsi="仿宋" w:cs="仿宋" w:hint="eastAsia"/>
            <w:lang w:eastAsia="zh-CN"/>
          </w:rPr>
          <w:t>(四)、利润率高</w:t>
        </w:r>
        <w:r>
          <w:tab/>
        </w:r>
        <w:r>
          <w:fldChar w:fldCharType="begin"/>
        </w:r>
        <w:r>
          <w:instrText xml:space="preserve"> PAGEREF _Toc13018 \h </w:instrText>
        </w:r>
        <w:r>
          <w:fldChar w:fldCharType="separate"/>
        </w:r>
        <w:r>
          <w:t>46</w:t>
        </w:r>
        <w:r>
          <w:fldChar w:fldCharType="end"/>
        </w:r>
      </w:hyperlink>
    </w:p>
    <w:p>
      <w:pPr>
        <w:pStyle w:val="TOC1"/>
        <w:tabs>
          <w:tab w:val="right" w:leader="dot" w:pos="8306"/>
        </w:tabs>
      </w:pPr>
      <w:hyperlink w:anchor="_Toc25761" w:history="1">
        <w:r>
          <w:rPr>
            <w:rFonts w:ascii="仿宋" w:eastAsia="仿宋" w:hAnsi="仿宋" w:cs="仿宋" w:hint="eastAsia"/>
            <w:lang w:eastAsia="zh-CN"/>
          </w:rPr>
          <w:t>十二、电子计步器实验分析仪器项目环境影响分析</w:t>
        </w:r>
        <w:r>
          <w:tab/>
        </w:r>
        <w:r>
          <w:fldChar w:fldCharType="begin"/>
        </w:r>
        <w:r>
          <w:instrText xml:space="preserve"> PAGEREF _Toc25761 \h </w:instrText>
        </w:r>
        <w:r>
          <w:fldChar w:fldCharType="separate"/>
        </w:r>
        <w:r>
          <w:t>48</w:t>
        </w:r>
        <w:r>
          <w:fldChar w:fldCharType="end"/>
        </w:r>
      </w:hyperlink>
    </w:p>
    <w:p>
      <w:pPr>
        <w:pStyle w:val="TOC2"/>
        <w:tabs>
          <w:tab w:val="right" w:leader="dot" w:pos="8306"/>
        </w:tabs>
      </w:pPr>
      <w:hyperlink w:anchor="_Toc27307" w:history="1">
        <w:r>
          <w:rPr>
            <w:rFonts w:ascii="仿宋" w:eastAsia="仿宋" w:hAnsi="仿宋" w:cs="仿宋" w:hint="eastAsia"/>
            <w:lang w:eastAsia="zh-CN"/>
          </w:rPr>
          <w:t>(一)、建设区域环境质量现状</w:t>
        </w:r>
        <w:r>
          <w:tab/>
        </w:r>
        <w:r>
          <w:fldChar w:fldCharType="begin"/>
        </w:r>
        <w:r>
          <w:instrText xml:space="preserve"> PAGEREF _Toc27307 \h </w:instrText>
        </w:r>
        <w:r>
          <w:fldChar w:fldCharType="separate"/>
        </w:r>
        <w:r>
          <w:t>48</w:t>
        </w:r>
        <w:r>
          <w:fldChar w:fldCharType="end"/>
        </w:r>
      </w:hyperlink>
    </w:p>
    <w:p>
      <w:pPr>
        <w:pStyle w:val="TOC2"/>
        <w:tabs>
          <w:tab w:val="right" w:leader="dot" w:pos="8306"/>
        </w:tabs>
      </w:pPr>
      <w:hyperlink w:anchor="_Toc27739" w:history="1">
        <w:r>
          <w:rPr>
            <w:rFonts w:ascii="仿宋" w:eastAsia="仿宋" w:hAnsi="仿宋" w:cs="仿宋" w:hint="eastAsia"/>
            <w:lang w:eastAsia="zh-CN"/>
          </w:rPr>
          <w:t>(二)、建设期环境保护</w:t>
        </w:r>
        <w:r>
          <w:tab/>
        </w:r>
        <w:r>
          <w:fldChar w:fldCharType="begin"/>
        </w:r>
        <w:r>
          <w:instrText xml:space="preserve"> PAGEREF _Toc27739 \h </w:instrText>
        </w:r>
        <w:r>
          <w:fldChar w:fldCharType="separate"/>
        </w:r>
        <w:r>
          <w:t>50</w:t>
        </w:r>
        <w:r>
          <w:fldChar w:fldCharType="end"/>
        </w:r>
      </w:hyperlink>
    </w:p>
    <w:p>
      <w:pPr>
        <w:pStyle w:val="TOC2"/>
        <w:tabs>
          <w:tab w:val="right" w:leader="dot" w:pos="8306"/>
        </w:tabs>
      </w:pPr>
      <w:hyperlink w:anchor="_Toc14867" w:history="1">
        <w:r>
          <w:rPr>
            <w:rFonts w:ascii="仿宋" w:eastAsia="仿宋" w:hAnsi="仿宋" w:cs="仿宋" w:hint="eastAsia"/>
            <w:lang w:eastAsia="zh-CN"/>
          </w:rPr>
          <w:t>(三)、运营期环境保护</w:t>
        </w:r>
        <w:r>
          <w:tab/>
        </w:r>
        <w:r>
          <w:fldChar w:fldCharType="begin"/>
        </w:r>
        <w:r>
          <w:instrText xml:space="preserve"> PAGEREF _Toc14867 \h </w:instrText>
        </w:r>
        <w:r>
          <w:fldChar w:fldCharType="separate"/>
        </w:r>
        <w:r>
          <w:t>51</w:t>
        </w:r>
        <w:r>
          <w:fldChar w:fldCharType="end"/>
        </w:r>
      </w:hyperlink>
    </w:p>
    <w:p>
      <w:pPr>
        <w:pStyle w:val="TOC2"/>
        <w:tabs>
          <w:tab w:val="right" w:leader="dot" w:pos="8306"/>
        </w:tabs>
      </w:pPr>
      <w:hyperlink w:anchor="_Toc28166" w:history="1">
        <w:r>
          <w:rPr>
            <w:rFonts w:ascii="仿宋" w:eastAsia="仿宋" w:hAnsi="仿宋" w:cs="仿宋" w:hint="eastAsia"/>
            <w:lang w:eastAsia="zh-CN"/>
          </w:rPr>
          <w:t>(四)、电子计步器实验分析仪器项目建设对区域经济的影响</w:t>
        </w:r>
        <w:r>
          <w:tab/>
        </w:r>
        <w:r>
          <w:fldChar w:fldCharType="begin"/>
        </w:r>
        <w:r>
          <w:instrText xml:space="preserve"> PAGEREF _Toc28166 \h </w:instrText>
        </w:r>
        <w:r>
          <w:fldChar w:fldCharType="separate"/>
        </w:r>
        <w:r>
          <w:t>53</w:t>
        </w:r>
        <w:r>
          <w:fldChar w:fldCharType="end"/>
        </w:r>
      </w:hyperlink>
    </w:p>
    <w:p>
      <w:pPr>
        <w:pStyle w:val="TOC2"/>
        <w:tabs>
          <w:tab w:val="right" w:leader="dot" w:pos="8306"/>
        </w:tabs>
      </w:pPr>
      <w:hyperlink w:anchor="_Toc31368" w:history="1">
        <w:r>
          <w:rPr>
            <w:rFonts w:ascii="仿宋" w:eastAsia="仿宋" w:hAnsi="仿宋" w:cs="仿宋" w:hint="eastAsia"/>
            <w:lang w:eastAsia="zh-CN"/>
          </w:rPr>
          <w:t>(五)、废弃物处理</w:t>
        </w:r>
        <w:r>
          <w:tab/>
        </w:r>
        <w:r>
          <w:fldChar w:fldCharType="begin"/>
        </w:r>
        <w:r>
          <w:instrText xml:space="preserve"> PAGEREF _Toc31368 \h </w:instrText>
        </w:r>
        <w:r>
          <w:fldChar w:fldCharType="separate"/>
        </w:r>
        <w:r>
          <w:t>55</w:t>
        </w:r>
        <w:r>
          <w:fldChar w:fldCharType="end"/>
        </w:r>
      </w:hyperlink>
    </w:p>
    <w:p>
      <w:pPr>
        <w:pStyle w:val="TOC2"/>
        <w:tabs>
          <w:tab w:val="right" w:leader="dot" w:pos="8306"/>
        </w:tabs>
      </w:pPr>
      <w:hyperlink w:anchor="_Toc7391" w:history="1">
        <w:r>
          <w:rPr>
            <w:rFonts w:ascii="仿宋" w:eastAsia="仿宋" w:hAnsi="仿宋" w:cs="仿宋" w:hint="eastAsia"/>
            <w:lang w:eastAsia="zh-CN"/>
          </w:rPr>
          <w:t>(六)、特殊环境影响分析</w:t>
        </w:r>
        <w:r>
          <w:tab/>
        </w:r>
        <w:r>
          <w:fldChar w:fldCharType="begin"/>
        </w:r>
        <w:r>
          <w:instrText xml:space="preserve"> PAGEREF _Toc7391 \h </w:instrText>
        </w:r>
        <w:r>
          <w:fldChar w:fldCharType="separate"/>
        </w:r>
        <w:r>
          <w:t>56</w:t>
        </w:r>
        <w:r>
          <w:fldChar w:fldCharType="end"/>
        </w:r>
      </w:hyperlink>
    </w:p>
    <w:p>
      <w:pPr>
        <w:pStyle w:val="TOC2"/>
        <w:tabs>
          <w:tab w:val="right" w:leader="dot" w:pos="8306"/>
        </w:tabs>
      </w:pPr>
      <w:hyperlink w:anchor="_Toc23411" w:history="1">
        <w:r>
          <w:rPr>
            <w:rFonts w:ascii="仿宋" w:eastAsia="仿宋" w:hAnsi="仿宋" w:cs="仿宋" w:hint="eastAsia"/>
            <w:lang w:eastAsia="zh-CN"/>
          </w:rPr>
          <w:t>(七)、清洁生产</w:t>
        </w:r>
        <w:r>
          <w:tab/>
        </w:r>
        <w:r>
          <w:fldChar w:fldCharType="begin"/>
        </w:r>
        <w:r>
          <w:instrText xml:space="preserve"> PAGEREF _Toc23411 \h </w:instrText>
        </w:r>
        <w:r>
          <w:fldChar w:fldCharType="separate"/>
        </w:r>
        <w:r>
          <w:t>57</w:t>
        </w:r>
        <w:r>
          <w:fldChar w:fldCharType="end"/>
        </w:r>
      </w:hyperlink>
    </w:p>
    <w:p>
      <w:pPr>
        <w:pStyle w:val="TOC2"/>
        <w:tabs>
          <w:tab w:val="right" w:leader="dot" w:pos="8306"/>
        </w:tabs>
      </w:pPr>
      <w:hyperlink w:anchor="_Toc30560" w:history="1">
        <w:r>
          <w:rPr>
            <w:rFonts w:ascii="仿宋" w:eastAsia="仿宋" w:hAnsi="仿宋" w:cs="仿宋" w:hint="eastAsia"/>
            <w:lang w:eastAsia="zh-CN"/>
          </w:rPr>
          <w:t>(八)、环境保护综合评价</w:t>
        </w:r>
        <w:r>
          <w:tab/>
        </w:r>
        <w:r>
          <w:fldChar w:fldCharType="begin"/>
        </w:r>
        <w:r>
          <w:instrText xml:space="preserve"> PAGEREF _Toc30560 \h </w:instrText>
        </w:r>
        <w:r>
          <w:fldChar w:fldCharType="separate"/>
        </w:r>
        <w:r>
          <w:t>58</w:t>
        </w:r>
        <w:r>
          <w:fldChar w:fldCharType="end"/>
        </w:r>
      </w:hyperlink>
    </w:p>
    <w:p>
      <w:pPr>
        <w:pStyle w:val="TOC1"/>
        <w:tabs>
          <w:tab w:val="right" w:leader="dot" w:pos="8306"/>
        </w:tabs>
      </w:pPr>
      <w:hyperlink w:anchor="_Toc842" w:history="1">
        <w:r>
          <w:rPr>
            <w:rFonts w:ascii="仿宋" w:eastAsia="仿宋" w:hAnsi="仿宋" w:cs="仿宋" w:hint="eastAsia"/>
            <w:lang w:eastAsia="zh-CN"/>
          </w:rPr>
          <w:t>十三、电子计步器实验分析仪器项目实施保障措施</w:t>
        </w:r>
        <w:r>
          <w:tab/>
        </w:r>
        <w:r>
          <w:fldChar w:fldCharType="begin"/>
        </w:r>
        <w:r>
          <w:instrText xml:space="preserve"> PAGEREF _Toc842 \h </w:instrText>
        </w:r>
        <w:r>
          <w:fldChar w:fldCharType="separate"/>
        </w:r>
        <w:r>
          <w:t>60</w:t>
        </w:r>
        <w:r>
          <w:fldChar w:fldCharType="end"/>
        </w:r>
      </w:hyperlink>
    </w:p>
    <w:p>
      <w:pPr>
        <w:pStyle w:val="TOC2"/>
        <w:tabs>
          <w:tab w:val="right" w:leader="dot" w:pos="8306"/>
        </w:tabs>
      </w:pPr>
      <w:hyperlink w:anchor="_Toc19558" w:history="1">
        <w:r>
          <w:rPr>
            <w:rFonts w:ascii="仿宋" w:eastAsia="仿宋" w:hAnsi="仿宋" w:cs="仿宋" w:hint="eastAsia"/>
            <w:lang w:eastAsia="zh-CN"/>
          </w:rPr>
          <w:t>(一)、电子计步器实验分析仪器项目实施保障机制</w:t>
        </w:r>
        <w:r>
          <w:tab/>
        </w:r>
        <w:r>
          <w:fldChar w:fldCharType="begin"/>
        </w:r>
        <w:r>
          <w:instrText xml:space="preserve"> PAGEREF _Toc19558 \h </w:instrText>
        </w:r>
        <w:r>
          <w:fldChar w:fldCharType="separate"/>
        </w:r>
        <w:r>
          <w:t>60</w:t>
        </w:r>
        <w:r>
          <w:fldChar w:fldCharType="end"/>
        </w:r>
      </w:hyperlink>
    </w:p>
    <w:p>
      <w:pPr>
        <w:pStyle w:val="TOC2"/>
        <w:tabs>
          <w:tab w:val="right" w:leader="dot" w:pos="8306"/>
        </w:tabs>
      </w:pPr>
      <w:hyperlink w:anchor="_Toc18103" w:history="1">
        <w:r>
          <w:rPr>
            <w:rFonts w:ascii="仿宋" w:eastAsia="仿宋" w:hAnsi="仿宋" w:cs="仿宋" w:hint="eastAsia"/>
            <w:lang w:eastAsia="zh-CN"/>
          </w:rPr>
          <w:t>(二)、电子计步器实验分析仪器项目法律合规要求</w:t>
        </w:r>
        <w:r>
          <w:tab/>
        </w:r>
        <w:r>
          <w:fldChar w:fldCharType="begin"/>
        </w:r>
        <w:r>
          <w:instrText xml:space="preserve"> PAGEREF _Toc18103 \h </w:instrText>
        </w:r>
        <w:r>
          <w:fldChar w:fldCharType="separate"/>
        </w:r>
        <w:r>
          <w:t>64</w:t>
        </w:r>
        <w:r>
          <w:fldChar w:fldCharType="end"/>
        </w:r>
      </w:hyperlink>
    </w:p>
    <w:p>
      <w:pPr>
        <w:pStyle w:val="TOC2"/>
        <w:tabs>
          <w:tab w:val="right" w:leader="dot" w:pos="8306"/>
        </w:tabs>
      </w:pPr>
      <w:hyperlink w:anchor="_Toc16966" w:history="1">
        <w:r>
          <w:rPr>
            <w:rFonts w:ascii="仿宋" w:eastAsia="仿宋" w:hAnsi="仿宋" w:cs="仿宋" w:hint="eastAsia"/>
            <w:lang w:eastAsia="zh-CN"/>
          </w:rPr>
          <w:t>(三)、电子计步器实验分析仪器项目合同管理与法律事务</w:t>
        </w:r>
        <w:r>
          <w:tab/>
        </w:r>
        <w:r>
          <w:fldChar w:fldCharType="begin"/>
        </w:r>
        <w:r>
          <w:instrText xml:space="preserve"> PAGEREF _Toc16966 \h </w:instrText>
        </w:r>
        <w:r>
          <w:fldChar w:fldCharType="separate"/>
        </w:r>
        <w:r>
          <w:t>68</w:t>
        </w:r>
        <w:r>
          <w:fldChar w:fldCharType="end"/>
        </w:r>
      </w:hyperlink>
    </w:p>
    <w:p>
      <w:pPr>
        <w:pStyle w:val="TOC2"/>
        <w:tabs>
          <w:tab w:val="right" w:leader="dot" w:pos="8306"/>
        </w:tabs>
      </w:pPr>
      <w:hyperlink w:anchor="_Toc3519" w:history="1">
        <w:r>
          <w:rPr>
            <w:rFonts w:ascii="仿宋" w:eastAsia="仿宋" w:hAnsi="仿宋" w:cs="仿宋" w:hint="eastAsia"/>
            <w:lang w:eastAsia="zh-CN"/>
          </w:rPr>
          <w:t>(四)、电子计步器实验分析仪器项目知识产权保护策略</w:t>
        </w:r>
        <w:r>
          <w:tab/>
        </w:r>
        <w:r>
          <w:fldChar w:fldCharType="begin"/>
        </w:r>
        <w:r>
          <w:instrText xml:space="preserve"> PAGEREF _Toc3519 \h </w:instrText>
        </w:r>
        <w:r>
          <w:fldChar w:fldCharType="separate"/>
        </w:r>
        <w:r>
          <w:t>75</w:t>
        </w:r>
        <w:r>
          <w:fldChar w:fldCharType="end"/>
        </w:r>
      </w:hyperlink>
    </w:p>
    <w:p>
      <w:pPr>
        <w:pStyle w:val="TOC1"/>
        <w:tabs>
          <w:tab w:val="right" w:leader="dot" w:pos="8306"/>
        </w:tabs>
      </w:pPr>
      <w:hyperlink w:anchor="_Toc14295" w:history="1">
        <w:r>
          <w:rPr>
            <w:rFonts w:ascii="仿宋" w:eastAsia="仿宋" w:hAnsi="仿宋" w:cs="仿宋" w:hint="eastAsia"/>
            <w:lang w:eastAsia="zh-CN"/>
          </w:rPr>
          <w:t>十四、质量管理体系</w:t>
        </w:r>
        <w:r>
          <w:tab/>
        </w:r>
        <w:r>
          <w:fldChar w:fldCharType="begin"/>
        </w:r>
        <w:r>
          <w:instrText xml:space="preserve"> PAGEREF _Toc14295 \h </w:instrText>
        </w:r>
        <w:r>
          <w:fldChar w:fldCharType="separate"/>
        </w:r>
        <w:r>
          <w:t>78</w:t>
        </w:r>
        <w:r>
          <w:fldChar w:fldCharType="end"/>
        </w:r>
      </w:hyperlink>
    </w:p>
    <w:p>
      <w:pPr>
        <w:pStyle w:val="TOC2"/>
        <w:tabs>
          <w:tab w:val="right" w:leader="dot" w:pos="8306"/>
        </w:tabs>
      </w:pPr>
      <w:hyperlink w:anchor="_Toc32571" w:history="1">
        <w:r>
          <w:rPr>
            <w:rFonts w:ascii="仿宋" w:eastAsia="仿宋" w:hAnsi="仿宋" w:cs="仿宋" w:hint="eastAsia"/>
            <w:lang w:eastAsia="zh-CN"/>
          </w:rPr>
          <w:t>(一)、质量目标与方针</w:t>
        </w:r>
        <w:r>
          <w:tab/>
        </w:r>
        <w:r>
          <w:fldChar w:fldCharType="begin"/>
        </w:r>
        <w:r>
          <w:instrText xml:space="preserve"> PAGEREF _Toc32571 \h </w:instrText>
        </w:r>
        <w:r>
          <w:fldChar w:fldCharType="separate"/>
        </w:r>
        <w:r>
          <w:t>78</w:t>
        </w:r>
        <w:r>
          <w:fldChar w:fldCharType="end"/>
        </w:r>
      </w:hyperlink>
    </w:p>
    <w:p>
      <w:pPr>
        <w:pStyle w:val="TOC2"/>
        <w:tabs>
          <w:tab w:val="right" w:leader="dot" w:pos="8306"/>
        </w:tabs>
      </w:pPr>
      <w:hyperlink w:anchor="_Toc22137" w:history="1">
        <w:r>
          <w:rPr>
            <w:rFonts w:ascii="仿宋" w:eastAsia="仿宋" w:hAnsi="仿宋" w:cs="仿宋" w:hint="eastAsia"/>
            <w:lang w:eastAsia="zh-CN"/>
          </w:rPr>
          <w:t>(二)、质量管理责任</w:t>
        </w:r>
        <w:r>
          <w:tab/>
        </w:r>
        <w:r>
          <w:fldChar w:fldCharType="begin"/>
        </w:r>
        <w:r>
          <w:instrText xml:space="preserve"> PAGEREF _Toc22137 \h </w:instrText>
        </w:r>
        <w:r>
          <w:fldChar w:fldCharType="separate"/>
        </w:r>
        <w:r>
          <w:t>79</w:t>
        </w:r>
        <w:r>
          <w:fldChar w:fldCharType="end"/>
        </w:r>
      </w:hyperlink>
    </w:p>
    <w:p>
      <w:pPr>
        <w:pStyle w:val="TOC2"/>
        <w:tabs>
          <w:tab w:val="right" w:leader="dot" w:pos="8306"/>
        </w:tabs>
      </w:pPr>
      <w:hyperlink w:anchor="_Toc3377" w:history="1">
        <w:r>
          <w:rPr>
            <w:rFonts w:ascii="仿宋" w:eastAsia="仿宋" w:hAnsi="仿宋" w:cs="仿宋" w:hint="eastAsia"/>
            <w:lang w:eastAsia="zh-CN"/>
          </w:rPr>
          <w:t>(三)、质量管理体系文件</w:t>
        </w:r>
        <w:r>
          <w:tab/>
        </w:r>
        <w:r>
          <w:fldChar w:fldCharType="begin"/>
        </w:r>
        <w:r>
          <w:instrText xml:space="preserve"> PAGEREF _Toc3377 \h </w:instrText>
        </w:r>
        <w:r>
          <w:fldChar w:fldCharType="separate"/>
        </w:r>
        <w:r>
          <w:t>80</w:t>
        </w:r>
        <w:r>
          <w:fldChar w:fldCharType="end"/>
        </w:r>
      </w:hyperlink>
    </w:p>
    <w:p>
      <w:pPr>
        <w:pStyle w:val="TOC2"/>
        <w:tabs>
          <w:tab w:val="right" w:leader="dot" w:pos="8306"/>
        </w:tabs>
      </w:pPr>
      <w:hyperlink w:anchor="_Toc9631" w:history="1">
        <w:r>
          <w:rPr>
            <w:rFonts w:ascii="仿宋" w:eastAsia="仿宋" w:hAnsi="仿宋" w:cs="仿宋" w:hint="eastAsia"/>
            <w:lang w:eastAsia="zh-CN"/>
          </w:rPr>
          <w:t>(四)、质量培训与教育</w:t>
        </w:r>
        <w:r>
          <w:tab/>
        </w:r>
        <w:r>
          <w:fldChar w:fldCharType="begin"/>
        </w:r>
        <w:r>
          <w:instrText xml:space="preserve"> PAGEREF _Toc9631 \h </w:instrText>
        </w:r>
        <w:r>
          <w:fldChar w:fldCharType="separate"/>
        </w:r>
        <w:r>
          <w:t>82</w:t>
        </w:r>
        <w:r>
          <w:fldChar w:fldCharType="end"/>
        </w:r>
      </w:hyperlink>
    </w:p>
    <w:p>
      <w:pPr>
        <w:pStyle w:val="TOC2"/>
        <w:tabs>
          <w:tab w:val="right" w:leader="dot" w:pos="8306"/>
        </w:tabs>
      </w:pPr>
      <w:hyperlink w:anchor="_Toc4295" w:history="1">
        <w:r>
          <w:rPr>
            <w:rFonts w:ascii="仿宋" w:eastAsia="仿宋" w:hAnsi="仿宋" w:cs="仿宋" w:hint="eastAsia"/>
            <w:lang w:eastAsia="zh-CN"/>
          </w:rPr>
          <w:t>(五)、质量审核与评价</w:t>
        </w:r>
        <w:r>
          <w:tab/>
        </w:r>
        <w:r>
          <w:fldChar w:fldCharType="begin"/>
        </w:r>
        <w:r>
          <w:instrText xml:space="preserve"> PAGEREF _Toc4295 \h </w:instrText>
        </w:r>
        <w:r>
          <w:fldChar w:fldCharType="separate"/>
        </w:r>
        <w:r>
          <w:t>84</w:t>
        </w:r>
        <w:r>
          <w:fldChar w:fldCharType="end"/>
        </w:r>
      </w:hyperlink>
    </w:p>
    <w:p>
      <w:pPr>
        <w:pStyle w:val="TOC2"/>
        <w:tabs>
          <w:tab w:val="right" w:leader="dot" w:pos="8306"/>
        </w:tabs>
      </w:pPr>
      <w:hyperlink w:anchor="_Toc13162" w:history="1">
        <w:r>
          <w:rPr>
            <w:rFonts w:ascii="仿宋" w:eastAsia="仿宋" w:hAnsi="仿宋" w:cs="仿宋" w:hint="eastAsia"/>
            <w:lang w:eastAsia="zh-CN"/>
          </w:rPr>
          <w:t>(六)、不符合与纠正措施</w:t>
        </w:r>
        <w:r>
          <w:tab/>
        </w:r>
        <w:r>
          <w:fldChar w:fldCharType="begin"/>
        </w:r>
        <w:r>
          <w:instrText xml:space="preserve"> PAGEREF _Toc13162 \h </w:instrText>
        </w:r>
        <w:r>
          <w:fldChar w:fldCharType="separate"/>
        </w:r>
        <w:r>
          <w:t>85</w:t>
        </w:r>
        <w:r>
          <w:fldChar w:fldCharType="end"/>
        </w:r>
      </w:hyperlink>
    </w:p>
    <w:p>
      <w:pPr>
        <w:pStyle w:val="TOC1"/>
        <w:tabs>
          <w:tab w:val="right" w:leader="dot" w:pos="8306"/>
        </w:tabs>
      </w:pPr>
      <w:hyperlink w:anchor="_Toc23263" w:history="1">
        <w:r>
          <w:rPr>
            <w:rFonts w:ascii="仿宋" w:eastAsia="仿宋" w:hAnsi="仿宋" w:cs="仿宋" w:hint="eastAsia"/>
            <w:lang w:eastAsia="zh-CN"/>
          </w:rPr>
          <w:t>十五、电子计步器实验分析仪器项目治理与监督</w:t>
        </w:r>
        <w:r>
          <w:tab/>
        </w:r>
        <w:r>
          <w:fldChar w:fldCharType="begin"/>
        </w:r>
        <w:r>
          <w:instrText xml:space="preserve"> PAGEREF _Toc23263 \h </w:instrText>
        </w:r>
        <w:r>
          <w:fldChar w:fldCharType="separate"/>
        </w:r>
        <w:r>
          <w:t>86</w:t>
        </w:r>
        <w:r>
          <w:fldChar w:fldCharType="end"/>
        </w:r>
      </w:hyperlink>
    </w:p>
    <w:p>
      <w:pPr>
        <w:pStyle w:val="TOC2"/>
        <w:tabs>
          <w:tab w:val="right" w:leader="dot" w:pos="8306"/>
        </w:tabs>
      </w:pPr>
      <w:hyperlink w:anchor="_Toc17235" w:history="1">
        <w:r>
          <w:rPr>
            <w:rFonts w:ascii="仿宋" w:eastAsia="仿宋" w:hAnsi="仿宋" w:cs="仿宋" w:hint="eastAsia"/>
            <w:lang w:eastAsia="zh-CN"/>
          </w:rPr>
          <w:t>(一)、电子计步器实验分析仪器项目治理结构</w:t>
        </w:r>
        <w:r>
          <w:tab/>
        </w:r>
        <w:r>
          <w:fldChar w:fldCharType="begin"/>
        </w:r>
        <w:r>
          <w:instrText xml:space="preserve"> PAGEREF _Toc17235 \h </w:instrText>
        </w:r>
        <w:r>
          <w:fldChar w:fldCharType="separate"/>
        </w:r>
        <w:r>
          <w:t>86</w:t>
        </w:r>
        <w:r>
          <w:fldChar w:fldCharType="end"/>
        </w:r>
      </w:hyperlink>
    </w:p>
    <w:p>
      <w:pPr>
        <w:pStyle w:val="TOC2"/>
        <w:tabs>
          <w:tab w:val="right" w:leader="dot" w:pos="8306"/>
        </w:tabs>
      </w:pPr>
      <w:hyperlink w:anchor="_Toc1707" w:history="1">
        <w:r>
          <w:rPr>
            <w:rFonts w:ascii="仿宋" w:eastAsia="仿宋" w:hAnsi="仿宋" w:cs="仿宋" w:hint="eastAsia"/>
            <w:lang w:eastAsia="zh-CN"/>
          </w:rPr>
          <w:t>(二)、监督与审计</w:t>
        </w:r>
        <w:r>
          <w:tab/>
        </w:r>
        <w:r>
          <w:fldChar w:fldCharType="begin"/>
        </w:r>
        <w:r>
          <w:instrText xml:space="preserve"> PAGEREF _Toc1707 \h </w:instrText>
        </w:r>
        <w:r>
          <w:fldChar w:fldCharType="separate"/>
        </w:r>
        <w:r>
          <w:t>88</w:t>
        </w:r>
        <w:r>
          <w:fldChar w:fldCharType="end"/>
        </w:r>
      </w:hyperlink>
    </w:p>
    <w:p>
      <w:pPr>
        <w:pStyle w:val="TOC1"/>
        <w:tabs>
          <w:tab w:val="right" w:leader="dot" w:pos="8306"/>
        </w:tabs>
      </w:pPr>
      <w:hyperlink w:anchor="_Toc15100" w:history="1">
        <w:r>
          <w:rPr>
            <w:rFonts w:ascii="仿宋" w:eastAsia="仿宋" w:hAnsi="仿宋" w:cs="仿宋" w:hint="eastAsia"/>
            <w:lang w:eastAsia="zh-CN"/>
          </w:rPr>
          <w:t>十六、利益相关者分析与沟通计划</w:t>
        </w:r>
        <w:r>
          <w:tab/>
        </w:r>
        <w:r>
          <w:fldChar w:fldCharType="begin"/>
        </w:r>
        <w:r>
          <w:instrText xml:space="preserve"> PAGEREF _Toc15100 \h </w:instrText>
        </w:r>
        <w:r>
          <w:fldChar w:fldCharType="separate"/>
        </w:r>
        <w:r>
          <w:t>89</w:t>
        </w:r>
        <w:r>
          <w:fldChar w:fldCharType="end"/>
        </w:r>
      </w:hyperlink>
    </w:p>
    <w:p>
      <w:pPr>
        <w:pStyle w:val="TOC2"/>
        <w:tabs>
          <w:tab w:val="right" w:leader="dot" w:pos="8306"/>
        </w:tabs>
      </w:pPr>
      <w:hyperlink w:anchor="_Toc1455" w:history="1">
        <w:r>
          <w:rPr>
            <w:rFonts w:ascii="仿宋" w:eastAsia="仿宋" w:hAnsi="仿宋" w:cs="仿宋" w:hint="eastAsia"/>
            <w:lang w:eastAsia="zh-CN"/>
          </w:rPr>
          <w:t>(一)、利益相关者分析</w:t>
        </w:r>
        <w:r>
          <w:tab/>
        </w:r>
        <w:r>
          <w:fldChar w:fldCharType="begin"/>
        </w:r>
        <w:r>
          <w:instrText xml:space="preserve"> PAGEREF _Toc1455 \h </w:instrText>
        </w:r>
        <w:r>
          <w:fldChar w:fldCharType="separate"/>
        </w:r>
        <w:r>
          <w:t>89</w:t>
        </w:r>
        <w:r>
          <w:fldChar w:fldCharType="end"/>
        </w:r>
      </w:hyperlink>
    </w:p>
    <w:p>
      <w:pPr>
        <w:pStyle w:val="TOC2"/>
        <w:tabs>
          <w:tab w:val="right" w:leader="dot" w:pos="8306"/>
        </w:tabs>
      </w:pPr>
      <w:hyperlink w:anchor="_Toc1686" w:history="1">
        <w:r>
          <w:rPr>
            <w:rFonts w:ascii="仿宋" w:eastAsia="仿宋" w:hAnsi="仿宋" w:cs="仿宋" w:hint="eastAsia"/>
            <w:lang w:eastAsia="zh-CN"/>
          </w:rPr>
          <w:t>(二)、沟通计划</w:t>
        </w:r>
        <w:r>
          <w:tab/>
        </w:r>
        <w:r>
          <w:fldChar w:fldCharType="begin"/>
        </w:r>
        <w:r>
          <w:instrText xml:space="preserve"> PAGEREF _Toc1686 \h </w:instrText>
        </w:r>
        <w:r>
          <w:fldChar w:fldCharType="separate"/>
        </w:r>
        <w:r>
          <w:t>90</w:t>
        </w:r>
        <w:r>
          <w:fldChar w:fldCharType="end"/>
        </w:r>
      </w:hyperlink>
    </w:p>
    <w:p>
      <w:pPr>
        <w:pStyle w:val="TOC1"/>
        <w:tabs>
          <w:tab w:val="right" w:leader="dot" w:pos="8306"/>
        </w:tabs>
      </w:pPr>
      <w:hyperlink w:anchor="_Toc22798" w:history="1">
        <w:r>
          <w:rPr>
            <w:rFonts w:ascii="仿宋" w:eastAsia="仿宋" w:hAnsi="仿宋" w:cs="仿宋" w:hint="eastAsia"/>
            <w:lang w:eastAsia="zh-CN"/>
          </w:rPr>
          <w:t>十七、供应链管理</w:t>
        </w:r>
        <w:r>
          <w:tab/>
        </w:r>
        <w:r>
          <w:fldChar w:fldCharType="begin"/>
        </w:r>
        <w:r>
          <w:instrText xml:space="preserve"> PAGEREF _Toc22798 \h </w:instrText>
        </w:r>
        <w:r>
          <w:fldChar w:fldCharType="separate"/>
        </w:r>
        <w:r>
          <w:t>92</w:t>
        </w:r>
        <w:r>
          <w:fldChar w:fldCharType="end"/>
        </w:r>
      </w:hyperlink>
    </w:p>
    <w:p>
      <w:pPr>
        <w:pStyle w:val="TOC2"/>
        <w:tabs>
          <w:tab w:val="right" w:leader="dot" w:pos="8306"/>
        </w:tabs>
      </w:pPr>
      <w:hyperlink w:anchor="_Toc14730" w:history="1">
        <w:r>
          <w:rPr>
            <w:rFonts w:ascii="仿宋" w:eastAsia="仿宋" w:hAnsi="仿宋" w:cs="仿宋" w:hint="eastAsia"/>
            <w:lang w:eastAsia="zh-CN"/>
          </w:rPr>
          <w:t>(一)、供应链战略规划</w:t>
        </w:r>
        <w:r>
          <w:tab/>
        </w:r>
        <w:r>
          <w:fldChar w:fldCharType="begin"/>
        </w:r>
        <w:r>
          <w:instrText xml:space="preserve"> PAGEREF _Toc14730 \h </w:instrText>
        </w:r>
        <w:r>
          <w:fldChar w:fldCharType="separate"/>
        </w:r>
        <w:r>
          <w:t>92</w:t>
        </w:r>
        <w:r>
          <w:fldChar w:fldCharType="end"/>
        </w:r>
      </w:hyperlink>
    </w:p>
    <w:p>
      <w:pPr>
        <w:pStyle w:val="TOC2"/>
        <w:tabs>
          <w:tab w:val="right" w:leader="dot" w:pos="8306"/>
        </w:tabs>
      </w:pPr>
      <w:hyperlink w:anchor="_Toc18973" w:history="1">
        <w:r>
          <w:rPr>
            <w:rFonts w:ascii="仿宋" w:eastAsia="仿宋" w:hAnsi="仿宋" w:cs="仿宋" w:hint="eastAsia"/>
            <w:lang w:eastAsia="zh-CN"/>
          </w:rPr>
          <w:t>(二)、供应商选择与合作</w:t>
        </w:r>
        <w:r>
          <w:tab/>
        </w:r>
        <w:r>
          <w:fldChar w:fldCharType="begin"/>
        </w:r>
        <w:r>
          <w:instrText xml:space="preserve"> PAGEREF _Toc18973 \h </w:instrText>
        </w:r>
        <w:r>
          <w:fldChar w:fldCharType="separate"/>
        </w:r>
        <w:r>
          <w:t>93</w:t>
        </w:r>
        <w:r>
          <w:fldChar w:fldCharType="end"/>
        </w:r>
      </w:hyperlink>
    </w:p>
    <w:p>
      <w:pPr>
        <w:pStyle w:val="TOC2"/>
        <w:tabs>
          <w:tab w:val="right" w:leader="dot" w:pos="8306"/>
        </w:tabs>
      </w:pPr>
      <w:hyperlink w:anchor="_Toc5438" w:history="1">
        <w:r>
          <w:rPr>
            <w:rFonts w:ascii="仿宋" w:eastAsia="仿宋" w:hAnsi="仿宋" w:cs="仿宋" w:hint="eastAsia"/>
            <w:lang w:eastAsia="zh-CN"/>
          </w:rPr>
          <w:t>(三)、物流与库存管理</w:t>
        </w:r>
        <w:r>
          <w:tab/>
        </w:r>
        <w:r>
          <w:fldChar w:fldCharType="begin"/>
        </w:r>
        <w:r>
          <w:instrText xml:space="preserve"> PAGEREF _Toc5438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71"/>
      <w:r>
        <w:rPr>
          <w:rFonts w:ascii="仿宋" w:eastAsia="仿宋" w:hAnsi="仿宋" w:cs="仿宋" w:hint="eastAsia"/>
          <w:sz w:val="28"/>
          <w:lang w:eastAsia="zh-CN"/>
        </w:rPr>
        <w:t>一、电子计步器实验分析仪器项目文档管理</w:t>
      </w:r>
      <w:bookmarkEnd w:id="2"/>
    </w:p>
    <w:p>
      <w:pPr>
        <w:pStyle w:val="Heading2"/>
        <w:rPr>
          <w:rFonts w:ascii="仿宋" w:eastAsia="仿宋" w:hAnsi="仿宋" w:cs="仿宋" w:hint="eastAsia"/>
          <w:lang w:eastAsia="zh-CN"/>
        </w:rPr>
      </w:pPr>
      <w:bookmarkStart w:id="3" w:name="_Toc21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电子计步器实验分析仪器项目高度重视文档的质量和准确性，以支持电子计步器实验分析仪器项目的各项活动和决策。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文档的编制始于电子计步器实验分析仪器项目计划的初期，我们制定了详细的文档编制计划，明确了每个文档的内容、格式和编写责任人。在电子计步器实验分析仪器项目启动阶段，我们首先编制了电子计步器实验分析仪器项目章程，明确定义了电子计步器实验分析仪器项目的目标、范围、风险等关键要素。随后，电子计步器实验分析仪器项目团队根据计划陆续编制了需求文档、设计文档、测试文档等各类文档，确保电子计步器实验分析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计步器实验分析仪器项目管理中的重要环节，旨在确保电子计步器实验分析仪器项目文档符合质量标准和电子计步器实验分析仪器项目需求。在电子计步器实验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计步器实验分析仪器项目相关利益方和专业领域的专家对文档进行独立审查。这有助于获取更全面、客观的反馈，确保电子计步器实验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在文档编制与审查方面建立了严格的管理机制，通过规范的流程和多维度的审查，确保电子计步器实验分析仪器项目文档的质量、准确性和可靠性，为电子计步器实验分析仪器项目的顺利推进提供了有力支持。</w:t>
      </w:r>
    </w:p>
    <w:p>
      <w:pPr>
        <w:pStyle w:val="Heading2"/>
        <w:ind w:firstLine="560" w:firstLineChars="200"/>
        <w:rPr>
          <w:rFonts w:ascii="仿宋" w:eastAsia="仿宋" w:hAnsi="仿宋" w:cs="仿宋" w:hint="eastAsia"/>
          <w:sz w:val="28"/>
          <w:lang w:eastAsia="zh-CN"/>
        </w:rPr>
      </w:pPr>
      <w:bookmarkStart w:id="4" w:name="_Toc139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在电子计步器实验分析仪器项目中，我们致力于优化文档发布与分发过程，以确保信息的高效传递和团队间协作的顺畅进行。以下是我们采取的关键优化策略：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我们通过多渠道发布文档，包括电子邮件、电子计步器实验分析仪器项目管理平台、内部网站等，以满足不同团队成员的偏好和需求。多渠道发布确保了信息的全面覆盖。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我们采用了精细的权限控制，确保只有授权人员可以访问敏感信息。这种安全措施保护了电子计步器实验分析仪器项目文档的机密性，防止了未经授权的信息泄露。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计步器实验分析仪器项目生命周期中一个至关重要的环节，直接关系到电子计步器实验分析仪器项目信息的长期保存和历史记录的完整性。在电子计步器实验分析仪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37"/>
      <w:r>
        <w:rPr>
          <w:rFonts w:ascii="仿宋" w:eastAsia="仿宋" w:hAnsi="仿宋" w:cs="仿宋" w:hint="eastAsia"/>
          <w:sz w:val="28"/>
          <w:lang w:eastAsia="zh-CN"/>
        </w:rPr>
        <w:t>二、电子计步器实验分析仪器项目选址可行性分析</w:t>
      </w:r>
      <w:bookmarkEnd w:id="6"/>
    </w:p>
    <w:p>
      <w:pPr>
        <w:pStyle w:val="Heading2"/>
        <w:rPr>
          <w:rFonts w:ascii="仿宋" w:eastAsia="仿宋" w:hAnsi="仿宋" w:cs="仿宋" w:hint="eastAsia"/>
          <w:lang w:eastAsia="zh-CN"/>
        </w:rPr>
      </w:pPr>
      <w:bookmarkStart w:id="7" w:name="_Toc25187"/>
      <w:r>
        <w:rPr>
          <w:rFonts w:ascii="仿宋" w:eastAsia="仿宋" w:hAnsi="仿宋" w:cs="仿宋" w:hint="eastAsia"/>
          <w:lang w:eastAsia="zh-CN"/>
        </w:rPr>
        <w:t>(一)、电子计步器实验分析仪器项目选址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该电子计步器实验分析仪器项目选址位于XX省XX市XX区XXX街道</w:t>
      </w:r>
    </w:p>
    <w:p>
      <w:pPr>
        <w:pStyle w:val="Heading2"/>
        <w:ind w:firstLine="560" w:firstLineChars="200"/>
        <w:rPr>
          <w:rFonts w:ascii="仿宋" w:eastAsia="仿宋" w:hAnsi="仿宋" w:cs="仿宋" w:hint="eastAsia"/>
          <w:sz w:val="28"/>
          <w:lang w:eastAsia="zh-CN"/>
        </w:rPr>
      </w:pPr>
      <w:bookmarkStart w:id="8" w:name="_Toc2871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计步器实验分析仪器项目的征地面积将根据电子计步器实验分析仪器项目的实际规模和需求进行精确规划。具体面积XXX平方米，旨在确保电子计步器实验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净用地面积是在征地面积基础上去除不可利用面积后的实际可开发用地。具体面积XXX平方米，考虑到环保、交通、安全等多方面因素，以确保电子计步器实验分析仪器项目在整体利用效率上达到最优。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电子计步器实验分析仪器项目计划建设的建筑总规模具体面积XXX平方米。这一规模的确定综合考虑了电子计步器实验分析仪器项目的性质、规模，以及城市规划的相关要求，确保建筑布局与周边环境协调一致。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绿地率是电子计步器实验分析仪器项目用地中被规划为绿地的比例。具体面积XXX平方米，旨在通过合理规划绿地，改善电子计步器实验分析仪器项目周边环境，提升居民生活质量，并符合城市整体绿化规划。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容积率是用地上可以建设的建筑总体积与用地面积之比。具体面积XXX，通过合理的容积率规划，确保电子计步器实验分析仪器项目建筑规模与周边环境和谐共生。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计步器实验分析仪器项目选址与当地城市规划相一致，具体面积XXX平方米。通过与城市规划部门深入沟通，确保电子计步器实验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计步器实验分析仪器项目选址符合当地产业政策，具体面积XXX平方米。这包括电子计步器实验分析仪器项目对当地经济的促进作用，以及对相关产业的带动效应，确保电子计步器实验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计步器实验分析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确保电子计步器实验分析仪器项目选址具备必要的公共设施配套，具体面积XXX平方米。这包括交通便利性、教育、医疗等基础设施，以提高居民生活品质，使得电子计步器实验分析仪器项目选址更具吸引力。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考虑用地总体要求对当地社会稳定性的影响，具体面积XXX平方米。通过深入了解当地社区反馈，确保电子计步器实验分析仪器项目的选址和建设过程对当地社会和谐稳定产生积极作用。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计步器实验分析仪器项目选址不仅符合法规和规划，还在实际操作中具有可行性。这一全面规划将为电子计步器实验分析仪器项目的成功实施提供坚实的基础，确保电子计步器实验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45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步器实验分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电子计步器实验分析仪器项目的设备规划和空间设计中，我们将采取灵活设备布局的措施。设备布局将根据实际需求进行灵活设计，避免不必要的浪费。通过合理规划设备摆放位置，我们将提高设备的利用率，减少设备间距，以确保电子计步器实验分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计步器实验分析仪器项目内部引入共享设施的概念，例如共享会议室、办公区等。通过这种方式，我们可以减少对资源的重复建设，提高资源共享效率，从而减小电子计步器实验分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82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计步器实验分析仪器项目的总图布置中，我们将不同功能区域进行明确的规划，以最大程度满足电子计步器实验分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40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计步器实验分析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电子计步器实验分析仪器项目对环境的影响是综合评价的重要因素之一。我们将详细考虑选址周边的自然环境、生态保护区、水源地等情况，确保电子计步器实验分析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计步器实验分析仪器项目所在地的相关政策，确保电子计步器实验分析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考虑到社会稳定性对企业运营的重要性，我们将评估选址地区的社会安全情况、劳工关系、社区反馈等方面，以确保电子计步器实验分析仪器项目的建设和运营不会受到社会稳定性的负面影响。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最后，我们将综合考虑用地成本，包括土地购置费用、土地开发成本等。通过对用地成本的详细评估，我们能够做出更为精确的经济效益分析，为电子计步器实验分析仪器项目的投资决策提供有力支持。</w:t>
      </w:r>
    </w:p>
    <w:p>
      <w:pPr>
        <w:pStyle w:val="Heading1"/>
        <w:ind w:firstLine="560" w:firstLineChars="200"/>
        <w:rPr>
          <w:rFonts w:ascii="仿宋" w:eastAsia="仿宋" w:hAnsi="仿宋" w:cs="仿宋" w:hint="eastAsia"/>
          <w:sz w:val="28"/>
          <w:lang w:eastAsia="zh-CN"/>
        </w:rPr>
      </w:pPr>
      <w:bookmarkStart w:id="12" w:name="_Toc27960"/>
      <w:r>
        <w:rPr>
          <w:rFonts w:ascii="仿宋" w:eastAsia="仿宋" w:hAnsi="仿宋" w:cs="仿宋" w:hint="eastAsia"/>
          <w:sz w:val="28"/>
          <w:lang w:eastAsia="zh-CN"/>
        </w:rPr>
        <w:t>三、电子计步器实验分析仪器项目概论</w:t>
      </w:r>
      <w:bookmarkEnd w:id="12"/>
    </w:p>
    <w:p>
      <w:pPr>
        <w:pStyle w:val="Heading2"/>
        <w:rPr>
          <w:rFonts w:ascii="仿宋" w:eastAsia="仿宋" w:hAnsi="仿宋" w:cs="仿宋" w:hint="eastAsia"/>
          <w:lang w:eastAsia="zh-CN"/>
        </w:rPr>
      </w:pPr>
      <w:bookmarkStart w:id="13" w:name="_Toc1098"/>
      <w:r>
        <w:rPr>
          <w:rFonts w:ascii="仿宋" w:eastAsia="仿宋" w:hAnsi="仿宋" w:cs="仿宋" w:hint="eastAsia"/>
          <w:lang w:eastAsia="zh-CN"/>
        </w:rPr>
        <w:t>(一)、电子计步器实验分析仪器项目概况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起源追溯至对市场的深入洞察。市场的不断演变与变革为电子计步器实验分析仪器项目提供了难得的机遇。当前市场存在的需求缺口和变革的大环境共同构成了电子计步器实验分析仪器项目的背景。这个电子计步器实验分析仪器项目旨在充分利用市场机遇，填补行业中尚未满足的需求，为客户提供全新的解决方案。市场的变革和需求的增长使得这个电子计步器实验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电子计步器实验分析仪器项目名称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正式命名为电子计步器实验分析仪器。这个名称不仅仅是一个标识，更代表了电子计步器实验分析仪器项目的核心理念和愿景。它蕴含着电子计步器实验分析仪器项目所要解决问题的关键字，具有强烈的表达和辨识度，为电子计步器实验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电子计步器实验分析仪器项目目标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核心目标是提供一种全新、高效的解决方案，满足客户日益增长的需求。电子计步器实验分析仪器项目追求的不仅仅是满足市场需求，更是在市场中获得卓越的竞争优势。通过不断提升产品或服务的质量和创新水平，电子计步器实验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电子计步器实验分析仪器项目范围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全面涵盖了产品研发、制造、市场推广和售后服务，确保从产品设计到最终用户体验的全方位关注。这一全面的电子计步器实验分析仪器项目范围是为了确保电子计步器实验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电子计步器实验分析仪器项目时间表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计划在未来18个月内完成，包括研发、测试、市场试点和正式推出等不同阶段。这个时间表的合理设计是为了确保电子计步器实验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电子计步器实验分析仪器项目预算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总预算估算为XX百万美元，主要分配在研发、市场推广、人员培训和运营等方面。这一充足的预算为电子计步器实验分析仪器项目提供了充足的资源，确保电子计步器实验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电子计步器实验分析仪器项目风险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可能面临的风险包括市场接受度低、技术难题、竞争激烈等。电子计步器实验分析仪器项目团队已经制定了相应的风险应对计划，通过前瞻性的风险管理，确保电子计步器实验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电子计步器实验分析仪器项目团队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汇聚了一支经验丰富、多领域专业素养的核心团队，确保电子计步器实验分析仪器项目在各个方面都能拥有高水平的执行力。团队的协同作战是电子计步器实验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电子计步器实验分析仪器项目背景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电子计步器实验分析仪器项目的背景根植于市场对更高效、创新产品的渴望，同时也受到科技发展对行业格局的深刻改变的影响。这为电子计步器实验分析仪器项目提供了广阔的发展空间和市场需求。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电子计步器实验分析仪器项目现状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截至目前，电子计步器实验分析仪器项目已完成市场调研和技术验证，取得了初步的成功。这为电子计步器实验分析仪器项目在未来的发展奠定了坚实的基础，为更远大的目标打下了坚实的基石。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85"/>
      <w:r>
        <w:rPr>
          <w:rFonts w:ascii="仿宋" w:eastAsia="仿宋" w:hAnsi="仿宋" w:cs="仿宋" w:hint="eastAsia"/>
          <w:sz w:val="28"/>
          <w:lang w:eastAsia="zh-CN"/>
        </w:rPr>
        <w:t>(二)、电子计步器实验分析仪器项目目标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计步器实验分析仪器项目首要业务目标是在市场中占据有利地位，实现产品/服务的成功推广和销售。通过不断提升产品质量、创新性，电子计步器实验分析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在科技迅速发展的时代，电子计步器实验分析仪器项目着眼于技术创新。通过持续的研发和技术升级，电子计步器实验分析仪器项目旨在推出更具创新性的产品或服务，以满足市场对新鲜、先进解决方案的需求。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计步器实验分析仪器项目设定了客户满意度目标。通过提供卓越的产品质量和优质的客户服务，电子计步器实验分析仪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计步器实验分析仪器项目注重社会责任和可持续发展。通过实施环保、社会责任电子计步器实验分析仪器项目，电子计步器实验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电子计步器实验分析仪器项目的团队是实现目标的核心驱动力。因此，电子计步器实验分析仪器项目设定了团队发展目标，包括提升团队成员的专业技能、培养领导力，以及搭建协同高效的团队工作氛围。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985"/>
      <w:r>
        <w:rPr>
          <w:rFonts w:ascii="仿宋" w:eastAsia="仿宋" w:hAnsi="仿宋" w:cs="仿宋" w:hint="eastAsia"/>
          <w:sz w:val="28"/>
          <w:lang w:eastAsia="zh-CN"/>
        </w:rPr>
        <w:t>(三)、电子计步器实验分析仪器项目提出的理由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电子计步器实验分析仪器项目提出的理由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提出源于对市场机遇的深刻洞察。当前市场中存在的需求缺口和行业发展趋势表明，有巨大的商业机会等待被开发。通过准确捕捉市场机遇，电子计步器实验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理念基于对技术创新的信仰。通过持续的研发和技术投入，电子计步器实验分析仪器项目有望推出更具创新性的产品或服务。在科技飞速发展的当下，电子计步器实验分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https://d.book118.com/768113040065006022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81CA4"/>
    <w:rsid w:val="05081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1304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2023-12-29T07:56:00Z</dcterms:created>
  <dcterms:modified xsi:type="dcterms:W3CDTF">2023-12-29T07:57:09Z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1224D42E39F54BF8A9E2E2BDAB968265_11</vt:lpwstr>
  </property>
  <property fmtid="{D5CDD505-2E9C-101B-9397-08002B2CF9AE}" pid="3" name="KSOProductBuildVer">
    <vt:lpwstr>2052-12.1.0.16120</vt:lpwstr>
  </property>
</Properties>
</file>