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0" w:history="1">
        <w:r>
          <w:rPr>
            <w:rFonts w:ascii="仿宋" w:eastAsia="仿宋" w:hAnsi="仿宋" w:cs="仿宋" w:hint="eastAsia"/>
            <w:lang w:eastAsia="zh-CN"/>
          </w:rPr>
          <w:t>前言</w:t>
        </w:r>
        <w:r>
          <w:tab/>
        </w:r>
        <w:r>
          <w:fldChar w:fldCharType="begin"/>
        </w:r>
        <w:r>
          <w:instrText xml:space="preserve"> PAGEREF _Toc25380 \h </w:instrText>
        </w:r>
        <w:r>
          <w:fldChar w:fldCharType="separate"/>
        </w:r>
        <w:r>
          <w:t>3</w:t>
        </w:r>
        <w:r>
          <w:fldChar w:fldCharType="end"/>
        </w:r>
      </w:hyperlink>
    </w:p>
    <w:p>
      <w:pPr>
        <w:pStyle w:val="TOC1"/>
        <w:tabs>
          <w:tab w:val="right" w:leader="dot" w:pos="8306"/>
        </w:tabs>
      </w:pPr>
      <w:hyperlink w:anchor="_Toc7402" w:history="1">
        <w:r>
          <w:rPr>
            <w:rFonts w:ascii="仿宋" w:eastAsia="仿宋" w:hAnsi="仿宋" w:cs="仿宋" w:hint="eastAsia"/>
            <w:lang w:eastAsia="zh-CN"/>
          </w:rPr>
          <w:t>一、项目选址研究</w:t>
        </w:r>
        <w:r>
          <w:tab/>
        </w:r>
        <w:r>
          <w:fldChar w:fldCharType="begin"/>
        </w:r>
        <w:r>
          <w:instrText xml:space="preserve"> PAGEREF _Toc7402 \h </w:instrText>
        </w:r>
        <w:r>
          <w:fldChar w:fldCharType="separate"/>
        </w:r>
        <w:r>
          <w:t>3</w:t>
        </w:r>
        <w:r>
          <w:fldChar w:fldCharType="end"/>
        </w:r>
      </w:hyperlink>
    </w:p>
    <w:p>
      <w:pPr>
        <w:pStyle w:val="TOC2"/>
        <w:tabs>
          <w:tab w:val="right" w:leader="dot" w:pos="8306"/>
        </w:tabs>
      </w:pPr>
      <w:hyperlink w:anchor="_Toc28361" w:history="1">
        <w:r>
          <w:rPr>
            <w:rFonts w:ascii="仿宋" w:eastAsia="仿宋" w:hAnsi="仿宋" w:cs="仿宋" w:hint="eastAsia"/>
            <w:lang w:eastAsia="zh-CN"/>
          </w:rPr>
          <w:t>(一)、项目选址原则</w:t>
        </w:r>
        <w:r>
          <w:tab/>
        </w:r>
        <w:r>
          <w:fldChar w:fldCharType="begin"/>
        </w:r>
        <w:r>
          <w:instrText xml:space="preserve"> PAGEREF _Toc28361 \h </w:instrText>
        </w:r>
        <w:r>
          <w:fldChar w:fldCharType="separate"/>
        </w:r>
        <w:r>
          <w:t>3</w:t>
        </w:r>
        <w:r>
          <w:fldChar w:fldCharType="end"/>
        </w:r>
      </w:hyperlink>
    </w:p>
    <w:p>
      <w:pPr>
        <w:pStyle w:val="TOC2"/>
        <w:tabs>
          <w:tab w:val="right" w:leader="dot" w:pos="8306"/>
        </w:tabs>
      </w:pPr>
      <w:hyperlink w:anchor="_Toc32706" w:history="1">
        <w:r>
          <w:rPr>
            <w:rFonts w:ascii="仿宋" w:eastAsia="仿宋" w:hAnsi="仿宋" w:cs="仿宋" w:hint="eastAsia"/>
            <w:lang w:eastAsia="zh-CN"/>
          </w:rPr>
          <w:t>(二)、项目选址</w:t>
        </w:r>
        <w:r>
          <w:tab/>
        </w:r>
        <w:r>
          <w:fldChar w:fldCharType="begin"/>
        </w:r>
        <w:r>
          <w:instrText xml:space="preserve"> PAGEREF _Toc32706 \h </w:instrText>
        </w:r>
        <w:r>
          <w:fldChar w:fldCharType="separate"/>
        </w:r>
        <w:r>
          <w:t>6</w:t>
        </w:r>
        <w:r>
          <w:fldChar w:fldCharType="end"/>
        </w:r>
      </w:hyperlink>
    </w:p>
    <w:p>
      <w:pPr>
        <w:pStyle w:val="TOC2"/>
        <w:tabs>
          <w:tab w:val="right" w:leader="dot" w:pos="8306"/>
        </w:tabs>
      </w:pPr>
      <w:hyperlink w:anchor="_Toc27781" w:history="1">
        <w:r>
          <w:rPr>
            <w:rFonts w:ascii="仿宋" w:eastAsia="仿宋" w:hAnsi="仿宋" w:cs="仿宋" w:hint="eastAsia"/>
            <w:lang w:eastAsia="zh-CN"/>
          </w:rPr>
          <w:t>(三)、建设条件分析</w:t>
        </w:r>
        <w:r>
          <w:tab/>
        </w:r>
        <w:r>
          <w:fldChar w:fldCharType="begin"/>
        </w:r>
        <w:r>
          <w:instrText xml:space="preserve"> PAGEREF _Toc27781 \h </w:instrText>
        </w:r>
        <w:r>
          <w:fldChar w:fldCharType="separate"/>
        </w:r>
        <w:r>
          <w:t>8</w:t>
        </w:r>
        <w:r>
          <w:fldChar w:fldCharType="end"/>
        </w:r>
      </w:hyperlink>
    </w:p>
    <w:p>
      <w:pPr>
        <w:pStyle w:val="TOC2"/>
        <w:tabs>
          <w:tab w:val="right" w:leader="dot" w:pos="8306"/>
        </w:tabs>
      </w:pPr>
      <w:hyperlink w:anchor="_Toc27875" w:history="1">
        <w:r>
          <w:rPr>
            <w:rFonts w:ascii="仿宋" w:eastAsia="仿宋" w:hAnsi="仿宋" w:cs="仿宋" w:hint="eastAsia"/>
            <w:lang w:eastAsia="zh-CN"/>
          </w:rPr>
          <w:t>(四)、用地控制指标</w:t>
        </w:r>
        <w:r>
          <w:tab/>
        </w:r>
        <w:r>
          <w:fldChar w:fldCharType="begin"/>
        </w:r>
        <w:r>
          <w:instrText xml:space="preserve"> PAGEREF _Toc27875 \h </w:instrText>
        </w:r>
        <w:r>
          <w:fldChar w:fldCharType="separate"/>
        </w:r>
        <w:r>
          <w:t>10</w:t>
        </w:r>
        <w:r>
          <w:fldChar w:fldCharType="end"/>
        </w:r>
      </w:hyperlink>
    </w:p>
    <w:p>
      <w:pPr>
        <w:pStyle w:val="TOC2"/>
        <w:tabs>
          <w:tab w:val="right" w:leader="dot" w:pos="8306"/>
        </w:tabs>
      </w:pPr>
      <w:hyperlink w:anchor="_Toc26309" w:history="1">
        <w:r>
          <w:rPr>
            <w:rFonts w:ascii="仿宋" w:eastAsia="仿宋" w:hAnsi="仿宋" w:cs="仿宋" w:hint="eastAsia"/>
            <w:lang w:eastAsia="zh-CN"/>
          </w:rPr>
          <w:t>(五)、地总体要求</w:t>
        </w:r>
        <w:r>
          <w:tab/>
        </w:r>
        <w:r>
          <w:fldChar w:fldCharType="begin"/>
        </w:r>
        <w:r>
          <w:instrText xml:space="preserve"> PAGEREF _Toc26309 \h </w:instrText>
        </w:r>
        <w:r>
          <w:fldChar w:fldCharType="separate"/>
        </w:r>
        <w:r>
          <w:t>11</w:t>
        </w:r>
        <w:r>
          <w:fldChar w:fldCharType="end"/>
        </w:r>
      </w:hyperlink>
    </w:p>
    <w:p>
      <w:pPr>
        <w:pStyle w:val="TOC2"/>
        <w:tabs>
          <w:tab w:val="right" w:leader="dot" w:pos="8306"/>
        </w:tabs>
      </w:pPr>
      <w:hyperlink w:anchor="_Toc23389" w:history="1">
        <w:r>
          <w:rPr>
            <w:rFonts w:ascii="仿宋" w:eastAsia="仿宋" w:hAnsi="仿宋" w:cs="仿宋" w:hint="eastAsia"/>
            <w:lang w:eastAsia="zh-CN"/>
          </w:rPr>
          <w:t>(六)、节约用地措施</w:t>
        </w:r>
        <w:r>
          <w:tab/>
        </w:r>
        <w:r>
          <w:fldChar w:fldCharType="begin"/>
        </w:r>
        <w:r>
          <w:instrText xml:space="preserve"> PAGEREF _Toc23389 \h </w:instrText>
        </w:r>
        <w:r>
          <w:fldChar w:fldCharType="separate"/>
        </w:r>
        <w:r>
          <w:t>12</w:t>
        </w:r>
        <w:r>
          <w:fldChar w:fldCharType="end"/>
        </w:r>
      </w:hyperlink>
    </w:p>
    <w:p>
      <w:pPr>
        <w:pStyle w:val="TOC2"/>
        <w:tabs>
          <w:tab w:val="right" w:leader="dot" w:pos="8306"/>
        </w:tabs>
      </w:pPr>
      <w:hyperlink w:anchor="_Toc7498" w:history="1">
        <w:r>
          <w:rPr>
            <w:rFonts w:ascii="仿宋" w:eastAsia="仿宋" w:hAnsi="仿宋" w:cs="仿宋" w:hint="eastAsia"/>
            <w:lang w:eastAsia="zh-CN"/>
          </w:rPr>
          <w:t>(七)、选址综合评价</w:t>
        </w:r>
        <w:r>
          <w:tab/>
        </w:r>
        <w:r>
          <w:fldChar w:fldCharType="begin"/>
        </w:r>
        <w:r>
          <w:instrText xml:space="preserve"> PAGEREF _Toc7498 \h </w:instrText>
        </w:r>
        <w:r>
          <w:fldChar w:fldCharType="separate"/>
        </w:r>
        <w:r>
          <w:t>14</w:t>
        </w:r>
        <w:r>
          <w:fldChar w:fldCharType="end"/>
        </w:r>
      </w:hyperlink>
    </w:p>
    <w:p>
      <w:pPr>
        <w:pStyle w:val="TOC1"/>
        <w:tabs>
          <w:tab w:val="right" w:leader="dot" w:pos="8306"/>
        </w:tabs>
      </w:pPr>
      <w:hyperlink w:anchor="_Toc25882" w:history="1">
        <w:r>
          <w:rPr>
            <w:rFonts w:ascii="仿宋" w:eastAsia="仿宋" w:hAnsi="仿宋" w:cs="仿宋" w:hint="eastAsia"/>
            <w:lang w:eastAsia="zh-CN"/>
          </w:rPr>
          <w:t>二、经济影响分析</w:t>
        </w:r>
        <w:r>
          <w:tab/>
        </w:r>
        <w:r>
          <w:fldChar w:fldCharType="begin"/>
        </w:r>
        <w:r>
          <w:instrText xml:space="preserve"> PAGEREF _Toc25882 \h </w:instrText>
        </w:r>
        <w:r>
          <w:fldChar w:fldCharType="separate"/>
        </w:r>
        <w:r>
          <w:t>15</w:t>
        </w:r>
        <w:r>
          <w:fldChar w:fldCharType="end"/>
        </w:r>
      </w:hyperlink>
    </w:p>
    <w:p>
      <w:pPr>
        <w:pStyle w:val="TOC2"/>
        <w:tabs>
          <w:tab w:val="right" w:leader="dot" w:pos="8306"/>
        </w:tabs>
      </w:pPr>
      <w:hyperlink w:anchor="_Toc24280" w:history="1">
        <w:r>
          <w:rPr>
            <w:rFonts w:ascii="仿宋" w:eastAsia="仿宋" w:hAnsi="仿宋" w:cs="仿宋" w:hint="eastAsia"/>
            <w:lang w:eastAsia="zh-CN"/>
          </w:rPr>
          <w:t>(一)、经济费用效益或费用效果分析</w:t>
        </w:r>
        <w:r>
          <w:tab/>
        </w:r>
        <w:r>
          <w:fldChar w:fldCharType="begin"/>
        </w:r>
        <w:r>
          <w:instrText xml:space="preserve"> PAGEREF _Toc24280 \h </w:instrText>
        </w:r>
        <w:r>
          <w:fldChar w:fldCharType="separate"/>
        </w:r>
        <w:r>
          <w:t>15</w:t>
        </w:r>
        <w:r>
          <w:fldChar w:fldCharType="end"/>
        </w:r>
      </w:hyperlink>
    </w:p>
    <w:p>
      <w:pPr>
        <w:pStyle w:val="TOC2"/>
        <w:tabs>
          <w:tab w:val="right" w:leader="dot" w:pos="8306"/>
        </w:tabs>
      </w:pPr>
      <w:hyperlink w:anchor="_Toc20544" w:history="1">
        <w:r>
          <w:rPr>
            <w:rFonts w:ascii="仿宋" w:eastAsia="仿宋" w:hAnsi="仿宋" w:cs="仿宋" w:hint="eastAsia"/>
            <w:lang w:eastAsia="zh-CN"/>
          </w:rPr>
          <w:t>(二)、行业影响分析</w:t>
        </w:r>
        <w:r>
          <w:tab/>
        </w:r>
        <w:r>
          <w:fldChar w:fldCharType="begin"/>
        </w:r>
        <w:r>
          <w:instrText xml:space="preserve"> PAGEREF _Toc20544 \h </w:instrText>
        </w:r>
        <w:r>
          <w:fldChar w:fldCharType="separate"/>
        </w:r>
        <w:r>
          <w:t>17</w:t>
        </w:r>
        <w:r>
          <w:fldChar w:fldCharType="end"/>
        </w:r>
      </w:hyperlink>
    </w:p>
    <w:p>
      <w:pPr>
        <w:pStyle w:val="TOC2"/>
        <w:tabs>
          <w:tab w:val="right" w:leader="dot" w:pos="8306"/>
        </w:tabs>
      </w:pPr>
      <w:hyperlink w:anchor="_Toc10639" w:history="1">
        <w:r>
          <w:rPr>
            <w:rFonts w:ascii="仿宋" w:eastAsia="仿宋" w:hAnsi="仿宋" w:cs="仿宋" w:hint="eastAsia"/>
            <w:lang w:eastAsia="zh-CN"/>
          </w:rPr>
          <w:t>(三)、区域经济影响分析</w:t>
        </w:r>
        <w:r>
          <w:tab/>
        </w:r>
        <w:r>
          <w:fldChar w:fldCharType="begin"/>
        </w:r>
        <w:r>
          <w:instrText xml:space="preserve"> PAGEREF _Toc10639 \h </w:instrText>
        </w:r>
        <w:r>
          <w:fldChar w:fldCharType="separate"/>
        </w:r>
        <w:r>
          <w:t>19</w:t>
        </w:r>
        <w:r>
          <w:fldChar w:fldCharType="end"/>
        </w:r>
      </w:hyperlink>
    </w:p>
    <w:p>
      <w:pPr>
        <w:pStyle w:val="TOC2"/>
        <w:tabs>
          <w:tab w:val="right" w:leader="dot" w:pos="8306"/>
        </w:tabs>
      </w:pPr>
      <w:hyperlink w:anchor="_Toc30914" w:history="1">
        <w:r>
          <w:rPr>
            <w:rFonts w:ascii="仿宋" w:eastAsia="仿宋" w:hAnsi="仿宋" w:cs="仿宋" w:hint="eastAsia"/>
            <w:lang w:eastAsia="zh-CN"/>
          </w:rPr>
          <w:t>(四)、宏观经济影响分析</w:t>
        </w:r>
        <w:r>
          <w:tab/>
        </w:r>
        <w:r>
          <w:fldChar w:fldCharType="begin"/>
        </w:r>
        <w:r>
          <w:instrText xml:space="preserve"> PAGEREF _Toc30914 \h </w:instrText>
        </w:r>
        <w:r>
          <w:fldChar w:fldCharType="separate"/>
        </w:r>
        <w:r>
          <w:t>19</w:t>
        </w:r>
        <w:r>
          <w:fldChar w:fldCharType="end"/>
        </w:r>
      </w:hyperlink>
    </w:p>
    <w:p>
      <w:pPr>
        <w:pStyle w:val="TOC1"/>
        <w:tabs>
          <w:tab w:val="right" w:leader="dot" w:pos="8306"/>
        </w:tabs>
      </w:pPr>
      <w:hyperlink w:anchor="_Toc3766" w:history="1">
        <w:r>
          <w:rPr>
            <w:rFonts w:ascii="仿宋" w:eastAsia="仿宋" w:hAnsi="仿宋" w:cs="仿宋" w:hint="eastAsia"/>
            <w:lang w:eastAsia="zh-CN"/>
          </w:rPr>
          <w:t>三、异丙安替比林项目概论</w:t>
        </w:r>
        <w:r>
          <w:tab/>
        </w:r>
        <w:r>
          <w:fldChar w:fldCharType="begin"/>
        </w:r>
        <w:r>
          <w:instrText xml:space="preserve"> PAGEREF _Toc3766 \h </w:instrText>
        </w:r>
        <w:r>
          <w:fldChar w:fldCharType="separate"/>
        </w:r>
        <w:r>
          <w:t>21</w:t>
        </w:r>
        <w:r>
          <w:fldChar w:fldCharType="end"/>
        </w:r>
      </w:hyperlink>
    </w:p>
    <w:p>
      <w:pPr>
        <w:pStyle w:val="TOC2"/>
        <w:tabs>
          <w:tab w:val="right" w:leader="dot" w:pos="8306"/>
        </w:tabs>
      </w:pPr>
      <w:hyperlink w:anchor="_Toc17247" w:history="1">
        <w:r>
          <w:rPr>
            <w:rFonts w:ascii="仿宋" w:eastAsia="仿宋" w:hAnsi="仿宋" w:cs="仿宋" w:hint="eastAsia"/>
            <w:lang w:eastAsia="zh-CN"/>
          </w:rPr>
          <w:t>(一)、项目申报单位概况</w:t>
        </w:r>
        <w:r>
          <w:tab/>
        </w:r>
        <w:r>
          <w:fldChar w:fldCharType="begin"/>
        </w:r>
        <w:r>
          <w:instrText xml:space="preserve"> PAGEREF _Toc17247 \h </w:instrText>
        </w:r>
        <w:r>
          <w:fldChar w:fldCharType="separate"/>
        </w:r>
        <w:r>
          <w:t>21</w:t>
        </w:r>
        <w:r>
          <w:fldChar w:fldCharType="end"/>
        </w:r>
      </w:hyperlink>
    </w:p>
    <w:p>
      <w:pPr>
        <w:pStyle w:val="TOC2"/>
        <w:tabs>
          <w:tab w:val="right" w:leader="dot" w:pos="8306"/>
        </w:tabs>
      </w:pPr>
      <w:hyperlink w:anchor="_Toc32327" w:history="1">
        <w:r>
          <w:rPr>
            <w:rFonts w:ascii="仿宋" w:eastAsia="仿宋" w:hAnsi="仿宋" w:cs="仿宋" w:hint="eastAsia"/>
            <w:lang w:eastAsia="zh-CN"/>
          </w:rPr>
          <w:t>(二)、项目概况</w:t>
        </w:r>
        <w:r>
          <w:tab/>
        </w:r>
        <w:r>
          <w:fldChar w:fldCharType="begin"/>
        </w:r>
        <w:r>
          <w:instrText xml:space="preserve"> PAGEREF _Toc32327 \h </w:instrText>
        </w:r>
        <w:r>
          <w:fldChar w:fldCharType="separate"/>
        </w:r>
        <w:r>
          <w:t>22</w:t>
        </w:r>
        <w:r>
          <w:fldChar w:fldCharType="end"/>
        </w:r>
      </w:hyperlink>
    </w:p>
    <w:p>
      <w:pPr>
        <w:pStyle w:val="TOC1"/>
        <w:tabs>
          <w:tab w:val="right" w:leader="dot" w:pos="8306"/>
        </w:tabs>
      </w:pPr>
      <w:hyperlink w:anchor="_Toc19863" w:history="1">
        <w:r>
          <w:rPr>
            <w:rFonts w:ascii="仿宋" w:eastAsia="仿宋" w:hAnsi="仿宋" w:cs="仿宋" w:hint="eastAsia"/>
            <w:lang w:eastAsia="zh-CN"/>
          </w:rPr>
          <w:t>四、背景、必要性分析</w:t>
        </w:r>
        <w:r>
          <w:tab/>
        </w:r>
        <w:r>
          <w:fldChar w:fldCharType="begin"/>
        </w:r>
        <w:r>
          <w:instrText xml:space="preserve"> PAGEREF _Toc19863 \h </w:instrText>
        </w:r>
        <w:r>
          <w:fldChar w:fldCharType="separate"/>
        </w:r>
        <w:r>
          <w:t>25</w:t>
        </w:r>
        <w:r>
          <w:fldChar w:fldCharType="end"/>
        </w:r>
      </w:hyperlink>
    </w:p>
    <w:p>
      <w:pPr>
        <w:pStyle w:val="TOC2"/>
        <w:tabs>
          <w:tab w:val="right" w:leader="dot" w:pos="8306"/>
        </w:tabs>
      </w:pPr>
      <w:hyperlink w:anchor="_Toc32639" w:history="1">
        <w:r>
          <w:rPr>
            <w:rFonts w:ascii="仿宋" w:eastAsia="仿宋" w:hAnsi="仿宋" w:cs="仿宋" w:hint="eastAsia"/>
            <w:lang w:eastAsia="zh-CN"/>
          </w:rPr>
          <w:t>(一)、项目建设背景</w:t>
        </w:r>
        <w:r>
          <w:tab/>
        </w:r>
        <w:r>
          <w:fldChar w:fldCharType="begin"/>
        </w:r>
        <w:r>
          <w:instrText xml:space="preserve"> PAGEREF _Toc32639 \h </w:instrText>
        </w:r>
        <w:r>
          <w:fldChar w:fldCharType="separate"/>
        </w:r>
        <w:r>
          <w:t>25</w:t>
        </w:r>
        <w:r>
          <w:fldChar w:fldCharType="end"/>
        </w:r>
      </w:hyperlink>
    </w:p>
    <w:p>
      <w:pPr>
        <w:pStyle w:val="TOC2"/>
        <w:tabs>
          <w:tab w:val="right" w:leader="dot" w:pos="8306"/>
        </w:tabs>
      </w:pPr>
      <w:hyperlink w:anchor="_Toc27240" w:history="1">
        <w:r>
          <w:rPr>
            <w:rFonts w:ascii="仿宋" w:eastAsia="仿宋" w:hAnsi="仿宋" w:cs="仿宋" w:hint="eastAsia"/>
            <w:lang w:eastAsia="zh-CN"/>
          </w:rPr>
          <w:t>(二)、必要性分析</w:t>
        </w:r>
        <w:r>
          <w:tab/>
        </w:r>
        <w:r>
          <w:fldChar w:fldCharType="begin"/>
        </w:r>
        <w:r>
          <w:instrText xml:space="preserve"> PAGEREF _Toc27240 \h </w:instrText>
        </w:r>
        <w:r>
          <w:fldChar w:fldCharType="separate"/>
        </w:r>
        <w:r>
          <w:t>26</w:t>
        </w:r>
        <w:r>
          <w:fldChar w:fldCharType="end"/>
        </w:r>
      </w:hyperlink>
    </w:p>
    <w:p>
      <w:pPr>
        <w:pStyle w:val="TOC2"/>
        <w:tabs>
          <w:tab w:val="right" w:leader="dot" w:pos="8306"/>
        </w:tabs>
      </w:pPr>
      <w:hyperlink w:anchor="_Toc18235" w:history="1">
        <w:r>
          <w:rPr>
            <w:rFonts w:ascii="仿宋" w:eastAsia="仿宋" w:hAnsi="仿宋" w:cs="仿宋" w:hint="eastAsia"/>
            <w:lang w:eastAsia="zh-CN"/>
          </w:rPr>
          <w:t>(三)、项目建设有利条件</w:t>
        </w:r>
        <w:r>
          <w:tab/>
        </w:r>
        <w:r>
          <w:fldChar w:fldCharType="begin"/>
        </w:r>
        <w:r>
          <w:instrText xml:space="preserve"> PAGEREF _Toc18235 \h </w:instrText>
        </w:r>
        <w:r>
          <w:fldChar w:fldCharType="separate"/>
        </w:r>
        <w:r>
          <w:t>28</w:t>
        </w:r>
        <w:r>
          <w:fldChar w:fldCharType="end"/>
        </w:r>
      </w:hyperlink>
    </w:p>
    <w:p>
      <w:pPr>
        <w:pStyle w:val="TOC1"/>
        <w:tabs>
          <w:tab w:val="right" w:leader="dot" w:pos="8306"/>
        </w:tabs>
      </w:pPr>
      <w:hyperlink w:anchor="_Toc14797" w:history="1">
        <w:r>
          <w:rPr>
            <w:rFonts w:ascii="仿宋" w:eastAsia="仿宋" w:hAnsi="仿宋" w:cs="仿宋" w:hint="eastAsia"/>
            <w:lang w:eastAsia="zh-CN"/>
          </w:rPr>
          <w:t>五、资源开发及综合利用分析</w:t>
        </w:r>
        <w:r>
          <w:tab/>
        </w:r>
        <w:r>
          <w:fldChar w:fldCharType="begin"/>
        </w:r>
        <w:r>
          <w:instrText xml:space="preserve"> PAGEREF _Toc14797 \h </w:instrText>
        </w:r>
        <w:r>
          <w:fldChar w:fldCharType="separate"/>
        </w:r>
        <w:r>
          <w:t>29</w:t>
        </w:r>
        <w:r>
          <w:fldChar w:fldCharType="end"/>
        </w:r>
      </w:hyperlink>
    </w:p>
    <w:p>
      <w:pPr>
        <w:pStyle w:val="TOC2"/>
        <w:tabs>
          <w:tab w:val="right" w:leader="dot" w:pos="8306"/>
        </w:tabs>
      </w:pPr>
      <w:hyperlink w:anchor="_Toc25063" w:history="1">
        <w:r>
          <w:rPr>
            <w:rFonts w:ascii="仿宋" w:eastAsia="仿宋" w:hAnsi="仿宋" w:cs="仿宋" w:hint="eastAsia"/>
            <w:lang w:eastAsia="zh-CN"/>
          </w:rPr>
          <w:t>(一)、资源开发方案</w:t>
        </w:r>
        <w:r>
          <w:tab/>
        </w:r>
        <w:r>
          <w:fldChar w:fldCharType="begin"/>
        </w:r>
        <w:r>
          <w:instrText xml:space="preserve"> PAGEREF _Toc25063 \h </w:instrText>
        </w:r>
        <w:r>
          <w:fldChar w:fldCharType="separate"/>
        </w:r>
        <w:r>
          <w:t>29</w:t>
        </w:r>
        <w:r>
          <w:fldChar w:fldCharType="end"/>
        </w:r>
      </w:hyperlink>
    </w:p>
    <w:p>
      <w:pPr>
        <w:pStyle w:val="TOC2"/>
        <w:tabs>
          <w:tab w:val="right" w:leader="dot" w:pos="8306"/>
        </w:tabs>
      </w:pPr>
      <w:hyperlink w:anchor="_Toc22868" w:history="1">
        <w:r>
          <w:rPr>
            <w:rFonts w:ascii="仿宋" w:eastAsia="仿宋" w:hAnsi="仿宋" w:cs="仿宋" w:hint="eastAsia"/>
            <w:lang w:eastAsia="zh-CN"/>
          </w:rPr>
          <w:t>(二)、资源利用方案</w:t>
        </w:r>
        <w:r>
          <w:tab/>
        </w:r>
        <w:r>
          <w:fldChar w:fldCharType="begin"/>
        </w:r>
        <w:r>
          <w:instrText xml:space="preserve"> PAGEREF _Toc22868 \h </w:instrText>
        </w:r>
        <w:r>
          <w:fldChar w:fldCharType="separate"/>
        </w:r>
        <w:r>
          <w:t>30</w:t>
        </w:r>
        <w:r>
          <w:fldChar w:fldCharType="end"/>
        </w:r>
      </w:hyperlink>
    </w:p>
    <w:p>
      <w:pPr>
        <w:pStyle w:val="TOC2"/>
        <w:tabs>
          <w:tab w:val="right" w:leader="dot" w:pos="8306"/>
        </w:tabs>
      </w:pPr>
      <w:hyperlink w:anchor="_Toc5711" w:history="1">
        <w:r>
          <w:rPr>
            <w:rFonts w:ascii="仿宋" w:eastAsia="仿宋" w:hAnsi="仿宋" w:cs="仿宋" w:hint="eastAsia"/>
            <w:lang w:eastAsia="zh-CN"/>
          </w:rPr>
          <w:t>(三)、资源节约措施</w:t>
        </w:r>
        <w:r>
          <w:tab/>
        </w:r>
        <w:r>
          <w:fldChar w:fldCharType="begin"/>
        </w:r>
        <w:r>
          <w:instrText xml:space="preserve"> PAGEREF _Toc5711 \h </w:instrText>
        </w:r>
        <w:r>
          <w:fldChar w:fldCharType="separate"/>
        </w:r>
        <w:r>
          <w:t>31</w:t>
        </w:r>
        <w:r>
          <w:fldChar w:fldCharType="end"/>
        </w:r>
      </w:hyperlink>
    </w:p>
    <w:p>
      <w:pPr>
        <w:pStyle w:val="TOC1"/>
        <w:tabs>
          <w:tab w:val="right" w:leader="dot" w:pos="8306"/>
        </w:tabs>
      </w:pPr>
      <w:hyperlink w:anchor="_Toc24135" w:history="1">
        <w:r>
          <w:rPr>
            <w:rFonts w:ascii="仿宋" w:eastAsia="仿宋" w:hAnsi="仿宋" w:cs="仿宋" w:hint="eastAsia"/>
            <w:lang w:eastAsia="zh-CN"/>
          </w:rPr>
          <w:t>六、发展规划、产业政策和行业准入分析</w:t>
        </w:r>
        <w:r>
          <w:tab/>
        </w:r>
        <w:r>
          <w:fldChar w:fldCharType="begin"/>
        </w:r>
        <w:r>
          <w:instrText xml:space="preserve"> PAGEREF _Toc24135 \h </w:instrText>
        </w:r>
        <w:r>
          <w:fldChar w:fldCharType="separate"/>
        </w:r>
        <w:r>
          <w:t>33</w:t>
        </w:r>
        <w:r>
          <w:fldChar w:fldCharType="end"/>
        </w:r>
      </w:hyperlink>
    </w:p>
    <w:p>
      <w:pPr>
        <w:pStyle w:val="TOC2"/>
        <w:tabs>
          <w:tab w:val="right" w:leader="dot" w:pos="8306"/>
        </w:tabs>
      </w:pPr>
      <w:hyperlink w:anchor="_Toc3988" w:history="1">
        <w:r>
          <w:rPr>
            <w:rFonts w:ascii="仿宋" w:eastAsia="仿宋" w:hAnsi="仿宋" w:cs="仿宋" w:hint="eastAsia"/>
            <w:lang w:eastAsia="zh-CN"/>
          </w:rPr>
          <w:t>(一)、发展规划分析</w:t>
        </w:r>
        <w:r>
          <w:tab/>
        </w:r>
        <w:r>
          <w:fldChar w:fldCharType="begin"/>
        </w:r>
        <w:r>
          <w:instrText xml:space="preserve"> PAGEREF _Toc3988 \h </w:instrText>
        </w:r>
        <w:r>
          <w:fldChar w:fldCharType="separate"/>
        </w:r>
        <w:r>
          <w:t>33</w:t>
        </w:r>
        <w:r>
          <w:fldChar w:fldCharType="end"/>
        </w:r>
      </w:hyperlink>
    </w:p>
    <w:p>
      <w:pPr>
        <w:pStyle w:val="TOC2"/>
        <w:tabs>
          <w:tab w:val="right" w:leader="dot" w:pos="8306"/>
        </w:tabs>
      </w:pPr>
      <w:hyperlink w:anchor="_Toc3645" w:history="1">
        <w:r>
          <w:rPr>
            <w:rFonts w:ascii="仿宋" w:eastAsia="仿宋" w:hAnsi="仿宋" w:cs="仿宋" w:hint="eastAsia"/>
            <w:lang w:eastAsia="zh-CN"/>
          </w:rPr>
          <w:t>(二)、产业政策分析</w:t>
        </w:r>
        <w:r>
          <w:tab/>
        </w:r>
        <w:r>
          <w:fldChar w:fldCharType="begin"/>
        </w:r>
        <w:r>
          <w:instrText xml:space="preserve"> PAGEREF _Toc3645 \h </w:instrText>
        </w:r>
        <w:r>
          <w:fldChar w:fldCharType="separate"/>
        </w:r>
        <w:r>
          <w:t>34</w:t>
        </w:r>
        <w:r>
          <w:fldChar w:fldCharType="end"/>
        </w:r>
      </w:hyperlink>
    </w:p>
    <w:p>
      <w:pPr>
        <w:pStyle w:val="TOC2"/>
        <w:tabs>
          <w:tab w:val="right" w:leader="dot" w:pos="8306"/>
        </w:tabs>
      </w:pPr>
      <w:hyperlink w:anchor="_Toc4103" w:history="1">
        <w:r>
          <w:rPr>
            <w:rFonts w:ascii="仿宋" w:eastAsia="仿宋" w:hAnsi="仿宋" w:cs="仿宋" w:hint="eastAsia"/>
            <w:lang w:eastAsia="zh-CN"/>
          </w:rPr>
          <w:t>(三)、行业准入分析</w:t>
        </w:r>
        <w:r>
          <w:tab/>
        </w:r>
        <w:r>
          <w:fldChar w:fldCharType="begin"/>
        </w:r>
        <w:r>
          <w:instrText xml:space="preserve"> PAGEREF _Toc4103 \h </w:instrText>
        </w:r>
        <w:r>
          <w:fldChar w:fldCharType="separate"/>
        </w:r>
        <w:r>
          <w:t>36</w:t>
        </w:r>
        <w:r>
          <w:fldChar w:fldCharType="end"/>
        </w:r>
      </w:hyperlink>
    </w:p>
    <w:p>
      <w:pPr>
        <w:pStyle w:val="TOC1"/>
        <w:tabs>
          <w:tab w:val="right" w:leader="dot" w:pos="8306"/>
        </w:tabs>
      </w:pPr>
      <w:hyperlink w:anchor="_Toc12554" w:history="1">
        <w:r>
          <w:rPr>
            <w:rFonts w:ascii="仿宋" w:eastAsia="仿宋" w:hAnsi="仿宋" w:cs="仿宋" w:hint="eastAsia"/>
            <w:lang w:eastAsia="zh-CN"/>
          </w:rPr>
          <w:t>七、安全与应急管理</w:t>
        </w:r>
        <w:r>
          <w:tab/>
        </w:r>
        <w:r>
          <w:fldChar w:fldCharType="begin"/>
        </w:r>
        <w:r>
          <w:instrText xml:space="preserve"> PAGEREF _Toc12554 \h </w:instrText>
        </w:r>
        <w:r>
          <w:fldChar w:fldCharType="separate"/>
        </w:r>
        <w:r>
          <w:t>37</w:t>
        </w:r>
        <w:r>
          <w:fldChar w:fldCharType="end"/>
        </w:r>
      </w:hyperlink>
    </w:p>
    <w:p>
      <w:pPr>
        <w:pStyle w:val="TOC2"/>
        <w:tabs>
          <w:tab w:val="right" w:leader="dot" w:pos="8306"/>
        </w:tabs>
      </w:pPr>
      <w:hyperlink w:anchor="_Toc15304" w:history="1">
        <w:r>
          <w:rPr>
            <w:rFonts w:ascii="仿宋" w:eastAsia="仿宋" w:hAnsi="仿宋" w:cs="仿宋" w:hint="eastAsia"/>
            <w:lang w:eastAsia="zh-CN"/>
          </w:rPr>
          <w:t>(一)、安全生产管理</w:t>
        </w:r>
        <w:r>
          <w:tab/>
        </w:r>
        <w:r>
          <w:fldChar w:fldCharType="begin"/>
        </w:r>
        <w:r>
          <w:instrText xml:space="preserve"> PAGEREF _Toc15304 \h </w:instrText>
        </w:r>
        <w:r>
          <w:fldChar w:fldCharType="separate"/>
        </w:r>
        <w:r>
          <w:t>37</w:t>
        </w:r>
        <w:r>
          <w:fldChar w:fldCharType="end"/>
        </w:r>
      </w:hyperlink>
    </w:p>
    <w:p>
      <w:pPr>
        <w:pStyle w:val="TOC2"/>
        <w:tabs>
          <w:tab w:val="right" w:leader="dot" w:pos="8306"/>
        </w:tabs>
      </w:pPr>
      <w:hyperlink w:anchor="_Toc28527" w:history="1">
        <w:r>
          <w:rPr>
            <w:rFonts w:ascii="仿宋" w:eastAsia="仿宋" w:hAnsi="仿宋" w:cs="仿宋" w:hint="eastAsia"/>
            <w:lang w:eastAsia="zh-CN"/>
          </w:rPr>
          <w:t>(二)、应急预案与响应</w:t>
        </w:r>
        <w:r>
          <w:tab/>
        </w:r>
        <w:r>
          <w:fldChar w:fldCharType="begin"/>
        </w:r>
        <w:r>
          <w:instrText xml:space="preserve"> PAGEREF _Toc28527 \h </w:instrText>
        </w:r>
        <w:r>
          <w:fldChar w:fldCharType="separate"/>
        </w:r>
        <w:r>
          <w:t>39</w:t>
        </w:r>
        <w:r>
          <w:fldChar w:fldCharType="end"/>
        </w:r>
      </w:hyperlink>
    </w:p>
    <w:p>
      <w:pPr>
        <w:pStyle w:val="TOC1"/>
        <w:tabs>
          <w:tab w:val="right" w:leader="dot" w:pos="8306"/>
        </w:tabs>
      </w:pPr>
      <w:hyperlink w:anchor="_Toc16715" w:history="1">
        <w:r>
          <w:rPr>
            <w:rFonts w:ascii="仿宋" w:eastAsia="仿宋" w:hAnsi="仿宋" w:cs="仿宋" w:hint="eastAsia"/>
            <w:lang w:eastAsia="zh-CN"/>
          </w:rPr>
          <w:t>八、资金管理与财务规划</w:t>
        </w:r>
        <w:r>
          <w:tab/>
        </w:r>
        <w:r>
          <w:fldChar w:fldCharType="begin"/>
        </w:r>
        <w:r>
          <w:instrText xml:space="preserve"> PAGEREF _Toc16715 \h </w:instrText>
        </w:r>
        <w:r>
          <w:fldChar w:fldCharType="separate"/>
        </w:r>
        <w:r>
          <w:t>40</w:t>
        </w:r>
        <w:r>
          <w:fldChar w:fldCharType="end"/>
        </w:r>
      </w:hyperlink>
    </w:p>
    <w:p>
      <w:pPr>
        <w:pStyle w:val="TOC2"/>
        <w:tabs>
          <w:tab w:val="right" w:leader="dot" w:pos="8306"/>
        </w:tabs>
      </w:pPr>
      <w:hyperlink w:anchor="_Toc3057" w:history="1">
        <w:r>
          <w:rPr>
            <w:rFonts w:ascii="仿宋" w:eastAsia="仿宋" w:hAnsi="仿宋" w:cs="仿宋" w:hint="eastAsia"/>
            <w:lang w:eastAsia="zh-CN"/>
          </w:rPr>
          <w:t>(一)、项目资金来源与筹措</w:t>
        </w:r>
        <w:r>
          <w:tab/>
        </w:r>
        <w:r>
          <w:fldChar w:fldCharType="begin"/>
        </w:r>
        <w:r>
          <w:instrText xml:space="preserve"> PAGEREF _Toc3057 \h </w:instrText>
        </w:r>
        <w:r>
          <w:fldChar w:fldCharType="separate"/>
        </w:r>
        <w:r>
          <w:t>40</w:t>
        </w:r>
        <w:r>
          <w:fldChar w:fldCharType="end"/>
        </w:r>
      </w:hyperlink>
    </w:p>
    <w:p>
      <w:pPr>
        <w:pStyle w:val="TOC2"/>
        <w:tabs>
          <w:tab w:val="right" w:leader="dot" w:pos="8306"/>
        </w:tabs>
      </w:pPr>
      <w:hyperlink w:anchor="_Toc5951" w:history="1">
        <w:r>
          <w:rPr>
            <w:rFonts w:ascii="仿宋" w:eastAsia="仿宋" w:hAnsi="仿宋" w:cs="仿宋" w:hint="eastAsia"/>
            <w:lang w:eastAsia="zh-CN"/>
          </w:rPr>
          <w:t>(二)、资金使用与监管</w:t>
        </w:r>
        <w:r>
          <w:tab/>
        </w:r>
        <w:r>
          <w:fldChar w:fldCharType="begin"/>
        </w:r>
        <w:r>
          <w:instrText xml:space="preserve"> PAGEREF _Toc5951 \h </w:instrText>
        </w:r>
        <w:r>
          <w:fldChar w:fldCharType="separate"/>
        </w:r>
        <w:r>
          <w:t>42</w:t>
        </w:r>
        <w:r>
          <w:fldChar w:fldCharType="end"/>
        </w:r>
      </w:hyperlink>
    </w:p>
    <w:p>
      <w:pPr>
        <w:pStyle w:val="TOC2"/>
        <w:tabs>
          <w:tab w:val="right" w:leader="dot" w:pos="8306"/>
        </w:tabs>
      </w:pPr>
      <w:hyperlink w:anchor="_Toc28609" w:history="1">
        <w:r>
          <w:rPr>
            <w:rFonts w:ascii="仿宋" w:eastAsia="仿宋" w:hAnsi="仿宋" w:cs="仿宋" w:hint="eastAsia"/>
            <w:lang w:eastAsia="zh-CN"/>
          </w:rPr>
          <w:t>(三)、财务规划与预测</w:t>
        </w:r>
        <w:r>
          <w:tab/>
        </w:r>
        <w:r>
          <w:fldChar w:fldCharType="begin"/>
        </w:r>
        <w:r>
          <w:instrText xml:space="preserve"> PAGEREF _Toc28609 \h </w:instrText>
        </w:r>
        <w:r>
          <w:fldChar w:fldCharType="separate"/>
        </w:r>
        <w:r>
          <w:t>43</w:t>
        </w:r>
        <w:r>
          <w:fldChar w:fldCharType="end"/>
        </w:r>
      </w:hyperlink>
    </w:p>
    <w:p>
      <w:pPr>
        <w:pStyle w:val="TOC1"/>
        <w:tabs>
          <w:tab w:val="right" w:leader="dot" w:pos="8306"/>
        </w:tabs>
      </w:pPr>
      <w:hyperlink w:anchor="_Toc615" w:history="1">
        <w:r>
          <w:rPr>
            <w:rFonts w:ascii="仿宋" w:eastAsia="仿宋" w:hAnsi="仿宋" w:cs="仿宋" w:hint="eastAsia"/>
            <w:lang w:eastAsia="zh-CN"/>
          </w:rPr>
          <w:t>九、客户关系管理与市场拓展</w:t>
        </w:r>
        <w:r>
          <w:tab/>
        </w:r>
        <w:r>
          <w:fldChar w:fldCharType="begin"/>
        </w:r>
        <w:r>
          <w:instrText xml:space="preserve"> PAGEREF _Toc615 \h </w:instrText>
        </w:r>
        <w:r>
          <w:fldChar w:fldCharType="separate"/>
        </w:r>
        <w:r>
          <w:t>44</w:t>
        </w:r>
        <w:r>
          <w:fldChar w:fldCharType="end"/>
        </w:r>
      </w:hyperlink>
    </w:p>
    <w:p>
      <w:pPr>
        <w:pStyle w:val="TOC2"/>
        <w:tabs>
          <w:tab w:val="right" w:leader="dot" w:pos="8306"/>
        </w:tabs>
      </w:pPr>
      <w:hyperlink w:anchor="_Toc5026" w:history="1">
        <w:r>
          <w:rPr>
            <w:rFonts w:ascii="仿宋" w:eastAsia="仿宋" w:hAnsi="仿宋" w:cs="仿宋" w:hint="eastAsia"/>
            <w:lang w:eastAsia="zh-CN"/>
          </w:rPr>
          <w:t>(一)、客户关系管理策略</w:t>
        </w:r>
        <w:r>
          <w:tab/>
        </w:r>
        <w:r>
          <w:fldChar w:fldCharType="begin"/>
        </w:r>
        <w:r>
          <w:instrText xml:space="preserve"> PAGEREF _Toc5026 \h </w:instrText>
        </w:r>
        <w:r>
          <w:fldChar w:fldCharType="separate"/>
        </w:r>
        <w:r>
          <w:t>44</w:t>
        </w:r>
        <w:r>
          <w:fldChar w:fldCharType="end"/>
        </w:r>
      </w:hyperlink>
    </w:p>
    <w:p>
      <w:pPr>
        <w:pStyle w:val="TOC2"/>
        <w:tabs>
          <w:tab w:val="right" w:leader="dot" w:pos="8306"/>
        </w:tabs>
      </w:pPr>
      <w:hyperlink w:anchor="_Toc27483" w:history="1">
        <w:r>
          <w:rPr>
            <w:rFonts w:ascii="仿宋" w:eastAsia="仿宋" w:hAnsi="仿宋" w:cs="仿宋" w:hint="eastAsia"/>
            <w:lang w:eastAsia="zh-CN"/>
          </w:rPr>
          <w:t>(二)、市场拓展方案</w:t>
        </w:r>
        <w:r>
          <w:tab/>
        </w:r>
        <w:r>
          <w:fldChar w:fldCharType="begin"/>
        </w:r>
        <w:r>
          <w:instrText xml:space="preserve"> PAGEREF _Toc27483 \h </w:instrText>
        </w:r>
        <w:r>
          <w:fldChar w:fldCharType="separate"/>
        </w:r>
        <w:r>
          <w:t>45</w:t>
        </w:r>
        <w:r>
          <w:fldChar w:fldCharType="end"/>
        </w:r>
      </w:hyperlink>
    </w:p>
    <w:p>
      <w:pPr>
        <w:pStyle w:val="TOC1"/>
        <w:tabs>
          <w:tab w:val="right" w:leader="dot" w:pos="8306"/>
        </w:tabs>
      </w:pPr>
      <w:hyperlink w:anchor="_Toc19750" w:history="1">
        <w:r>
          <w:rPr>
            <w:rFonts w:ascii="仿宋" w:eastAsia="仿宋" w:hAnsi="仿宋" w:cs="仿宋" w:hint="eastAsia"/>
            <w:lang w:eastAsia="zh-CN"/>
          </w:rPr>
          <w:t>十、环境保护与绿色发展</w:t>
        </w:r>
        <w:r>
          <w:tab/>
        </w:r>
        <w:r>
          <w:fldChar w:fldCharType="begin"/>
        </w:r>
        <w:r>
          <w:instrText xml:space="preserve"> PAGEREF _Toc19750 \h </w:instrText>
        </w:r>
        <w:r>
          <w:fldChar w:fldCharType="separate"/>
        </w:r>
        <w:r>
          <w:t>46</w:t>
        </w:r>
        <w:r>
          <w:fldChar w:fldCharType="end"/>
        </w:r>
      </w:hyperlink>
    </w:p>
    <w:p>
      <w:pPr>
        <w:pStyle w:val="TOC2"/>
        <w:tabs>
          <w:tab w:val="right" w:leader="dot" w:pos="8306"/>
        </w:tabs>
      </w:pPr>
      <w:hyperlink w:anchor="_Toc2902" w:history="1">
        <w:r>
          <w:rPr>
            <w:rFonts w:ascii="仿宋" w:eastAsia="仿宋" w:hAnsi="仿宋" w:cs="仿宋" w:hint="eastAsia"/>
            <w:lang w:eastAsia="zh-CN"/>
          </w:rPr>
          <w:t>(一)、环境保护措施</w:t>
        </w:r>
        <w:r>
          <w:tab/>
        </w:r>
        <w:r>
          <w:fldChar w:fldCharType="begin"/>
        </w:r>
        <w:r>
          <w:instrText xml:space="preserve"> PAGEREF _Toc2902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 w:history="1">
        <w:r>
          <w:rPr>
            <w:rFonts w:ascii="仿宋" w:eastAsia="仿宋" w:hAnsi="仿宋" w:cs="仿宋" w:hint="eastAsia"/>
            <w:lang w:eastAsia="zh-CN"/>
          </w:rPr>
          <w:t>(二)、绿色发展与可持续发展策略</w:t>
        </w:r>
        <w:r>
          <w:tab/>
        </w:r>
        <w:r>
          <w:fldChar w:fldCharType="begin"/>
        </w:r>
        <w:r>
          <w:instrText xml:space="preserve"> PAGEREF _Toc2752 \h </w:instrText>
        </w:r>
        <w:r>
          <w:fldChar w:fldCharType="separate"/>
        </w:r>
        <w:r>
          <w:t>48</w:t>
        </w:r>
        <w:r>
          <w:fldChar w:fldCharType="end"/>
        </w:r>
      </w:hyperlink>
    </w:p>
    <w:p>
      <w:pPr>
        <w:pStyle w:val="TOC1"/>
        <w:tabs>
          <w:tab w:val="right" w:leader="dot" w:pos="8306"/>
        </w:tabs>
      </w:pPr>
      <w:hyperlink w:anchor="_Toc28798" w:history="1">
        <w:r>
          <w:rPr>
            <w:rFonts w:ascii="仿宋" w:eastAsia="仿宋" w:hAnsi="仿宋" w:cs="仿宋" w:hint="eastAsia"/>
            <w:lang w:eastAsia="zh-CN"/>
          </w:rPr>
          <w:t>十一、土地利用与规划方案</w:t>
        </w:r>
        <w:r>
          <w:tab/>
        </w:r>
        <w:r>
          <w:fldChar w:fldCharType="begin"/>
        </w:r>
        <w:r>
          <w:instrText xml:space="preserve"> PAGEREF _Toc28798 \h </w:instrText>
        </w:r>
        <w:r>
          <w:fldChar w:fldCharType="separate"/>
        </w:r>
        <w:r>
          <w:t>50</w:t>
        </w:r>
        <w:r>
          <w:fldChar w:fldCharType="end"/>
        </w:r>
      </w:hyperlink>
    </w:p>
    <w:p>
      <w:pPr>
        <w:pStyle w:val="TOC2"/>
        <w:tabs>
          <w:tab w:val="right" w:leader="dot" w:pos="8306"/>
        </w:tabs>
      </w:pPr>
      <w:hyperlink w:anchor="_Toc7551" w:history="1">
        <w:r>
          <w:rPr>
            <w:rFonts w:ascii="仿宋" w:eastAsia="仿宋" w:hAnsi="仿宋" w:cs="仿宋" w:hint="eastAsia"/>
            <w:lang w:eastAsia="zh-CN"/>
          </w:rPr>
          <w:t>(一)、项目用地情况分析</w:t>
        </w:r>
        <w:r>
          <w:tab/>
        </w:r>
        <w:r>
          <w:fldChar w:fldCharType="begin"/>
        </w:r>
        <w:r>
          <w:instrText xml:space="preserve"> PAGEREF _Toc7551 \h </w:instrText>
        </w:r>
        <w:r>
          <w:fldChar w:fldCharType="separate"/>
        </w:r>
        <w:r>
          <w:t>50</w:t>
        </w:r>
        <w:r>
          <w:fldChar w:fldCharType="end"/>
        </w:r>
      </w:hyperlink>
    </w:p>
    <w:p>
      <w:pPr>
        <w:pStyle w:val="TOC2"/>
        <w:tabs>
          <w:tab w:val="right" w:leader="dot" w:pos="8306"/>
        </w:tabs>
      </w:pPr>
      <w:hyperlink w:anchor="_Toc7488" w:history="1">
        <w:r>
          <w:rPr>
            <w:rFonts w:ascii="仿宋" w:eastAsia="仿宋" w:hAnsi="仿宋" w:cs="仿宋" w:hint="eastAsia"/>
            <w:lang w:eastAsia="zh-CN"/>
          </w:rPr>
          <w:t>(二)、土地利用规划方案</w:t>
        </w:r>
        <w:r>
          <w:tab/>
        </w:r>
        <w:r>
          <w:fldChar w:fldCharType="begin"/>
        </w:r>
        <w:r>
          <w:instrText xml:space="preserve"> PAGEREF _Toc7488 \h </w:instrText>
        </w:r>
        <w:r>
          <w:fldChar w:fldCharType="separate"/>
        </w:r>
        <w:r>
          <w:t>51</w:t>
        </w:r>
        <w:r>
          <w:fldChar w:fldCharType="end"/>
        </w:r>
      </w:hyperlink>
    </w:p>
    <w:p>
      <w:pPr>
        <w:pStyle w:val="TOC1"/>
        <w:tabs>
          <w:tab w:val="right" w:leader="dot" w:pos="8306"/>
        </w:tabs>
      </w:pPr>
      <w:hyperlink w:anchor="_Toc25955" w:history="1">
        <w:r>
          <w:rPr>
            <w:rFonts w:ascii="仿宋" w:eastAsia="仿宋" w:hAnsi="仿宋" w:cs="仿宋" w:hint="eastAsia"/>
            <w:lang w:eastAsia="zh-CN"/>
          </w:rPr>
          <w:t>十二、项目变更管理</w:t>
        </w:r>
        <w:r>
          <w:tab/>
        </w:r>
        <w:r>
          <w:fldChar w:fldCharType="begin"/>
        </w:r>
        <w:r>
          <w:instrText xml:space="preserve"> PAGEREF _Toc25955 \h </w:instrText>
        </w:r>
        <w:r>
          <w:fldChar w:fldCharType="separate"/>
        </w:r>
        <w:r>
          <w:t>52</w:t>
        </w:r>
        <w:r>
          <w:fldChar w:fldCharType="end"/>
        </w:r>
      </w:hyperlink>
    </w:p>
    <w:p>
      <w:pPr>
        <w:pStyle w:val="TOC2"/>
        <w:tabs>
          <w:tab w:val="right" w:leader="dot" w:pos="8306"/>
        </w:tabs>
      </w:pPr>
      <w:hyperlink w:anchor="_Toc25527" w:history="1">
        <w:r>
          <w:rPr>
            <w:rFonts w:ascii="仿宋" w:eastAsia="仿宋" w:hAnsi="仿宋" w:cs="仿宋" w:hint="eastAsia"/>
            <w:lang w:eastAsia="zh-CN"/>
          </w:rPr>
          <w:t>(一)、变更控制流程</w:t>
        </w:r>
        <w:r>
          <w:tab/>
        </w:r>
        <w:r>
          <w:fldChar w:fldCharType="begin"/>
        </w:r>
        <w:r>
          <w:instrText xml:space="preserve"> PAGEREF _Toc25527 \h </w:instrText>
        </w:r>
        <w:r>
          <w:fldChar w:fldCharType="separate"/>
        </w:r>
        <w:r>
          <w:t>52</w:t>
        </w:r>
        <w:r>
          <w:fldChar w:fldCharType="end"/>
        </w:r>
      </w:hyperlink>
    </w:p>
    <w:p>
      <w:pPr>
        <w:pStyle w:val="TOC2"/>
        <w:tabs>
          <w:tab w:val="right" w:leader="dot" w:pos="8306"/>
        </w:tabs>
      </w:pPr>
      <w:hyperlink w:anchor="_Toc7603" w:history="1">
        <w:r>
          <w:rPr>
            <w:rFonts w:ascii="仿宋" w:eastAsia="仿宋" w:hAnsi="仿宋" w:cs="仿宋" w:hint="eastAsia"/>
            <w:lang w:eastAsia="zh-CN"/>
          </w:rPr>
          <w:t>(二)、影响评估与处理</w:t>
        </w:r>
        <w:r>
          <w:tab/>
        </w:r>
        <w:r>
          <w:fldChar w:fldCharType="begin"/>
        </w:r>
        <w:r>
          <w:instrText xml:space="preserve"> PAGEREF _Toc7603 \h </w:instrText>
        </w:r>
        <w:r>
          <w:fldChar w:fldCharType="separate"/>
        </w:r>
        <w:r>
          <w:t>53</w:t>
        </w:r>
        <w:r>
          <w:fldChar w:fldCharType="end"/>
        </w:r>
      </w:hyperlink>
    </w:p>
    <w:p>
      <w:pPr>
        <w:pStyle w:val="TOC2"/>
        <w:tabs>
          <w:tab w:val="right" w:leader="dot" w:pos="8306"/>
        </w:tabs>
      </w:pPr>
      <w:hyperlink w:anchor="_Toc25921" w:history="1">
        <w:r>
          <w:rPr>
            <w:rFonts w:ascii="仿宋" w:eastAsia="仿宋" w:hAnsi="仿宋" w:cs="仿宋" w:hint="eastAsia"/>
            <w:lang w:eastAsia="zh-CN"/>
          </w:rPr>
          <w:t>(三)、变更记录与追踪</w:t>
        </w:r>
        <w:r>
          <w:tab/>
        </w:r>
        <w:r>
          <w:fldChar w:fldCharType="begin"/>
        </w:r>
        <w:r>
          <w:instrText xml:space="preserve"> PAGEREF _Toc25921 \h </w:instrText>
        </w:r>
        <w:r>
          <w:fldChar w:fldCharType="separate"/>
        </w:r>
        <w:r>
          <w:t>54</w:t>
        </w:r>
        <w:r>
          <w:fldChar w:fldCharType="end"/>
        </w:r>
      </w:hyperlink>
    </w:p>
    <w:p>
      <w:pPr>
        <w:pStyle w:val="TOC2"/>
        <w:tabs>
          <w:tab w:val="right" w:leader="dot" w:pos="8306"/>
        </w:tabs>
      </w:pPr>
      <w:hyperlink w:anchor="_Toc12485" w:history="1">
        <w:r>
          <w:rPr>
            <w:rFonts w:ascii="仿宋" w:eastAsia="仿宋" w:hAnsi="仿宋" w:cs="仿宋" w:hint="eastAsia"/>
            <w:lang w:eastAsia="zh-CN"/>
          </w:rPr>
          <w:t>(四)、变更管理策略</w:t>
        </w:r>
        <w:r>
          <w:tab/>
        </w:r>
        <w:r>
          <w:fldChar w:fldCharType="begin"/>
        </w:r>
        <w:r>
          <w:instrText xml:space="preserve"> PAGEREF _Toc12485 \h </w:instrText>
        </w:r>
        <w:r>
          <w:fldChar w:fldCharType="separate"/>
        </w:r>
        <w:r>
          <w:t>56</w:t>
        </w:r>
        <w:r>
          <w:fldChar w:fldCharType="end"/>
        </w:r>
      </w:hyperlink>
    </w:p>
    <w:p>
      <w:pPr>
        <w:pStyle w:val="TOC1"/>
        <w:tabs>
          <w:tab w:val="right" w:leader="dot" w:pos="8306"/>
        </w:tabs>
      </w:pPr>
      <w:hyperlink w:anchor="_Toc8098" w:history="1">
        <w:r>
          <w:rPr>
            <w:rFonts w:ascii="仿宋" w:eastAsia="仿宋" w:hAnsi="仿宋" w:cs="仿宋" w:hint="eastAsia"/>
            <w:lang w:eastAsia="zh-CN"/>
          </w:rPr>
          <w:t>十三、合作与交流机制建立</w:t>
        </w:r>
        <w:r>
          <w:tab/>
        </w:r>
        <w:r>
          <w:fldChar w:fldCharType="begin"/>
        </w:r>
        <w:r>
          <w:instrText xml:space="preserve"> PAGEREF _Toc8098 \h </w:instrText>
        </w:r>
        <w:r>
          <w:fldChar w:fldCharType="separate"/>
        </w:r>
        <w:r>
          <w:t>58</w:t>
        </w:r>
        <w:r>
          <w:fldChar w:fldCharType="end"/>
        </w:r>
      </w:hyperlink>
    </w:p>
    <w:p>
      <w:pPr>
        <w:pStyle w:val="TOC2"/>
        <w:tabs>
          <w:tab w:val="right" w:leader="dot" w:pos="8306"/>
        </w:tabs>
      </w:pPr>
      <w:hyperlink w:anchor="_Toc30466" w:history="1">
        <w:r>
          <w:rPr>
            <w:rFonts w:ascii="仿宋" w:eastAsia="仿宋" w:hAnsi="仿宋" w:cs="仿宋" w:hint="eastAsia"/>
            <w:lang w:eastAsia="zh-CN"/>
          </w:rPr>
          <w:t>(一)、合作伙伴选择与合作方式</w:t>
        </w:r>
        <w:r>
          <w:tab/>
        </w:r>
        <w:r>
          <w:fldChar w:fldCharType="begin"/>
        </w:r>
        <w:r>
          <w:instrText xml:space="preserve"> PAGEREF _Toc30466 \h </w:instrText>
        </w:r>
        <w:r>
          <w:fldChar w:fldCharType="separate"/>
        </w:r>
        <w:r>
          <w:t>58</w:t>
        </w:r>
        <w:r>
          <w:fldChar w:fldCharType="end"/>
        </w:r>
      </w:hyperlink>
    </w:p>
    <w:p>
      <w:pPr>
        <w:pStyle w:val="TOC2"/>
        <w:tabs>
          <w:tab w:val="right" w:leader="dot" w:pos="8306"/>
        </w:tabs>
      </w:pPr>
      <w:hyperlink w:anchor="_Toc31852" w:history="1">
        <w:r>
          <w:rPr>
            <w:rFonts w:ascii="仿宋" w:eastAsia="仿宋" w:hAnsi="仿宋" w:cs="仿宋" w:hint="eastAsia"/>
            <w:lang w:eastAsia="zh-CN"/>
          </w:rPr>
          <w:t>(二)、交流与合作平台搭建</w:t>
        </w:r>
        <w:r>
          <w:tab/>
        </w:r>
        <w:r>
          <w:fldChar w:fldCharType="begin"/>
        </w:r>
        <w:r>
          <w:instrText xml:space="preserve"> PAGEREF _Toc31852 \h </w:instrText>
        </w:r>
        <w:r>
          <w:fldChar w:fldCharType="separate"/>
        </w:r>
        <w:r>
          <w:t>59</w:t>
        </w:r>
        <w:r>
          <w:fldChar w:fldCharType="end"/>
        </w:r>
      </w:hyperlink>
    </w:p>
    <w:p>
      <w:pPr>
        <w:pStyle w:val="TOC1"/>
        <w:tabs>
          <w:tab w:val="right" w:leader="dot" w:pos="8306"/>
        </w:tabs>
      </w:pPr>
      <w:hyperlink w:anchor="_Toc9022" w:history="1">
        <w:r>
          <w:rPr>
            <w:rFonts w:ascii="仿宋" w:eastAsia="仿宋" w:hAnsi="仿宋" w:cs="仿宋" w:hint="eastAsia"/>
            <w:lang w:eastAsia="zh-CN"/>
          </w:rPr>
          <w:t>十四、知识产权管理与保护</w:t>
        </w:r>
        <w:r>
          <w:tab/>
        </w:r>
        <w:r>
          <w:fldChar w:fldCharType="begin"/>
        </w:r>
        <w:r>
          <w:instrText xml:space="preserve"> PAGEREF _Toc9022 \h </w:instrText>
        </w:r>
        <w:r>
          <w:fldChar w:fldCharType="separate"/>
        </w:r>
        <w:r>
          <w:t>61</w:t>
        </w:r>
        <w:r>
          <w:fldChar w:fldCharType="end"/>
        </w:r>
      </w:hyperlink>
    </w:p>
    <w:p>
      <w:pPr>
        <w:pStyle w:val="TOC2"/>
        <w:tabs>
          <w:tab w:val="right" w:leader="dot" w:pos="8306"/>
        </w:tabs>
      </w:pPr>
      <w:hyperlink w:anchor="_Toc15497" w:history="1">
        <w:r>
          <w:rPr>
            <w:rFonts w:ascii="仿宋" w:eastAsia="仿宋" w:hAnsi="仿宋" w:cs="仿宋" w:hint="eastAsia"/>
            <w:lang w:eastAsia="zh-CN"/>
          </w:rPr>
          <w:t>(一)、知识产权管理体系建设</w:t>
        </w:r>
        <w:r>
          <w:tab/>
        </w:r>
        <w:r>
          <w:fldChar w:fldCharType="begin"/>
        </w:r>
        <w:r>
          <w:instrText xml:space="preserve"> PAGEREF _Toc15497 \h </w:instrText>
        </w:r>
        <w:r>
          <w:fldChar w:fldCharType="separate"/>
        </w:r>
        <w:r>
          <w:t>61</w:t>
        </w:r>
        <w:r>
          <w:fldChar w:fldCharType="end"/>
        </w:r>
      </w:hyperlink>
    </w:p>
    <w:p>
      <w:pPr>
        <w:pStyle w:val="TOC2"/>
        <w:tabs>
          <w:tab w:val="right" w:leader="dot" w:pos="8306"/>
        </w:tabs>
      </w:pPr>
      <w:hyperlink w:anchor="_Toc28310" w:history="1">
        <w:r>
          <w:rPr>
            <w:rFonts w:ascii="仿宋" w:eastAsia="仿宋" w:hAnsi="仿宋" w:cs="仿宋" w:hint="eastAsia"/>
            <w:lang w:eastAsia="zh-CN"/>
          </w:rPr>
          <w:t>(二)、知识产权保护措施</w:t>
        </w:r>
        <w:r>
          <w:tab/>
        </w:r>
        <w:r>
          <w:fldChar w:fldCharType="begin"/>
        </w:r>
        <w:r>
          <w:instrText xml:space="preserve"> PAGEREF _Toc28310 \h </w:instrText>
        </w:r>
        <w:r>
          <w:fldChar w:fldCharType="separate"/>
        </w:r>
        <w:r>
          <w:t>61</w:t>
        </w:r>
        <w:r>
          <w:fldChar w:fldCharType="end"/>
        </w:r>
      </w:hyperlink>
    </w:p>
    <w:p>
      <w:pPr>
        <w:pStyle w:val="TOC1"/>
        <w:tabs>
          <w:tab w:val="right" w:leader="dot" w:pos="8306"/>
        </w:tabs>
      </w:pPr>
      <w:hyperlink w:anchor="_Toc10512" w:history="1">
        <w:r>
          <w:rPr>
            <w:rFonts w:ascii="仿宋" w:eastAsia="仿宋" w:hAnsi="仿宋" w:cs="仿宋" w:hint="eastAsia"/>
            <w:lang w:eastAsia="zh-CN"/>
          </w:rPr>
          <w:t>十五、设施与设备管理</w:t>
        </w:r>
        <w:r>
          <w:tab/>
        </w:r>
        <w:r>
          <w:fldChar w:fldCharType="begin"/>
        </w:r>
        <w:r>
          <w:instrText xml:space="preserve"> PAGEREF _Toc10512 \h </w:instrText>
        </w:r>
        <w:r>
          <w:fldChar w:fldCharType="separate"/>
        </w:r>
        <w:r>
          <w:t>63</w:t>
        </w:r>
        <w:r>
          <w:fldChar w:fldCharType="end"/>
        </w:r>
      </w:hyperlink>
    </w:p>
    <w:p>
      <w:pPr>
        <w:pStyle w:val="TOC2"/>
        <w:tabs>
          <w:tab w:val="right" w:leader="dot" w:pos="8306"/>
        </w:tabs>
      </w:pPr>
      <w:hyperlink w:anchor="_Toc26738" w:history="1">
        <w:r>
          <w:rPr>
            <w:rFonts w:ascii="仿宋" w:eastAsia="仿宋" w:hAnsi="仿宋" w:cs="仿宋" w:hint="eastAsia"/>
            <w:lang w:eastAsia="zh-CN"/>
          </w:rPr>
          <w:t>(一)、设施规划与配置</w:t>
        </w:r>
        <w:r>
          <w:tab/>
        </w:r>
        <w:r>
          <w:fldChar w:fldCharType="begin"/>
        </w:r>
        <w:r>
          <w:instrText xml:space="preserve"> PAGEREF _Toc26738 \h </w:instrText>
        </w:r>
        <w:r>
          <w:fldChar w:fldCharType="separate"/>
        </w:r>
        <w:r>
          <w:t>63</w:t>
        </w:r>
        <w:r>
          <w:fldChar w:fldCharType="end"/>
        </w:r>
      </w:hyperlink>
    </w:p>
    <w:p>
      <w:pPr>
        <w:pStyle w:val="TOC2"/>
        <w:tabs>
          <w:tab w:val="right" w:leader="dot" w:pos="8306"/>
        </w:tabs>
      </w:pPr>
      <w:hyperlink w:anchor="_Toc31695" w:history="1">
        <w:r>
          <w:rPr>
            <w:rFonts w:ascii="仿宋" w:eastAsia="仿宋" w:hAnsi="仿宋" w:cs="仿宋" w:hint="eastAsia"/>
            <w:lang w:eastAsia="zh-CN"/>
          </w:rPr>
          <w:t>(二)、设备采购与维护管理</w:t>
        </w:r>
        <w:r>
          <w:tab/>
        </w:r>
        <w:r>
          <w:fldChar w:fldCharType="begin"/>
        </w:r>
        <w:r>
          <w:instrText xml:space="preserve"> PAGEREF _Toc31695 \h </w:instrText>
        </w:r>
        <w:r>
          <w:fldChar w:fldCharType="separate"/>
        </w:r>
        <w:r>
          <w:t>64</w:t>
        </w:r>
        <w:r>
          <w:fldChar w:fldCharType="end"/>
        </w:r>
      </w:hyperlink>
    </w:p>
    <w:p>
      <w:pPr>
        <w:pStyle w:val="TOC2"/>
        <w:tabs>
          <w:tab w:val="right" w:leader="dot" w:pos="8306"/>
        </w:tabs>
      </w:pPr>
      <w:hyperlink w:anchor="_Toc13147" w:history="1">
        <w:r>
          <w:rPr>
            <w:rFonts w:ascii="仿宋" w:eastAsia="仿宋" w:hAnsi="仿宋" w:cs="仿宋" w:hint="eastAsia"/>
            <w:lang w:eastAsia="zh-CN"/>
          </w:rPr>
          <w:t>(三)、设施设备升级策略</w:t>
        </w:r>
        <w:r>
          <w:tab/>
        </w:r>
        <w:r>
          <w:fldChar w:fldCharType="begin"/>
        </w:r>
        <w:r>
          <w:instrText xml:space="preserve"> PAGEREF _Toc13147 \h </w:instrText>
        </w:r>
        <w:r>
          <w:fldChar w:fldCharType="separate"/>
        </w:r>
        <w:r>
          <w:t>64</w:t>
        </w:r>
        <w:r>
          <w:fldChar w:fldCharType="end"/>
        </w:r>
      </w:hyperlink>
    </w:p>
    <w:p>
      <w:pPr>
        <w:pStyle w:val="TOC1"/>
        <w:tabs>
          <w:tab w:val="right" w:leader="dot" w:pos="8306"/>
        </w:tabs>
      </w:pPr>
      <w:hyperlink w:anchor="_Toc17721" w:history="1">
        <w:r>
          <w:rPr>
            <w:rFonts w:ascii="仿宋" w:eastAsia="仿宋" w:hAnsi="仿宋" w:cs="仿宋" w:hint="eastAsia"/>
            <w:lang w:eastAsia="zh-CN"/>
          </w:rPr>
          <w:t>十六、质量管理与控制</w:t>
        </w:r>
        <w:r>
          <w:tab/>
        </w:r>
        <w:r>
          <w:fldChar w:fldCharType="begin"/>
        </w:r>
        <w:r>
          <w:instrText xml:space="preserve"> PAGEREF _Toc17721 \h </w:instrText>
        </w:r>
        <w:r>
          <w:fldChar w:fldCharType="separate"/>
        </w:r>
        <w:r>
          <w:t>65</w:t>
        </w:r>
        <w:r>
          <w:fldChar w:fldCharType="end"/>
        </w:r>
      </w:hyperlink>
    </w:p>
    <w:p>
      <w:pPr>
        <w:pStyle w:val="TOC2"/>
        <w:tabs>
          <w:tab w:val="right" w:leader="dot" w:pos="8306"/>
        </w:tabs>
      </w:pPr>
      <w:hyperlink w:anchor="_Toc32201" w:history="1">
        <w:r>
          <w:rPr>
            <w:rFonts w:ascii="仿宋" w:eastAsia="仿宋" w:hAnsi="仿宋" w:cs="仿宋" w:hint="eastAsia"/>
            <w:lang w:eastAsia="zh-CN"/>
          </w:rPr>
          <w:t>(一)、质量管理体系建设</w:t>
        </w:r>
        <w:r>
          <w:tab/>
        </w:r>
        <w:r>
          <w:fldChar w:fldCharType="begin"/>
        </w:r>
        <w:r>
          <w:instrText xml:space="preserve"> PAGEREF _Toc32201 \h </w:instrText>
        </w:r>
        <w:r>
          <w:fldChar w:fldCharType="separate"/>
        </w:r>
        <w:r>
          <w:t>65</w:t>
        </w:r>
        <w:r>
          <w:fldChar w:fldCharType="end"/>
        </w:r>
      </w:hyperlink>
    </w:p>
    <w:p>
      <w:pPr>
        <w:pStyle w:val="TOC2"/>
        <w:tabs>
          <w:tab w:val="right" w:leader="dot" w:pos="8306"/>
        </w:tabs>
      </w:pPr>
      <w:hyperlink w:anchor="_Toc655" w:history="1">
        <w:r>
          <w:rPr>
            <w:rFonts w:ascii="仿宋" w:eastAsia="仿宋" w:hAnsi="仿宋" w:cs="仿宋" w:hint="eastAsia"/>
            <w:lang w:eastAsia="zh-CN"/>
          </w:rPr>
          <w:t>(二)、质量控制措施</w:t>
        </w:r>
        <w:r>
          <w:tab/>
        </w:r>
        <w:r>
          <w:fldChar w:fldCharType="begin"/>
        </w:r>
        <w:r>
          <w:instrText xml:space="preserve"> PAGEREF _Toc655 \h </w:instrText>
        </w:r>
        <w:r>
          <w:fldChar w:fldCharType="separate"/>
        </w:r>
        <w:r>
          <w:t>67</w:t>
        </w:r>
        <w:r>
          <w:fldChar w:fldCharType="end"/>
        </w:r>
      </w:hyperlink>
    </w:p>
    <w:p>
      <w:pPr>
        <w:pStyle w:val="TOC1"/>
        <w:tabs>
          <w:tab w:val="right" w:leader="dot" w:pos="8306"/>
        </w:tabs>
      </w:pPr>
      <w:hyperlink w:anchor="_Toc15889" w:history="1">
        <w:r>
          <w:rPr>
            <w:rFonts w:ascii="仿宋" w:eastAsia="仿宋" w:hAnsi="仿宋" w:cs="仿宋" w:hint="eastAsia"/>
            <w:lang w:eastAsia="zh-CN"/>
          </w:rPr>
          <w:t>十七、法律法规与政策遵循</w:t>
        </w:r>
        <w:r>
          <w:tab/>
        </w:r>
        <w:r>
          <w:fldChar w:fldCharType="begin"/>
        </w:r>
        <w:r>
          <w:instrText xml:space="preserve"> PAGEREF _Toc15889 \h </w:instrText>
        </w:r>
        <w:r>
          <w:fldChar w:fldCharType="separate"/>
        </w:r>
        <w:r>
          <w:t>68</w:t>
        </w:r>
        <w:r>
          <w:fldChar w:fldCharType="end"/>
        </w:r>
      </w:hyperlink>
    </w:p>
    <w:p>
      <w:pPr>
        <w:pStyle w:val="TOC2"/>
        <w:tabs>
          <w:tab w:val="right" w:leader="dot" w:pos="8306"/>
        </w:tabs>
      </w:pPr>
      <w:hyperlink w:anchor="_Toc28282" w:history="1">
        <w:r>
          <w:rPr>
            <w:rFonts w:ascii="仿宋" w:eastAsia="仿宋" w:hAnsi="仿宋" w:cs="仿宋" w:hint="eastAsia"/>
            <w:lang w:eastAsia="zh-CN"/>
          </w:rPr>
          <w:t>(一)、法律法规遵守</w:t>
        </w:r>
        <w:r>
          <w:tab/>
        </w:r>
        <w:r>
          <w:fldChar w:fldCharType="begin"/>
        </w:r>
        <w:r>
          <w:instrText xml:space="preserve"> PAGEREF _Toc28282 \h </w:instrText>
        </w:r>
        <w:r>
          <w:fldChar w:fldCharType="separate"/>
        </w:r>
        <w:r>
          <w:t>68</w:t>
        </w:r>
        <w:r>
          <w:fldChar w:fldCharType="end"/>
        </w:r>
      </w:hyperlink>
    </w:p>
    <w:p>
      <w:pPr>
        <w:pStyle w:val="TOC2"/>
        <w:tabs>
          <w:tab w:val="right" w:leader="dot" w:pos="8306"/>
        </w:tabs>
      </w:pPr>
      <w:hyperlink w:anchor="_Toc13087" w:history="1">
        <w:r>
          <w:rPr>
            <w:rFonts w:ascii="仿宋" w:eastAsia="仿宋" w:hAnsi="仿宋" w:cs="仿宋" w:hint="eastAsia"/>
            <w:lang w:eastAsia="zh-CN"/>
          </w:rPr>
          <w:t>(二)、政策导向与利用</w:t>
        </w:r>
        <w:r>
          <w:tab/>
        </w:r>
        <w:r>
          <w:fldChar w:fldCharType="begin"/>
        </w:r>
        <w:r>
          <w:instrText xml:space="preserve"> PAGEREF _Toc13087 \h </w:instrText>
        </w:r>
        <w:r>
          <w:fldChar w:fldCharType="separate"/>
        </w:r>
        <w:r>
          <w:t>69</w:t>
        </w:r>
        <w:r>
          <w:fldChar w:fldCharType="end"/>
        </w:r>
      </w:hyperlink>
    </w:p>
    <w:p>
      <w:pPr>
        <w:pStyle w:val="TOC1"/>
        <w:tabs>
          <w:tab w:val="right" w:leader="dot" w:pos="8306"/>
        </w:tabs>
      </w:pPr>
      <w:hyperlink w:anchor="_Toc10112" w:history="1">
        <w:r>
          <w:rPr>
            <w:rFonts w:ascii="仿宋" w:eastAsia="仿宋" w:hAnsi="仿宋" w:cs="仿宋" w:hint="eastAsia"/>
            <w:lang w:eastAsia="zh-CN"/>
          </w:rPr>
          <w:t>十八、产业协同与集群发展</w:t>
        </w:r>
        <w:r>
          <w:tab/>
        </w:r>
        <w:r>
          <w:fldChar w:fldCharType="begin"/>
        </w:r>
        <w:r>
          <w:instrText xml:space="preserve"> PAGEREF _Toc10112 \h </w:instrText>
        </w:r>
        <w:r>
          <w:fldChar w:fldCharType="separate"/>
        </w:r>
        <w:r>
          <w:t>70</w:t>
        </w:r>
        <w:r>
          <w:fldChar w:fldCharType="end"/>
        </w:r>
      </w:hyperlink>
    </w:p>
    <w:p>
      <w:pPr>
        <w:pStyle w:val="TOC2"/>
        <w:tabs>
          <w:tab w:val="right" w:leader="dot" w:pos="8306"/>
        </w:tabs>
      </w:pPr>
      <w:hyperlink w:anchor="_Toc30624" w:history="1">
        <w:r>
          <w:rPr>
            <w:rFonts w:ascii="仿宋" w:eastAsia="仿宋" w:hAnsi="仿宋" w:cs="仿宋" w:hint="eastAsia"/>
            <w:lang w:eastAsia="zh-CN"/>
          </w:rPr>
          <w:t>(一)、产业协同机制建设</w:t>
        </w:r>
        <w:r>
          <w:tab/>
        </w:r>
        <w:r>
          <w:fldChar w:fldCharType="begin"/>
        </w:r>
        <w:r>
          <w:instrText xml:space="preserve"> PAGEREF _Toc30624 \h </w:instrText>
        </w:r>
        <w:r>
          <w:fldChar w:fldCharType="separate"/>
        </w:r>
        <w:r>
          <w:t>70</w:t>
        </w:r>
        <w:r>
          <w:fldChar w:fldCharType="end"/>
        </w:r>
      </w:hyperlink>
    </w:p>
    <w:p>
      <w:pPr>
        <w:pStyle w:val="TOC2"/>
        <w:tabs>
          <w:tab w:val="right" w:leader="dot" w:pos="8306"/>
        </w:tabs>
      </w:pPr>
      <w:hyperlink w:anchor="_Toc25322" w:history="1">
        <w:r>
          <w:rPr>
            <w:rFonts w:ascii="仿宋" w:eastAsia="仿宋" w:hAnsi="仿宋" w:cs="仿宋" w:hint="eastAsia"/>
            <w:lang w:eastAsia="zh-CN"/>
          </w:rPr>
          <w:t>(二)、产业集群培育与发展</w:t>
        </w:r>
        <w:r>
          <w:tab/>
        </w:r>
        <w:r>
          <w:fldChar w:fldCharType="begin"/>
        </w:r>
        <w:r>
          <w:instrText xml:space="preserve"> PAGEREF _Toc25322 \h </w:instrText>
        </w:r>
        <w:r>
          <w:fldChar w:fldCharType="separate"/>
        </w:r>
        <w:r>
          <w:t>71</w:t>
        </w:r>
        <w:r>
          <w:fldChar w:fldCharType="end"/>
        </w:r>
      </w:hyperlink>
    </w:p>
    <w:p>
      <w:pPr>
        <w:pStyle w:val="TOC1"/>
        <w:tabs>
          <w:tab w:val="right" w:leader="dot" w:pos="8306"/>
        </w:tabs>
      </w:pPr>
      <w:hyperlink w:anchor="_Toc9149" w:history="1">
        <w:r>
          <w:rPr>
            <w:rFonts w:ascii="仿宋" w:eastAsia="仿宋" w:hAnsi="仿宋" w:cs="仿宋" w:hint="eastAsia"/>
            <w:lang w:eastAsia="zh-CN"/>
          </w:rPr>
          <w:t>十九、成果转化与推广应用</w:t>
        </w:r>
        <w:r>
          <w:tab/>
        </w:r>
        <w:r>
          <w:fldChar w:fldCharType="begin"/>
        </w:r>
        <w:r>
          <w:instrText xml:space="preserve"> PAGEREF _Toc9149 \h </w:instrText>
        </w:r>
        <w:r>
          <w:fldChar w:fldCharType="separate"/>
        </w:r>
        <w:r>
          <w:t>72</w:t>
        </w:r>
        <w:r>
          <w:fldChar w:fldCharType="end"/>
        </w:r>
      </w:hyperlink>
    </w:p>
    <w:p>
      <w:pPr>
        <w:pStyle w:val="TOC2"/>
        <w:tabs>
          <w:tab w:val="right" w:leader="dot" w:pos="8306"/>
        </w:tabs>
      </w:pPr>
      <w:hyperlink w:anchor="_Toc22556" w:history="1">
        <w:r>
          <w:rPr>
            <w:rFonts w:ascii="仿宋" w:eastAsia="仿宋" w:hAnsi="仿宋" w:cs="仿宋" w:hint="eastAsia"/>
            <w:lang w:eastAsia="zh-CN"/>
          </w:rPr>
          <w:t>(一)、成果转化策略制定</w:t>
        </w:r>
        <w:r>
          <w:tab/>
        </w:r>
        <w:r>
          <w:fldChar w:fldCharType="begin"/>
        </w:r>
        <w:r>
          <w:instrText xml:space="preserve"> PAGEREF _Toc22556 \h </w:instrText>
        </w:r>
        <w:r>
          <w:fldChar w:fldCharType="separate"/>
        </w:r>
        <w:r>
          <w:t>72</w:t>
        </w:r>
        <w:r>
          <w:fldChar w:fldCharType="end"/>
        </w:r>
      </w:hyperlink>
    </w:p>
    <w:p>
      <w:pPr>
        <w:pStyle w:val="TOC2"/>
        <w:tabs>
          <w:tab w:val="right" w:leader="dot" w:pos="8306"/>
        </w:tabs>
      </w:pPr>
      <w:hyperlink w:anchor="_Toc6571" w:history="1">
        <w:r>
          <w:rPr>
            <w:rFonts w:ascii="仿宋" w:eastAsia="仿宋" w:hAnsi="仿宋" w:cs="仿宋" w:hint="eastAsia"/>
            <w:lang w:eastAsia="zh-CN"/>
          </w:rPr>
          <w:t>(二)、成果推广应用方案</w:t>
        </w:r>
        <w:r>
          <w:tab/>
        </w:r>
        <w:r>
          <w:fldChar w:fldCharType="begin"/>
        </w:r>
        <w:r>
          <w:instrText xml:space="preserve"> PAGEREF _Toc6571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3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7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78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8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异丙安替比林项目与土地用途规划：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异丙安替比林项目的容积率和建筑密度：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用地控制指标通常规定了容积率和建筑密度的要求。对于异丙安替比林项目来说，这将影响建筑物的规模和高度。必须确保项目的设计符合容积率和建筑密度的限制，以遵守用地控制法规。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异丙安替比林项目的建筑线限制：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用地控制指标还可能规定了建筑物与街道或相邻土地的距离，这被称为建筑线限制。异丙安替比林项目必须遵守这些规定，以确保建筑的位置符合法规。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异丙安替比林项目的环境影响和可持续性：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用地控制指标可能包括环境保护要求，例如绿地比例和污染防控措施。对于异丙安替比林项目，这意味着必须考虑如何保护当地生态系统、水资源和空气质量，以确保项目的可持续性。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在整个项目规划和实施过程中，与用地控制指标的合作和遵守是至关重要的。这有助于确保异丙安替比林项目是一个合法、可持续且与城市规划一致的发展项目。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3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每个城市都有自己的规划目标和愿景，包括住宅区、商业区和工业区的平衡发展。异丙安替比林项目需要与城市规划目标保持一致，以确保项目不会破坏城市的整体规划。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https://d.book118.com/768123007064006046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70E3A"/>
    <w:rsid w:val="3EA70E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2300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2024-02-28T19:59:00Z</dcterms:created>
  <dcterms:modified xsi:type="dcterms:W3CDTF">2024-02-28T20:00:31Z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28DEA7CDBDAF4339A0B4119F53EF5A7E_11</vt:lpwstr>
  </property>
  <property fmtid="{D5CDD505-2E9C-101B-9397-08002B2CF9AE}" pid="3" name="KSOProductBuildVer">
    <vt:lpwstr>2052-12.1.0.16250</vt:lpwstr>
  </property>
</Properties>
</file>