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船舶电气系统项目建设总纲及方案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429" w:history="1">
        <w:r>
          <w:rPr>
            <w:rFonts w:ascii="仿宋" w:eastAsia="仿宋" w:hAnsi="仿宋" w:cs="仿宋" w:hint="eastAsia"/>
            <w:lang w:eastAsia="zh-CN"/>
          </w:rPr>
          <w:t>序言</w:t>
        </w:r>
        <w:r>
          <w:tab/>
        </w:r>
        <w:r>
          <w:fldChar w:fldCharType="begin"/>
        </w:r>
        <w:r>
          <w:instrText xml:space="preserve"> PAGEREF _Toc23429 \h </w:instrText>
        </w:r>
        <w:r>
          <w:fldChar w:fldCharType="separate"/>
        </w:r>
        <w:r>
          <w:t>3</w:t>
        </w:r>
        <w:r>
          <w:fldChar w:fldCharType="end"/>
        </w:r>
      </w:hyperlink>
    </w:p>
    <w:p>
      <w:pPr>
        <w:pStyle w:val="TOC1"/>
        <w:tabs>
          <w:tab w:val="right" w:leader="dot" w:pos="8306"/>
        </w:tabs>
      </w:pPr>
      <w:hyperlink w:anchor="_Toc19331" w:history="1">
        <w:r>
          <w:rPr>
            <w:rFonts w:ascii="仿宋" w:eastAsia="仿宋" w:hAnsi="仿宋" w:cs="仿宋" w:hint="eastAsia"/>
            <w:lang w:eastAsia="zh-CN"/>
          </w:rPr>
          <w:t>一、资源开发及综合利用分析</w:t>
        </w:r>
        <w:r>
          <w:tab/>
        </w:r>
        <w:r>
          <w:fldChar w:fldCharType="begin"/>
        </w:r>
        <w:r>
          <w:instrText xml:space="preserve"> PAGEREF _Toc19331 \h </w:instrText>
        </w:r>
        <w:r>
          <w:fldChar w:fldCharType="separate"/>
        </w:r>
        <w:r>
          <w:t>3</w:t>
        </w:r>
        <w:r>
          <w:fldChar w:fldCharType="end"/>
        </w:r>
      </w:hyperlink>
    </w:p>
    <w:p>
      <w:pPr>
        <w:pStyle w:val="TOC2"/>
        <w:tabs>
          <w:tab w:val="right" w:leader="dot" w:pos="8306"/>
        </w:tabs>
      </w:pPr>
      <w:hyperlink w:anchor="_Toc7694" w:history="1">
        <w:r>
          <w:rPr>
            <w:rFonts w:ascii="仿宋" w:eastAsia="仿宋" w:hAnsi="仿宋" w:cs="仿宋" w:hint="eastAsia"/>
            <w:lang w:eastAsia="zh-CN"/>
          </w:rPr>
          <w:t>(一)、资源开发方案</w:t>
        </w:r>
        <w:r>
          <w:tab/>
        </w:r>
        <w:r>
          <w:fldChar w:fldCharType="begin"/>
        </w:r>
        <w:r>
          <w:instrText xml:space="preserve"> PAGEREF _Toc7694 \h </w:instrText>
        </w:r>
        <w:r>
          <w:fldChar w:fldCharType="separate"/>
        </w:r>
        <w:r>
          <w:t>3</w:t>
        </w:r>
        <w:r>
          <w:fldChar w:fldCharType="end"/>
        </w:r>
      </w:hyperlink>
    </w:p>
    <w:p>
      <w:pPr>
        <w:pStyle w:val="TOC2"/>
        <w:tabs>
          <w:tab w:val="right" w:leader="dot" w:pos="8306"/>
        </w:tabs>
      </w:pPr>
      <w:hyperlink w:anchor="_Toc14861" w:history="1">
        <w:r>
          <w:rPr>
            <w:rFonts w:ascii="仿宋" w:eastAsia="仿宋" w:hAnsi="仿宋" w:cs="仿宋" w:hint="eastAsia"/>
            <w:lang w:eastAsia="zh-CN"/>
          </w:rPr>
          <w:t>(二)、资源利用方案</w:t>
        </w:r>
        <w:r>
          <w:tab/>
        </w:r>
        <w:r>
          <w:fldChar w:fldCharType="begin"/>
        </w:r>
        <w:r>
          <w:instrText xml:space="preserve"> PAGEREF _Toc14861 \h </w:instrText>
        </w:r>
        <w:r>
          <w:fldChar w:fldCharType="separate"/>
        </w:r>
        <w:r>
          <w:t>4</w:t>
        </w:r>
        <w:r>
          <w:fldChar w:fldCharType="end"/>
        </w:r>
      </w:hyperlink>
    </w:p>
    <w:p>
      <w:pPr>
        <w:pStyle w:val="TOC2"/>
        <w:tabs>
          <w:tab w:val="right" w:leader="dot" w:pos="8306"/>
        </w:tabs>
      </w:pPr>
      <w:hyperlink w:anchor="_Toc31134" w:history="1">
        <w:r>
          <w:rPr>
            <w:rFonts w:ascii="仿宋" w:eastAsia="仿宋" w:hAnsi="仿宋" w:cs="仿宋" w:hint="eastAsia"/>
            <w:lang w:eastAsia="zh-CN"/>
          </w:rPr>
          <w:t>(三)、资源节约措施</w:t>
        </w:r>
        <w:r>
          <w:tab/>
        </w:r>
        <w:r>
          <w:fldChar w:fldCharType="begin"/>
        </w:r>
        <w:r>
          <w:instrText xml:space="preserve"> PAGEREF _Toc31134 \h </w:instrText>
        </w:r>
        <w:r>
          <w:fldChar w:fldCharType="separate"/>
        </w:r>
        <w:r>
          <w:t>5</w:t>
        </w:r>
        <w:r>
          <w:fldChar w:fldCharType="end"/>
        </w:r>
      </w:hyperlink>
    </w:p>
    <w:p>
      <w:pPr>
        <w:pStyle w:val="TOC1"/>
        <w:tabs>
          <w:tab w:val="right" w:leader="dot" w:pos="8306"/>
        </w:tabs>
      </w:pPr>
      <w:hyperlink w:anchor="_Toc21746" w:history="1">
        <w:r>
          <w:rPr>
            <w:rFonts w:ascii="仿宋" w:eastAsia="仿宋" w:hAnsi="仿宋" w:cs="仿宋" w:hint="eastAsia"/>
            <w:lang w:eastAsia="zh-CN"/>
          </w:rPr>
          <w:t>二、项目监理与质量保证</w:t>
        </w:r>
        <w:r>
          <w:tab/>
        </w:r>
        <w:r>
          <w:fldChar w:fldCharType="begin"/>
        </w:r>
        <w:r>
          <w:instrText xml:space="preserve"> PAGEREF _Toc21746 \h </w:instrText>
        </w:r>
        <w:r>
          <w:fldChar w:fldCharType="separate"/>
        </w:r>
        <w:r>
          <w:t>6</w:t>
        </w:r>
        <w:r>
          <w:fldChar w:fldCharType="end"/>
        </w:r>
      </w:hyperlink>
    </w:p>
    <w:p>
      <w:pPr>
        <w:pStyle w:val="TOC2"/>
        <w:tabs>
          <w:tab w:val="right" w:leader="dot" w:pos="8306"/>
        </w:tabs>
      </w:pPr>
      <w:hyperlink w:anchor="_Toc14029" w:history="1">
        <w:r>
          <w:rPr>
            <w:rFonts w:ascii="仿宋" w:eastAsia="仿宋" w:hAnsi="仿宋" w:cs="仿宋" w:hint="eastAsia"/>
            <w:lang w:eastAsia="zh-CN"/>
          </w:rPr>
          <w:t>(一)、监理体系构建</w:t>
        </w:r>
        <w:r>
          <w:tab/>
        </w:r>
        <w:r>
          <w:fldChar w:fldCharType="begin"/>
        </w:r>
        <w:r>
          <w:instrText xml:space="preserve"> PAGEREF _Toc14029 \h </w:instrText>
        </w:r>
        <w:r>
          <w:fldChar w:fldCharType="separate"/>
        </w:r>
        <w:r>
          <w:t>6</w:t>
        </w:r>
        <w:r>
          <w:fldChar w:fldCharType="end"/>
        </w:r>
      </w:hyperlink>
    </w:p>
    <w:p>
      <w:pPr>
        <w:pStyle w:val="TOC2"/>
        <w:tabs>
          <w:tab w:val="right" w:leader="dot" w:pos="8306"/>
        </w:tabs>
      </w:pPr>
      <w:hyperlink w:anchor="_Toc12258" w:history="1">
        <w:r>
          <w:rPr>
            <w:rFonts w:ascii="仿宋" w:eastAsia="仿宋" w:hAnsi="仿宋" w:cs="仿宋" w:hint="eastAsia"/>
            <w:lang w:eastAsia="zh-CN"/>
          </w:rPr>
          <w:t>(二)、质量保证体系实施</w:t>
        </w:r>
        <w:r>
          <w:tab/>
        </w:r>
        <w:r>
          <w:fldChar w:fldCharType="begin"/>
        </w:r>
        <w:r>
          <w:instrText xml:space="preserve"> PAGEREF _Toc12258 \h </w:instrText>
        </w:r>
        <w:r>
          <w:fldChar w:fldCharType="separate"/>
        </w:r>
        <w:r>
          <w:t>7</w:t>
        </w:r>
        <w:r>
          <w:fldChar w:fldCharType="end"/>
        </w:r>
      </w:hyperlink>
    </w:p>
    <w:p>
      <w:pPr>
        <w:pStyle w:val="TOC2"/>
        <w:tabs>
          <w:tab w:val="right" w:leader="dot" w:pos="8306"/>
        </w:tabs>
      </w:pPr>
      <w:hyperlink w:anchor="_Toc14882" w:history="1">
        <w:r>
          <w:rPr>
            <w:rFonts w:ascii="仿宋" w:eastAsia="仿宋" w:hAnsi="仿宋" w:cs="仿宋" w:hint="eastAsia"/>
            <w:lang w:eastAsia="zh-CN"/>
          </w:rPr>
          <w:t>(三)、监理与质量控制流程</w:t>
        </w:r>
        <w:r>
          <w:tab/>
        </w:r>
        <w:r>
          <w:fldChar w:fldCharType="begin"/>
        </w:r>
        <w:r>
          <w:instrText xml:space="preserve"> PAGEREF _Toc14882 \h </w:instrText>
        </w:r>
        <w:r>
          <w:fldChar w:fldCharType="separate"/>
        </w:r>
        <w:r>
          <w:t>8</w:t>
        </w:r>
        <w:r>
          <w:fldChar w:fldCharType="end"/>
        </w:r>
      </w:hyperlink>
    </w:p>
    <w:p>
      <w:pPr>
        <w:pStyle w:val="TOC1"/>
        <w:tabs>
          <w:tab w:val="right" w:leader="dot" w:pos="8306"/>
        </w:tabs>
      </w:pPr>
      <w:hyperlink w:anchor="_Toc1685" w:history="1">
        <w:r>
          <w:rPr>
            <w:rFonts w:ascii="仿宋" w:eastAsia="仿宋" w:hAnsi="仿宋" w:cs="仿宋" w:hint="eastAsia"/>
            <w:lang w:eastAsia="zh-CN"/>
          </w:rPr>
          <w:t>三、经济影响分析</w:t>
        </w:r>
        <w:r>
          <w:tab/>
        </w:r>
        <w:r>
          <w:fldChar w:fldCharType="begin"/>
        </w:r>
        <w:r>
          <w:instrText xml:space="preserve"> PAGEREF _Toc1685 \h </w:instrText>
        </w:r>
        <w:r>
          <w:fldChar w:fldCharType="separate"/>
        </w:r>
        <w:r>
          <w:t>8</w:t>
        </w:r>
        <w:r>
          <w:fldChar w:fldCharType="end"/>
        </w:r>
      </w:hyperlink>
    </w:p>
    <w:p>
      <w:pPr>
        <w:pStyle w:val="TOC2"/>
        <w:tabs>
          <w:tab w:val="right" w:leader="dot" w:pos="8306"/>
        </w:tabs>
      </w:pPr>
      <w:hyperlink w:anchor="_Toc15509" w:history="1">
        <w:r>
          <w:rPr>
            <w:rFonts w:ascii="仿宋" w:eastAsia="仿宋" w:hAnsi="仿宋" w:cs="仿宋" w:hint="eastAsia"/>
            <w:lang w:eastAsia="zh-CN"/>
          </w:rPr>
          <w:t>(一)、经济费用效益或费用效果分析</w:t>
        </w:r>
        <w:r>
          <w:tab/>
        </w:r>
        <w:r>
          <w:fldChar w:fldCharType="begin"/>
        </w:r>
        <w:r>
          <w:instrText xml:space="preserve"> PAGEREF _Toc15509 \h </w:instrText>
        </w:r>
        <w:r>
          <w:fldChar w:fldCharType="separate"/>
        </w:r>
        <w:r>
          <w:t>8</w:t>
        </w:r>
        <w:r>
          <w:fldChar w:fldCharType="end"/>
        </w:r>
      </w:hyperlink>
    </w:p>
    <w:p>
      <w:pPr>
        <w:pStyle w:val="TOC2"/>
        <w:tabs>
          <w:tab w:val="right" w:leader="dot" w:pos="8306"/>
        </w:tabs>
      </w:pPr>
      <w:hyperlink w:anchor="_Toc29117" w:history="1">
        <w:r>
          <w:rPr>
            <w:rFonts w:ascii="仿宋" w:eastAsia="仿宋" w:hAnsi="仿宋" w:cs="仿宋" w:hint="eastAsia"/>
            <w:lang w:eastAsia="zh-CN"/>
          </w:rPr>
          <w:t>(二)、行业影响分析</w:t>
        </w:r>
        <w:r>
          <w:tab/>
        </w:r>
        <w:r>
          <w:fldChar w:fldCharType="begin"/>
        </w:r>
        <w:r>
          <w:instrText xml:space="preserve"> PAGEREF _Toc29117 \h </w:instrText>
        </w:r>
        <w:r>
          <w:fldChar w:fldCharType="separate"/>
        </w:r>
        <w:r>
          <w:t>11</w:t>
        </w:r>
        <w:r>
          <w:fldChar w:fldCharType="end"/>
        </w:r>
      </w:hyperlink>
    </w:p>
    <w:p>
      <w:pPr>
        <w:pStyle w:val="TOC2"/>
        <w:tabs>
          <w:tab w:val="right" w:leader="dot" w:pos="8306"/>
        </w:tabs>
      </w:pPr>
      <w:hyperlink w:anchor="_Toc4418" w:history="1">
        <w:r>
          <w:rPr>
            <w:rFonts w:ascii="仿宋" w:eastAsia="仿宋" w:hAnsi="仿宋" w:cs="仿宋" w:hint="eastAsia"/>
            <w:lang w:eastAsia="zh-CN"/>
          </w:rPr>
          <w:t>(三)、区域经济影响分析</w:t>
        </w:r>
        <w:r>
          <w:tab/>
        </w:r>
        <w:r>
          <w:fldChar w:fldCharType="begin"/>
        </w:r>
        <w:r>
          <w:instrText xml:space="preserve"> PAGEREF _Toc4418 \h </w:instrText>
        </w:r>
        <w:r>
          <w:fldChar w:fldCharType="separate"/>
        </w:r>
        <w:r>
          <w:t>12</w:t>
        </w:r>
        <w:r>
          <w:fldChar w:fldCharType="end"/>
        </w:r>
      </w:hyperlink>
    </w:p>
    <w:p>
      <w:pPr>
        <w:pStyle w:val="TOC2"/>
        <w:tabs>
          <w:tab w:val="right" w:leader="dot" w:pos="8306"/>
        </w:tabs>
      </w:pPr>
      <w:hyperlink w:anchor="_Toc26731" w:history="1">
        <w:r>
          <w:rPr>
            <w:rFonts w:ascii="仿宋" w:eastAsia="仿宋" w:hAnsi="仿宋" w:cs="仿宋" w:hint="eastAsia"/>
            <w:lang w:eastAsia="zh-CN"/>
          </w:rPr>
          <w:t>(四)、宏观经济影响分析</w:t>
        </w:r>
        <w:r>
          <w:tab/>
        </w:r>
        <w:r>
          <w:fldChar w:fldCharType="begin"/>
        </w:r>
        <w:r>
          <w:instrText xml:space="preserve"> PAGEREF _Toc26731 \h </w:instrText>
        </w:r>
        <w:r>
          <w:fldChar w:fldCharType="separate"/>
        </w:r>
        <w:r>
          <w:t>13</w:t>
        </w:r>
        <w:r>
          <w:fldChar w:fldCharType="end"/>
        </w:r>
      </w:hyperlink>
    </w:p>
    <w:p>
      <w:pPr>
        <w:pStyle w:val="TOC1"/>
        <w:tabs>
          <w:tab w:val="right" w:leader="dot" w:pos="8306"/>
        </w:tabs>
      </w:pPr>
      <w:hyperlink w:anchor="_Toc10675" w:history="1">
        <w:r>
          <w:rPr>
            <w:rFonts w:ascii="仿宋" w:eastAsia="仿宋" w:hAnsi="仿宋" w:cs="仿宋" w:hint="eastAsia"/>
            <w:lang w:eastAsia="zh-CN"/>
          </w:rPr>
          <w:t>四、项目选址研究</w:t>
        </w:r>
        <w:r>
          <w:tab/>
        </w:r>
        <w:r>
          <w:fldChar w:fldCharType="begin"/>
        </w:r>
        <w:r>
          <w:instrText xml:space="preserve"> PAGEREF _Toc10675 \h </w:instrText>
        </w:r>
        <w:r>
          <w:fldChar w:fldCharType="separate"/>
        </w:r>
        <w:r>
          <w:t>15</w:t>
        </w:r>
        <w:r>
          <w:fldChar w:fldCharType="end"/>
        </w:r>
      </w:hyperlink>
    </w:p>
    <w:p>
      <w:pPr>
        <w:pStyle w:val="TOC2"/>
        <w:tabs>
          <w:tab w:val="right" w:leader="dot" w:pos="8306"/>
        </w:tabs>
      </w:pPr>
      <w:hyperlink w:anchor="_Toc6590" w:history="1">
        <w:r>
          <w:rPr>
            <w:rFonts w:ascii="仿宋" w:eastAsia="仿宋" w:hAnsi="仿宋" w:cs="仿宋" w:hint="eastAsia"/>
            <w:lang w:eastAsia="zh-CN"/>
          </w:rPr>
          <w:t>(一)、项目选址原则</w:t>
        </w:r>
        <w:r>
          <w:tab/>
        </w:r>
        <w:r>
          <w:fldChar w:fldCharType="begin"/>
        </w:r>
        <w:r>
          <w:instrText xml:space="preserve"> PAGEREF _Toc6590 \h </w:instrText>
        </w:r>
        <w:r>
          <w:fldChar w:fldCharType="separate"/>
        </w:r>
        <w:r>
          <w:t>15</w:t>
        </w:r>
        <w:r>
          <w:fldChar w:fldCharType="end"/>
        </w:r>
      </w:hyperlink>
    </w:p>
    <w:p>
      <w:pPr>
        <w:pStyle w:val="TOC2"/>
        <w:tabs>
          <w:tab w:val="right" w:leader="dot" w:pos="8306"/>
        </w:tabs>
      </w:pPr>
      <w:hyperlink w:anchor="_Toc21860" w:history="1">
        <w:r>
          <w:rPr>
            <w:rFonts w:ascii="仿宋" w:eastAsia="仿宋" w:hAnsi="仿宋" w:cs="仿宋" w:hint="eastAsia"/>
            <w:lang w:eastAsia="zh-CN"/>
          </w:rPr>
          <w:t>(二)、项目选址</w:t>
        </w:r>
        <w:r>
          <w:tab/>
        </w:r>
        <w:r>
          <w:fldChar w:fldCharType="begin"/>
        </w:r>
        <w:r>
          <w:instrText xml:space="preserve"> PAGEREF _Toc21860 \h </w:instrText>
        </w:r>
        <w:r>
          <w:fldChar w:fldCharType="separate"/>
        </w:r>
        <w:r>
          <w:t>18</w:t>
        </w:r>
        <w:r>
          <w:fldChar w:fldCharType="end"/>
        </w:r>
      </w:hyperlink>
    </w:p>
    <w:p>
      <w:pPr>
        <w:pStyle w:val="TOC2"/>
        <w:tabs>
          <w:tab w:val="right" w:leader="dot" w:pos="8306"/>
        </w:tabs>
      </w:pPr>
      <w:hyperlink w:anchor="_Toc18639" w:history="1">
        <w:r>
          <w:rPr>
            <w:rFonts w:ascii="仿宋" w:eastAsia="仿宋" w:hAnsi="仿宋" w:cs="仿宋" w:hint="eastAsia"/>
            <w:lang w:eastAsia="zh-CN"/>
          </w:rPr>
          <w:t>(三)、建设条件分析</w:t>
        </w:r>
        <w:r>
          <w:tab/>
        </w:r>
        <w:r>
          <w:fldChar w:fldCharType="begin"/>
        </w:r>
        <w:r>
          <w:instrText xml:space="preserve"> PAGEREF _Toc18639 \h </w:instrText>
        </w:r>
        <w:r>
          <w:fldChar w:fldCharType="separate"/>
        </w:r>
        <w:r>
          <w:t>20</w:t>
        </w:r>
        <w:r>
          <w:fldChar w:fldCharType="end"/>
        </w:r>
      </w:hyperlink>
    </w:p>
    <w:p>
      <w:pPr>
        <w:pStyle w:val="TOC2"/>
        <w:tabs>
          <w:tab w:val="right" w:leader="dot" w:pos="8306"/>
        </w:tabs>
      </w:pPr>
      <w:hyperlink w:anchor="_Toc24169" w:history="1">
        <w:r>
          <w:rPr>
            <w:rFonts w:ascii="仿宋" w:eastAsia="仿宋" w:hAnsi="仿宋" w:cs="仿宋" w:hint="eastAsia"/>
            <w:lang w:eastAsia="zh-CN"/>
          </w:rPr>
          <w:t>(四)、用地控制指标</w:t>
        </w:r>
        <w:r>
          <w:tab/>
        </w:r>
        <w:r>
          <w:fldChar w:fldCharType="begin"/>
        </w:r>
        <w:r>
          <w:instrText xml:space="preserve"> PAGEREF _Toc24169 \h </w:instrText>
        </w:r>
        <w:r>
          <w:fldChar w:fldCharType="separate"/>
        </w:r>
        <w:r>
          <w:t>21</w:t>
        </w:r>
        <w:r>
          <w:fldChar w:fldCharType="end"/>
        </w:r>
      </w:hyperlink>
    </w:p>
    <w:p>
      <w:pPr>
        <w:pStyle w:val="TOC2"/>
        <w:tabs>
          <w:tab w:val="right" w:leader="dot" w:pos="8306"/>
        </w:tabs>
      </w:pPr>
      <w:hyperlink w:anchor="_Toc25911" w:history="1">
        <w:r>
          <w:rPr>
            <w:rFonts w:ascii="仿宋" w:eastAsia="仿宋" w:hAnsi="仿宋" w:cs="仿宋" w:hint="eastAsia"/>
            <w:lang w:eastAsia="zh-CN"/>
          </w:rPr>
          <w:t>(五)、地总体要求</w:t>
        </w:r>
        <w:r>
          <w:tab/>
        </w:r>
        <w:r>
          <w:fldChar w:fldCharType="begin"/>
        </w:r>
        <w:r>
          <w:instrText xml:space="preserve"> PAGEREF _Toc25911 \h </w:instrText>
        </w:r>
        <w:r>
          <w:fldChar w:fldCharType="separate"/>
        </w:r>
        <w:r>
          <w:t>23</w:t>
        </w:r>
        <w:r>
          <w:fldChar w:fldCharType="end"/>
        </w:r>
      </w:hyperlink>
    </w:p>
    <w:p>
      <w:pPr>
        <w:pStyle w:val="TOC2"/>
        <w:tabs>
          <w:tab w:val="right" w:leader="dot" w:pos="8306"/>
        </w:tabs>
      </w:pPr>
      <w:hyperlink w:anchor="_Toc29803" w:history="1">
        <w:r>
          <w:rPr>
            <w:rFonts w:ascii="仿宋" w:eastAsia="仿宋" w:hAnsi="仿宋" w:cs="仿宋" w:hint="eastAsia"/>
            <w:lang w:eastAsia="zh-CN"/>
          </w:rPr>
          <w:t>(六)、节约用地措施</w:t>
        </w:r>
        <w:r>
          <w:tab/>
        </w:r>
        <w:r>
          <w:fldChar w:fldCharType="begin"/>
        </w:r>
        <w:r>
          <w:instrText xml:space="preserve"> PAGEREF _Toc29803 \h </w:instrText>
        </w:r>
        <w:r>
          <w:fldChar w:fldCharType="separate"/>
        </w:r>
        <w:r>
          <w:t>24</w:t>
        </w:r>
        <w:r>
          <w:fldChar w:fldCharType="end"/>
        </w:r>
      </w:hyperlink>
    </w:p>
    <w:p>
      <w:pPr>
        <w:pStyle w:val="TOC2"/>
        <w:tabs>
          <w:tab w:val="right" w:leader="dot" w:pos="8306"/>
        </w:tabs>
      </w:pPr>
      <w:hyperlink w:anchor="_Toc11434" w:history="1">
        <w:r>
          <w:rPr>
            <w:rFonts w:ascii="仿宋" w:eastAsia="仿宋" w:hAnsi="仿宋" w:cs="仿宋" w:hint="eastAsia"/>
            <w:lang w:eastAsia="zh-CN"/>
          </w:rPr>
          <w:t>(七)、选址综合评价</w:t>
        </w:r>
        <w:r>
          <w:tab/>
        </w:r>
        <w:r>
          <w:fldChar w:fldCharType="begin"/>
        </w:r>
        <w:r>
          <w:instrText xml:space="preserve"> PAGEREF _Toc11434 \h </w:instrText>
        </w:r>
        <w:r>
          <w:fldChar w:fldCharType="separate"/>
        </w:r>
        <w:r>
          <w:t>25</w:t>
        </w:r>
        <w:r>
          <w:fldChar w:fldCharType="end"/>
        </w:r>
      </w:hyperlink>
    </w:p>
    <w:p>
      <w:pPr>
        <w:pStyle w:val="TOC1"/>
        <w:tabs>
          <w:tab w:val="right" w:leader="dot" w:pos="8306"/>
        </w:tabs>
      </w:pPr>
      <w:hyperlink w:anchor="_Toc8268" w:history="1">
        <w:r>
          <w:rPr>
            <w:rFonts w:ascii="仿宋" w:eastAsia="仿宋" w:hAnsi="仿宋" w:cs="仿宋" w:hint="eastAsia"/>
            <w:lang w:eastAsia="zh-CN"/>
          </w:rPr>
          <w:t>五、背景、必要性分析</w:t>
        </w:r>
        <w:r>
          <w:tab/>
        </w:r>
        <w:r>
          <w:fldChar w:fldCharType="begin"/>
        </w:r>
        <w:r>
          <w:instrText xml:space="preserve"> PAGEREF _Toc8268 \h </w:instrText>
        </w:r>
        <w:r>
          <w:fldChar w:fldCharType="separate"/>
        </w:r>
        <w:r>
          <w:t>26</w:t>
        </w:r>
        <w:r>
          <w:fldChar w:fldCharType="end"/>
        </w:r>
      </w:hyperlink>
    </w:p>
    <w:p>
      <w:pPr>
        <w:pStyle w:val="TOC2"/>
        <w:tabs>
          <w:tab w:val="right" w:leader="dot" w:pos="8306"/>
        </w:tabs>
      </w:pPr>
      <w:hyperlink w:anchor="_Toc18038" w:history="1">
        <w:r>
          <w:rPr>
            <w:rFonts w:ascii="仿宋" w:eastAsia="仿宋" w:hAnsi="仿宋" w:cs="仿宋" w:hint="eastAsia"/>
            <w:lang w:eastAsia="zh-CN"/>
          </w:rPr>
          <w:t>(一)、项目建设背景</w:t>
        </w:r>
        <w:r>
          <w:tab/>
        </w:r>
        <w:r>
          <w:fldChar w:fldCharType="begin"/>
        </w:r>
        <w:r>
          <w:instrText xml:space="preserve"> PAGEREF _Toc18038 \h </w:instrText>
        </w:r>
        <w:r>
          <w:fldChar w:fldCharType="separate"/>
        </w:r>
        <w:r>
          <w:t>26</w:t>
        </w:r>
        <w:r>
          <w:fldChar w:fldCharType="end"/>
        </w:r>
      </w:hyperlink>
    </w:p>
    <w:p>
      <w:pPr>
        <w:pStyle w:val="TOC2"/>
        <w:tabs>
          <w:tab w:val="right" w:leader="dot" w:pos="8306"/>
        </w:tabs>
      </w:pPr>
      <w:hyperlink w:anchor="_Toc3640" w:history="1">
        <w:r>
          <w:rPr>
            <w:rFonts w:ascii="仿宋" w:eastAsia="仿宋" w:hAnsi="仿宋" w:cs="仿宋" w:hint="eastAsia"/>
            <w:lang w:eastAsia="zh-CN"/>
          </w:rPr>
          <w:t>(二)、必要性分析</w:t>
        </w:r>
        <w:r>
          <w:tab/>
        </w:r>
        <w:r>
          <w:fldChar w:fldCharType="begin"/>
        </w:r>
        <w:r>
          <w:instrText xml:space="preserve"> PAGEREF _Toc3640 \h </w:instrText>
        </w:r>
        <w:r>
          <w:fldChar w:fldCharType="separate"/>
        </w:r>
        <w:r>
          <w:t>27</w:t>
        </w:r>
        <w:r>
          <w:fldChar w:fldCharType="end"/>
        </w:r>
      </w:hyperlink>
    </w:p>
    <w:p>
      <w:pPr>
        <w:pStyle w:val="TOC2"/>
        <w:tabs>
          <w:tab w:val="right" w:leader="dot" w:pos="8306"/>
        </w:tabs>
      </w:pPr>
      <w:hyperlink w:anchor="_Toc4070" w:history="1">
        <w:r>
          <w:rPr>
            <w:rFonts w:ascii="仿宋" w:eastAsia="仿宋" w:hAnsi="仿宋" w:cs="仿宋" w:hint="eastAsia"/>
            <w:lang w:eastAsia="zh-CN"/>
          </w:rPr>
          <w:t>(三)、项目建设有利条件</w:t>
        </w:r>
        <w:r>
          <w:tab/>
        </w:r>
        <w:r>
          <w:fldChar w:fldCharType="begin"/>
        </w:r>
        <w:r>
          <w:instrText xml:space="preserve"> PAGEREF _Toc4070 \h </w:instrText>
        </w:r>
        <w:r>
          <w:fldChar w:fldCharType="separate"/>
        </w:r>
        <w:r>
          <w:t>29</w:t>
        </w:r>
        <w:r>
          <w:fldChar w:fldCharType="end"/>
        </w:r>
      </w:hyperlink>
    </w:p>
    <w:p>
      <w:pPr>
        <w:pStyle w:val="TOC1"/>
        <w:tabs>
          <w:tab w:val="right" w:leader="dot" w:pos="8306"/>
        </w:tabs>
      </w:pPr>
      <w:hyperlink w:anchor="_Toc10475" w:history="1">
        <w:r>
          <w:rPr>
            <w:rFonts w:ascii="仿宋" w:eastAsia="仿宋" w:hAnsi="仿宋" w:cs="仿宋" w:hint="eastAsia"/>
            <w:lang w:eastAsia="zh-CN"/>
          </w:rPr>
          <w:t>六、发展规划、产业政策和行业准入分析</w:t>
        </w:r>
        <w:r>
          <w:tab/>
        </w:r>
        <w:r>
          <w:fldChar w:fldCharType="begin"/>
        </w:r>
        <w:r>
          <w:instrText xml:space="preserve"> PAGEREF _Toc10475 \h </w:instrText>
        </w:r>
        <w:r>
          <w:fldChar w:fldCharType="separate"/>
        </w:r>
        <w:r>
          <w:t>30</w:t>
        </w:r>
        <w:r>
          <w:fldChar w:fldCharType="end"/>
        </w:r>
      </w:hyperlink>
    </w:p>
    <w:p>
      <w:pPr>
        <w:pStyle w:val="TOC2"/>
        <w:tabs>
          <w:tab w:val="right" w:leader="dot" w:pos="8306"/>
        </w:tabs>
      </w:pPr>
      <w:hyperlink w:anchor="_Toc18654" w:history="1">
        <w:r>
          <w:rPr>
            <w:rFonts w:ascii="仿宋" w:eastAsia="仿宋" w:hAnsi="仿宋" w:cs="仿宋" w:hint="eastAsia"/>
            <w:lang w:eastAsia="zh-CN"/>
          </w:rPr>
          <w:t>(一)、发展规划分析</w:t>
        </w:r>
        <w:r>
          <w:tab/>
        </w:r>
        <w:r>
          <w:fldChar w:fldCharType="begin"/>
        </w:r>
        <w:r>
          <w:instrText xml:space="preserve"> PAGEREF _Toc18654 \h </w:instrText>
        </w:r>
        <w:r>
          <w:fldChar w:fldCharType="separate"/>
        </w:r>
        <w:r>
          <w:t>30</w:t>
        </w:r>
        <w:r>
          <w:fldChar w:fldCharType="end"/>
        </w:r>
      </w:hyperlink>
    </w:p>
    <w:p>
      <w:pPr>
        <w:pStyle w:val="TOC2"/>
        <w:tabs>
          <w:tab w:val="right" w:leader="dot" w:pos="8306"/>
        </w:tabs>
      </w:pPr>
      <w:hyperlink w:anchor="_Toc6256" w:history="1">
        <w:r>
          <w:rPr>
            <w:rFonts w:ascii="仿宋" w:eastAsia="仿宋" w:hAnsi="仿宋" w:cs="仿宋" w:hint="eastAsia"/>
            <w:lang w:eastAsia="zh-CN"/>
          </w:rPr>
          <w:t>(二)、产业政策分析</w:t>
        </w:r>
        <w:r>
          <w:tab/>
        </w:r>
        <w:r>
          <w:fldChar w:fldCharType="begin"/>
        </w:r>
        <w:r>
          <w:instrText xml:space="preserve"> PAGEREF _Toc6256 \h </w:instrText>
        </w:r>
        <w:r>
          <w:fldChar w:fldCharType="separate"/>
        </w:r>
        <w:r>
          <w:t>32</w:t>
        </w:r>
        <w:r>
          <w:fldChar w:fldCharType="end"/>
        </w:r>
      </w:hyperlink>
    </w:p>
    <w:p>
      <w:pPr>
        <w:pStyle w:val="TOC2"/>
        <w:tabs>
          <w:tab w:val="right" w:leader="dot" w:pos="8306"/>
        </w:tabs>
      </w:pPr>
      <w:hyperlink w:anchor="_Toc2598" w:history="1">
        <w:r>
          <w:rPr>
            <w:rFonts w:ascii="仿宋" w:eastAsia="仿宋" w:hAnsi="仿宋" w:cs="仿宋" w:hint="eastAsia"/>
            <w:lang w:eastAsia="zh-CN"/>
          </w:rPr>
          <w:t>(三)、行业准入分析</w:t>
        </w:r>
        <w:r>
          <w:tab/>
        </w:r>
        <w:r>
          <w:fldChar w:fldCharType="begin"/>
        </w:r>
        <w:r>
          <w:instrText xml:space="preserve"> PAGEREF _Toc2598 \h </w:instrText>
        </w:r>
        <w:r>
          <w:fldChar w:fldCharType="separate"/>
        </w:r>
        <w:r>
          <w:t>34</w:t>
        </w:r>
        <w:r>
          <w:fldChar w:fldCharType="end"/>
        </w:r>
      </w:hyperlink>
    </w:p>
    <w:p>
      <w:pPr>
        <w:pStyle w:val="TOC1"/>
        <w:tabs>
          <w:tab w:val="right" w:leader="dot" w:pos="8306"/>
        </w:tabs>
      </w:pPr>
      <w:hyperlink w:anchor="_Toc1969" w:history="1">
        <w:r>
          <w:rPr>
            <w:rFonts w:ascii="仿宋" w:eastAsia="仿宋" w:hAnsi="仿宋" w:cs="仿宋" w:hint="eastAsia"/>
            <w:lang w:eastAsia="zh-CN"/>
          </w:rPr>
          <w:t>七、技术创新与产业升级</w:t>
        </w:r>
        <w:r>
          <w:tab/>
        </w:r>
        <w:r>
          <w:fldChar w:fldCharType="begin"/>
        </w:r>
        <w:r>
          <w:instrText xml:space="preserve"> PAGEREF _Toc1969 \h </w:instrText>
        </w:r>
        <w:r>
          <w:fldChar w:fldCharType="separate"/>
        </w:r>
        <w:r>
          <w:t>35</w:t>
        </w:r>
        <w:r>
          <w:fldChar w:fldCharType="end"/>
        </w:r>
      </w:hyperlink>
    </w:p>
    <w:p>
      <w:pPr>
        <w:pStyle w:val="TOC2"/>
        <w:tabs>
          <w:tab w:val="right" w:leader="dot" w:pos="8306"/>
        </w:tabs>
      </w:pPr>
      <w:hyperlink w:anchor="_Toc31549" w:history="1">
        <w:r>
          <w:rPr>
            <w:rFonts w:ascii="仿宋" w:eastAsia="仿宋" w:hAnsi="仿宋" w:cs="仿宋" w:hint="eastAsia"/>
            <w:lang w:eastAsia="zh-CN"/>
          </w:rPr>
          <w:t>(一)、技术创新方向与目标</w:t>
        </w:r>
        <w:r>
          <w:tab/>
        </w:r>
        <w:r>
          <w:fldChar w:fldCharType="begin"/>
        </w:r>
        <w:r>
          <w:instrText xml:space="preserve"> PAGEREF _Toc31549 \h </w:instrText>
        </w:r>
        <w:r>
          <w:fldChar w:fldCharType="separate"/>
        </w:r>
        <w:r>
          <w:t>35</w:t>
        </w:r>
        <w:r>
          <w:fldChar w:fldCharType="end"/>
        </w:r>
      </w:hyperlink>
    </w:p>
    <w:p>
      <w:pPr>
        <w:pStyle w:val="TOC2"/>
        <w:tabs>
          <w:tab w:val="right" w:leader="dot" w:pos="8306"/>
        </w:tabs>
      </w:pPr>
      <w:hyperlink w:anchor="_Toc28544" w:history="1">
        <w:r>
          <w:rPr>
            <w:rFonts w:ascii="仿宋" w:eastAsia="仿宋" w:hAnsi="仿宋" w:cs="仿宋" w:hint="eastAsia"/>
            <w:lang w:eastAsia="zh-CN"/>
          </w:rPr>
          <w:t>(二)、产业升级路径与措施</w:t>
        </w:r>
        <w:r>
          <w:tab/>
        </w:r>
        <w:r>
          <w:fldChar w:fldCharType="begin"/>
        </w:r>
        <w:r>
          <w:instrText xml:space="preserve"> PAGEREF _Toc28544 \h </w:instrText>
        </w:r>
        <w:r>
          <w:fldChar w:fldCharType="separate"/>
        </w:r>
        <w:r>
          <w:t>36</w:t>
        </w:r>
        <w:r>
          <w:fldChar w:fldCharType="end"/>
        </w:r>
      </w:hyperlink>
    </w:p>
    <w:p>
      <w:pPr>
        <w:pStyle w:val="TOC1"/>
        <w:tabs>
          <w:tab w:val="right" w:leader="dot" w:pos="8306"/>
        </w:tabs>
      </w:pPr>
      <w:hyperlink w:anchor="_Toc11188" w:history="1">
        <w:r>
          <w:rPr>
            <w:rFonts w:ascii="仿宋" w:eastAsia="仿宋" w:hAnsi="仿宋" w:cs="仿宋" w:hint="eastAsia"/>
            <w:lang w:eastAsia="zh-CN"/>
          </w:rPr>
          <w:t>八、经济效益与社会效益优化</w:t>
        </w:r>
        <w:r>
          <w:tab/>
        </w:r>
        <w:r>
          <w:fldChar w:fldCharType="begin"/>
        </w:r>
        <w:r>
          <w:instrText xml:space="preserve"> PAGEREF _Toc11188 \h </w:instrText>
        </w:r>
        <w:r>
          <w:fldChar w:fldCharType="separate"/>
        </w:r>
        <w:r>
          <w:t>38</w:t>
        </w:r>
        <w:r>
          <w:fldChar w:fldCharType="end"/>
        </w:r>
      </w:hyperlink>
    </w:p>
    <w:p>
      <w:pPr>
        <w:pStyle w:val="TOC2"/>
        <w:tabs>
          <w:tab w:val="right" w:leader="dot" w:pos="8306"/>
        </w:tabs>
      </w:pPr>
      <w:hyperlink w:anchor="_Toc23309" w:history="1">
        <w:r>
          <w:rPr>
            <w:rFonts w:ascii="仿宋" w:eastAsia="仿宋" w:hAnsi="仿宋" w:cs="仿宋" w:hint="eastAsia"/>
            <w:lang w:eastAsia="zh-CN"/>
          </w:rPr>
          <w:t>(一)、经济效益提升策略</w:t>
        </w:r>
        <w:r>
          <w:tab/>
        </w:r>
        <w:r>
          <w:fldChar w:fldCharType="begin"/>
        </w:r>
        <w:r>
          <w:instrText xml:space="preserve"> PAGEREF _Toc23309 \h </w:instrText>
        </w:r>
        <w:r>
          <w:fldChar w:fldCharType="separate"/>
        </w:r>
        <w:r>
          <w:t>38</w:t>
        </w:r>
        <w:r>
          <w:fldChar w:fldCharType="end"/>
        </w:r>
      </w:hyperlink>
    </w:p>
    <w:p>
      <w:pPr>
        <w:pStyle w:val="TOC2"/>
        <w:tabs>
          <w:tab w:val="right" w:leader="dot" w:pos="8306"/>
        </w:tabs>
      </w:pPr>
      <w:hyperlink w:anchor="_Toc21593" w:history="1">
        <w:r>
          <w:rPr>
            <w:rFonts w:ascii="仿宋" w:eastAsia="仿宋" w:hAnsi="仿宋" w:cs="仿宋" w:hint="eastAsia"/>
            <w:lang w:eastAsia="zh-CN"/>
          </w:rPr>
          <w:t>(二)、社会效益增强方案</w:t>
        </w:r>
        <w:r>
          <w:tab/>
        </w:r>
        <w:r>
          <w:fldChar w:fldCharType="begin"/>
        </w:r>
        <w:r>
          <w:instrText xml:space="preserve"> PAGEREF _Toc21593 \h </w:instrText>
        </w:r>
        <w:r>
          <w:fldChar w:fldCharType="separate"/>
        </w:r>
        <w:r>
          <w:t>39</w:t>
        </w:r>
        <w:r>
          <w:fldChar w:fldCharType="end"/>
        </w:r>
      </w:hyperlink>
    </w:p>
    <w:p>
      <w:pPr>
        <w:pStyle w:val="TOC1"/>
        <w:tabs>
          <w:tab w:val="right" w:leader="dot" w:pos="8306"/>
        </w:tabs>
      </w:pPr>
      <w:hyperlink w:anchor="_Toc30943" w:history="1">
        <w:r>
          <w:rPr>
            <w:rFonts w:ascii="仿宋" w:eastAsia="仿宋" w:hAnsi="仿宋" w:cs="仿宋" w:hint="eastAsia"/>
            <w:lang w:eastAsia="zh-CN"/>
          </w:rPr>
          <w:t>九、项目变更管理</w:t>
        </w:r>
        <w:r>
          <w:tab/>
        </w:r>
        <w:r>
          <w:fldChar w:fldCharType="begin"/>
        </w:r>
        <w:r>
          <w:instrText xml:space="preserve"> PAGEREF _Toc30943 \h </w:instrText>
        </w:r>
        <w:r>
          <w:fldChar w:fldCharType="separate"/>
        </w:r>
        <w:r>
          <w:t>40</w:t>
        </w:r>
        <w:r>
          <w:fldChar w:fldCharType="end"/>
        </w:r>
      </w:hyperlink>
    </w:p>
    <w:p>
      <w:pPr>
        <w:pStyle w:val="TOC2"/>
        <w:tabs>
          <w:tab w:val="right" w:leader="dot" w:pos="8306"/>
        </w:tabs>
      </w:pPr>
      <w:hyperlink w:anchor="_Toc9914" w:history="1">
        <w:r>
          <w:rPr>
            <w:rFonts w:ascii="仿宋" w:eastAsia="仿宋" w:hAnsi="仿宋" w:cs="仿宋" w:hint="eastAsia"/>
            <w:lang w:eastAsia="zh-CN"/>
          </w:rPr>
          <w:t>(一)、变更控制流程</w:t>
        </w:r>
        <w:r>
          <w:tab/>
        </w:r>
        <w:r>
          <w:fldChar w:fldCharType="begin"/>
        </w:r>
        <w:r>
          <w:instrText xml:space="preserve"> PAGEREF _Toc9914 \h </w:instrText>
        </w:r>
        <w:r>
          <w:fldChar w:fldCharType="separate"/>
        </w:r>
        <w:r>
          <w:t>40</w:t>
        </w:r>
        <w:r>
          <w:fldChar w:fldCharType="end"/>
        </w:r>
      </w:hyperlink>
    </w:p>
    <w:p>
      <w:pPr>
        <w:pStyle w:val="TOC2"/>
        <w:tabs>
          <w:tab w:val="right" w:leader="dot" w:pos="8306"/>
        </w:tabs>
      </w:pPr>
      <w:hyperlink w:anchor="_Toc9423" w:history="1">
        <w:r>
          <w:rPr>
            <w:rFonts w:ascii="仿宋" w:eastAsia="仿宋" w:hAnsi="仿宋" w:cs="仿宋" w:hint="eastAsia"/>
            <w:lang w:eastAsia="zh-CN"/>
          </w:rPr>
          <w:t>(二)、影响评估与处理</w:t>
        </w:r>
        <w:r>
          <w:tab/>
        </w:r>
        <w:r>
          <w:fldChar w:fldCharType="begin"/>
        </w:r>
        <w:r>
          <w:instrText xml:space="preserve"> PAGEREF _Toc9423 \h </w:instrText>
        </w:r>
        <w:r>
          <w:fldChar w:fldCharType="separate"/>
        </w:r>
        <w:r>
          <w:t>40</w:t>
        </w:r>
        <w:r>
          <w:fldChar w:fldCharType="end"/>
        </w:r>
      </w:hyperlink>
    </w:p>
    <w:p>
      <w:pPr>
        <w:pStyle w:val="TOC2"/>
        <w:tabs>
          <w:tab w:val="right" w:leader="dot" w:pos="8306"/>
        </w:tabs>
      </w:pPr>
      <w:hyperlink w:anchor="_Toc17868" w:history="1">
        <w:r>
          <w:rPr>
            <w:rFonts w:ascii="仿宋" w:eastAsia="仿宋" w:hAnsi="仿宋" w:cs="仿宋" w:hint="eastAsia"/>
            <w:lang w:eastAsia="zh-CN"/>
          </w:rPr>
          <w:t>(三)、变更记录与追踪</w:t>
        </w:r>
        <w:r>
          <w:tab/>
        </w:r>
        <w:r>
          <w:fldChar w:fldCharType="begin"/>
        </w:r>
        <w:r>
          <w:instrText xml:space="preserve"> PAGEREF _Toc17868 \h </w:instrText>
        </w:r>
        <w:r>
          <w:fldChar w:fldCharType="separate"/>
        </w:r>
        <w:r>
          <w:t>42</w:t>
        </w:r>
        <w:r>
          <w:fldChar w:fldCharType="end"/>
        </w:r>
      </w:hyperlink>
    </w:p>
    <w:p>
      <w:pPr>
        <w:pStyle w:val="TOC2"/>
        <w:tabs>
          <w:tab w:val="right" w:leader="dot" w:pos="8306"/>
        </w:tabs>
      </w:pPr>
      <w:hyperlink w:anchor="_Toc14995" w:history="1">
        <w:r>
          <w:rPr>
            <w:rFonts w:ascii="仿宋" w:eastAsia="仿宋" w:hAnsi="仿宋" w:cs="仿宋" w:hint="eastAsia"/>
            <w:lang w:eastAsia="zh-CN"/>
          </w:rPr>
          <w:t>(四)、变更管理策略</w:t>
        </w:r>
        <w:r>
          <w:tab/>
        </w:r>
        <w:r>
          <w:fldChar w:fldCharType="begin"/>
        </w:r>
        <w:r>
          <w:instrText xml:space="preserve"> PAGEREF _Toc14995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26" w:history="1">
        <w:r>
          <w:rPr>
            <w:rFonts w:ascii="仿宋" w:eastAsia="仿宋" w:hAnsi="仿宋" w:cs="仿宋" w:hint="eastAsia"/>
            <w:lang w:eastAsia="zh-CN"/>
          </w:rPr>
          <w:t>十、环境保护与绿色发展</w:t>
        </w:r>
        <w:r>
          <w:tab/>
        </w:r>
        <w:r>
          <w:fldChar w:fldCharType="begin"/>
        </w:r>
        <w:r>
          <w:instrText xml:space="preserve"> PAGEREF _Toc6326 \h </w:instrText>
        </w:r>
        <w:r>
          <w:fldChar w:fldCharType="separate"/>
        </w:r>
        <w:r>
          <w:t>45</w:t>
        </w:r>
        <w:r>
          <w:fldChar w:fldCharType="end"/>
        </w:r>
      </w:hyperlink>
    </w:p>
    <w:p>
      <w:pPr>
        <w:pStyle w:val="TOC2"/>
        <w:tabs>
          <w:tab w:val="right" w:leader="dot" w:pos="8306"/>
        </w:tabs>
      </w:pPr>
      <w:hyperlink w:anchor="_Toc15830" w:history="1">
        <w:r>
          <w:rPr>
            <w:rFonts w:ascii="仿宋" w:eastAsia="仿宋" w:hAnsi="仿宋" w:cs="仿宋" w:hint="eastAsia"/>
            <w:lang w:eastAsia="zh-CN"/>
          </w:rPr>
          <w:t>(一)、环境保护措施</w:t>
        </w:r>
        <w:r>
          <w:tab/>
        </w:r>
        <w:r>
          <w:fldChar w:fldCharType="begin"/>
        </w:r>
        <w:r>
          <w:instrText xml:space="preserve"> PAGEREF _Toc15830 \h </w:instrText>
        </w:r>
        <w:r>
          <w:fldChar w:fldCharType="separate"/>
        </w:r>
        <w:r>
          <w:t>45</w:t>
        </w:r>
        <w:r>
          <w:fldChar w:fldCharType="end"/>
        </w:r>
      </w:hyperlink>
    </w:p>
    <w:p>
      <w:pPr>
        <w:pStyle w:val="TOC2"/>
        <w:tabs>
          <w:tab w:val="right" w:leader="dot" w:pos="8306"/>
        </w:tabs>
      </w:pPr>
      <w:hyperlink w:anchor="_Toc28946" w:history="1">
        <w:r>
          <w:rPr>
            <w:rFonts w:ascii="仿宋" w:eastAsia="仿宋" w:hAnsi="仿宋" w:cs="仿宋" w:hint="eastAsia"/>
            <w:lang w:eastAsia="zh-CN"/>
          </w:rPr>
          <w:t>(二)、绿色发展与可持续发展策略</w:t>
        </w:r>
        <w:r>
          <w:tab/>
        </w:r>
        <w:r>
          <w:fldChar w:fldCharType="begin"/>
        </w:r>
        <w:r>
          <w:instrText xml:space="preserve"> PAGEREF _Toc28946 \h </w:instrText>
        </w:r>
        <w:r>
          <w:fldChar w:fldCharType="separate"/>
        </w:r>
        <w:r>
          <w:t>47</w:t>
        </w:r>
        <w:r>
          <w:fldChar w:fldCharType="end"/>
        </w:r>
      </w:hyperlink>
    </w:p>
    <w:p>
      <w:pPr>
        <w:pStyle w:val="TOC1"/>
        <w:tabs>
          <w:tab w:val="right" w:leader="dot" w:pos="8306"/>
        </w:tabs>
      </w:pPr>
      <w:hyperlink w:anchor="_Toc3063" w:history="1">
        <w:r>
          <w:rPr>
            <w:rFonts w:ascii="仿宋" w:eastAsia="仿宋" w:hAnsi="仿宋" w:cs="仿宋" w:hint="eastAsia"/>
            <w:lang w:eastAsia="zh-CN"/>
          </w:rPr>
          <w:t>十一、客户关系管理与市场拓展</w:t>
        </w:r>
        <w:r>
          <w:tab/>
        </w:r>
        <w:r>
          <w:fldChar w:fldCharType="begin"/>
        </w:r>
        <w:r>
          <w:instrText xml:space="preserve"> PAGEREF _Toc3063 \h </w:instrText>
        </w:r>
        <w:r>
          <w:fldChar w:fldCharType="separate"/>
        </w:r>
        <w:r>
          <w:t>49</w:t>
        </w:r>
        <w:r>
          <w:fldChar w:fldCharType="end"/>
        </w:r>
      </w:hyperlink>
    </w:p>
    <w:p>
      <w:pPr>
        <w:pStyle w:val="TOC2"/>
        <w:tabs>
          <w:tab w:val="right" w:leader="dot" w:pos="8306"/>
        </w:tabs>
      </w:pPr>
      <w:hyperlink w:anchor="_Toc2088" w:history="1">
        <w:r>
          <w:rPr>
            <w:rFonts w:ascii="仿宋" w:eastAsia="仿宋" w:hAnsi="仿宋" w:cs="仿宋" w:hint="eastAsia"/>
            <w:lang w:eastAsia="zh-CN"/>
          </w:rPr>
          <w:t>(一)、客户关系管理策略</w:t>
        </w:r>
        <w:r>
          <w:tab/>
        </w:r>
        <w:r>
          <w:fldChar w:fldCharType="begin"/>
        </w:r>
        <w:r>
          <w:instrText xml:space="preserve"> PAGEREF _Toc2088 \h </w:instrText>
        </w:r>
        <w:r>
          <w:fldChar w:fldCharType="separate"/>
        </w:r>
        <w:r>
          <w:t>49</w:t>
        </w:r>
        <w:r>
          <w:fldChar w:fldCharType="end"/>
        </w:r>
      </w:hyperlink>
    </w:p>
    <w:p>
      <w:pPr>
        <w:pStyle w:val="TOC2"/>
        <w:tabs>
          <w:tab w:val="right" w:leader="dot" w:pos="8306"/>
        </w:tabs>
      </w:pPr>
      <w:hyperlink w:anchor="_Toc11496" w:history="1">
        <w:r>
          <w:rPr>
            <w:rFonts w:ascii="仿宋" w:eastAsia="仿宋" w:hAnsi="仿宋" w:cs="仿宋" w:hint="eastAsia"/>
            <w:lang w:eastAsia="zh-CN"/>
          </w:rPr>
          <w:t>(二)、市场拓展方案</w:t>
        </w:r>
        <w:r>
          <w:tab/>
        </w:r>
        <w:r>
          <w:fldChar w:fldCharType="begin"/>
        </w:r>
        <w:r>
          <w:instrText xml:space="preserve"> PAGEREF _Toc11496 \h </w:instrText>
        </w:r>
        <w:r>
          <w:fldChar w:fldCharType="separate"/>
        </w:r>
        <w:r>
          <w:t>50</w:t>
        </w:r>
        <w:r>
          <w:fldChar w:fldCharType="end"/>
        </w:r>
      </w:hyperlink>
    </w:p>
    <w:p>
      <w:pPr>
        <w:pStyle w:val="TOC1"/>
        <w:tabs>
          <w:tab w:val="right" w:leader="dot" w:pos="8306"/>
        </w:tabs>
      </w:pPr>
      <w:hyperlink w:anchor="_Toc13025" w:history="1">
        <w:r>
          <w:rPr>
            <w:rFonts w:ascii="仿宋" w:eastAsia="仿宋" w:hAnsi="仿宋" w:cs="仿宋" w:hint="eastAsia"/>
            <w:lang w:eastAsia="zh-CN"/>
          </w:rPr>
          <w:t>十二、安全与应急管理</w:t>
        </w:r>
        <w:r>
          <w:tab/>
        </w:r>
        <w:r>
          <w:fldChar w:fldCharType="begin"/>
        </w:r>
        <w:r>
          <w:instrText xml:space="preserve"> PAGEREF _Toc13025 \h </w:instrText>
        </w:r>
        <w:r>
          <w:fldChar w:fldCharType="separate"/>
        </w:r>
        <w:r>
          <w:t>51</w:t>
        </w:r>
        <w:r>
          <w:fldChar w:fldCharType="end"/>
        </w:r>
      </w:hyperlink>
    </w:p>
    <w:p>
      <w:pPr>
        <w:pStyle w:val="TOC2"/>
        <w:tabs>
          <w:tab w:val="right" w:leader="dot" w:pos="8306"/>
        </w:tabs>
      </w:pPr>
      <w:hyperlink w:anchor="_Toc17339" w:history="1">
        <w:r>
          <w:rPr>
            <w:rFonts w:ascii="仿宋" w:eastAsia="仿宋" w:hAnsi="仿宋" w:cs="仿宋" w:hint="eastAsia"/>
            <w:lang w:eastAsia="zh-CN"/>
          </w:rPr>
          <w:t>(一)、安全生产管理</w:t>
        </w:r>
        <w:r>
          <w:tab/>
        </w:r>
        <w:r>
          <w:fldChar w:fldCharType="begin"/>
        </w:r>
        <w:r>
          <w:instrText xml:space="preserve"> PAGEREF _Toc17339 \h </w:instrText>
        </w:r>
        <w:r>
          <w:fldChar w:fldCharType="separate"/>
        </w:r>
        <w:r>
          <w:t>51</w:t>
        </w:r>
        <w:r>
          <w:fldChar w:fldCharType="end"/>
        </w:r>
      </w:hyperlink>
    </w:p>
    <w:p>
      <w:pPr>
        <w:pStyle w:val="TOC2"/>
        <w:tabs>
          <w:tab w:val="right" w:leader="dot" w:pos="8306"/>
        </w:tabs>
      </w:pPr>
      <w:hyperlink w:anchor="_Toc27277" w:history="1">
        <w:r>
          <w:rPr>
            <w:rFonts w:ascii="仿宋" w:eastAsia="仿宋" w:hAnsi="仿宋" w:cs="仿宋" w:hint="eastAsia"/>
            <w:lang w:eastAsia="zh-CN"/>
          </w:rPr>
          <w:t>(二)、应急预案与响应</w:t>
        </w:r>
        <w:r>
          <w:tab/>
        </w:r>
        <w:r>
          <w:fldChar w:fldCharType="begin"/>
        </w:r>
        <w:r>
          <w:instrText xml:space="preserve"> PAGEREF _Toc27277 \h </w:instrText>
        </w:r>
        <w:r>
          <w:fldChar w:fldCharType="separate"/>
        </w:r>
        <w:r>
          <w:t>52</w:t>
        </w:r>
        <w:r>
          <w:fldChar w:fldCharType="end"/>
        </w:r>
      </w:hyperlink>
    </w:p>
    <w:p>
      <w:pPr>
        <w:pStyle w:val="TOC1"/>
        <w:tabs>
          <w:tab w:val="right" w:leader="dot" w:pos="8306"/>
        </w:tabs>
      </w:pPr>
      <w:hyperlink w:anchor="_Toc25825" w:history="1">
        <w:r>
          <w:rPr>
            <w:rFonts w:ascii="仿宋" w:eastAsia="仿宋" w:hAnsi="仿宋" w:cs="仿宋" w:hint="eastAsia"/>
            <w:lang w:eastAsia="zh-CN"/>
          </w:rPr>
          <w:t>十三、创新驱动与持续发展</w:t>
        </w:r>
        <w:r>
          <w:tab/>
        </w:r>
        <w:r>
          <w:fldChar w:fldCharType="begin"/>
        </w:r>
        <w:r>
          <w:instrText xml:space="preserve"> PAGEREF _Toc25825 \h </w:instrText>
        </w:r>
        <w:r>
          <w:fldChar w:fldCharType="separate"/>
        </w:r>
        <w:r>
          <w:t>54</w:t>
        </w:r>
        <w:r>
          <w:fldChar w:fldCharType="end"/>
        </w:r>
      </w:hyperlink>
    </w:p>
    <w:p>
      <w:pPr>
        <w:pStyle w:val="TOC2"/>
        <w:tabs>
          <w:tab w:val="right" w:leader="dot" w:pos="8306"/>
        </w:tabs>
      </w:pPr>
      <w:hyperlink w:anchor="_Toc30904" w:history="1">
        <w:r>
          <w:rPr>
            <w:rFonts w:ascii="仿宋" w:eastAsia="仿宋" w:hAnsi="仿宋" w:cs="仿宋" w:hint="eastAsia"/>
            <w:lang w:eastAsia="zh-CN"/>
          </w:rPr>
          <w:t>(一)、创新驱动战略实施</w:t>
        </w:r>
        <w:r>
          <w:tab/>
        </w:r>
        <w:r>
          <w:fldChar w:fldCharType="begin"/>
        </w:r>
        <w:r>
          <w:instrText xml:space="preserve"> PAGEREF _Toc30904 \h </w:instrText>
        </w:r>
        <w:r>
          <w:fldChar w:fldCharType="separate"/>
        </w:r>
        <w:r>
          <w:t>54</w:t>
        </w:r>
        <w:r>
          <w:fldChar w:fldCharType="end"/>
        </w:r>
      </w:hyperlink>
    </w:p>
    <w:p>
      <w:pPr>
        <w:pStyle w:val="TOC2"/>
        <w:tabs>
          <w:tab w:val="right" w:leader="dot" w:pos="8306"/>
        </w:tabs>
      </w:pPr>
      <w:hyperlink w:anchor="_Toc1836" w:history="1">
        <w:r>
          <w:rPr>
            <w:rFonts w:ascii="仿宋" w:eastAsia="仿宋" w:hAnsi="仿宋" w:cs="仿宋" w:hint="eastAsia"/>
            <w:lang w:eastAsia="zh-CN"/>
          </w:rPr>
          <w:t>(二)、持续发展路径探索</w:t>
        </w:r>
        <w:r>
          <w:tab/>
        </w:r>
        <w:r>
          <w:fldChar w:fldCharType="begin"/>
        </w:r>
        <w:r>
          <w:instrText xml:space="preserve"> PAGEREF _Toc1836 \h </w:instrText>
        </w:r>
        <w:r>
          <w:fldChar w:fldCharType="separate"/>
        </w:r>
        <w:r>
          <w:t>56</w:t>
        </w:r>
        <w:r>
          <w:fldChar w:fldCharType="end"/>
        </w:r>
      </w:hyperlink>
    </w:p>
    <w:p>
      <w:pPr>
        <w:pStyle w:val="TOC1"/>
        <w:tabs>
          <w:tab w:val="right" w:leader="dot" w:pos="8306"/>
        </w:tabs>
      </w:pPr>
      <w:hyperlink w:anchor="_Toc18065" w:history="1">
        <w:r>
          <w:rPr>
            <w:rFonts w:ascii="仿宋" w:eastAsia="仿宋" w:hAnsi="仿宋" w:cs="仿宋" w:hint="eastAsia"/>
            <w:lang w:eastAsia="zh-CN"/>
          </w:rPr>
          <w:t>十四、合作与交流机制建立</w:t>
        </w:r>
        <w:r>
          <w:tab/>
        </w:r>
        <w:r>
          <w:fldChar w:fldCharType="begin"/>
        </w:r>
        <w:r>
          <w:instrText xml:space="preserve"> PAGEREF _Toc18065 \h </w:instrText>
        </w:r>
        <w:r>
          <w:fldChar w:fldCharType="separate"/>
        </w:r>
        <w:r>
          <w:t>60</w:t>
        </w:r>
        <w:r>
          <w:fldChar w:fldCharType="end"/>
        </w:r>
      </w:hyperlink>
    </w:p>
    <w:p>
      <w:pPr>
        <w:pStyle w:val="TOC2"/>
        <w:tabs>
          <w:tab w:val="right" w:leader="dot" w:pos="8306"/>
        </w:tabs>
      </w:pPr>
      <w:hyperlink w:anchor="_Toc11792" w:history="1">
        <w:r>
          <w:rPr>
            <w:rFonts w:ascii="仿宋" w:eastAsia="仿宋" w:hAnsi="仿宋" w:cs="仿宋" w:hint="eastAsia"/>
            <w:lang w:eastAsia="zh-CN"/>
          </w:rPr>
          <w:t>(一)、合作伙伴选择与合作方式</w:t>
        </w:r>
        <w:r>
          <w:tab/>
        </w:r>
        <w:r>
          <w:fldChar w:fldCharType="begin"/>
        </w:r>
        <w:r>
          <w:instrText xml:space="preserve"> PAGEREF _Toc11792 \h </w:instrText>
        </w:r>
        <w:r>
          <w:fldChar w:fldCharType="separate"/>
        </w:r>
        <w:r>
          <w:t>60</w:t>
        </w:r>
        <w:r>
          <w:fldChar w:fldCharType="end"/>
        </w:r>
      </w:hyperlink>
    </w:p>
    <w:p>
      <w:pPr>
        <w:pStyle w:val="TOC2"/>
        <w:tabs>
          <w:tab w:val="right" w:leader="dot" w:pos="8306"/>
        </w:tabs>
      </w:pPr>
      <w:hyperlink w:anchor="_Toc5307" w:history="1">
        <w:r>
          <w:rPr>
            <w:rFonts w:ascii="仿宋" w:eastAsia="仿宋" w:hAnsi="仿宋" w:cs="仿宋" w:hint="eastAsia"/>
            <w:lang w:eastAsia="zh-CN"/>
          </w:rPr>
          <w:t>(二)、交流与合作平台搭建</w:t>
        </w:r>
        <w:r>
          <w:tab/>
        </w:r>
        <w:r>
          <w:fldChar w:fldCharType="begin"/>
        </w:r>
        <w:r>
          <w:instrText xml:space="preserve"> PAGEREF _Toc5307 \h </w:instrText>
        </w:r>
        <w:r>
          <w:fldChar w:fldCharType="separate"/>
        </w:r>
        <w:r>
          <w:t>61</w:t>
        </w:r>
        <w:r>
          <w:fldChar w:fldCharType="end"/>
        </w:r>
      </w:hyperlink>
    </w:p>
    <w:p>
      <w:pPr>
        <w:pStyle w:val="TOC1"/>
        <w:tabs>
          <w:tab w:val="right" w:leader="dot" w:pos="8306"/>
        </w:tabs>
      </w:pPr>
      <w:hyperlink w:anchor="_Toc7862" w:history="1">
        <w:r>
          <w:rPr>
            <w:rFonts w:ascii="仿宋" w:eastAsia="仿宋" w:hAnsi="仿宋" w:cs="仿宋" w:hint="eastAsia"/>
            <w:lang w:eastAsia="zh-CN"/>
          </w:rPr>
          <w:t>十五、质量管理与控制</w:t>
        </w:r>
        <w:r>
          <w:tab/>
        </w:r>
        <w:r>
          <w:fldChar w:fldCharType="begin"/>
        </w:r>
        <w:r>
          <w:instrText xml:space="preserve"> PAGEREF _Toc7862 \h </w:instrText>
        </w:r>
        <w:r>
          <w:fldChar w:fldCharType="separate"/>
        </w:r>
        <w:r>
          <w:t>63</w:t>
        </w:r>
        <w:r>
          <w:fldChar w:fldCharType="end"/>
        </w:r>
      </w:hyperlink>
    </w:p>
    <w:p>
      <w:pPr>
        <w:pStyle w:val="TOC2"/>
        <w:tabs>
          <w:tab w:val="right" w:leader="dot" w:pos="8306"/>
        </w:tabs>
      </w:pPr>
      <w:hyperlink w:anchor="_Toc18049" w:history="1">
        <w:r>
          <w:rPr>
            <w:rFonts w:ascii="仿宋" w:eastAsia="仿宋" w:hAnsi="仿宋" w:cs="仿宋" w:hint="eastAsia"/>
            <w:lang w:eastAsia="zh-CN"/>
          </w:rPr>
          <w:t>(一)、质量管理体系建设</w:t>
        </w:r>
        <w:r>
          <w:tab/>
        </w:r>
        <w:r>
          <w:fldChar w:fldCharType="begin"/>
        </w:r>
        <w:r>
          <w:instrText xml:space="preserve"> PAGEREF _Toc18049 \h </w:instrText>
        </w:r>
        <w:r>
          <w:fldChar w:fldCharType="separate"/>
        </w:r>
        <w:r>
          <w:t>63</w:t>
        </w:r>
        <w:r>
          <w:fldChar w:fldCharType="end"/>
        </w:r>
      </w:hyperlink>
    </w:p>
    <w:p>
      <w:pPr>
        <w:pStyle w:val="TOC2"/>
        <w:tabs>
          <w:tab w:val="right" w:leader="dot" w:pos="8306"/>
        </w:tabs>
      </w:pPr>
      <w:hyperlink w:anchor="_Toc16094" w:history="1">
        <w:r>
          <w:rPr>
            <w:rFonts w:ascii="仿宋" w:eastAsia="仿宋" w:hAnsi="仿宋" w:cs="仿宋" w:hint="eastAsia"/>
            <w:lang w:eastAsia="zh-CN"/>
          </w:rPr>
          <w:t>(二)、质量控制措施</w:t>
        </w:r>
        <w:r>
          <w:tab/>
        </w:r>
        <w:r>
          <w:fldChar w:fldCharType="begin"/>
        </w:r>
        <w:r>
          <w:instrText xml:space="preserve"> PAGEREF _Toc16094 \h </w:instrText>
        </w:r>
        <w:r>
          <w:fldChar w:fldCharType="separate"/>
        </w:r>
        <w:r>
          <w:t>64</w:t>
        </w:r>
        <w:r>
          <w:fldChar w:fldCharType="end"/>
        </w:r>
      </w:hyperlink>
    </w:p>
    <w:p>
      <w:pPr>
        <w:pStyle w:val="TOC1"/>
        <w:tabs>
          <w:tab w:val="right" w:leader="dot" w:pos="8306"/>
        </w:tabs>
      </w:pPr>
      <w:hyperlink w:anchor="_Toc958" w:history="1">
        <w:r>
          <w:rPr>
            <w:rFonts w:ascii="仿宋" w:eastAsia="仿宋" w:hAnsi="仿宋" w:cs="仿宋" w:hint="eastAsia"/>
            <w:lang w:eastAsia="zh-CN"/>
          </w:rPr>
          <w:t>十六、知识产权管理与保护</w:t>
        </w:r>
        <w:r>
          <w:tab/>
        </w:r>
        <w:r>
          <w:fldChar w:fldCharType="begin"/>
        </w:r>
        <w:r>
          <w:instrText xml:space="preserve"> PAGEREF _Toc958 \h </w:instrText>
        </w:r>
        <w:r>
          <w:fldChar w:fldCharType="separate"/>
        </w:r>
        <w:r>
          <w:t>65</w:t>
        </w:r>
        <w:r>
          <w:fldChar w:fldCharType="end"/>
        </w:r>
      </w:hyperlink>
    </w:p>
    <w:p>
      <w:pPr>
        <w:pStyle w:val="TOC2"/>
        <w:tabs>
          <w:tab w:val="right" w:leader="dot" w:pos="8306"/>
        </w:tabs>
      </w:pPr>
      <w:hyperlink w:anchor="_Toc29607" w:history="1">
        <w:r>
          <w:rPr>
            <w:rFonts w:ascii="仿宋" w:eastAsia="仿宋" w:hAnsi="仿宋" w:cs="仿宋" w:hint="eastAsia"/>
            <w:lang w:eastAsia="zh-CN"/>
          </w:rPr>
          <w:t>(一)、知识产权管理体系建设</w:t>
        </w:r>
        <w:r>
          <w:tab/>
        </w:r>
        <w:r>
          <w:fldChar w:fldCharType="begin"/>
        </w:r>
        <w:r>
          <w:instrText xml:space="preserve"> PAGEREF _Toc29607 \h </w:instrText>
        </w:r>
        <w:r>
          <w:fldChar w:fldCharType="separate"/>
        </w:r>
        <w:r>
          <w:t>65</w:t>
        </w:r>
        <w:r>
          <w:fldChar w:fldCharType="end"/>
        </w:r>
      </w:hyperlink>
    </w:p>
    <w:p>
      <w:pPr>
        <w:pStyle w:val="TOC2"/>
        <w:tabs>
          <w:tab w:val="right" w:leader="dot" w:pos="8306"/>
        </w:tabs>
      </w:pPr>
      <w:hyperlink w:anchor="_Toc20223" w:history="1">
        <w:r>
          <w:rPr>
            <w:rFonts w:ascii="仿宋" w:eastAsia="仿宋" w:hAnsi="仿宋" w:cs="仿宋" w:hint="eastAsia"/>
            <w:lang w:eastAsia="zh-CN"/>
          </w:rPr>
          <w:t>(二)、知识产权保护措施</w:t>
        </w:r>
        <w:r>
          <w:tab/>
        </w:r>
        <w:r>
          <w:fldChar w:fldCharType="begin"/>
        </w:r>
        <w:r>
          <w:instrText xml:space="preserve"> PAGEREF _Toc20223 \h </w:instrText>
        </w:r>
        <w:r>
          <w:fldChar w:fldCharType="separate"/>
        </w:r>
        <w:r>
          <w:t>66</w:t>
        </w:r>
        <w:r>
          <w:fldChar w:fldCharType="end"/>
        </w:r>
      </w:hyperlink>
    </w:p>
    <w:p>
      <w:pPr>
        <w:pStyle w:val="TOC1"/>
        <w:tabs>
          <w:tab w:val="right" w:leader="dot" w:pos="8306"/>
        </w:tabs>
      </w:pPr>
      <w:hyperlink w:anchor="_Toc18352" w:history="1">
        <w:r>
          <w:rPr>
            <w:rFonts w:ascii="仿宋" w:eastAsia="仿宋" w:hAnsi="仿宋" w:cs="仿宋" w:hint="eastAsia"/>
            <w:lang w:eastAsia="zh-CN"/>
          </w:rPr>
          <w:t>十七、项目施工方案</w:t>
        </w:r>
        <w:r>
          <w:tab/>
        </w:r>
        <w:r>
          <w:fldChar w:fldCharType="begin"/>
        </w:r>
        <w:r>
          <w:instrText xml:space="preserve"> PAGEREF _Toc18352 \h </w:instrText>
        </w:r>
        <w:r>
          <w:fldChar w:fldCharType="separate"/>
        </w:r>
        <w:r>
          <w:t>68</w:t>
        </w:r>
        <w:r>
          <w:fldChar w:fldCharType="end"/>
        </w:r>
      </w:hyperlink>
    </w:p>
    <w:p>
      <w:pPr>
        <w:pStyle w:val="TOC2"/>
        <w:tabs>
          <w:tab w:val="right" w:leader="dot" w:pos="8306"/>
        </w:tabs>
      </w:pPr>
      <w:hyperlink w:anchor="_Toc22944" w:history="1">
        <w:r>
          <w:rPr>
            <w:rFonts w:ascii="仿宋" w:eastAsia="仿宋" w:hAnsi="仿宋" w:cs="仿宋" w:hint="eastAsia"/>
            <w:lang w:eastAsia="zh-CN"/>
          </w:rPr>
          <w:t>(一)、施工组织设计</w:t>
        </w:r>
        <w:r>
          <w:tab/>
        </w:r>
        <w:r>
          <w:fldChar w:fldCharType="begin"/>
        </w:r>
        <w:r>
          <w:instrText xml:space="preserve"> PAGEREF _Toc22944 \h </w:instrText>
        </w:r>
        <w:r>
          <w:fldChar w:fldCharType="separate"/>
        </w:r>
        <w:r>
          <w:t>68</w:t>
        </w:r>
        <w:r>
          <w:fldChar w:fldCharType="end"/>
        </w:r>
      </w:hyperlink>
    </w:p>
    <w:p>
      <w:pPr>
        <w:pStyle w:val="TOC2"/>
        <w:tabs>
          <w:tab w:val="right" w:leader="dot" w:pos="8306"/>
        </w:tabs>
      </w:pPr>
      <w:hyperlink w:anchor="_Toc6965" w:history="1">
        <w:r>
          <w:rPr>
            <w:rFonts w:ascii="仿宋" w:eastAsia="仿宋" w:hAnsi="仿宋" w:cs="仿宋" w:hint="eastAsia"/>
            <w:lang w:eastAsia="zh-CN"/>
          </w:rPr>
          <w:t>(二)、施工工艺与技术路线</w:t>
        </w:r>
        <w:r>
          <w:tab/>
        </w:r>
        <w:r>
          <w:fldChar w:fldCharType="begin"/>
        </w:r>
        <w:r>
          <w:instrText xml:space="preserve"> PAGEREF _Toc6965 \h </w:instrText>
        </w:r>
        <w:r>
          <w:fldChar w:fldCharType="separate"/>
        </w:r>
        <w:r>
          <w:t>70</w:t>
        </w:r>
        <w:r>
          <w:fldChar w:fldCharType="end"/>
        </w:r>
      </w:hyperlink>
    </w:p>
    <w:p>
      <w:pPr>
        <w:pStyle w:val="TOC2"/>
        <w:tabs>
          <w:tab w:val="right" w:leader="dot" w:pos="8306"/>
        </w:tabs>
      </w:pPr>
      <w:hyperlink w:anchor="_Toc28153" w:history="1">
        <w:r>
          <w:rPr>
            <w:rFonts w:ascii="仿宋" w:eastAsia="仿宋" w:hAnsi="仿宋" w:cs="仿宋" w:hint="eastAsia"/>
            <w:lang w:eastAsia="zh-CN"/>
          </w:rPr>
          <w:t>(三)、关键节点施工计划</w:t>
        </w:r>
        <w:r>
          <w:tab/>
        </w:r>
        <w:r>
          <w:fldChar w:fldCharType="begin"/>
        </w:r>
        <w:r>
          <w:instrText xml:space="preserve"> PAGEREF _Toc28153 \h </w:instrText>
        </w:r>
        <w:r>
          <w:fldChar w:fldCharType="separate"/>
        </w:r>
        <w:r>
          <w:t>71</w:t>
        </w:r>
        <w:r>
          <w:fldChar w:fldCharType="end"/>
        </w:r>
      </w:hyperlink>
    </w:p>
    <w:p>
      <w:pPr>
        <w:pStyle w:val="TOC2"/>
        <w:tabs>
          <w:tab w:val="right" w:leader="dot" w:pos="8306"/>
        </w:tabs>
      </w:pPr>
      <w:hyperlink w:anchor="_Toc30223" w:history="1">
        <w:r>
          <w:rPr>
            <w:rFonts w:ascii="仿宋" w:eastAsia="仿宋" w:hAnsi="仿宋" w:cs="仿宋" w:hint="eastAsia"/>
            <w:lang w:eastAsia="zh-CN"/>
          </w:rPr>
          <w:t>(四)、施工现场管理</w:t>
        </w:r>
        <w:r>
          <w:tab/>
        </w:r>
        <w:r>
          <w:fldChar w:fldCharType="begin"/>
        </w:r>
        <w:r>
          <w:instrText xml:space="preserve"> PAGEREF _Toc30223 \h </w:instrText>
        </w:r>
        <w:r>
          <w:fldChar w:fldCharType="separate"/>
        </w:r>
        <w:r>
          <w:t>72</w:t>
        </w:r>
        <w:r>
          <w:fldChar w:fldCharType="end"/>
        </w:r>
      </w:hyperlink>
    </w:p>
    <w:p>
      <w:pPr>
        <w:pStyle w:val="TOC1"/>
        <w:tabs>
          <w:tab w:val="right" w:leader="dot" w:pos="8306"/>
        </w:tabs>
      </w:pPr>
      <w:hyperlink w:anchor="_Toc18394" w:history="1">
        <w:r>
          <w:rPr>
            <w:rFonts w:ascii="仿宋" w:eastAsia="仿宋" w:hAnsi="仿宋" w:cs="仿宋" w:hint="eastAsia"/>
            <w:lang w:eastAsia="zh-CN"/>
          </w:rPr>
          <w:t>十八、成果转化与推广应用</w:t>
        </w:r>
        <w:r>
          <w:tab/>
        </w:r>
        <w:r>
          <w:fldChar w:fldCharType="begin"/>
        </w:r>
        <w:r>
          <w:instrText xml:space="preserve"> PAGEREF _Toc18394 \h </w:instrText>
        </w:r>
        <w:r>
          <w:fldChar w:fldCharType="separate"/>
        </w:r>
        <w:r>
          <w:t>74</w:t>
        </w:r>
        <w:r>
          <w:fldChar w:fldCharType="end"/>
        </w:r>
      </w:hyperlink>
    </w:p>
    <w:p>
      <w:pPr>
        <w:pStyle w:val="TOC2"/>
        <w:tabs>
          <w:tab w:val="right" w:leader="dot" w:pos="8306"/>
        </w:tabs>
      </w:pPr>
      <w:hyperlink w:anchor="_Toc4803" w:history="1">
        <w:r>
          <w:rPr>
            <w:rFonts w:ascii="仿宋" w:eastAsia="仿宋" w:hAnsi="仿宋" w:cs="仿宋" w:hint="eastAsia"/>
            <w:lang w:eastAsia="zh-CN"/>
          </w:rPr>
          <w:t>(一)、成果转化策略制定</w:t>
        </w:r>
        <w:r>
          <w:tab/>
        </w:r>
        <w:r>
          <w:fldChar w:fldCharType="begin"/>
        </w:r>
        <w:r>
          <w:instrText xml:space="preserve"> PAGEREF _Toc4803 \h </w:instrText>
        </w:r>
        <w:r>
          <w:fldChar w:fldCharType="separate"/>
        </w:r>
        <w:r>
          <w:t>74</w:t>
        </w:r>
        <w:r>
          <w:fldChar w:fldCharType="end"/>
        </w:r>
      </w:hyperlink>
    </w:p>
    <w:p>
      <w:pPr>
        <w:pStyle w:val="TOC2"/>
        <w:tabs>
          <w:tab w:val="right" w:leader="dot" w:pos="8306"/>
        </w:tabs>
      </w:pPr>
      <w:hyperlink w:anchor="_Toc13788" w:history="1">
        <w:r>
          <w:rPr>
            <w:rFonts w:ascii="仿宋" w:eastAsia="仿宋" w:hAnsi="仿宋" w:cs="仿宋" w:hint="eastAsia"/>
            <w:lang w:eastAsia="zh-CN"/>
          </w:rPr>
          <w:t>(二)、成果推广应用方案</w:t>
        </w:r>
        <w:r>
          <w:tab/>
        </w:r>
        <w:r>
          <w:fldChar w:fldCharType="begin"/>
        </w:r>
        <w:r>
          <w:instrText xml:space="preserve"> PAGEREF _Toc13788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42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331"/>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7694"/>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一、船舶电气系统项目的技术资源开发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电气系统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二、船舶电气系统项目的人力资源管理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船舶电气系统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三、船舶电气系统项目的资金资源筹措与优化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船舶电气系统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4861"/>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船舶电气系统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船舶电气系统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船舶电气系统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31134"/>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船舶电气系统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船舶电气系统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船舶电气系统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1746"/>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14029"/>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12258"/>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9" w:name="_Toc14882"/>
      <w:r>
        <w:rPr>
          <w:rFonts w:ascii="仿宋" w:eastAsia="仿宋" w:hAnsi="仿宋" w:cs="仿宋" w:hint="eastAsia"/>
          <w:sz w:val="28"/>
          <w:lang w:eastAsia="zh-CN"/>
        </w:rPr>
        <w:t>(三)、监理与质量控制流程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0" w:name="_Toc1685"/>
      <w:r>
        <w:rPr>
          <w:rFonts w:ascii="仿宋" w:eastAsia="仿宋" w:hAnsi="仿宋" w:cs="仿宋" w:hint="eastAsia"/>
          <w:sz w:val="28"/>
          <w:lang w:eastAsia="zh-CN"/>
        </w:rPr>
        <w:t>三、经济影响分析</w:t>
      </w:r>
      <w:bookmarkEnd w:id="10"/>
    </w:p>
    <w:p>
      <w:pPr>
        <w:pStyle w:val="Heading2"/>
        <w:rPr>
          <w:rFonts w:ascii="仿宋" w:eastAsia="仿宋" w:hAnsi="仿宋" w:cs="仿宋" w:hint="eastAsia"/>
          <w:lang w:eastAsia="zh-CN"/>
        </w:rPr>
      </w:pPr>
      <w:bookmarkStart w:id="11" w:name="_Toc15509"/>
      <w:r>
        <w:rPr>
          <w:rFonts w:ascii="仿宋" w:eastAsia="仿宋" w:hAnsi="仿宋" w:cs="仿宋" w:hint="eastAsia"/>
          <w:lang w:eastAsia="zh-CN"/>
        </w:rPr>
        <w:t>(一)、经济费用效益或费用效果分析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直接收益：假设船舶电气系统项目的产品或服务年销售收入为XX万元。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（年直接收益</w:t>
      </w:r>
      <w:r>
        <w:rPr>
          <w:rFonts w:ascii="仿宋" w:eastAsia="仿宋" w:hAnsi="仿宋" w:cs="仿宋" w:hint="eastAsia"/>
          <w:sz w:val="28"/>
          <w:lang w:eastAsia="zh-CN"/>
        </w:rPr>
        <w:t xml:space="preserve"> 年运营成本）=</w:t>
      </w:r>
      <w:r>
        <w:rPr>
          <w:rFonts w:ascii="仿宋" w:eastAsia="仿宋" w:hAnsi="仿宋" w:cs="仿宋" w:hint="eastAsia"/>
          <w:sz w:val="28"/>
          <w:lang w:eastAsia="zh-CN"/>
        </w:rPr>
        <w:t xml:space="preserve">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9117"/>
      <w:r>
        <w:rPr>
          <w:rFonts w:ascii="仿宋" w:eastAsia="仿宋" w:hAnsi="仿宋" w:cs="仿宋" w:hint="eastAsia"/>
          <w:sz w:val="28"/>
          <w:lang w:eastAsia="zh-CN"/>
        </w:rPr>
        <w:t>(二)、行业影响分析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船舶电气系统项目通过引入先进的人工智能技术优化生产流程，例如自动化的物流系统和智能数据分析，可能大幅提高产品的质量和生产效率。这可能迫使竞争对手也必须投资于类似技术，以保持市场竞争力。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电气系统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若船舶电气系统项目成功推广新型环保产品，比如采用可回收材料的包装，可能会激发消费者对可持续产品的需求。这种需求的增长可能迫使整个行业转向更环保的产品设计和生产方法。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https://d.book118.com/768124027111006033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船舶电气系统项目建设总纲及方案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船舶电气系统项目建设总纲及方案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船舶电气系统项目建设总纲及方案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船舶电气系统项目建设总纲及方案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船舶电气系统项目建设总纲及方案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船舶电气系统项目建设总纲及方案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船舶电气系统项目建设总纲及方案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船舶电气系统项目建设总纲及方案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船舶电气系统项目建设总纲及方案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船舶电气系统项目建设总纲及方案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船舶电气系统项目建设总纲及方案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船舶电气系统项目建设总纲及方案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616019"/>
    <w:rsid w:val="656160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68124027111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2024-01-24T20:50:00Z</dcterms:created>
  <dcterms:modified xsi:type="dcterms:W3CDTF">2024-01-24T20:51:36Z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042B2418DF154129A144AAFE686A77EC_11</vt:lpwstr>
  </property>
  <property fmtid="{D5CDD505-2E9C-101B-9397-08002B2CF9AE}" pid="3" name="KSOProductBuildVer">
    <vt:lpwstr>2052-12.1.0.16250</vt:lpwstr>
  </property>
</Properties>
</file>