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改性丙烯酸树脂涂饰剂项目规划设计蓝图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85" w:history="1">
        <w:r>
          <w:rPr>
            <w:rFonts w:ascii="仿宋" w:eastAsia="仿宋" w:hAnsi="仿宋" w:cs="仿宋" w:hint="eastAsia"/>
            <w:lang w:eastAsia="zh-CN"/>
          </w:rPr>
          <w:t>序言</w:t>
        </w:r>
        <w:r>
          <w:tab/>
        </w:r>
        <w:r>
          <w:fldChar w:fldCharType="begin"/>
        </w:r>
        <w:r>
          <w:instrText xml:space="preserve"> PAGEREF _Toc17585 \h </w:instrText>
        </w:r>
        <w:r>
          <w:fldChar w:fldCharType="separate"/>
        </w:r>
        <w:r>
          <w:t>3</w:t>
        </w:r>
        <w:r>
          <w:fldChar w:fldCharType="end"/>
        </w:r>
      </w:hyperlink>
    </w:p>
    <w:p>
      <w:pPr>
        <w:pStyle w:val="TOC1"/>
        <w:tabs>
          <w:tab w:val="right" w:leader="dot" w:pos="8306"/>
        </w:tabs>
      </w:pPr>
      <w:hyperlink w:anchor="_Toc12795" w:history="1">
        <w:r>
          <w:rPr>
            <w:rFonts w:ascii="仿宋" w:eastAsia="仿宋" w:hAnsi="仿宋" w:cs="仿宋" w:hint="eastAsia"/>
            <w:lang w:eastAsia="zh-CN"/>
          </w:rPr>
          <w:t>一、改性丙烯酸树脂涂饰剂项目建设单位说明</w:t>
        </w:r>
        <w:r>
          <w:tab/>
        </w:r>
        <w:r>
          <w:fldChar w:fldCharType="begin"/>
        </w:r>
        <w:r>
          <w:instrText xml:space="preserve"> PAGEREF _Toc12795 \h </w:instrText>
        </w:r>
        <w:r>
          <w:fldChar w:fldCharType="separate"/>
        </w:r>
        <w:r>
          <w:t>3</w:t>
        </w:r>
        <w:r>
          <w:fldChar w:fldCharType="end"/>
        </w:r>
      </w:hyperlink>
    </w:p>
    <w:p>
      <w:pPr>
        <w:pStyle w:val="TOC2"/>
        <w:tabs>
          <w:tab w:val="right" w:leader="dot" w:pos="8306"/>
        </w:tabs>
      </w:pPr>
      <w:hyperlink w:anchor="_Toc27215" w:history="1">
        <w:r>
          <w:rPr>
            <w:rFonts w:ascii="仿宋" w:eastAsia="仿宋" w:hAnsi="仿宋" w:cs="仿宋" w:hint="eastAsia"/>
            <w:lang w:eastAsia="zh-CN"/>
          </w:rPr>
          <w:t>(一)、改性丙烯酸树脂涂饰剂项目承办单位基本情况</w:t>
        </w:r>
        <w:r>
          <w:tab/>
        </w:r>
        <w:r>
          <w:fldChar w:fldCharType="begin"/>
        </w:r>
        <w:r>
          <w:instrText xml:space="preserve"> PAGEREF _Toc27215 \h </w:instrText>
        </w:r>
        <w:r>
          <w:fldChar w:fldCharType="separate"/>
        </w:r>
        <w:r>
          <w:t>3</w:t>
        </w:r>
        <w:r>
          <w:fldChar w:fldCharType="end"/>
        </w:r>
      </w:hyperlink>
    </w:p>
    <w:p>
      <w:pPr>
        <w:pStyle w:val="TOC2"/>
        <w:tabs>
          <w:tab w:val="right" w:leader="dot" w:pos="8306"/>
        </w:tabs>
      </w:pPr>
      <w:hyperlink w:anchor="_Toc9581" w:history="1">
        <w:r>
          <w:rPr>
            <w:rFonts w:ascii="仿宋" w:eastAsia="仿宋" w:hAnsi="仿宋" w:cs="仿宋" w:hint="eastAsia"/>
            <w:lang w:eastAsia="zh-CN"/>
          </w:rPr>
          <w:t>(二)、公司经济效益分析</w:t>
        </w:r>
        <w:r>
          <w:tab/>
        </w:r>
        <w:r>
          <w:fldChar w:fldCharType="begin"/>
        </w:r>
        <w:r>
          <w:instrText xml:space="preserve"> PAGEREF _Toc9581 \h </w:instrText>
        </w:r>
        <w:r>
          <w:fldChar w:fldCharType="separate"/>
        </w:r>
        <w:r>
          <w:t>4</w:t>
        </w:r>
        <w:r>
          <w:fldChar w:fldCharType="end"/>
        </w:r>
      </w:hyperlink>
    </w:p>
    <w:p>
      <w:pPr>
        <w:pStyle w:val="TOC1"/>
        <w:tabs>
          <w:tab w:val="right" w:leader="dot" w:pos="8306"/>
        </w:tabs>
      </w:pPr>
      <w:hyperlink w:anchor="_Toc22959" w:history="1">
        <w:r>
          <w:rPr>
            <w:rFonts w:ascii="仿宋" w:eastAsia="仿宋" w:hAnsi="仿宋" w:cs="仿宋" w:hint="eastAsia"/>
            <w:lang w:eastAsia="zh-CN"/>
          </w:rPr>
          <w:t>二、改性丙烯酸树脂涂饰剂项目建设背景及必要性分析</w:t>
        </w:r>
        <w:r>
          <w:tab/>
        </w:r>
        <w:r>
          <w:fldChar w:fldCharType="begin"/>
        </w:r>
        <w:r>
          <w:instrText xml:space="preserve"> PAGEREF _Toc22959 \h </w:instrText>
        </w:r>
        <w:r>
          <w:fldChar w:fldCharType="separate"/>
        </w:r>
        <w:r>
          <w:t>5</w:t>
        </w:r>
        <w:r>
          <w:fldChar w:fldCharType="end"/>
        </w:r>
      </w:hyperlink>
    </w:p>
    <w:p>
      <w:pPr>
        <w:pStyle w:val="TOC2"/>
        <w:tabs>
          <w:tab w:val="right" w:leader="dot" w:pos="8306"/>
        </w:tabs>
      </w:pPr>
      <w:hyperlink w:anchor="_Toc5699" w:history="1">
        <w:r>
          <w:rPr>
            <w:rFonts w:ascii="仿宋" w:eastAsia="仿宋" w:hAnsi="仿宋" w:cs="仿宋" w:hint="eastAsia"/>
            <w:lang w:eastAsia="zh-CN"/>
          </w:rPr>
          <w:t>(一)、改性丙烯酸树脂涂饰剂项目背景分析</w:t>
        </w:r>
        <w:r>
          <w:tab/>
        </w:r>
        <w:r>
          <w:fldChar w:fldCharType="begin"/>
        </w:r>
        <w:r>
          <w:instrText xml:space="preserve"> PAGEREF _Toc5699 \h </w:instrText>
        </w:r>
        <w:r>
          <w:fldChar w:fldCharType="separate"/>
        </w:r>
        <w:r>
          <w:t>5</w:t>
        </w:r>
        <w:r>
          <w:fldChar w:fldCharType="end"/>
        </w:r>
      </w:hyperlink>
    </w:p>
    <w:p>
      <w:pPr>
        <w:pStyle w:val="TOC2"/>
        <w:tabs>
          <w:tab w:val="right" w:leader="dot" w:pos="8306"/>
        </w:tabs>
      </w:pPr>
      <w:hyperlink w:anchor="_Toc30187" w:history="1">
        <w:r>
          <w:rPr>
            <w:rFonts w:ascii="仿宋" w:eastAsia="仿宋" w:hAnsi="仿宋" w:cs="仿宋" w:hint="eastAsia"/>
            <w:lang w:eastAsia="zh-CN"/>
          </w:rPr>
          <w:t>(二)、改性丙烯酸树脂涂饰剂项目建设必要性分析</w:t>
        </w:r>
        <w:r>
          <w:tab/>
        </w:r>
        <w:r>
          <w:fldChar w:fldCharType="begin"/>
        </w:r>
        <w:r>
          <w:instrText xml:space="preserve"> PAGEREF _Toc30187 \h </w:instrText>
        </w:r>
        <w:r>
          <w:fldChar w:fldCharType="separate"/>
        </w:r>
        <w:r>
          <w:t>6</w:t>
        </w:r>
        <w:r>
          <w:fldChar w:fldCharType="end"/>
        </w:r>
      </w:hyperlink>
    </w:p>
    <w:p>
      <w:pPr>
        <w:pStyle w:val="TOC1"/>
        <w:tabs>
          <w:tab w:val="right" w:leader="dot" w:pos="8306"/>
        </w:tabs>
      </w:pPr>
      <w:hyperlink w:anchor="_Toc29306" w:history="1">
        <w:r>
          <w:rPr>
            <w:rFonts w:ascii="仿宋" w:eastAsia="仿宋" w:hAnsi="仿宋" w:cs="仿宋" w:hint="eastAsia"/>
            <w:lang w:eastAsia="zh-CN"/>
          </w:rPr>
          <w:t>三、改性丙烯酸树脂涂饰剂项目选址可行性分析</w:t>
        </w:r>
        <w:r>
          <w:tab/>
        </w:r>
        <w:r>
          <w:fldChar w:fldCharType="begin"/>
        </w:r>
        <w:r>
          <w:instrText xml:space="preserve"> PAGEREF _Toc29306 \h </w:instrText>
        </w:r>
        <w:r>
          <w:fldChar w:fldCharType="separate"/>
        </w:r>
        <w:r>
          <w:t>8</w:t>
        </w:r>
        <w:r>
          <w:fldChar w:fldCharType="end"/>
        </w:r>
      </w:hyperlink>
    </w:p>
    <w:p>
      <w:pPr>
        <w:pStyle w:val="TOC2"/>
        <w:tabs>
          <w:tab w:val="right" w:leader="dot" w:pos="8306"/>
        </w:tabs>
      </w:pPr>
      <w:hyperlink w:anchor="_Toc22314" w:history="1">
        <w:r>
          <w:rPr>
            <w:rFonts w:ascii="仿宋" w:eastAsia="仿宋" w:hAnsi="仿宋" w:cs="仿宋" w:hint="eastAsia"/>
            <w:lang w:eastAsia="zh-CN"/>
          </w:rPr>
          <w:t>(一)、改性丙烯酸树脂涂饰剂项目选址</w:t>
        </w:r>
        <w:r>
          <w:tab/>
        </w:r>
        <w:r>
          <w:fldChar w:fldCharType="begin"/>
        </w:r>
        <w:r>
          <w:instrText xml:space="preserve"> PAGEREF _Toc22314 \h </w:instrText>
        </w:r>
        <w:r>
          <w:fldChar w:fldCharType="separate"/>
        </w:r>
        <w:r>
          <w:t>8</w:t>
        </w:r>
        <w:r>
          <w:fldChar w:fldCharType="end"/>
        </w:r>
      </w:hyperlink>
    </w:p>
    <w:p>
      <w:pPr>
        <w:pStyle w:val="TOC2"/>
        <w:tabs>
          <w:tab w:val="right" w:leader="dot" w:pos="8306"/>
        </w:tabs>
      </w:pPr>
      <w:hyperlink w:anchor="_Toc21301" w:history="1">
        <w:r>
          <w:rPr>
            <w:rFonts w:ascii="仿宋" w:eastAsia="仿宋" w:hAnsi="仿宋" w:cs="仿宋" w:hint="eastAsia"/>
            <w:lang w:eastAsia="zh-CN"/>
          </w:rPr>
          <w:t>(二)、用地控制指标</w:t>
        </w:r>
        <w:r>
          <w:tab/>
        </w:r>
        <w:r>
          <w:fldChar w:fldCharType="begin"/>
        </w:r>
        <w:r>
          <w:instrText xml:space="preserve"> PAGEREF _Toc21301 \h </w:instrText>
        </w:r>
        <w:r>
          <w:fldChar w:fldCharType="separate"/>
        </w:r>
        <w:r>
          <w:t>8</w:t>
        </w:r>
        <w:r>
          <w:fldChar w:fldCharType="end"/>
        </w:r>
      </w:hyperlink>
    </w:p>
    <w:p>
      <w:pPr>
        <w:pStyle w:val="TOC2"/>
        <w:tabs>
          <w:tab w:val="right" w:leader="dot" w:pos="8306"/>
        </w:tabs>
      </w:pPr>
      <w:hyperlink w:anchor="_Toc30004" w:history="1">
        <w:r>
          <w:rPr>
            <w:rFonts w:ascii="仿宋" w:eastAsia="仿宋" w:hAnsi="仿宋" w:cs="仿宋" w:hint="eastAsia"/>
            <w:lang w:eastAsia="zh-CN"/>
          </w:rPr>
          <w:t>(三)、节约用地措施</w:t>
        </w:r>
        <w:r>
          <w:tab/>
        </w:r>
        <w:r>
          <w:fldChar w:fldCharType="begin"/>
        </w:r>
        <w:r>
          <w:instrText xml:space="preserve"> PAGEREF _Toc30004 \h </w:instrText>
        </w:r>
        <w:r>
          <w:fldChar w:fldCharType="separate"/>
        </w:r>
        <w:r>
          <w:t>10</w:t>
        </w:r>
        <w:r>
          <w:fldChar w:fldCharType="end"/>
        </w:r>
      </w:hyperlink>
    </w:p>
    <w:p>
      <w:pPr>
        <w:pStyle w:val="TOC2"/>
        <w:tabs>
          <w:tab w:val="right" w:leader="dot" w:pos="8306"/>
        </w:tabs>
      </w:pPr>
      <w:hyperlink w:anchor="_Toc20356" w:history="1">
        <w:r>
          <w:rPr>
            <w:rFonts w:ascii="仿宋" w:eastAsia="仿宋" w:hAnsi="仿宋" w:cs="仿宋" w:hint="eastAsia"/>
            <w:lang w:eastAsia="zh-CN"/>
          </w:rPr>
          <w:t>(四)、总图布置方案</w:t>
        </w:r>
        <w:r>
          <w:tab/>
        </w:r>
        <w:r>
          <w:fldChar w:fldCharType="begin"/>
        </w:r>
        <w:r>
          <w:instrText xml:space="preserve"> PAGEREF _Toc20356 \h </w:instrText>
        </w:r>
        <w:r>
          <w:fldChar w:fldCharType="separate"/>
        </w:r>
        <w:r>
          <w:t>11</w:t>
        </w:r>
        <w:r>
          <w:fldChar w:fldCharType="end"/>
        </w:r>
      </w:hyperlink>
    </w:p>
    <w:p>
      <w:pPr>
        <w:pStyle w:val="TOC2"/>
        <w:tabs>
          <w:tab w:val="right" w:leader="dot" w:pos="8306"/>
        </w:tabs>
      </w:pPr>
      <w:hyperlink w:anchor="_Toc14235" w:history="1">
        <w:r>
          <w:rPr>
            <w:rFonts w:ascii="仿宋" w:eastAsia="仿宋" w:hAnsi="仿宋" w:cs="仿宋" w:hint="eastAsia"/>
            <w:lang w:eastAsia="zh-CN"/>
          </w:rPr>
          <w:t>(五)、选址综合评价</w:t>
        </w:r>
        <w:r>
          <w:tab/>
        </w:r>
        <w:r>
          <w:fldChar w:fldCharType="begin"/>
        </w:r>
        <w:r>
          <w:instrText xml:space="preserve"> PAGEREF _Toc14235 \h </w:instrText>
        </w:r>
        <w:r>
          <w:fldChar w:fldCharType="separate"/>
        </w:r>
        <w:r>
          <w:t>12</w:t>
        </w:r>
        <w:r>
          <w:fldChar w:fldCharType="end"/>
        </w:r>
      </w:hyperlink>
    </w:p>
    <w:p>
      <w:pPr>
        <w:pStyle w:val="TOC1"/>
        <w:tabs>
          <w:tab w:val="right" w:leader="dot" w:pos="8306"/>
        </w:tabs>
      </w:pPr>
      <w:hyperlink w:anchor="_Toc12911" w:history="1">
        <w:r>
          <w:rPr>
            <w:rFonts w:ascii="仿宋" w:eastAsia="仿宋" w:hAnsi="仿宋" w:cs="仿宋" w:hint="eastAsia"/>
            <w:lang w:eastAsia="zh-CN"/>
          </w:rPr>
          <w:t>四、改性丙烯酸树脂涂饰剂项目文档管理</w:t>
        </w:r>
        <w:r>
          <w:tab/>
        </w:r>
        <w:r>
          <w:fldChar w:fldCharType="begin"/>
        </w:r>
        <w:r>
          <w:instrText xml:space="preserve"> PAGEREF _Toc12911 \h </w:instrText>
        </w:r>
        <w:r>
          <w:fldChar w:fldCharType="separate"/>
        </w:r>
        <w:r>
          <w:t>14</w:t>
        </w:r>
        <w:r>
          <w:fldChar w:fldCharType="end"/>
        </w:r>
      </w:hyperlink>
    </w:p>
    <w:p>
      <w:pPr>
        <w:pStyle w:val="TOC2"/>
        <w:tabs>
          <w:tab w:val="right" w:leader="dot" w:pos="8306"/>
        </w:tabs>
      </w:pPr>
      <w:hyperlink w:anchor="_Toc8221" w:history="1">
        <w:r>
          <w:rPr>
            <w:rFonts w:ascii="仿宋" w:eastAsia="仿宋" w:hAnsi="仿宋" w:cs="仿宋" w:hint="eastAsia"/>
            <w:lang w:eastAsia="zh-CN"/>
          </w:rPr>
          <w:t>(一)、文档编制与审查</w:t>
        </w:r>
        <w:r>
          <w:tab/>
        </w:r>
        <w:r>
          <w:fldChar w:fldCharType="begin"/>
        </w:r>
        <w:r>
          <w:instrText xml:space="preserve"> PAGEREF _Toc8221 \h </w:instrText>
        </w:r>
        <w:r>
          <w:fldChar w:fldCharType="separate"/>
        </w:r>
        <w:r>
          <w:t>14</w:t>
        </w:r>
        <w:r>
          <w:fldChar w:fldCharType="end"/>
        </w:r>
      </w:hyperlink>
    </w:p>
    <w:p>
      <w:pPr>
        <w:pStyle w:val="TOC2"/>
        <w:tabs>
          <w:tab w:val="right" w:leader="dot" w:pos="8306"/>
        </w:tabs>
      </w:pPr>
      <w:hyperlink w:anchor="_Toc5700" w:history="1">
        <w:r>
          <w:rPr>
            <w:rFonts w:ascii="仿宋" w:eastAsia="仿宋" w:hAnsi="仿宋" w:cs="仿宋" w:hint="eastAsia"/>
            <w:lang w:eastAsia="zh-CN"/>
          </w:rPr>
          <w:t>(二)、文档发布与分发</w:t>
        </w:r>
        <w:r>
          <w:tab/>
        </w:r>
        <w:r>
          <w:fldChar w:fldCharType="begin"/>
        </w:r>
        <w:r>
          <w:instrText xml:space="preserve"> PAGEREF _Toc5700 \h </w:instrText>
        </w:r>
        <w:r>
          <w:fldChar w:fldCharType="separate"/>
        </w:r>
        <w:r>
          <w:t>15</w:t>
        </w:r>
        <w:r>
          <w:fldChar w:fldCharType="end"/>
        </w:r>
      </w:hyperlink>
    </w:p>
    <w:p>
      <w:pPr>
        <w:pStyle w:val="TOC2"/>
        <w:tabs>
          <w:tab w:val="right" w:leader="dot" w:pos="8306"/>
        </w:tabs>
      </w:pPr>
      <w:hyperlink w:anchor="_Toc10543" w:history="1">
        <w:r>
          <w:rPr>
            <w:rFonts w:ascii="仿宋" w:eastAsia="仿宋" w:hAnsi="仿宋" w:cs="仿宋" w:hint="eastAsia"/>
            <w:lang w:eastAsia="zh-CN"/>
          </w:rPr>
          <w:t>(三)、文档存档与归档</w:t>
        </w:r>
        <w:r>
          <w:tab/>
        </w:r>
        <w:r>
          <w:fldChar w:fldCharType="begin"/>
        </w:r>
        <w:r>
          <w:instrText xml:space="preserve"> PAGEREF _Toc10543 \h </w:instrText>
        </w:r>
        <w:r>
          <w:fldChar w:fldCharType="separate"/>
        </w:r>
        <w:r>
          <w:t>16</w:t>
        </w:r>
        <w:r>
          <w:fldChar w:fldCharType="end"/>
        </w:r>
      </w:hyperlink>
    </w:p>
    <w:p>
      <w:pPr>
        <w:pStyle w:val="TOC1"/>
        <w:tabs>
          <w:tab w:val="right" w:leader="dot" w:pos="8306"/>
        </w:tabs>
      </w:pPr>
      <w:hyperlink w:anchor="_Toc14205" w:history="1">
        <w:r>
          <w:rPr>
            <w:rFonts w:ascii="仿宋" w:eastAsia="仿宋" w:hAnsi="仿宋" w:cs="仿宋" w:hint="eastAsia"/>
            <w:lang w:eastAsia="zh-CN"/>
          </w:rPr>
          <w:t>五、产品规划分析</w:t>
        </w:r>
        <w:r>
          <w:tab/>
        </w:r>
        <w:r>
          <w:fldChar w:fldCharType="begin"/>
        </w:r>
        <w:r>
          <w:instrText xml:space="preserve"> PAGEREF _Toc14205 \h </w:instrText>
        </w:r>
        <w:r>
          <w:fldChar w:fldCharType="separate"/>
        </w:r>
        <w:r>
          <w:t>17</w:t>
        </w:r>
        <w:r>
          <w:fldChar w:fldCharType="end"/>
        </w:r>
      </w:hyperlink>
    </w:p>
    <w:p>
      <w:pPr>
        <w:pStyle w:val="TOC2"/>
        <w:tabs>
          <w:tab w:val="right" w:leader="dot" w:pos="8306"/>
        </w:tabs>
      </w:pPr>
      <w:hyperlink w:anchor="_Toc468" w:history="1">
        <w:r>
          <w:rPr>
            <w:rFonts w:ascii="仿宋" w:eastAsia="仿宋" w:hAnsi="仿宋" w:cs="仿宋" w:hint="eastAsia"/>
            <w:lang w:eastAsia="zh-CN"/>
          </w:rPr>
          <w:t>(一)、产品规划</w:t>
        </w:r>
        <w:r>
          <w:tab/>
        </w:r>
        <w:r>
          <w:fldChar w:fldCharType="begin"/>
        </w:r>
        <w:r>
          <w:instrText xml:space="preserve"> PAGEREF _Toc468 \h </w:instrText>
        </w:r>
        <w:r>
          <w:fldChar w:fldCharType="separate"/>
        </w:r>
        <w:r>
          <w:t>17</w:t>
        </w:r>
        <w:r>
          <w:fldChar w:fldCharType="end"/>
        </w:r>
      </w:hyperlink>
    </w:p>
    <w:p>
      <w:pPr>
        <w:pStyle w:val="TOC2"/>
        <w:tabs>
          <w:tab w:val="right" w:leader="dot" w:pos="8306"/>
        </w:tabs>
      </w:pPr>
      <w:hyperlink w:anchor="_Toc9148" w:history="1">
        <w:r>
          <w:rPr>
            <w:rFonts w:ascii="仿宋" w:eastAsia="仿宋" w:hAnsi="仿宋" w:cs="仿宋" w:hint="eastAsia"/>
            <w:lang w:eastAsia="zh-CN"/>
          </w:rPr>
          <w:t>(二)、建设规模</w:t>
        </w:r>
        <w:r>
          <w:tab/>
        </w:r>
        <w:r>
          <w:fldChar w:fldCharType="begin"/>
        </w:r>
        <w:r>
          <w:instrText xml:space="preserve"> PAGEREF _Toc9148 \h </w:instrText>
        </w:r>
        <w:r>
          <w:fldChar w:fldCharType="separate"/>
        </w:r>
        <w:r>
          <w:t>18</w:t>
        </w:r>
        <w:r>
          <w:fldChar w:fldCharType="end"/>
        </w:r>
      </w:hyperlink>
    </w:p>
    <w:p>
      <w:pPr>
        <w:pStyle w:val="TOC1"/>
        <w:tabs>
          <w:tab w:val="right" w:leader="dot" w:pos="8306"/>
        </w:tabs>
      </w:pPr>
      <w:hyperlink w:anchor="_Toc22824" w:history="1">
        <w:r>
          <w:rPr>
            <w:rFonts w:ascii="仿宋" w:eastAsia="仿宋" w:hAnsi="仿宋" w:cs="仿宋" w:hint="eastAsia"/>
            <w:lang w:eastAsia="zh-CN"/>
          </w:rPr>
          <w:t>六、改性丙烯酸树脂涂饰剂项目概论</w:t>
        </w:r>
        <w:r>
          <w:tab/>
        </w:r>
        <w:r>
          <w:fldChar w:fldCharType="begin"/>
        </w:r>
        <w:r>
          <w:instrText xml:space="preserve"> PAGEREF _Toc22824 \h </w:instrText>
        </w:r>
        <w:r>
          <w:fldChar w:fldCharType="separate"/>
        </w:r>
        <w:r>
          <w:t>19</w:t>
        </w:r>
        <w:r>
          <w:fldChar w:fldCharType="end"/>
        </w:r>
      </w:hyperlink>
    </w:p>
    <w:p>
      <w:pPr>
        <w:pStyle w:val="TOC2"/>
        <w:tabs>
          <w:tab w:val="right" w:leader="dot" w:pos="8306"/>
        </w:tabs>
      </w:pPr>
      <w:hyperlink w:anchor="_Toc19881" w:history="1">
        <w:r>
          <w:rPr>
            <w:rFonts w:ascii="仿宋" w:eastAsia="仿宋" w:hAnsi="仿宋" w:cs="仿宋" w:hint="eastAsia"/>
            <w:lang w:eastAsia="zh-CN"/>
          </w:rPr>
          <w:t>(一)、改性丙烯酸树脂涂饰剂项目概况</w:t>
        </w:r>
        <w:r>
          <w:tab/>
        </w:r>
        <w:r>
          <w:fldChar w:fldCharType="begin"/>
        </w:r>
        <w:r>
          <w:instrText xml:space="preserve"> PAGEREF _Toc19881 \h </w:instrText>
        </w:r>
        <w:r>
          <w:fldChar w:fldCharType="separate"/>
        </w:r>
        <w:r>
          <w:t>19</w:t>
        </w:r>
        <w:r>
          <w:fldChar w:fldCharType="end"/>
        </w:r>
      </w:hyperlink>
    </w:p>
    <w:p>
      <w:pPr>
        <w:pStyle w:val="TOC2"/>
        <w:tabs>
          <w:tab w:val="right" w:leader="dot" w:pos="8306"/>
        </w:tabs>
      </w:pPr>
      <w:hyperlink w:anchor="_Toc16200" w:history="1">
        <w:r>
          <w:rPr>
            <w:rFonts w:ascii="仿宋" w:eastAsia="仿宋" w:hAnsi="仿宋" w:cs="仿宋" w:hint="eastAsia"/>
            <w:lang w:eastAsia="zh-CN"/>
          </w:rPr>
          <w:t>(二)、改性丙烯酸树脂涂饰剂项目目标</w:t>
        </w:r>
        <w:r>
          <w:tab/>
        </w:r>
        <w:r>
          <w:fldChar w:fldCharType="begin"/>
        </w:r>
        <w:r>
          <w:instrText xml:space="preserve"> PAGEREF _Toc16200 \h </w:instrText>
        </w:r>
        <w:r>
          <w:fldChar w:fldCharType="separate"/>
        </w:r>
        <w:r>
          <w:t>22</w:t>
        </w:r>
        <w:r>
          <w:fldChar w:fldCharType="end"/>
        </w:r>
      </w:hyperlink>
    </w:p>
    <w:p>
      <w:pPr>
        <w:pStyle w:val="TOC2"/>
        <w:tabs>
          <w:tab w:val="right" w:leader="dot" w:pos="8306"/>
        </w:tabs>
      </w:pPr>
      <w:hyperlink w:anchor="_Toc5301" w:history="1">
        <w:r>
          <w:rPr>
            <w:rFonts w:ascii="仿宋" w:eastAsia="仿宋" w:hAnsi="仿宋" w:cs="仿宋" w:hint="eastAsia"/>
            <w:lang w:eastAsia="zh-CN"/>
          </w:rPr>
          <w:t>(三)、改性丙烯酸树脂涂饰剂项目提出的理由</w:t>
        </w:r>
        <w:r>
          <w:tab/>
        </w:r>
        <w:r>
          <w:fldChar w:fldCharType="begin"/>
        </w:r>
        <w:r>
          <w:instrText xml:space="preserve"> PAGEREF _Toc5301 \h </w:instrText>
        </w:r>
        <w:r>
          <w:fldChar w:fldCharType="separate"/>
        </w:r>
        <w:r>
          <w:t>23</w:t>
        </w:r>
        <w:r>
          <w:fldChar w:fldCharType="end"/>
        </w:r>
      </w:hyperlink>
    </w:p>
    <w:p>
      <w:pPr>
        <w:pStyle w:val="TOC2"/>
        <w:tabs>
          <w:tab w:val="right" w:leader="dot" w:pos="8306"/>
        </w:tabs>
      </w:pPr>
      <w:hyperlink w:anchor="_Toc3712" w:history="1">
        <w:r>
          <w:rPr>
            <w:rFonts w:ascii="仿宋" w:eastAsia="仿宋" w:hAnsi="仿宋" w:cs="仿宋" w:hint="eastAsia"/>
            <w:lang w:eastAsia="zh-CN"/>
          </w:rPr>
          <w:t>(四)、改性丙烯酸树脂涂饰剂项目意义</w:t>
        </w:r>
        <w:r>
          <w:tab/>
        </w:r>
        <w:r>
          <w:fldChar w:fldCharType="begin"/>
        </w:r>
        <w:r>
          <w:instrText xml:space="preserve"> PAGEREF _Toc3712 \h </w:instrText>
        </w:r>
        <w:r>
          <w:fldChar w:fldCharType="separate"/>
        </w:r>
        <w:r>
          <w:t>25</w:t>
        </w:r>
        <w:r>
          <w:fldChar w:fldCharType="end"/>
        </w:r>
      </w:hyperlink>
    </w:p>
    <w:p>
      <w:pPr>
        <w:pStyle w:val="TOC2"/>
        <w:tabs>
          <w:tab w:val="right" w:leader="dot" w:pos="8306"/>
        </w:tabs>
      </w:pPr>
      <w:hyperlink w:anchor="_Toc2068" w:history="1">
        <w:r>
          <w:rPr>
            <w:rFonts w:ascii="仿宋" w:eastAsia="仿宋" w:hAnsi="仿宋" w:cs="仿宋" w:hint="eastAsia"/>
            <w:lang w:eastAsia="zh-CN"/>
          </w:rPr>
          <w:t>(五)、改性丙烯酸树脂涂饰剂项目背景</w:t>
        </w:r>
        <w:r>
          <w:tab/>
        </w:r>
        <w:r>
          <w:fldChar w:fldCharType="begin"/>
        </w:r>
        <w:r>
          <w:instrText xml:space="preserve"> PAGEREF _Toc2068 \h </w:instrText>
        </w:r>
        <w:r>
          <w:fldChar w:fldCharType="separate"/>
        </w:r>
        <w:r>
          <w:t>25</w:t>
        </w:r>
        <w:r>
          <w:fldChar w:fldCharType="end"/>
        </w:r>
      </w:hyperlink>
    </w:p>
    <w:p>
      <w:pPr>
        <w:pStyle w:val="TOC1"/>
        <w:tabs>
          <w:tab w:val="right" w:leader="dot" w:pos="8306"/>
        </w:tabs>
      </w:pPr>
      <w:hyperlink w:anchor="_Toc9961" w:history="1">
        <w:r>
          <w:rPr>
            <w:rFonts w:ascii="仿宋" w:eastAsia="仿宋" w:hAnsi="仿宋" w:cs="仿宋" w:hint="eastAsia"/>
            <w:lang w:eastAsia="zh-CN"/>
          </w:rPr>
          <w:t>七、改性丙烯酸树脂涂饰剂项目财务管理</w:t>
        </w:r>
        <w:r>
          <w:tab/>
        </w:r>
        <w:r>
          <w:fldChar w:fldCharType="begin"/>
        </w:r>
        <w:r>
          <w:instrText xml:space="preserve"> PAGEREF _Toc9961 \h </w:instrText>
        </w:r>
        <w:r>
          <w:fldChar w:fldCharType="separate"/>
        </w:r>
        <w:r>
          <w:t>26</w:t>
        </w:r>
        <w:r>
          <w:fldChar w:fldCharType="end"/>
        </w:r>
      </w:hyperlink>
    </w:p>
    <w:p>
      <w:pPr>
        <w:pStyle w:val="TOC2"/>
        <w:tabs>
          <w:tab w:val="right" w:leader="dot" w:pos="8306"/>
        </w:tabs>
      </w:pPr>
      <w:hyperlink w:anchor="_Toc9836" w:history="1">
        <w:r>
          <w:rPr>
            <w:rFonts w:ascii="仿宋" w:eastAsia="仿宋" w:hAnsi="仿宋" w:cs="仿宋" w:hint="eastAsia"/>
            <w:lang w:eastAsia="zh-CN"/>
          </w:rPr>
          <w:t>(一)、资金需求大</w:t>
        </w:r>
        <w:r>
          <w:tab/>
        </w:r>
        <w:r>
          <w:fldChar w:fldCharType="begin"/>
        </w:r>
        <w:r>
          <w:instrText xml:space="preserve"> PAGEREF _Toc9836 \h </w:instrText>
        </w:r>
        <w:r>
          <w:fldChar w:fldCharType="separate"/>
        </w:r>
        <w:r>
          <w:t>26</w:t>
        </w:r>
        <w:r>
          <w:fldChar w:fldCharType="end"/>
        </w:r>
      </w:hyperlink>
    </w:p>
    <w:p>
      <w:pPr>
        <w:pStyle w:val="TOC2"/>
        <w:tabs>
          <w:tab w:val="right" w:leader="dot" w:pos="8306"/>
        </w:tabs>
      </w:pPr>
      <w:hyperlink w:anchor="_Toc22480" w:history="1">
        <w:r>
          <w:rPr>
            <w:rFonts w:ascii="仿宋" w:eastAsia="仿宋" w:hAnsi="仿宋" w:cs="仿宋" w:hint="eastAsia"/>
            <w:lang w:eastAsia="zh-CN"/>
          </w:rPr>
          <w:t>(二)、研发周期长</w:t>
        </w:r>
        <w:r>
          <w:tab/>
        </w:r>
        <w:r>
          <w:fldChar w:fldCharType="begin"/>
        </w:r>
        <w:r>
          <w:instrText xml:space="preserve"> PAGEREF _Toc22480 \h </w:instrText>
        </w:r>
        <w:r>
          <w:fldChar w:fldCharType="separate"/>
        </w:r>
        <w:r>
          <w:t>28</w:t>
        </w:r>
        <w:r>
          <w:fldChar w:fldCharType="end"/>
        </w:r>
      </w:hyperlink>
    </w:p>
    <w:p>
      <w:pPr>
        <w:pStyle w:val="TOC2"/>
        <w:tabs>
          <w:tab w:val="right" w:leader="dot" w:pos="8306"/>
        </w:tabs>
      </w:pPr>
      <w:hyperlink w:anchor="_Toc10246" w:history="1">
        <w:r>
          <w:rPr>
            <w:rFonts w:ascii="仿宋" w:eastAsia="仿宋" w:hAnsi="仿宋" w:cs="仿宋" w:hint="eastAsia"/>
            <w:lang w:eastAsia="zh-CN"/>
          </w:rPr>
          <w:t>(三)、市场风险大</w:t>
        </w:r>
        <w:r>
          <w:tab/>
        </w:r>
        <w:r>
          <w:fldChar w:fldCharType="begin"/>
        </w:r>
        <w:r>
          <w:instrText xml:space="preserve"> PAGEREF _Toc10246 \h </w:instrText>
        </w:r>
        <w:r>
          <w:fldChar w:fldCharType="separate"/>
        </w:r>
        <w:r>
          <w:t>29</w:t>
        </w:r>
        <w:r>
          <w:fldChar w:fldCharType="end"/>
        </w:r>
      </w:hyperlink>
    </w:p>
    <w:p>
      <w:pPr>
        <w:pStyle w:val="TOC2"/>
        <w:tabs>
          <w:tab w:val="right" w:leader="dot" w:pos="8306"/>
        </w:tabs>
      </w:pPr>
      <w:hyperlink w:anchor="_Toc28078" w:history="1">
        <w:r>
          <w:rPr>
            <w:rFonts w:ascii="仿宋" w:eastAsia="仿宋" w:hAnsi="仿宋" w:cs="仿宋" w:hint="eastAsia"/>
            <w:lang w:eastAsia="zh-CN"/>
          </w:rPr>
          <w:t>(四)、利润率高</w:t>
        </w:r>
        <w:r>
          <w:tab/>
        </w:r>
        <w:r>
          <w:fldChar w:fldCharType="begin"/>
        </w:r>
        <w:r>
          <w:instrText xml:space="preserve"> PAGEREF _Toc28078 \h </w:instrText>
        </w:r>
        <w:r>
          <w:fldChar w:fldCharType="separate"/>
        </w:r>
        <w:r>
          <w:t>32</w:t>
        </w:r>
        <w:r>
          <w:fldChar w:fldCharType="end"/>
        </w:r>
      </w:hyperlink>
    </w:p>
    <w:p>
      <w:pPr>
        <w:pStyle w:val="TOC1"/>
        <w:tabs>
          <w:tab w:val="right" w:leader="dot" w:pos="8306"/>
        </w:tabs>
      </w:pPr>
      <w:hyperlink w:anchor="_Toc3977" w:history="1">
        <w:r>
          <w:rPr>
            <w:rFonts w:ascii="仿宋" w:eastAsia="仿宋" w:hAnsi="仿宋" w:cs="仿宋" w:hint="eastAsia"/>
            <w:lang w:eastAsia="zh-CN"/>
          </w:rPr>
          <w:t>八、改性丙烯酸树脂涂饰剂项目技术管理</w:t>
        </w:r>
        <w:r>
          <w:tab/>
        </w:r>
        <w:r>
          <w:fldChar w:fldCharType="begin"/>
        </w:r>
        <w:r>
          <w:instrText xml:space="preserve"> PAGEREF _Toc3977 \h </w:instrText>
        </w:r>
        <w:r>
          <w:fldChar w:fldCharType="separate"/>
        </w:r>
        <w:r>
          <w:t>34</w:t>
        </w:r>
        <w:r>
          <w:fldChar w:fldCharType="end"/>
        </w:r>
      </w:hyperlink>
    </w:p>
    <w:p>
      <w:pPr>
        <w:pStyle w:val="TOC2"/>
        <w:tabs>
          <w:tab w:val="right" w:leader="dot" w:pos="8306"/>
        </w:tabs>
      </w:pPr>
      <w:hyperlink w:anchor="_Toc20593" w:history="1">
        <w:r>
          <w:rPr>
            <w:rFonts w:ascii="仿宋" w:eastAsia="仿宋" w:hAnsi="仿宋" w:cs="仿宋" w:hint="eastAsia"/>
            <w:lang w:eastAsia="zh-CN"/>
          </w:rPr>
          <w:t>(一)、技术方案选用方向</w:t>
        </w:r>
        <w:r>
          <w:tab/>
        </w:r>
        <w:r>
          <w:fldChar w:fldCharType="begin"/>
        </w:r>
        <w:r>
          <w:instrText xml:space="preserve"> PAGEREF _Toc20593 \h </w:instrText>
        </w:r>
        <w:r>
          <w:fldChar w:fldCharType="separate"/>
        </w:r>
        <w:r>
          <w:t>34</w:t>
        </w:r>
        <w:r>
          <w:fldChar w:fldCharType="end"/>
        </w:r>
      </w:hyperlink>
    </w:p>
    <w:p>
      <w:pPr>
        <w:pStyle w:val="TOC2"/>
        <w:tabs>
          <w:tab w:val="right" w:leader="dot" w:pos="8306"/>
        </w:tabs>
      </w:pPr>
      <w:hyperlink w:anchor="_Toc23939" w:history="1">
        <w:r>
          <w:rPr>
            <w:rFonts w:ascii="仿宋" w:eastAsia="仿宋" w:hAnsi="仿宋" w:cs="仿宋" w:hint="eastAsia"/>
            <w:lang w:eastAsia="zh-CN"/>
          </w:rPr>
          <w:t>(二)、工艺技术方案选用原则</w:t>
        </w:r>
        <w:r>
          <w:tab/>
        </w:r>
        <w:r>
          <w:fldChar w:fldCharType="begin"/>
        </w:r>
        <w:r>
          <w:instrText xml:space="preserve"> PAGEREF _Toc23939 \h </w:instrText>
        </w:r>
        <w:r>
          <w:fldChar w:fldCharType="separate"/>
        </w:r>
        <w:r>
          <w:t>36</w:t>
        </w:r>
        <w:r>
          <w:fldChar w:fldCharType="end"/>
        </w:r>
      </w:hyperlink>
    </w:p>
    <w:p>
      <w:pPr>
        <w:pStyle w:val="TOC2"/>
        <w:tabs>
          <w:tab w:val="right" w:leader="dot" w:pos="8306"/>
        </w:tabs>
      </w:pPr>
      <w:hyperlink w:anchor="_Toc15709" w:history="1">
        <w:r>
          <w:rPr>
            <w:rFonts w:ascii="仿宋" w:eastAsia="仿宋" w:hAnsi="仿宋" w:cs="仿宋" w:hint="eastAsia"/>
            <w:lang w:eastAsia="zh-CN"/>
          </w:rPr>
          <w:t>(三)、工艺技术方案要求</w:t>
        </w:r>
        <w:r>
          <w:tab/>
        </w:r>
        <w:r>
          <w:fldChar w:fldCharType="begin"/>
        </w:r>
        <w:r>
          <w:instrText xml:space="preserve"> PAGEREF _Toc15709 \h </w:instrText>
        </w:r>
        <w:r>
          <w:fldChar w:fldCharType="separate"/>
        </w:r>
        <w:r>
          <w:t>38</w:t>
        </w:r>
        <w:r>
          <w:fldChar w:fldCharType="end"/>
        </w:r>
      </w:hyperlink>
    </w:p>
    <w:p>
      <w:pPr>
        <w:pStyle w:val="TOC1"/>
        <w:tabs>
          <w:tab w:val="right" w:leader="dot" w:pos="8306"/>
        </w:tabs>
      </w:pPr>
      <w:hyperlink w:anchor="_Toc25936" w:history="1">
        <w:r>
          <w:rPr>
            <w:rFonts w:ascii="仿宋" w:eastAsia="仿宋" w:hAnsi="仿宋" w:cs="仿宋" w:hint="eastAsia"/>
            <w:lang w:eastAsia="zh-CN"/>
          </w:rPr>
          <w:t>九、改性丙烯酸树脂涂饰剂项目人力资源管理</w:t>
        </w:r>
        <w:r>
          <w:tab/>
        </w:r>
        <w:r>
          <w:fldChar w:fldCharType="begin"/>
        </w:r>
        <w:r>
          <w:instrText xml:space="preserve"> PAGEREF _Toc25936 \h </w:instrText>
        </w:r>
        <w:r>
          <w:fldChar w:fldCharType="separate"/>
        </w:r>
        <w:r>
          <w:t>40</w:t>
        </w:r>
        <w:r>
          <w:fldChar w:fldCharType="end"/>
        </w:r>
      </w:hyperlink>
    </w:p>
    <w:p>
      <w:pPr>
        <w:pStyle w:val="TOC2"/>
        <w:tabs>
          <w:tab w:val="right" w:leader="dot" w:pos="8306"/>
        </w:tabs>
      </w:pPr>
      <w:hyperlink w:anchor="_Toc16609" w:history="1">
        <w:r>
          <w:rPr>
            <w:rFonts w:ascii="仿宋" w:eastAsia="仿宋" w:hAnsi="仿宋" w:cs="仿宋" w:hint="eastAsia"/>
            <w:lang w:eastAsia="zh-CN"/>
          </w:rPr>
          <w:t>(一)、建立健全的预算管理制度</w:t>
        </w:r>
        <w:r>
          <w:tab/>
        </w:r>
        <w:r>
          <w:fldChar w:fldCharType="begin"/>
        </w:r>
        <w:r>
          <w:instrText xml:space="preserve"> PAGEREF _Toc16609 \h </w:instrText>
        </w:r>
        <w:r>
          <w:fldChar w:fldCharType="separate"/>
        </w:r>
        <w:r>
          <w:t>40</w:t>
        </w:r>
        <w:r>
          <w:fldChar w:fldCharType="end"/>
        </w:r>
      </w:hyperlink>
    </w:p>
    <w:p>
      <w:pPr>
        <w:pStyle w:val="TOC2"/>
        <w:tabs>
          <w:tab w:val="right" w:leader="dot" w:pos="8306"/>
        </w:tabs>
      </w:pPr>
      <w:hyperlink w:anchor="_Toc30239" w:history="1">
        <w:r>
          <w:rPr>
            <w:rFonts w:ascii="仿宋" w:eastAsia="仿宋" w:hAnsi="仿宋" w:cs="仿宋" w:hint="eastAsia"/>
            <w:lang w:eastAsia="zh-CN"/>
          </w:rPr>
          <w:t>(二)、加强资金流动监控</w:t>
        </w:r>
        <w:r>
          <w:tab/>
        </w:r>
        <w:r>
          <w:fldChar w:fldCharType="begin"/>
        </w:r>
        <w:r>
          <w:instrText xml:space="preserve"> PAGEREF _Toc30239 \h </w:instrText>
        </w:r>
        <w:r>
          <w:fldChar w:fldCharType="separate"/>
        </w:r>
        <w:r>
          <w:t>42</w:t>
        </w:r>
        <w:r>
          <w:fldChar w:fldCharType="end"/>
        </w:r>
      </w:hyperlink>
    </w:p>
    <w:p>
      <w:pPr>
        <w:pStyle w:val="TOC2"/>
        <w:tabs>
          <w:tab w:val="right" w:leader="dot" w:pos="8306"/>
        </w:tabs>
      </w:pPr>
      <w:hyperlink w:anchor="_Toc30727" w:history="1">
        <w:r>
          <w:rPr>
            <w:rFonts w:ascii="仿宋" w:eastAsia="仿宋" w:hAnsi="仿宋" w:cs="仿宋" w:hint="eastAsia"/>
            <w:lang w:eastAsia="zh-CN"/>
          </w:rPr>
          <w:t>(三)、制定完善的风险控制机制</w:t>
        </w:r>
        <w:r>
          <w:tab/>
        </w:r>
        <w:r>
          <w:fldChar w:fldCharType="begin"/>
        </w:r>
        <w:r>
          <w:instrText xml:space="preserve"> PAGEREF _Toc30727 \h </w:instrText>
        </w:r>
        <w:r>
          <w:fldChar w:fldCharType="separate"/>
        </w:r>
        <w:r>
          <w:t>43</w:t>
        </w:r>
        <w:r>
          <w:fldChar w:fldCharType="end"/>
        </w:r>
      </w:hyperlink>
    </w:p>
    <w:p>
      <w:pPr>
        <w:pStyle w:val="TOC2"/>
        <w:tabs>
          <w:tab w:val="right" w:leader="dot" w:pos="8306"/>
        </w:tabs>
      </w:pPr>
      <w:hyperlink w:anchor="_Toc24859" w:history="1">
        <w:r>
          <w:rPr>
            <w:rFonts w:ascii="仿宋" w:eastAsia="仿宋" w:hAnsi="仿宋" w:cs="仿宋" w:hint="eastAsia"/>
            <w:lang w:eastAsia="zh-CN"/>
          </w:rPr>
          <w:t>(四)、优化成本管理</w:t>
        </w:r>
        <w:r>
          <w:tab/>
        </w:r>
        <w:r>
          <w:fldChar w:fldCharType="begin"/>
        </w:r>
        <w:r>
          <w:instrText xml:space="preserve"> PAGEREF _Toc24859 \h </w:instrText>
        </w:r>
        <w:r>
          <w:fldChar w:fldCharType="separate"/>
        </w:r>
        <w:r>
          <w:t>45</w:t>
        </w:r>
        <w:r>
          <w:fldChar w:fldCharType="end"/>
        </w:r>
      </w:hyperlink>
    </w:p>
    <w:p>
      <w:pPr>
        <w:pStyle w:val="TOC1"/>
        <w:tabs>
          <w:tab w:val="right" w:leader="dot" w:pos="8306"/>
        </w:tabs>
      </w:pPr>
      <w:hyperlink w:anchor="_Toc7784" w:history="1">
        <w:r>
          <w:rPr>
            <w:rFonts w:ascii="仿宋" w:eastAsia="仿宋" w:hAnsi="仿宋" w:cs="仿宋" w:hint="eastAsia"/>
            <w:lang w:eastAsia="zh-CN"/>
          </w:rPr>
          <w:t>十、改性丙烯酸树脂涂饰剂项目风险管理</w:t>
        </w:r>
        <w:r>
          <w:tab/>
        </w:r>
        <w:r>
          <w:fldChar w:fldCharType="begin"/>
        </w:r>
        <w:r>
          <w:instrText xml:space="preserve"> PAGEREF _Toc7784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79" w:history="1">
        <w:r>
          <w:rPr>
            <w:rFonts w:ascii="仿宋" w:eastAsia="仿宋" w:hAnsi="仿宋" w:cs="仿宋" w:hint="eastAsia"/>
            <w:lang w:eastAsia="zh-CN"/>
          </w:rPr>
          <w:t>(一)、风险识别与评估</w:t>
        </w:r>
        <w:r>
          <w:tab/>
        </w:r>
        <w:r>
          <w:fldChar w:fldCharType="begin"/>
        </w:r>
        <w:r>
          <w:instrText xml:space="preserve"> PAGEREF _Toc28179 \h </w:instrText>
        </w:r>
        <w:r>
          <w:fldChar w:fldCharType="separate"/>
        </w:r>
        <w:r>
          <w:t>46</w:t>
        </w:r>
        <w:r>
          <w:fldChar w:fldCharType="end"/>
        </w:r>
      </w:hyperlink>
    </w:p>
    <w:p>
      <w:pPr>
        <w:pStyle w:val="TOC2"/>
        <w:tabs>
          <w:tab w:val="right" w:leader="dot" w:pos="8306"/>
        </w:tabs>
      </w:pPr>
      <w:hyperlink w:anchor="_Toc21713" w:history="1">
        <w:r>
          <w:rPr>
            <w:rFonts w:ascii="仿宋" w:eastAsia="仿宋" w:hAnsi="仿宋" w:cs="仿宋" w:hint="eastAsia"/>
            <w:lang w:eastAsia="zh-CN"/>
          </w:rPr>
          <w:t>(二)、风险应对策略</w:t>
        </w:r>
        <w:r>
          <w:tab/>
        </w:r>
        <w:r>
          <w:fldChar w:fldCharType="begin"/>
        </w:r>
        <w:r>
          <w:instrText xml:space="preserve"> PAGEREF _Toc21713 \h </w:instrText>
        </w:r>
        <w:r>
          <w:fldChar w:fldCharType="separate"/>
        </w:r>
        <w:r>
          <w:t>48</w:t>
        </w:r>
        <w:r>
          <w:fldChar w:fldCharType="end"/>
        </w:r>
      </w:hyperlink>
    </w:p>
    <w:p>
      <w:pPr>
        <w:pStyle w:val="TOC2"/>
        <w:tabs>
          <w:tab w:val="right" w:leader="dot" w:pos="8306"/>
        </w:tabs>
      </w:pPr>
      <w:hyperlink w:anchor="_Toc6664" w:history="1">
        <w:r>
          <w:rPr>
            <w:rFonts w:ascii="仿宋" w:eastAsia="仿宋" w:hAnsi="仿宋" w:cs="仿宋" w:hint="eastAsia"/>
            <w:lang w:eastAsia="zh-CN"/>
          </w:rPr>
          <w:t>(三)、风险监控与控制</w:t>
        </w:r>
        <w:r>
          <w:tab/>
        </w:r>
        <w:r>
          <w:fldChar w:fldCharType="begin"/>
        </w:r>
        <w:r>
          <w:instrText xml:space="preserve"> PAGEREF _Toc6664 \h </w:instrText>
        </w:r>
        <w:r>
          <w:fldChar w:fldCharType="separate"/>
        </w:r>
        <w:r>
          <w:t>49</w:t>
        </w:r>
        <w:r>
          <w:fldChar w:fldCharType="end"/>
        </w:r>
      </w:hyperlink>
    </w:p>
    <w:p>
      <w:pPr>
        <w:pStyle w:val="TOC1"/>
        <w:tabs>
          <w:tab w:val="right" w:leader="dot" w:pos="8306"/>
        </w:tabs>
      </w:pPr>
      <w:hyperlink w:anchor="_Toc11771" w:history="1">
        <w:r>
          <w:rPr>
            <w:rFonts w:ascii="仿宋" w:eastAsia="仿宋" w:hAnsi="仿宋" w:cs="仿宋" w:hint="eastAsia"/>
            <w:lang w:eastAsia="zh-CN"/>
          </w:rPr>
          <w:t>十一、改性丙烯酸树脂涂饰剂项目社会影响</w:t>
        </w:r>
        <w:r>
          <w:tab/>
        </w:r>
        <w:r>
          <w:fldChar w:fldCharType="begin"/>
        </w:r>
        <w:r>
          <w:instrText xml:space="preserve"> PAGEREF _Toc11771 \h </w:instrText>
        </w:r>
        <w:r>
          <w:fldChar w:fldCharType="separate"/>
        </w:r>
        <w:r>
          <w:t>51</w:t>
        </w:r>
        <w:r>
          <w:fldChar w:fldCharType="end"/>
        </w:r>
      </w:hyperlink>
    </w:p>
    <w:p>
      <w:pPr>
        <w:pStyle w:val="TOC2"/>
        <w:tabs>
          <w:tab w:val="right" w:leader="dot" w:pos="8306"/>
        </w:tabs>
      </w:pPr>
      <w:hyperlink w:anchor="_Toc6031" w:history="1">
        <w:r>
          <w:rPr>
            <w:rFonts w:ascii="仿宋" w:eastAsia="仿宋" w:hAnsi="仿宋" w:cs="仿宋" w:hint="eastAsia"/>
            <w:lang w:eastAsia="zh-CN"/>
          </w:rPr>
          <w:t>(一)、社会责任与义务</w:t>
        </w:r>
        <w:r>
          <w:tab/>
        </w:r>
        <w:r>
          <w:fldChar w:fldCharType="begin"/>
        </w:r>
        <w:r>
          <w:instrText xml:space="preserve"> PAGEREF _Toc6031 \h </w:instrText>
        </w:r>
        <w:r>
          <w:fldChar w:fldCharType="separate"/>
        </w:r>
        <w:r>
          <w:t>51</w:t>
        </w:r>
        <w:r>
          <w:fldChar w:fldCharType="end"/>
        </w:r>
      </w:hyperlink>
    </w:p>
    <w:p>
      <w:pPr>
        <w:pStyle w:val="TOC2"/>
        <w:tabs>
          <w:tab w:val="right" w:leader="dot" w:pos="8306"/>
        </w:tabs>
      </w:pPr>
      <w:hyperlink w:anchor="_Toc14843" w:history="1">
        <w:r>
          <w:rPr>
            <w:rFonts w:ascii="仿宋" w:eastAsia="仿宋" w:hAnsi="仿宋" w:cs="仿宋" w:hint="eastAsia"/>
            <w:lang w:eastAsia="zh-CN"/>
          </w:rPr>
          <w:t>(二)、社会参与与沟通</w:t>
        </w:r>
        <w:r>
          <w:tab/>
        </w:r>
        <w:r>
          <w:fldChar w:fldCharType="begin"/>
        </w:r>
        <w:r>
          <w:instrText xml:space="preserve"> PAGEREF _Toc14843 \h </w:instrText>
        </w:r>
        <w:r>
          <w:fldChar w:fldCharType="separate"/>
        </w:r>
        <w:r>
          <w:t>51</w:t>
        </w:r>
        <w:r>
          <w:fldChar w:fldCharType="end"/>
        </w:r>
      </w:hyperlink>
    </w:p>
    <w:p>
      <w:pPr>
        <w:pStyle w:val="TOC1"/>
        <w:tabs>
          <w:tab w:val="right" w:leader="dot" w:pos="8306"/>
        </w:tabs>
      </w:pPr>
      <w:hyperlink w:anchor="_Toc1775" w:history="1">
        <w:r>
          <w:rPr>
            <w:rFonts w:ascii="仿宋" w:eastAsia="仿宋" w:hAnsi="仿宋" w:cs="仿宋" w:hint="eastAsia"/>
            <w:lang w:eastAsia="zh-CN"/>
          </w:rPr>
          <w:t>十二、改性丙烯酸树脂涂饰剂项目创新与研发</w:t>
        </w:r>
        <w:r>
          <w:tab/>
        </w:r>
        <w:r>
          <w:fldChar w:fldCharType="begin"/>
        </w:r>
        <w:r>
          <w:instrText xml:space="preserve"> PAGEREF _Toc1775 \h </w:instrText>
        </w:r>
        <w:r>
          <w:fldChar w:fldCharType="separate"/>
        </w:r>
        <w:r>
          <w:t>52</w:t>
        </w:r>
        <w:r>
          <w:fldChar w:fldCharType="end"/>
        </w:r>
      </w:hyperlink>
    </w:p>
    <w:p>
      <w:pPr>
        <w:pStyle w:val="TOC2"/>
        <w:tabs>
          <w:tab w:val="right" w:leader="dot" w:pos="8306"/>
        </w:tabs>
      </w:pPr>
      <w:hyperlink w:anchor="_Toc20064" w:history="1">
        <w:r>
          <w:rPr>
            <w:rFonts w:ascii="仿宋" w:eastAsia="仿宋" w:hAnsi="仿宋" w:cs="仿宋" w:hint="eastAsia"/>
            <w:lang w:eastAsia="zh-CN"/>
          </w:rPr>
          <w:t>(一)、创新策略与方向</w:t>
        </w:r>
        <w:r>
          <w:tab/>
        </w:r>
        <w:r>
          <w:fldChar w:fldCharType="begin"/>
        </w:r>
        <w:r>
          <w:instrText xml:space="preserve"> PAGEREF _Toc20064 \h </w:instrText>
        </w:r>
        <w:r>
          <w:fldChar w:fldCharType="separate"/>
        </w:r>
        <w:r>
          <w:t>52</w:t>
        </w:r>
        <w:r>
          <w:fldChar w:fldCharType="end"/>
        </w:r>
      </w:hyperlink>
    </w:p>
    <w:p>
      <w:pPr>
        <w:pStyle w:val="TOC2"/>
        <w:tabs>
          <w:tab w:val="right" w:leader="dot" w:pos="8306"/>
        </w:tabs>
      </w:pPr>
      <w:hyperlink w:anchor="_Toc19538" w:history="1">
        <w:r>
          <w:rPr>
            <w:rFonts w:ascii="仿宋" w:eastAsia="仿宋" w:hAnsi="仿宋" w:cs="仿宋" w:hint="eastAsia"/>
            <w:lang w:eastAsia="zh-CN"/>
          </w:rPr>
          <w:t>(二)、研发规划与投入</w:t>
        </w:r>
        <w:r>
          <w:tab/>
        </w:r>
        <w:r>
          <w:fldChar w:fldCharType="begin"/>
        </w:r>
        <w:r>
          <w:instrText xml:space="preserve"> PAGEREF _Toc19538 \h </w:instrText>
        </w:r>
        <w:r>
          <w:fldChar w:fldCharType="separate"/>
        </w:r>
        <w:r>
          <w:t>54</w:t>
        </w:r>
        <w:r>
          <w:fldChar w:fldCharType="end"/>
        </w:r>
      </w:hyperlink>
    </w:p>
    <w:p>
      <w:pPr>
        <w:pStyle w:val="TOC1"/>
        <w:tabs>
          <w:tab w:val="right" w:leader="dot" w:pos="8306"/>
        </w:tabs>
      </w:pPr>
      <w:hyperlink w:anchor="_Toc30746" w:history="1">
        <w:r>
          <w:rPr>
            <w:rFonts w:ascii="仿宋" w:eastAsia="仿宋" w:hAnsi="仿宋" w:cs="仿宋" w:hint="eastAsia"/>
            <w:lang w:eastAsia="zh-CN"/>
          </w:rPr>
          <w:t>十三、改性丙烯酸树脂涂饰剂项目实施时间节点</w:t>
        </w:r>
        <w:r>
          <w:tab/>
        </w:r>
        <w:r>
          <w:fldChar w:fldCharType="begin"/>
        </w:r>
        <w:r>
          <w:instrText xml:space="preserve"> PAGEREF _Toc30746 \h </w:instrText>
        </w:r>
        <w:r>
          <w:fldChar w:fldCharType="separate"/>
        </w:r>
        <w:r>
          <w:t>56</w:t>
        </w:r>
        <w:r>
          <w:fldChar w:fldCharType="end"/>
        </w:r>
      </w:hyperlink>
    </w:p>
    <w:p>
      <w:pPr>
        <w:pStyle w:val="TOC2"/>
        <w:tabs>
          <w:tab w:val="right" w:leader="dot" w:pos="8306"/>
        </w:tabs>
      </w:pPr>
      <w:hyperlink w:anchor="_Toc23703" w:history="1">
        <w:r>
          <w:rPr>
            <w:rFonts w:ascii="仿宋" w:eastAsia="仿宋" w:hAnsi="仿宋" w:cs="仿宋" w:hint="eastAsia"/>
            <w:lang w:eastAsia="zh-CN"/>
          </w:rPr>
          <w:t>(一)、改性丙烯酸树脂涂饰剂项目启动阶段时间节点</w:t>
        </w:r>
        <w:r>
          <w:tab/>
        </w:r>
        <w:r>
          <w:fldChar w:fldCharType="begin"/>
        </w:r>
        <w:r>
          <w:instrText xml:space="preserve"> PAGEREF _Toc23703 \h </w:instrText>
        </w:r>
        <w:r>
          <w:fldChar w:fldCharType="separate"/>
        </w:r>
        <w:r>
          <w:t>56</w:t>
        </w:r>
        <w:r>
          <w:fldChar w:fldCharType="end"/>
        </w:r>
      </w:hyperlink>
    </w:p>
    <w:p>
      <w:pPr>
        <w:pStyle w:val="TOC2"/>
        <w:tabs>
          <w:tab w:val="right" w:leader="dot" w:pos="8306"/>
        </w:tabs>
      </w:pPr>
      <w:hyperlink w:anchor="_Toc11667" w:history="1">
        <w:r>
          <w:rPr>
            <w:rFonts w:ascii="仿宋" w:eastAsia="仿宋" w:hAnsi="仿宋" w:cs="仿宋" w:hint="eastAsia"/>
            <w:lang w:eastAsia="zh-CN"/>
          </w:rPr>
          <w:t>(二)、改性丙烯酸树脂涂饰剂项目执行阶段时间节点</w:t>
        </w:r>
        <w:r>
          <w:tab/>
        </w:r>
        <w:r>
          <w:fldChar w:fldCharType="begin"/>
        </w:r>
        <w:r>
          <w:instrText xml:space="preserve"> PAGEREF _Toc11667 \h </w:instrText>
        </w:r>
        <w:r>
          <w:fldChar w:fldCharType="separate"/>
        </w:r>
        <w:r>
          <w:t>57</w:t>
        </w:r>
        <w:r>
          <w:fldChar w:fldCharType="end"/>
        </w:r>
      </w:hyperlink>
    </w:p>
    <w:p>
      <w:pPr>
        <w:pStyle w:val="TOC2"/>
        <w:tabs>
          <w:tab w:val="right" w:leader="dot" w:pos="8306"/>
        </w:tabs>
      </w:pPr>
      <w:hyperlink w:anchor="_Toc23929" w:history="1">
        <w:r>
          <w:rPr>
            <w:rFonts w:ascii="仿宋" w:eastAsia="仿宋" w:hAnsi="仿宋" w:cs="仿宋" w:hint="eastAsia"/>
            <w:lang w:eastAsia="zh-CN"/>
          </w:rPr>
          <w:t>(三)、改性丙烯酸树脂涂饰剂项目完成阶段时间节点</w:t>
        </w:r>
        <w:r>
          <w:tab/>
        </w:r>
        <w:r>
          <w:fldChar w:fldCharType="begin"/>
        </w:r>
        <w:r>
          <w:instrText xml:space="preserve"> PAGEREF _Toc23929 \h </w:instrText>
        </w:r>
        <w:r>
          <w:fldChar w:fldCharType="separate"/>
        </w:r>
        <w:r>
          <w:t>58</w:t>
        </w:r>
        <w:r>
          <w:fldChar w:fldCharType="end"/>
        </w:r>
      </w:hyperlink>
    </w:p>
    <w:p>
      <w:pPr>
        <w:pStyle w:val="TOC1"/>
        <w:tabs>
          <w:tab w:val="right" w:leader="dot" w:pos="8306"/>
        </w:tabs>
      </w:pPr>
      <w:hyperlink w:anchor="_Toc19112" w:history="1">
        <w:r>
          <w:rPr>
            <w:rFonts w:ascii="仿宋" w:eastAsia="仿宋" w:hAnsi="仿宋" w:cs="仿宋" w:hint="eastAsia"/>
            <w:lang w:eastAsia="zh-CN"/>
          </w:rPr>
          <w:t>十四、改性丙烯酸树脂涂饰剂项目治理与监督</w:t>
        </w:r>
        <w:r>
          <w:tab/>
        </w:r>
        <w:r>
          <w:fldChar w:fldCharType="begin"/>
        </w:r>
        <w:r>
          <w:instrText xml:space="preserve"> PAGEREF _Toc19112 \h </w:instrText>
        </w:r>
        <w:r>
          <w:fldChar w:fldCharType="separate"/>
        </w:r>
        <w:r>
          <w:t>59</w:t>
        </w:r>
        <w:r>
          <w:fldChar w:fldCharType="end"/>
        </w:r>
      </w:hyperlink>
    </w:p>
    <w:p>
      <w:pPr>
        <w:pStyle w:val="TOC2"/>
        <w:tabs>
          <w:tab w:val="right" w:leader="dot" w:pos="8306"/>
        </w:tabs>
      </w:pPr>
      <w:hyperlink w:anchor="_Toc7209" w:history="1">
        <w:r>
          <w:rPr>
            <w:rFonts w:ascii="仿宋" w:eastAsia="仿宋" w:hAnsi="仿宋" w:cs="仿宋" w:hint="eastAsia"/>
            <w:lang w:eastAsia="zh-CN"/>
          </w:rPr>
          <w:t>(一)、改性丙烯酸树脂涂饰剂项目治理结构</w:t>
        </w:r>
        <w:r>
          <w:tab/>
        </w:r>
        <w:r>
          <w:fldChar w:fldCharType="begin"/>
        </w:r>
        <w:r>
          <w:instrText xml:space="preserve"> PAGEREF _Toc7209 \h </w:instrText>
        </w:r>
        <w:r>
          <w:fldChar w:fldCharType="separate"/>
        </w:r>
        <w:r>
          <w:t>59</w:t>
        </w:r>
        <w:r>
          <w:fldChar w:fldCharType="end"/>
        </w:r>
      </w:hyperlink>
    </w:p>
    <w:p>
      <w:pPr>
        <w:pStyle w:val="TOC2"/>
        <w:tabs>
          <w:tab w:val="right" w:leader="dot" w:pos="8306"/>
        </w:tabs>
      </w:pPr>
      <w:hyperlink w:anchor="_Toc28009" w:history="1">
        <w:r>
          <w:rPr>
            <w:rFonts w:ascii="仿宋" w:eastAsia="仿宋" w:hAnsi="仿宋" w:cs="仿宋" w:hint="eastAsia"/>
            <w:lang w:eastAsia="zh-CN"/>
          </w:rPr>
          <w:t>(二)、监督与审计</w:t>
        </w:r>
        <w:r>
          <w:tab/>
        </w:r>
        <w:r>
          <w:fldChar w:fldCharType="begin"/>
        </w:r>
        <w:r>
          <w:instrText xml:space="preserve"> PAGEREF _Toc28009 \h </w:instrText>
        </w:r>
        <w:r>
          <w:fldChar w:fldCharType="separate"/>
        </w:r>
        <w:r>
          <w:t>61</w:t>
        </w:r>
        <w:r>
          <w:fldChar w:fldCharType="end"/>
        </w:r>
      </w:hyperlink>
    </w:p>
    <w:p>
      <w:pPr>
        <w:pStyle w:val="TOC1"/>
        <w:tabs>
          <w:tab w:val="right" w:leader="dot" w:pos="8306"/>
        </w:tabs>
      </w:pPr>
      <w:hyperlink w:anchor="_Toc13716" w:history="1">
        <w:r>
          <w:rPr>
            <w:rFonts w:ascii="仿宋" w:eastAsia="仿宋" w:hAnsi="仿宋" w:cs="仿宋" w:hint="eastAsia"/>
            <w:lang w:eastAsia="zh-CN"/>
          </w:rPr>
          <w:t>十五、改性丙烯酸树脂涂饰剂项目工程方案分析</w:t>
        </w:r>
        <w:r>
          <w:tab/>
        </w:r>
        <w:r>
          <w:fldChar w:fldCharType="begin"/>
        </w:r>
        <w:r>
          <w:instrText xml:space="preserve"> PAGEREF _Toc13716 \h </w:instrText>
        </w:r>
        <w:r>
          <w:fldChar w:fldCharType="separate"/>
        </w:r>
        <w:r>
          <w:t>62</w:t>
        </w:r>
        <w:r>
          <w:fldChar w:fldCharType="end"/>
        </w:r>
      </w:hyperlink>
    </w:p>
    <w:p>
      <w:pPr>
        <w:pStyle w:val="TOC2"/>
        <w:tabs>
          <w:tab w:val="right" w:leader="dot" w:pos="8306"/>
        </w:tabs>
      </w:pPr>
      <w:hyperlink w:anchor="_Toc16831" w:history="1">
        <w:r>
          <w:rPr>
            <w:rFonts w:ascii="仿宋" w:eastAsia="仿宋" w:hAnsi="仿宋" w:cs="仿宋" w:hint="eastAsia"/>
            <w:lang w:eastAsia="zh-CN"/>
          </w:rPr>
          <w:t>(一)、建筑工程设计原则</w:t>
        </w:r>
        <w:r>
          <w:tab/>
        </w:r>
        <w:r>
          <w:fldChar w:fldCharType="begin"/>
        </w:r>
        <w:r>
          <w:instrText xml:space="preserve"> PAGEREF _Toc16831 \h </w:instrText>
        </w:r>
        <w:r>
          <w:fldChar w:fldCharType="separate"/>
        </w:r>
        <w:r>
          <w:t>62</w:t>
        </w:r>
        <w:r>
          <w:fldChar w:fldCharType="end"/>
        </w:r>
      </w:hyperlink>
    </w:p>
    <w:p>
      <w:pPr>
        <w:pStyle w:val="TOC2"/>
        <w:tabs>
          <w:tab w:val="right" w:leader="dot" w:pos="8306"/>
        </w:tabs>
      </w:pPr>
      <w:hyperlink w:anchor="_Toc26084" w:history="1">
        <w:r>
          <w:rPr>
            <w:rFonts w:ascii="仿宋" w:eastAsia="仿宋" w:hAnsi="仿宋" w:cs="仿宋" w:hint="eastAsia"/>
            <w:lang w:eastAsia="zh-CN"/>
          </w:rPr>
          <w:t>(二)、土建工程建设指标</w:t>
        </w:r>
        <w:r>
          <w:tab/>
        </w:r>
        <w:r>
          <w:fldChar w:fldCharType="begin"/>
        </w:r>
        <w:r>
          <w:instrText xml:space="preserve"> PAGEREF _Toc26084 \h </w:instrText>
        </w:r>
        <w:r>
          <w:fldChar w:fldCharType="separate"/>
        </w:r>
        <w:r>
          <w:t>66</w:t>
        </w:r>
        <w:r>
          <w:fldChar w:fldCharType="end"/>
        </w:r>
      </w:hyperlink>
    </w:p>
    <w:p>
      <w:pPr>
        <w:pStyle w:val="TOC1"/>
        <w:tabs>
          <w:tab w:val="right" w:leader="dot" w:pos="8306"/>
        </w:tabs>
      </w:pPr>
      <w:hyperlink w:anchor="_Toc31603" w:history="1">
        <w:r>
          <w:rPr>
            <w:rFonts w:ascii="仿宋" w:eastAsia="仿宋" w:hAnsi="仿宋" w:cs="仿宋" w:hint="eastAsia"/>
            <w:lang w:eastAsia="zh-CN"/>
          </w:rPr>
          <w:t>十六、改性丙烯酸树脂涂饰剂项目实施保障措施</w:t>
        </w:r>
        <w:r>
          <w:tab/>
        </w:r>
        <w:r>
          <w:fldChar w:fldCharType="begin"/>
        </w:r>
        <w:r>
          <w:instrText xml:space="preserve"> PAGEREF _Toc31603 \h </w:instrText>
        </w:r>
        <w:r>
          <w:fldChar w:fldCharType="separate"/>
        </w:r>
        <w:r>
          <w:t>68</w:t>
        </w:r>
        <w:r>
          <w:fldChar w:fldCharType="end"/>
        </w:r>
      </w:hyperlink>
    </w:p>
    <w:p>
      <w:pPr>
        <w:pStyle w:val="TOC2"/>
        <w:tabs>
          <w:tab w:val="right" w:leader="dot" w:pos="8306"/>
        </w:tabs>
      </w:pPr>
      <w:hyperlink w:anchor="_Toc24831" w:history="1">
        <w:r>
          <w:rPr>
            <w:rFonts w:ascii="仿宋" w:eastAsia="仿宋" w:hAnsi="仿宋" w:cs="仿宋" w:hint="eastAsia"/>
            <w:lang w:eastAsia="zh-CN"/>
          </w:rPr>
          <w:t>(一)、改性丙烯酸树脂涂饰剂项目实施保障机制</w:t>
        </w:r>
        <w:r>
          <w:tab/>
        </w:r>
        <w:r>
          <w:fldChar w:fldCharType="begin"/>
        </w:r>
        <w:r>
          <w:instrText xml:space="preserve"> PAGEREF _Toc24831 \h </w:instrText>
        </w:r>
        <w:r>
          <w:fldChar w:fldCharType="separate"/>
        </w:r>
        <w:r>
          <w:t>68</w:t>
        </w:r>
        <w:r>
          <w:fldChar w:fldCharType="end"/>
        </w:r>
      </w:hyperlink>
    </w:p>
    <w:p>
      <w:pPr>
        <w:pStyle w:val="TOC2"/>
        <w:tabs>
          <w:tab w:val="right" w:leader="dot" w:pos="8306"/>
        </w:tabs>
      </w:pPr>
      <w:hyperlink w:anchor="_Toc31010" w:history="1">
        <w:r>
          <w:rPr>
            <w:rFonts w:ascii="仿宋" w:eastAsia="仿宋" w:hAnsi="仿宋" w:cs="仿宋" w:hint="eastAsia"/>
            <w:lang w:eastAsia="zh-CN"/>
          </w:rPr>
          <w:t>(二)、改性丙烯酸树脂涂饰剂项目法律合规要求</w:t>
        </w:r>
        <w:r>
          <w:tab/>
        </w:r>
        <w:r>
          <w:fldChar w:fldCharType="begin"/>
        </w:r>
        <w:r>
          <w:instrText xml:space="preserve"> PAGEREF _Toc31010 \h </w:instrText>
        </w:r>
        <w:r>
          <w:fldChar w:fldCharType="separate"/>
        </w:r>
        <w:r>
          <w:t>72</w:t>
        </w:r>
        <w:r>
          <w:fldChar w:fldCharType="end"/>
        </w:r>
      </w:hyperlink>
    </w:p>
    <w:p>
      <w:pPr>
        <w:pStyle w:val="TOC2"/>
        <w:tabs>
          <w:tab w:val="right" w:leader="dot" w:pos="8306"/>
        </w:tabs>
      </w:pPr>
      <w:hyperlink w:anchor="_Toc25619" w:history="1">
        <w:r>
          <w:rPr>
            <w:rFonts w:ascii="仿宋" w:eastAsia="仿宋" w:hAnsi="仿宋" w:cs="仿宋" w:hint="eastAsia"/>
            <w:lang w:eastAsia="zh-CN"/>
          </w:rPr>
          <w:t>(三)、改性丙烯酸树脂涂饰剂项目合同管理与法律事务</w:t>
        </w:r>
        <w:r>
          <w:tab/>
        </w:r>
        <w:r>
          <w:fldChar w:fldCharType="begin"/>
        </w:r>
        <w:r>
          <w:instrText xml:space="preserve"> PAGEREF _Toc25619 \h </w:instrText>
        </w:r>
        <w:r>
          <w:fldChar w:fldCharType="separate"/>
        </w:r>
        <w:r>
          <w:t>76</w:t>
        </w:r>
        <w:r>
          <w:fldChar w:fldCharType="end"/>
        </w:r>
      </w:hyperlink>
    </w:p>
    <w:p>
      <w:pPr>
        <w:pStyle w:val="TOC2"/>
        <w:tabs>
          <w:tab w:val="right" w:leader="dot" w:pos="8306"/>
        </w:tabs>
      </w:pPr>
      <w:hyperlink w:anchor="_Toc8229" w:history="1">
        <w:r>
          <w:rPr>
            <w:rFonts w:ascii="仿宋" w:eastAsia="仿宋" w:hAnsi="仿宋" w:cs="仿宋" w:hint="eastAsia"/>
            <w:lang w:eastAsia="zh-CN"/>
          </w:rPr>
          <w:t>(四)、改性丙烯酸树脂涂饰剂项目知识产权保护策略</w:t>
        </w:r>
        <w:r>
          <w:tab/>
        </w:r>
        <w:r>
          <w:fldChar w:fldCharType="begin"/>
        </w:r>
        <w:r>
          <w:instrText xml:space="preserve"> PAGEREF _Toc8229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795"/>
      <w:r>
        <w:rPr>
          <w:rFonts w:ascii="仿宋" w:eastAsia="仿宋" w:hAnsi="仿宋" w:cs="仿宋" w:hint="eastAsia"/>
          <w:sz w:val="28"/>
          <w:lang w:eastAsia="zh-CN"/>
        </w:rPr>
        <w:t>一、改性丙烯酸树脂涂饰剂项目建设单位说明</w:t>
      </w:r>
      <w:bookmarkEnd w:id="2"/>
    </w:p>
    <w:p>
      <w:pPr>
        <w:pStyle w:val="Heading2"/>
        <w:rPr>
          <w:rFonts w:ascii="仿宋" w:eastAsia="仿宋" w:hAnsi="仿宋" w:cs="仿宋" w:hint="eastAsia"/>
          <w:lang w:eastAsia="zh-CN"/>
        </w:rPr>
      </w:pPr>
      <w:bookmarkStart w:id="3" w:name="_Toc27215"/>
      <w:r>
        <w:rPr>
          <w:rFonts w:ascii="仿宋" w:eastAsia="仿宋" w:hAnsi="仿宋" w:cs="仿宋" w:hint="eastAsia"/>
          <w:lang w:eastAsia="zh-CN"/>
        </w:rPr>
        <w:t>(一)、改性丙烯酸树脂涂饰剂项目承办单位基本情况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58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改性丙烯酸树脂涂饰剂项目承办单位的XXXX，我们着眼于实现可持续的经济效益。通过技术创新和解决方案的提供，公司预计在改性丙烯酸树脂涂饰剂项目执行期间将获得可观的收入增长。这一收入来源主要包括改性丙烯酸树脂涂饰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同时，我们注重成本控制和效率提升，以确保改性丙烯酸树脂涂饰剂项目的可持续盈利。透过精细的管理和资源优化，公司期望实现改性丙烯酸树脂涂饰剂项目利润最大化。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改性丙烯酸树脂涂饰剂项目实施进行全面的投资评估，包括改性丙烯酸树脂涂饰剂项目启动阶段的资金投入和后续运营成本。通过对改性丙烯酸树脂涂饰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改性丙烯酸树脂涂饰剂项目实施过程中具备足够的资金流动性，公司将进行详尽的现金流分析。这包括资金需求的合理预测、改性丙烯酸树脂涂饰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959"/>
      <w:r>
        <w:rPr>
          <w:rFonts w:ascii="仿宋" w:eastAsia="仿宋" w:hAnsi="仿宋" w:cs="仿宋" w:hint="eastAsia"/>
          <w:sz w:val="28"/>
          <w:lang w:eastAsia="zh-CN"/>
        </w:rPr>
        <w:t>二、改性丙烯酸树脂涂饰剂项目建设背景及必要性分析</w:t>
      </w:r>
      <w:bookmarkEnd w:id="5"/>
    </w:p>
    <w:p>
      <w:pPr>
        <w:pStyle w:val="Heading2"/>
        <w:rPr>
          <w:rFonts w:ascii="仿宋" w:eastAsia="仿宋" w:hAnsi="仿宋" w:cs="仿宋" w:hint="eastAsia"/>
          <w:lang w:eastAsia="zh-CN"/>
        </w:rPr>
      </w:pPr>
      <w:bookmarkStart w:id="6" w:name="_Toc5699"/>
      <w:r>
        <w:rPr>
          <w:rFonts w:ascii="仿宋" w:eastAsia="仿宋" w:hAnsi="仿宋" w:cs="仿宋" w:hint="eastAsia"/>
          <w:lang w:eastAsia="zh-CN"/>
        </w:rPr>
        <w:t>(一)、改性丙烯酸树脂涂饰剂项目背景分析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改性丙烯酸树脂涂饰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改性丙烯酸树脂涂饰剂项目在这个潮流中的定位。同时，我们将关注行业内涌现的新兴机遇，以便改性丙烯酸树脂涂饰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改性丙烯酸树脂涂饰剂项目提供了强大的发展动力。我们将聚焦于行业内最新的技术发展趋势，包括但不限于人工智能、大数据分析、物联网等领域。通过深度的技术研究，我们将确保改性丙烯酸树脂涂饰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改性丙烯酸树脂涂饰剂项目发展的源泉。我们将投入更多的精力对市场需求进行深入剖析，超越表面的需求，深入挖掘潜在的市场痛点和机遇。通过对市场需求的细致了解，改性丙烯酸树脂涂饰剂项目将更有针对性地设计解决方案，满足市场的多样化需求，从而更好地促进改性丙烯酸树脂涂饰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改性丙烯酸树脂涂饰剂项目战略至关重要。我们将对竞争态势进行更为深入的分析，包括但不限于市场份额、产品特点、客户满意度等多个维度。通过深度的竞争分析，改性丙烯酸树脂涂饰剂项目将能够更准确地把握市场脉搏，制定具有竞争力的改性丙烯酸树脂涂饰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改性丙烯酸树脂涂饰剂项目的发展具有直接的影响。我们将进行更为全面的法规和政策分析，了解行业发展中的潜在法律风险和合规挑战。通过充分了解和遵守相关法规，改性丙烯酸树脂涂饰剂项目将确保在法律框架内合法合规运营，为改性丙烯酸树脂涂饰剂项目的稳健发展提供有力支持。</w:t>
      </w:r>
    </w:p>
    <w:p>
      <w:pPr>
        <w:pStyle w:val="Heading2"/>
        <w:ind w:firstLine="560" w:firstLineChars="200"/>
        <w:rPr>
          <w:rFonts w:ascii="仿宋" w:eastAsia="仿宋" w:hAnsi="仿宋" w:cs="仿宋" w:hint="eastAsia"/>
          <w:sz w:val="28"/>
          <w:lang w:eastAsia="zh-CN"/>
        </w:rPr>
      </w:pPr>
      <w:bookmarkStart w:id="7" w:name="_Toc30187"/>
      <w:r>
        <w:rPr>
          <w:rFonts w:ascii="仿宋" w:eastAsia="仿宋" w:hAnsi="仿宋" w:cs="仿宋" w:hint="eastAsia"/>
          <w:sz w:val="28"/>
          <w:lang w:eastAsia="zh-CN"/>
        </w:rPr>
        <w:t>(二)、改性丙烯酸树脂涂饰剂项目建设必要性分析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建设的迫切性源于对行业发展趋势的深刻洞察。我们正处于一个行业变革的时代，科技创新、数字化转型成为企业发展的关键动力。改性丙烯酸树脂涂饰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建设不仅仅是为了跟上潮流，更是为了通过技术创新推动企业的持续发展。通过引入先进的技术和解决方案，改性丙烯酸树脂涂饰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改性丙烯酸树脂涂饰剂项目的建设成为必然选择，通过提高产品质量、拓展服务领域，从而在竞争中获得更多的机会。改性丙烯酸树脂涂饰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改性丙烯酸树脂涂饰剂项目建设的必要性体现在对客户需求更精准的满足。通过改性丙烯酸树脂涂饰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建设的背后是对企业持续创新的追求。只有通过不断创新，企业才能在竞争中立于不败之地。改性丙烯酸树脂涂饰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306"/>
      <w:r>
        <w:rPr>
          <w:rFonts w:ascii="仿宋" w:eastAsia="仿宋" w:hAnsi="仿宋" w:cs="仿宋" w:hint="eastAsia"/>
          <w:sz w:val="28"/>
          <w:lang w:eastAsia="zh-CN"/>
        </w:rPr>
        <w:t>三、改性丙烯酸树脂涂饰剂项目选址可行性分析</w:t>
      </w:r>
      <w:bookmarkEnd w:id="8"/>
    </w:p>
    <w:p>
      <w:pPr>
        <w:pStyle w:val="Heading2"/>
        <w:rPr>
          <w:rFonts w:ascii="仿宋" w:eastAsia="仿宋" w:hAnsi="仿宋" w:cs="仿宋" w:hint="eastAsia"/>
          <w:lang w:eastAsia="zh-CN"/>
        </w:rPr>
      </w:pPr>
      <w:bookmarkStart w:id="9" w:name="_Toc22314"/>
      <w:r>
        <w:rPr>
          <w:rFonts w:ascii="仿宋" w:eastAsia="仿宋" w:hAnsi="仿宋" w:cs="仿宋" w:hint="eastAsia"/>
          <w:lang w:eastAsia="zh-CN"/>
        </w:rPr>
        <w:t>(一)、改性丙烯酸树脂涂饰剂项目选址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该改性丙烯酸树脂涂饰剂项目选址位于XX省XX市XX区XXX街道</w:t>
      </w:r>
    </w:p>
    <w:p>
      <w:pPr>
        <w:pStyle w:val="Heading2"/>
        <w:ind w:firstLine="560" w:firstLineChars="200"/>
        <w:rPr>
          <w:rFonts w:ascii="仿宋" w:eastAsia="仿宋" w:hAnsi="仿宋" w:cs="仿宋" w:hint="eastAsia"/>
          <w:sz w:val="28"/>
          <w:lang w:eastAsia="zh-CN"/>
        </w:rPr>
      </w:pPr>
      <w:bookmarkStart w:id="10" w:name="_Toc2130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改性丙烯酸树脂涂饰剂项目的征地面积将根据改性丙烯酸树脂涂饰剂项目的实际规模和需求进行精确规划。具体面积XXX平方米，旨在确保改性丙烯酸树脂涂饰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净用地面积是在征地面积基础上去除不可利用面积后的实际可开发用地。具体面积XXX平方米，考虑到环保、交通、安全等多方面因素，以确保改性丙烯酸树脂涂饰剂项目在整体利用效率上达到最优。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改性丙烯酸树脂涂饰剂项目计划建设的建筑总规模具体面积XXX平方米。这一规模的确定综合考虑了改性丙烯酸树脂涂饰剂项目的性质、规模，以及城市规划的相关要求，确保建筑布局与周边环境协调一致。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绿地率是改性丙烯酸树脂涂饰剂项目用地中被规划为绿地的比例。具体面积XXX平方米，旨在通过合理规划绿地，改善改性丙烯酸树脂涂饰剂项目周边环境，提升居民生活质量，并符合城市整体绿化规划。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容积率是用地上可以建设的建筑总体积与用地面积之比。具体面积XXX，通过合理的容积率规划，确保改性丙烯酸树脂涂饰剂项目建筑规模与周边环境和谐共生。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改性丙烯酸树脂涂饰剂项目选址与当地城市规划相一致，具体面积XXX平方米。通过与城市规划部门深入沟通，确保改性丙烯酸树脂涂饰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改性丙烯酸树脂涂饰剂项目选址符合当地产业政策，具体面积XXX平方米。这包括改性丙烯酸树脂涂饰剂项目对当地经济的促进作用，以及对相关产业的带动效应，确保改性丙烯酸树脂涂饰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改性丙烯酸树脂涂饰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确保改性丙烯酸树脂涂饰剂项目选址具备必要的公共设施配套，具体面积XXX平方米。这包括交通便利性、教育、医疗等基础设施，以提高居民生活品质，使得改性丙烯酸树脂涂饰剂项目选址更具吸引力。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考虑用地总体要求对当地社会稳定性的影响，具体面积XXX平方米。通过深入了解当地社区反馈，确保改性丙烯酸树脂涂饰剂项目的选址和建设过程对当地社会和谐稳定产生积极作用。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改性丙烯酸树脂涂饰剂项目选址不仅符合法规和规划，还在实际操作中具有可行性。这一全面规划将为改性丙烯酸树脂涂饰剂项目的成功实施提供坚实的基础，确保改性丙烯酸树脂涂饰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3000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改性丙烯酸树脂涂饰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改性丙烯酸树脂涂饰剂项目的设备规划和空间设计中，我们将采取灵活设备布局的措施。设备布局将根据实际需求进行灵活设计，避免不必要的浪费。通过合理规划设备摆放位置，我们将提高设备的利用率，减少设备间距，以确保改性丙烯酸树脂涂饰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改性丙烯酸树脂涂饰剂项目内部引入共享设施的概念，例如共享会议室、办公区等。通过这种方式，我们可以减少对资源的重复建设，提高资源共享效率，从而减小改性丙烯酸树脂涂饰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035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改性丙烯酸树脂涂饰剂项目的总图布置中，我们将不同功能区域进行明确的规划，以最大程度满足改性丙烯酸树脂涂饰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23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改性丙烯酸树脂涂饰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改性丙烯酸树脂涂饰剂项目对环境的影响是综合评价的重要因素之一。我们将详细考虑选址周边的自然环境、生态保护区、水源地等情况，确保改性丙烯酸树脂涂饰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对选址的评价还需充分考虑当地政府的产业政策和法规。我们将详细了解改性丙烯酸树脂涂饰剂项目所在地的相关政策，确保改性丙烯酸树脂涂饰剂项目的规划和运营与当地法规相符，降低不必要的法律风险。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考虑到社会稳定性对企业运营的重要性，我们将评估选址地区的社会安全情况、劳工关系、社区反馈等方面，以确保改性丙烯酸树脂涂饰剂项目的建设和运营不会受到社会稳定性的负面影响。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最后，我们将综合考虑用地成本，包括土地购置费用、土地开发成本等。通过对用地成本的详细评估，我们能够做出更为精确的经济效益分析，为改性丙烯酸树脂涂饰剂项目的投资决策提供有力支持。</w:t>
      </w:r>
    </w:p>
    <w:p>
      <w:pPr>
        <w:pStyle w:val="Heading1"/>
        <w:ind w:firstLine="560" w:firstLineChars="200"/>
        <w:rPr>
          <w:rFonts w:ascii="仿宋" w:eastAsia="仿宋" w:hAnsi="仿宋" w:cs="仿宋" w:hint="eastAsia"/>
          <w:sz w:val="28"/>
          <w:lang w:eastAsia="zh-CN"/>
        </w:rPr>
      </w:pPr>
      <w:bookmarkStart w:id="14" w:name="_Toc12911"/>
      <w:r>
        <w:rPr>
          <w:rFonts w:ascii="仿宋" w:eastAsia="仿宋" w:hAnsi="仿宋" w:cs="仿宋" w:hint="eastAsia"/>
          <w:sz w:val="28"/>
          <w:lang w:eastAsia="zh-CN"/>
        </w:rPr>
        <w:t>四、改性丙烯酸树脂涂饰剂项目文档管理</w:t>
      </w:r>
      <w:bookmarkEnd w:id="14"/>
    </w:p>
    <w:p>
      <w:pPr>
        <w:pStyle w:val="Heading2"/>
        <w:rPr>
          <w:rFonts w:ascii="仿宋" w:eastAsia="仿宋" w:hAnsi="仿宋" w:cs="仿宋" w:hint="eastAsia"/>
          <w:lang w:eastAsia="zh-CN"/>
        </w:rPr>
      </w:pPr>
      <w:bookmarkStart w:id="15" w:name="_Toc822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改性丙烯酸树脂涂饰剂项目高度重视文档的质量和准确性，以支持改性丙烯酸树脂涂饰剂项目的各项活动和决策。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文档的编制始于改性丙烯酸树脂涂饰剂项目计划的初期，我们制定了详细的文档编制计划，明确了每个文档的内容、格式和编写责任人。在改性丙烯酸树脂涂饰剂项目启动阶段，我们首先编制了改性丙烯酸树脂涂饰剂项目章程，明确定义了改性丙烯酸树脂涂饰剂项目的目标、范围、风险等关键要素。随后，改性丙烯酸树脂涂饰剂项目团队根据计划陆续编制了需求文档、设计文档、测试文档等各类文档，确保改性丙烯酸树脂涂饰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改性丙烯酸树脂涂饰剂项目管理中的重要环节，旨在确保改性丙烯酸树脂涂饰剂项目文档符合质量标准和改性丙烯酸树脂涂饰剂项目需求。在改性丙烯酸树脂涂饰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改性丙烯酸树脂涂饰剂项目相关利益方和专业领域的专家对文档进行独立审查。这有助于获取更全面、客观的反馈，确保改性丙烯酸树脂涂饰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改性丙烯酸树脂涂饰剂项目在文档编制与审查方面建立了严格的管理机制，通过规范的流程和多维度的审查，确保改性丙烯酸树脂涂饰剂项目文档的质量、准确性和可靠性，为改性丙烯酸树脂涂饰剂项目的顺利推进提供了有力支持。</w:t>
      </w:r>
    </w:p>
    <w:p>
      <w:pPr>
        <w:pStyle w:val="Heading2"/>
        <w:ind w:firstLine="560" w:firstLineChars="200"/>
        <w:rPr>
          <w:rFonts w:ascii="仿宋" w:eastAsia="仿宋" w:hAnsi="仿宋" w:cs="仿宋" w:hint="eastAsia"/>
          <w:sz w:val="28"/>
          <w:lang w:eastAsia="zh-CN"/>
        </w:rPr>
      </w:pPr>
      <w:bookmarkStart w:id="16" w:name="_Toc570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在改性丙烯酸树脂涂饰剂项目中，我们致力于优化文档发布与分发过程，以确保信息的高效传递和团队间协作的顺畅进行。以下是我们采取的关键优化策略：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我们通过多渠道发布文档，包括电子邮件、改性丙烯酸树脂涂饰剂项目管理平台、内部网站等，以满足不同团队成员的偏好和需求。多渠道发布确保了信息的全面覆盖。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我们采用了精细的权限控制，确保只有授权人员可以访问敏感信息。这种安全措施保护了改性丙烯酸树脂涂饰剂项目文档的机密性，防止了未经授权的信息泄露。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054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改性丙烯酸树脂涂饰剂项目生命周期中一个至关重要的环节，直接关系到改性丙烯酸树脂涂饰剂项目信息的长期保存和历史记录的完整性。在改性丙烯酸树脂涂饰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https://d.book118.com/775014203333011103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改性丙烯酸树脂涂饰剂项目规划设计蓝图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921DD5"/>
    <w:rsid w:val="5C921D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5014203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2024-02-07T04:53:00Z</dcterms:created>
  <dcterms:modified xsi:type="dcterms:W3CDTF">2024-02-07T04:53:54Z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AFD38CFD956E449BA585F223E6E2CF07_11</vt:lpwstr>
  </property>
  <property fmtid="{D5CDD505-2E9C-101B-9397-08002B2CF9AE}" pid="3" name="KSOProductBuildVer">
    <vt:lpwstr>2052-12.1.0.16250</vt:lpwstr>
  </property>
</Properties>
</file>