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7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520705</wp:posOffset>
            </wp:positionH>
            <wp:positionV relativeFrom="page">
              <wp:posOffset>4375184</wp:posOffset>
            </wp:positionV>
            <wp:extent cx="4076669" cy="635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6669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520705</wp:posOffset>
            </wp:positionH>
            <wp:positionV relativeFrom="page">
              <wp:posOffset>5010161</wp:posOffset>
            </wp:positionV>
            <wp:extent cx="4076669" cy="6352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6669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tbl>
      <w:tblPr>
        <w:tblStyle w:val="TableNormal"/>
        <w:tblW w:w="6419" w:type="dxa"/>
        <w:tblInd w:w="2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35"/>
        <w:gridCol w:w="4221"/>
        <w:gridCol w:w="1463"/>
      </w:tblGrid>
      <w:tr>
        <w:tblPrEx>
          <w:tblW w:w="6419" w:type="dxa"/>
          <w:tblInd w:w="231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999"/>
        </w:trPr>
        <w:tc>
          <w:tcPr>
            <w:tcW w:w="735" w:type="dxa"/>
            <w:tcBorders>
              <w:top w:val="single" w:sz="4" w:space="0" w:color="0000FF"/>
              <w:bottom w:val="single" w:sz="4" w:space="0" w:color="0000FF"/>
            </w:tcBorders>
            <w:vAlign w:val="top"/>
          </w:tcPr>
          <w:p>
            <w:pPr>
              <w:spacing w:before="255" w:line="198" w:lineRule="auto"/>
              <w:ind w:left="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b/>
                <w:bCs/>
                <w:color w:val="026DBF"/>
                <w:spacing w:val="-1"/>
                <w:sz w:val="10"/>
                <w:szCs w:val="10"/>
              </w:rPr>
              <w:t>CHAPTER</w:t>
            </w:r>
          </w:p>
          <w:p>
            <w:pPr>
              <w:spacing w:before="143" w:line="184" w:lineRule="auto"/>
              <w:ind w:left="15"/>
              <w:rPr>
                <w:rFonts w:ascii="SimSun" w:eastAsia="SimSun" w:hAnsi="SimSun" w:cs="SimSun"/>
                <w:sz w:val="36"/>
                <w:szCs w:val="36"/>
              </w:rPr>
            </w:pPr>
            <w:r>
              <w:rPr>
                <w:rFonts w:ascii="SimSun" w:eastAsia="SimSun" w:hAnsi="SimSun" w:cs="SimSun"/>
                <w:b/>
                <w:bCs/>
                <w:color w:val="006ABC"/>
                <w:spacing w:val="-9"/>
                <w:sz w:val="36"/>
                <w:szCs w:val="36"/>
              </w:rPr>
              <w:t>01</w:t>
            </w:r>
          </w:p>
        </w:tc>
        <w:tc>
          <w:tcPr>
            <w:tcW w:w="4221" w:type="dxa"/>
            <w:tcBorders>
              <w:top w:val="single" w:sz="4" w:space="0" w:color="0000FF"/>
              <w:bottom w:val="single" w:sz="4" w:space="0" w:color="0000FF"/>
            </w:tcBorders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before="78" w:line="220" w:lineRule="auto"/>
              <w:ind w:left="248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b/>
                <w:bCs/>
                <w:color w:val="0069BA"/>
                <w:spacing w:val="-14"/>
                <w:sz w:val="24"/>
                <w:szCs w:val="24"/>
              </w:rPr>
              <w:t>你所不了解的儿童</w:t>
            </w:r>
            <w:r>
              <w:rPr>
                <w:rFonts w:ascii="SimHei" w:eastAsia="SimHei" w:hAnsi="SimHei" w:cs="SimHei"/>
                <w:color w:val="0069BA"/>
                <w:spacing w:val="74"/>
                <w:sz w:val="24"/>
                <w:szCs w:val="24"/>
              </w:rPr>
              <w:t xml:space="preserve"> </w:t>
            </w:r>
            <w:r>
              <w:rPr>
                <w:rFonts w:ascii="SimHei" w:eastAsia="SimHei" w:hAnsi="SimHei" w:cs="SimHei"/>
                <w:b/>
                <w:bCs/>
                <w:color w:val="0069BA"/>
                <w:spacing w:val="-14"/>
                <w:sz w:val="24"/>
                <w:szCs w:val="24"/>
              </w:rPr>
              <w:t>「光损伤」</w:t>
            </w:r>
          </w:p>
        </w:tc>
        <w:tc>
          <w:tcPr>
            <w:tcW w:w="1463" w:type="dxa"/>
            <w:tcBorders>
              <w:top w:val="single" w:sz="4" w:space="0" w:color="0000FF"/>
              <w:bottom w:val="single" w:sz="4" w:space="0" w:color="0000FF"/>
            </w:tcBorders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</w:p>
          <w:p>
            <w:pPr>
              <w:spacing w:before="49" w:line="183" w:lineRule="auto"/>
              <w:ind w:left="1124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3"/>
                <w:sz w:val="15"/>
                <w:szCs w:val="15"/>
              </w:rPr>
              <w:t>P</w:t>
            </w:r>
            <w:r>
              <w:rPr>
                <w:rFonts w:ascii="SimSun" w:eastAsia="SimSun" w:hAnsi="SimSun" w:cs="SimSun"/>
                <w:spacing w:val="8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5"/>
                <w:szCs w:val="15"/>
              </w:rPr>
              <w:t>03</w:t>
            </w:r>
          </w:p>
        </w:tc>
      </w:tr>
    </w:tbl>
    <w:p>
      <w:pPr>
        <w:pStyle w:val="BodyText"/>
        <w:spacing w:before="282" w:line="220" w:lineRule="auto"/>
        <w:ind w:left="1211"/>
      </w:pPr>
      <w:r>
        <w:rPr>
          <w:spacing w:val="-11"/>
        </w:rPr>
        <w:t>①</w:t>
      </w:r>
      <w:r>
        <w:rPr>
          <w:spacing w:val="44"/>
        </w:rPr>
        <w:t xml:space="preserve"> </w:t>
      </w:r>
      <w:r>
        <w:rPr>
          <w:b/>
          <w:bCs/>
          <w:spacing w:val="-11"/>
        </w:rPr>
        <w:t>「光损伤」的成因</w:t>
      </w:r>
    </w:p>
    <w:p>
      <w:pPr>
        <w:pStyle w:val="BodyText"/>
        <w:spacing w:before="153" w:line="290" w:lineRule="exact"/>
        <w:ind w:left="1211"/>
      </w:pPr>
      <w:r>
        <w:rPr>
          <w:color w:val="6A7782"/>
          <w:spacing w:val="-17"/>
          <w:position w:val="10"/>
        </w:rPr>
        <w:t>①</w:t>
      </w:r>
      <w:r>
        <w:rPr>
          <w:color w:val="6A7782"/>
          <w:spacing w:val="35"/>
          <w:position w:val="10"/>
        </w:rPr>
        <w:t xml:space="preserve"> </w:t>
      </w:r>
      <w:r>
        <w:rPr>
          <w:spacing w:val="-17"/>
          <w:position w:val="10"/>
        </w:rPr>
        <w:t>「光损伤：的直接表现：儿童天然皮肤屏障受损</w:t>
      </w:r>
    </w:p>
    <w:p>
      <w:pPr>
        <w:pStyle w:val="BodyText"/>
        <w:spacing w:line="220" w:lineRule="auto"/>
        <w:ind w:left="1211"/>
      </w:pPr>
      <w:r>
        <w:rPr>
          <w:color w:val="6A7782"/>
          <w:spacing w:val="-18"/>
        </w:rPr>
        <w:t>②</w:t>
      </w:r>
      <w:r>
        <w:rPr>
          <w:color w:val="6A7782"/>
          <w:spacing w:val="31"/>
        </w:rPr>
        <w:t xml:space="preserve"> </w:t>
      </w:r>
      <w:r>
        <w:rPr>
          <w:spacing w:val="-18"/>
        </w:rPr>
        <w:t>「光损伤」可能会造成累积性伤害</w:t>
      </w:r>
    </w:p>
    <w:p>
      <w:pPr>
        <w:spacing w:before="45"/>
      </w:pPr>
    </w:p>
    <w:p>
      <w:pPr>
        <w:spacing w:before="44"/>
      </w:pPr>
    </w:p>
    <w:p>
      <w:pPr>
        <w:spacing w:before="44"/>
      </w:pPr>
    </w:p>
    <w:p>
      <w:pPr>
        <w:spacing w:before="44"/>
      </w:pPr>
    </w:p>
    <w:p>
      <w:pPr>
        <w:sectPr>
          <w:pgSz w:w="8400" w:h="11910"/>
          <w:pgMar w:top="1012" w:right="1160" w:bottom="0" w:left="588" w:header="0" w:footer="0" w:gutter="0"/>
          <w:cols w:num="1" w:space="708" w:equalWidth="0">
            <w:col w:w="6652" w:space="0"/>
          </w:cols>
        </w:sectPr>
      </w:pPr>
    </w:p>
    <w:p>
      <w:pPr>
        <w:spacing w:before="48" w:line="198" w:lineRule="auto"/>
        <w:ind w:left="241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b/>
          <w:bCs/>
          <w:color w:val="026ABA"/>
          <w:spacing w:val="-1"/>
          <w:sz w:val="10"/>
          <w:szCs w:val="10"/>
        </w:rPr>
        <w:t>CHAPTER</w:t>
      </w:r>
    </w:p>
    <w:p>
      <w:pPr>
        <w:spacing w:before="145" w:line="249" w:lineRule="exact"/>
        <w:ind w:left="247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b/>
          <w:bCs/>
          <w:color w:val="006ABC"/>
          <w:spacing w:val="-9"/>
          <w:position w:val="-5"/>
          <w:sz w:val="36"/>
          <w:szCs w:val="36"/>
        </w:rPr>
        <w:t>02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07" w:line="222" w:lineRule="auto"/>
        <w:rPr>
          <w:rFonts w:ascii="SimSun" w:eastAsia="SimSun" w:hAnsi="SimSun" w:cs="SimSun"/>
        </w:rPr>
      </w:pPr>
      <w:r>
        <w:rPr>
          <w:b/>
          <w:bCs/>
          <w:color w:val="0069BA"/>
          <w:spacing w:val="-4"/>
          <w:sz w:val="24"/>
          <w:szCs w:val="24"/>
        </w:rPr>
        <w:t>儿童光损伤不应该被忽视</w:t>
      </w:r>
      <w:r>
        <w:rPr>
          <w:color w:val="0069BA"/>
          <w:spacing w:val="4"/>
          <w:sz w:val="24"/>
          <w:szCs w:val="24"/>
        </w:rPr>
        <w:t xml:space="preserve">                    </w:t>
      </w:r>
      <w:r>
        <w:rPr>
          <w:rFonts w:ascii="SimSun" w:eastAsia="SimSun" w:hAnsi="SimSun" w:cs="SimSun"/>
          <w:spacing w:val="-4"/>
          <w:position w:val="2"/>
        </w:rPr>
        <w:t>P 07</w:t>
      </w:r>
    </w:p>
    <w:p>
      <w:pPr>
        <w:spacing w:line="222" w:lineRule="auto"/>
        <w:rPr>
          <w:rFonts w:ascii="SimSun" w:eastAsia="SimSun" w:hAnsi="SimSun" w:cs="SimSun"/>
        </w:rPr>
        <w:sectPr>
          <w:type w:val="continuous"/>
          <w:pgSz w:w="8400" w:h="11910"/>
          <w:pgMar w:top="1012" w:right="1160" w:bottom="0" w:left="588" w:header="0" w:footer="0" w:gutter="0"/>
          <w:pgNumType w:start="2"/>
          <w:cols w:num="2" w:space="708" w:equalWidth="0">
            <w:col w:w="1116" w:space="100"/>
            <w:col w:w="5437" w:space="0"/>
          </w:cols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50" w:line="220" w:lineRule="auto"/>
        <w:ind w:left="1211"/>
      </w:pPr>
      <w:r>
        <w:rPr>
          <w:spacing w:val="2"/>
        </w:rPr>
        <w:t>2</w:t>
      </w:r>
      <w:r>
        <w:rPr>
          <w:spacing w:val="2"/>
        </w:rPr>
        <w:t xml:space="preserve">  </w:t>
      </w:r>
      <w:r>
        <w:rPr>
          <w:b/>
          <w:bCs/>
          <w:spacing w:val="2"/>
        </w:rPr>
        <w:t>儿童是容易遭遇「光损伤」的人群</w:t>
      </w:r>
    </w:p>
    <w:p>
      <w:pPr>
        <w:pStyle w:val="BodyText"/>
        <w:spacing w:before="153" w:line="280" w:lineRule="exact"/>
        <w:ind w:left="1211"/>
        <w:sectPr>
          <w:type w:val="continuous"/>
          <w:pgSz w:w="8400" w:h="11910"/>
          <w:pgMar w:top="1012" w:right="1160" w:bottom="0" w:left="588" w:header="0" w:footer="0" w:gutter="0"/>
          <w:pgNumType w:start="3"/>
          <w:cols w:num="1" w:space="708" w:equalWidth="0">
            <w:col w:w="6652" w:space="0"/>
          </w:cols>
        </w:sectPr>
      </w:pPr>
      <w:r>
        <w:rPr>
          <w:spacing w:val="-8"/>
          <w:position w:val="9"/>
        </w:rPr>
        <w:t>①</w:t>
      </w:r>
      <w:r>
        <w:rPr>
          <w:spacing w:val="-8"/>
          <w:position w:val="9"/>
        </w:rPr>
        <w:t xml:space="preserve"> </w:t>
      </w:r>
      <w:r>
        <w:rPr>
          <w:spacing w:val="-8"/>
          <w:position w:val="9"/>
        </w:rPr>
        <w:t>儿童接触光照的时间更长</w:t>
      </w:r>
    </w:p>
    <w:p>
      <w:pPr>
        <w:pStyle w:val="BodyText"/>
        <w:spacing w:line="220" w:lineRule="auto"/>
        <w:ind w:left="1211"/>
      </w:pPr>
      <w:r>
        <w:rPr>
          <w:spacing w:val="-11"/>
        </w:rPr>
        <w:t>②</w:t>
      </w:r>
      <w:r>
        <w:rPr>
          <w:spacing w:val="38"/>
        </w:rPr>
        <w:t xml:space="preserve"> </w:t>
      </w:r>
      <w:r>
        <w:rPr>
          <w:spacing w:val="-11"/>
        </w:rPr>
        <w:t>儿童的皮肤更脆弱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50" w:line="301" w:lineRule="exact"/>
        <w:ind w:left="1211"/>
      </w:pPr>
      <w:r>
        <w:rPr>
          <w:spacing w:val="4"/>
          <w:position w:val="11"/>
        </w:rPr>
        <w:t>③</w:t>
      </w:r>
      <w:r>
        <w:rPr>
          <w:spacing w:val="74"/>
          <w:position w:val="11"/>
        </w:rPr>
        <w:t xml:space="preserve"> </w:t>
      </w:r>
      <w:r>
        <w:rPr>
          <w:b/>
          <w:bCs/>
          <w:spacing w:val="4"/>
          <w:position w:val="11"/>
        </w:rPr>
        <w:t>儿童时期是皮肤屏障发育的黄金期</w:t>
      </w:r>
    </w:p>
    <w:p>
      <w:pPr>
        <w:pStyle w:val="BodyText"/>
        <w:spacing w:line="220" w:lineRule="auto"/>
        <w:ind w:left="1211"/>
      </w:pPr>
      <w:r>
        <w:rPr>
          <w:spacing w:val="-8"/>
        </w:rPr>
        <w:t>①</w:t>
      </w:r>
      <w:r>
        <w:rPr>
          <w:spacing w:val="-8"/>
        </w:rPr>
        <w:t xml:space="preserve"> </w:t>
      </w:r>
      <w:r>
        <w:rPr>
          <w:spacing w:val="-8"/>
        </w:rPr>
        <w:t>孩子肌肤黄金期特点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pStyle w:val="BodyText"/>
        <w:spacing w:before="49" w:line="281" w:lineRule="exact"/>
        <w:ind w:left="1211"/>
      </w:pPr>
      <w:r>
        <w:rPr>
          <w:spacing w:val="9"/>
          <w:position w:val="9"/>
        </w:rPr>
        <w:t>④</w:t>
      </w:r>
      <w:r>
        <w:rPr>
          <w:spacing w:val="67"/>
          <w:position w:val="9"/>
        </w:rPr>
        <w:t xml:space="preserve"> </w:t>
      </w:r>
      <w:r>
        <w:rPr>
          <w:b/>
          <w:bCs/>
          <w:spacing w:val="9"/>
          <w:position w:val="9"/>
        </w:rPr>
        <w:t>儿童光损伤-家长不知道的七大误区</w:t>
      </w:r>
    </w:p>
    <w:p>
      <w:pPr>
        <w:pStyle w:val="BodyText"/>
        <w:spacing w:line="187" w:lineRule="auto"/>
        <w:ind w:left="1211"/>
      </w:pPr>
      <w:r>
        <w:rPr>
          <w:spacing w:val="-9"/>
        </w:rPr>
        <w:t>①</w:t>
      </w:r>
      <w:r>
        <w:rPr>
          <w:spacing w:val="30"/>
        </w:rPr>
        <w:t xml:space="preserve"> </w:t>
      </w:r>
      <w:r>
        <w:rPr>
          <w:spacing w:val="-9"/>
        </w:rPr>
        <w:t>儿童光损伤的七大误区</w:t>
      </w:r>
    </w:p>
    <w:p>
      <w:pPr>
        <w:spacing w:line="187" w:lineRule="auto"/>
        <w:sectPr>
          <w:type w:val="nextPage"/>
          <w:pgSz w:w="8400" w:h="11910"/>
          <w:pgMar w:top="1012" w:right="1160" w:bottom="0" w:left="588" w:header="0" w:footer="0" w:gutter="0"/>
          <w:pgNumType w:start="4"/>
          <w:cols w:num="1" w:space="708" w:equalWidth="0">
            <w:col w:w="6652" w:space="0"/>
          </w:cols>
          <w:titlePg w:val="0"/>
        </w:sectPr>
      </w:pPr>
    </w:p>
    <w:p>
      <w:pPr>
        <w:spacing w:line="254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730224</wp:posOffset>
            </wp:positionH>
            <wp:positionV relativeFrom="page">
              <wp:posOffset>2444766</wp:posOffset>
            </wp:positionV>
            <wp:extent cx="4083070" cy="6352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3070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736625</wp:posOffset>
            </wp:positionH>
            <wp:positionV relativeFrom="page">
              <wp:posOffset>3086096</wp:posOffset>
            </wp:positionV>
            <wp:extent cx="4076668" cy="6352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6668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736625</wp:posOffset>
            </wp:positionH>
            <wp:positionV relativeFrom="page">
              <wp:posOffset>4997455</wp:posOffset>
            </wp:positionV>
            <wp:extent cx="4076668" cy="6352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6668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736625</wp:posOffset>
            </wp:positionH>
            <wp:positionV relativeFrom="page">
              <wp:posOffset>5638784</wp:posOffset>
            </wp:positionV>
            <wp:extent cx="4076668" cy="6352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6668" cy="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717529</wp:posOffset>
            </wp:positionH>
            <wp:positionV relativeFrom="page">
              <wp:posOffset>2666963</wp:posOffset>
            </wp:positionV>
            <wp:extent cx="374660" cy="292152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660" cy="292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28" w:line="198" w:lineRule="auto"/>
        <w:ind w:left="5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b/>
          <w:bCs/>
          <w:color w:val="006ABB"/>
          <w:spacing w:val="-1"/>
          <w:sz w:val="10"/>
          <w:szCs w:val="10"/>
        </w:rPr>
        <w:t>CHAPTER</w:t>
      </w:r>
    </w:p>
    <w:p>
      <w:pPr>
        <w:pStyle w:val="BodyText"/>
        <w:spacing w:before="43" w:line="220" w:lineRule="auto"/>
        <w:ind w:right="24"/>
        <w:jc w:val="right"/>
        <w:rPr>
          <w:rFonts w:ascii="SimSun" w:eastAsia="SimSun" w:hAnsi="SimSun" w:cs="SimSun"/>
        </w:rPr>
      </w:pPr>
      <w:r>
        <w:rPr>
          <w:b/>
          <w:bCs/>
          <w:color w:val="0069BA"/>
          <w:spacing w:val="-12"/>
          <w:sz w:val="24"/>
          <w:szCs w:val="24"/>
        </w:rPr>
        <w:t>如何安全有效的「抗光损」?</w:t>
      </w:r>
      <w:r>
        <w:rPr>
          <w:color w:val="0069BA"/>
          <w:spacing w:val="5"/>
          <w:sz w:val="24"/>
          <w:szCs w:val="24"/>
        </w:rPr>
        <w:t xml:space="preserve">                  </w:t>
      </w:r>
      <w:r>
        <w:rPr>
          <w:rFonts w:ascii="SimSun" w:eastAsia="SimSun" w:hAnsi="SimSun" w:cs="SimSun"/>
          <w:spacing w:val="-12"/>
        </w:rPr>
        <w:t>P</w:t>
      </w:r>
      <w:r>
        <w:rPr>
          <w:rFonts w:ascii="SimSun" w:eastAsia="SimSun" w:hAnsi="SimSun" w:cs="SimSun"/>
          <w:spacing w:val="20"/>
        </w:rPr>
        <w:t xml:space="preserve"> </w:t>
      </w:r>
      <w:r>
        <w:rPr>
          <w:rFonts w:ascii="SimSun" w:eastAsia="SimSun" w:hAnsi="SimSun" w:cs="SimSun"/>
          <w:spacing w:val="-12"/>
        </w:rPr>
        <w:t>19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before="49" w:line="302" w:lineRule="exact"/>
        <w:ind w:left="1010"/>
      </w:pPr>
      <w:r>
        <w:rPr>
          <w:spacing w:val="6"/>
          <w:position w:val="11"/>
        </w:rPr>
        <w:t>6</w:t>
      </w:r>
      <w:r>
        <w:rPr>
          <w:spacing w:val="12"/>
          <w:position w:val="11"/>
        </w:rPr>
        <w:t xml:space="preserve">  </w:t>
      </w:r>
      <w:r>
        <w:rPr>
          <w:b/>
          <w:bCs/>
          <w:spacing w:val="6"/>
          <w:position w:val="11"/>
        </w:rPr>
        <w:t>儿童抗光损的</w:t>
      </w:r>
      <w:r>
        <w:rPr>
          <w:rFonts w:ascii="SimSun" w:eastAsia="SimSun" w:hAnsi="SimSun" w:cs="SimSun"/>
          <w:b/>
          <w:bCs/>
          <w:position w:val="11"/>
        </w:rPr>
        <w:t>ABC</w:t>
      </w:r>
      <w:r>
        <w:rPr>
          <w:rFonts w:ascii="SimSun" w:eastAsia="SimSun" w:hAnsi="SimSun" w:cs="SimSun"/>
          <w:spacing w:val="51"/>
          <w:position w:val="11"/>
        </w:rPr>
        <w:t xml:space="preserve"> </w:t>
      </w:r>
      <w:r>
        <w:rPr>
          <w:b/>
          <w:bCs/>
          <w:spacing w:val="6"/>
          <w:position w:val="11"/>
        </w:rPr>
        <w:t>原则</w:t>
      </w:r>
    </w:p>
    <w:p>
      <w:pPr>
        <w:pStyle w:val="BodyText"/>
        <w:spacing w:line="220" w:lineRule="auto"/>
        <w:ind w:left="1010"/>
      </w:pPr>
      <w:r>
        <w:rPr>
          <w:spacing w:val="-5"/>
        </w:rPr>
        <w:t>①</w:t>
      </w:r>
      <w:r>
        <w:rPr>
          <w:spacing w:val="-35"/>
        </w:rPr>
        <w:t xml:space="preserve"> </w:t>
      </w:r>
      <w:r>
        <w:rPr>
          <w:spacing w:val="-5"/>
        </w:rPr>
        <w:t>防晒</w:t>
      </w:r>
      <w:r>
        <w:rPr>
          <w:rFonts w:ascii="SimSun" w:eastAsia="SimSun" w:hAnsi="SimSun" w:cs="SimSun"/>
          <w:spacing w:val="-5"/>
        </w:rPr>
        <w:t xml:space="preserve">ABC </w:t>
      </w:r>
      <w:r>
        <w:rPr>
          <w:spacing w:val="-5"/>
        </w:rPr>
        <w:t>原则</w:t>
      </w:r>
    </w:p>
    <w:p>
      <w:pPr>
        <w:pStyle w:val="BodyText"/>
        <w:spacing w:before="95" w:line="213" w:lineRule="auto"/>
        <w:ind w:left="1010"/>
      </w:pPr>
      <w:r>
        <w:rPr>
          <w:spacing w:val="-13"/>
        </w:rPr>
        <w:t>②</w:t>
      </w:r>
      <w:r>
        <w:rPr>
          <w:spacing w:val="-36"/>
        </w:rPr>
        <w:t xml:space="preserve"> </w:t>
      </w:r>
      <w:r>
        <w:rPr>
          <w:spacing w:val="-13"/>
        </w:rPr>
        <w:t>不同场景，孩子应该怎么防晒好?</w: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pStyle w:val="BodyText"/>
        <w:spacing w:before="49" w:line="221" w:lineRule="auto"/>
        <w:ind w:left="1010"/>
      </w:pPr>
      <w:r>
        <w:rPr>
          <w:spacing w:val="8"/>
        </w:rPr>
        <w:t>6</w:t>
      </w:r>
      <w:r>
        <w:rPr>
          <w:spacing w:val="8"/>
        </w:rPr>
        <w:t xml:space="preserve">  </w:t>
      </w:r>
      <w:r>
        <w:rPr>
          <w:b/>
          <w:bCs/>
          <w:spacing w:val="8"/>
        </w:rPr>
        <w:t>如何选购一款合适的儿童防晒霜?</w:t>
      </w:r>
    </w:p>
    <w:p>
      <w:pPr>
        <w:pStyle w:val="BodyText"/>
        <w:spacing w:before="127" w:line="280" w:lineRule="exact"/>
        <w:ind w:left="1010"/>
      </w:pPr>
      <w:r>
        <w:rPr>
          <w:spacing w:val="-13"/>
          <w:position w:val="10"/>
        </w:rPr>
        <w:t>①</w:t>
      </w:r>
      <w:r>
        <w:rPr>
          <w:spacing w:val="-29"/>
          <w:position w:val="10"/>
        </w:rPr>
        <w:t xml:space="preserve"> </w:t>
      </w:r>
      <w:r>
        <w:rPr>
          <w:spacing w:val="-13"/>
          <w:position w:val="10"/>
        </w:rPr>
        <w:t>安全性高，更安心</w:t>
      </w:r>
    </w:p>
    <w:p>
      <w:pPr>
        <w:pStyle w:val="BodyText"/>
        <w:spacing w:line="212" w:lineRule="auto"/>
        <w:ind w:left="1010"/>
      </w:pPr>
      <w:r>
        <w:rPr>
          <w:spacing w:val="-14"/>
        </w:rPr>
        <w:t>②</w:t>
      </w:r>
      <w:r>
        <w:rPr>
          <w:spacing w:val="-49"/>
        </w:rPr>
        <w:t xml:space="preserve"> </w:t>
      </w:r>
      <w:r>
        <w:rPr>
          <w:spacing w:val="-14"/>
        </w:rPr>
        <w:t>有效性强，更放心</w:t>
      </w:r>
    </w:p>
    <w:p>
      <w:pPr>
        <w:pStyle w:val="BodyText"/>
        <w:spacing w:before="117" w:line="213" w:lineRule="auto"/>
        <w:ind w:left="1010"/>
      </w:pPr>
      <w:r>
        <w:rPr>
          <w:spacing w:val="-14"/>
        </w:rPr>
        <w:t>③</w:t>
      </w:r>
      <w:r>
        <w:rPr>
          <w:spacing w:val="-49"/>
        </w:rPr>
        <w:t xml:space="preserve"> </w:t>
      </w:r>
      <w:r>
        <w:rPr>
          <w:spacing w:val="-14"/>
        </w:rPr>
        <w:t>易涂性优，更省心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  <w:sectPr>
          <w:pgSz w:w="8400" w:h="11910"/>
          <w:pgMar w:top="1012" w:right="820" w:bottom="0" w:left="1129" w:header="0" w:footer="0" w:gutter="0"/>
          <w:pgNumType w:start="5"/>
          <w:cols w:space="708"/>
        </w:sectPr>
      </w:pPr>
    </w:p>
    <w:p>
      <w:pPr>
        <w:spacing w:before="30" w:line="198" w:lineRule="auto"/>
        <w:ind w:left="50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b/>
          <w:bCs/>
          <w:color w:val="0269B8"/>
          <w:spacing w:val="-1"/>
          <w:sz w:val="10"/>
          <w:szCs w:val="10"/>
        </w:rPr>
        <w:t>CHAPTER</w:t>
      </w:r>
    </w:p>
    <w:p>
      <w:pPr>
        <w:pStyle w:val="BodyText"/>
        <w:spacing w:before="44" w:line="221" w:lineRule="auto"/>
        <w:ind w:right="8"/>
        <w:jc w:val="right"/>
        <w:rPr>
          <w:rFonts w:ascii="SimSun" w:eastAsia="SimSun" w:hAnsi="SimSun" w:cs="SimSun"/>
        </w:rPr>
      </w:pPr>
      <w:r>
        <w:rPr>
          <w:b/>
          <w:bCs/>
          <w:color w:val="0069BA"/>
          <w:spacing w:val="-3"/>
          <w:sz w:val="24"/>
          <w:szCs w:val="24"/>
        </w:rPr>
        <w:t>特别章</w:t>
      </w:r>
      <w:r>
        <w:rPr>
          <w:color w:val="0069BA"/>
          <w:spacing w:val="-3"/>
          <w:sz w:val="24"/>
          <w:szCs w:val="24"/>
        </w:rPr>
        <w:t xml:space="preserve">  </w:t>
      </w:r>
      <w:r>
        <w:rPr>
          <w:b/>
          <w:bCs/>
          <w:color w:val="0069BA"/>
          <w:spacing w:val="-3"/>
          <w:sz w:val="24"/>
          <w:szCs w:val="24"/>
        </w:rPr>
        <w:t>儿童防晒技术的发展</w:t>
      </w:r>
      <w:r>
        <w:rPr>
          <w:color w:val="0069BA"/>
          <w:spacing w:val="3"/>
          <w:sz w:val="24"/>
          <w:szCs w:val="24"/>
        </w:rPr>
        <w:t xml:space="preserve">                        </w:t>
      </w:r>
      <w:r>
        <w:rPr>
          <w:rFonts w:ascii="SimSun" w:eastAsia="SimSun" w:hAnsi="SimSun" w:cs="SimSun"/>
          <w:spacing w:val="-3"/>
          <w:position w:val="1"/>
        </w:rPr>
        <w:t>P</w:t>
      </w:r>
      <w:r>
        <w:rPr>
          <w:rFonts w:ascii="SimSun" w:eastAsia="SimSun" w:hAnsi="SimSun" w:cs="SimSun"/>
          <w:spacing w:val="35"/>
          <w:w w:val="101"/>
          <w:position w:val="1"/>
        </w:rPr>
        <w:t xml:space="preserve"> </w:t>
      </w:r>
      <w:r>
        <w:rPr>
          <w:rFonts w:ascii="SimSun" w:eastAsia="SimSun" w:hAnsi="SimSun" w:cs="SimSun"/>
          <w:spacing w:val="-3"/>
          <w:position w:val="1"/>
        </w:rPr>
        <w:t>26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BodyText"/>
        <w:spacing w:before="49" w:line="220" w:lineRule="auto"/>
        <w:ind w:left="1010"/>
      </w:pPr>
      <w:r>
        <w:rPr>
          <w:spacing w:val="7"/>
        </w:rPr>
        <w:t>⑦</w:t>
      </w:r>
      <w:r>
        <w:rPr>
          <w:spacing w:val="7"/>
        </w:rPr>
        <w:t xml:space="preserve"> </w:t>
      </w:r>
      <w:r>
        <w:rPr>
          <w:b/>
          <w:bCs/>
          <w:spacing w:val="7"/>
        </w:rPr>
        <w:t>儿童防晒的科技水平</w:t>
      </w:r>
    </w:p>
    <w:p>
      <w:pPr>
        <w:pStyle w:val="BodyText"/>
        <w:spacing w:before="133" w:line="220" w:lineRule="auto"/>
        <w:ind w:left="1010"/>
      </w:pPr>
      <w:r>
        <w:rPr>
          <w:spacing w:val="-10"/>
        </w:rPr>
        <w:t>①</w:t>
      </w:r>
      <w:r>
        <w:rPr>
          <w:spacing w:val="-11"/>
        </w:rPr>
        <w:t xml:space="preserve"> </w:t>
      </w:r>
      <w:r>
        <w:rPr>
          <w:spacing w:val="-10"/>
        </w:rPr>
        <w:t>儿童防晒三大突破性技术创新</w:t>
      </w:r>
    </w:p>
    <w:p>
      <w:pPr>
        <w:pStyle w:val="BodyText"/>
        <w:spacing w:before="121" w:line="295" w:lineRule="auto"/>
        <w:ind w:left="1010" w:right="1129" w:firstLine="210"/>
      </w:pPr>
      <w:r>
        <w:rPr>
          <w:spacing w:val="-11"/>
        </w:rPr>
        <w:t>——满足儿童防晒「三心标准」,科研赋能将获更多家长信赖与喜爱</w:t>
      </w:r>
      <w:r>
        <w:rPr>
          <w:spacing w:val="4"/>
        </w:rPr>
        <w:t xml:space="preserve"> </w:t>
      </w:r>
      <w:r>
        <w:rPr>
          <w:spacing w:val="-9"/>
        </w:rPr>
        <w:t>②</w:t>
      </w:r>
      <w:r>
        <w:rPr>
          <w:spacing w:val="-41"/>
        </w:rPr>
        <w:t xml:space="preserve"> </w:t>
      </w:r>
      <w:r>
        <w:rPr>
          <w:spacing w:val="-9"/>
        </w:rPr>
        <w:t>符合「三心标准」明星防晒-海龟爸爸小光盾防晒精华乳</w:t>
      </w:r>
    </w:p>
    <w:p>
      <w:pPr>
        <w:pStyle w:val="BodyText"/>
        <w:spacing w:before="111" w:line="220" w:lineRule="auto"/>
        <w:ind w:left="1010"/>
      </w:pPr>
      <w:r>
        <w:rPr>
          <w:spacing w:val="-10"/>
        </w:rPr>
        <w:t>③</w:t>
      </w:r>
      <w:r>
        <w:rPr>
          <w:spacing w:val="-29"/>
        </w:rPr>
        <w:t xml:space="preserve"> </w:t>
      </w:r>
      <w:r>
        <w:rPr>
          <w:spacing w:val="-10"/>
        </w:rPr>
        <w:t>儿童防晒使用方法小科普</w:t>
      </w:r>
    </w:p>
    <w:p>
      <w:pPr>
        <w:spacing w:line="359" w:lineRule="auto"/>
        <w:rPr>
          <w:rFonts w:ascii="Arial"/>
          <w:sz w:val="21"/>
        </w:rPr>
      </w:pPr>
    </w:p>
    <w:p>
      <w:pPr>
        <w:pStyle w:val="BodyText"/>
        <w:spacing w:before="49" w:line="222" w:lineRule="auto"/>
        <w:ind w:left="1012"/>
      </w:pPr>
      <w:r>
        <w:rPr>
          <w:b/>
          <w:bCs/>
          <w:spacing w:val="9"/>
        </w:rPr>
        <w:t>结语</w:t>
      </w:r>
    </w:p>
    <w:p>
      <w:pPr>
        <w:spacing w:line="222" w:lineRule="auto"/>
        <w:sectPr>
          <w:type w:val="nextPage"/>
          <w:pgSz w:w="8400" w:h="11910"/>
          <w:pgMar w:top="1012" w:right="820" w:bottom="0" w:left="1129" w:header="0" w:footer="0" w:gutter="0"/>
          <w:pgNumType w:start="6"/>
          <w:cols w:space="708"/>
          <w:titlePg w:val="0"/>
        </w:sectPr>
      </w:pPr>
    </w:p>
    <w:p>
      <w:pPr>
        <w:spacing w:before="27" w:line="198" w:lineRule="auto"/>
        <w:ind w:left="8"/>
        <w:rPr>
          <w:rFonts w:ascii="Arial" w:eastAsia="Arial" w:hAnsi="Arial" w:cs="Arial"/>
          <w:sz w:val="18"/>
          <w:szCs w:val="18"/>
        </w:rPr>
      </w:pPr>
      <w:r>
        <w:pict>
          <v:rect id="_x0000_s1025" style="width:0.55pt;height:448.05pt;margin-top:89pt;margin-left:47pt;mso-position-horizontal-relative:page;mso-position-vertical-relative:page;position:absolute;z-index:251665408" o:allowincell="f" filled="t" fillcolor="blue" stroked="f"/>
        </w:pict>
      </w:r>
      <w:r>
        <w:rPr>
          <w:rFonts w:ascii="Arial" w:eastAsia="Arial" w:hAnsi="Arial" w:cs="Arial"/>
          <w:b/>
          <w:bCs/>
          <w:color w:val="0068B9"/>
          <w:spacing w:val="-2"/>
          <w:sz w:val="18"/>
          <w:szCs w:val="18"/>
        </w:rPr>
        <w:t>INTRODUCTION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spacing w:before="52" w:line="213" w:lineRule="auto"/>
        <w:ind w:left="1718"/>
        <w:rPr>
          <w:sz w:val="16"/>
          <w:szCs w:val="16"/>
        </w:rPr>
      </w:pPr>
      <w:r>
        <w:rPr>
          <w:spacing w:val="-4"/>
          <w:sz w:val="16"/>
          <w:szCs w:val="16"/>
        </w:rPr>
        <w:t>近年来，多地教育局和学校计划实行「一天一</w:t>
      </w:r>
      <w:r>
        <w:rPr>
          <w:spacing w:val="-5"/>
          <w:sz w:val="16"/>
          <w:szCs w:val="16"/>
        </w:rPr>
        <w:t>节体育课」的政策，</w:t>
      </w:r>
    </w:p>
    <w:p>
      <w:pPr>
        <w:pStyle w:val="BodyText"/>
        <w:spacing w:before="165" w:line="213" w:lineRule="auto"/>
        <w:ind w:left="2258"/>
        <w:rPr>
          <w:sz w:val="16"/>
          <w:szCs w:val="16"/>
        </w:rPr>
      </w:pPr>
      <w:r>
        <w:rPr>
          <w:spacing w:val="-5"/>
          <w:sz w:val="16"/>
          <w:szCs w:val="16"/>
        </w:rPr>
        <w:t>鼓励孩子多去户外晒太阳，身、心更全面的发展。</w:t>
      </w:r>
    </w:p>
    <w:p>
      <w:pPr>
        <w:pStyle w:val="BodyText"/>
        <w:spacing w:before="165" w:line="356" w:lineRule="exact"/>
        <w:ind w:left="2178"/>
        <w:rPr>
          <w:sz w:val="16"/>
          <w:szCs w:val="16"/>
        </w:rPr>
      </w:pPr>
      <w:r>
        <w:rPr>
          <w:spacing w:val="-5"/>
          <w:position w:val="15"/>
          <w:sz w:val="16"/>
          <w:szCs w:val="16"/>
        </w:rPr>
        <w:t>阳光之下的孩子是美好的，但儿童防晒往往被忽略。</w:t>
      </w:r>
    </w:p>
    <w:p>
      <w:pPr>
        <w:pStyle w:val="BodyText"/>
        <w:spacing w:line="220" w:lineRule="auto"/>
        <w:ind w:left="3058"/>
        <w:rPr>
          <w:sz w:val="16"/>
          <w:szCs w:val="16"/>
        </w:rPr>
      </w:pPr>
      <w:r>
        <w:rPr>
          <w:spacing w:val="-6"/>
          <w:sz w:val="16"/>
          <w:szCs w:val="16"/>
        </w:rPr>
        <w:t>「给小孩涂什么防晒霜啊」</w:t>
      </w:r>
    </w:p>
    <w:p>
      <w:pPr>
        <w:pStyle w:val="BodyText"/>
        <w:spacing w:before="159" w:line="220" w:lineRule="auto"/>
        <w:ind w:left="3288"/>
        <w:rPr>
          <w:sz w:val="16"/>
          <w:szCs w:val="16"/>
        </w:rPr>
      </w:pPr>
      <w:r>
        <w:rPr>
          <w:spacing w:val="-8"/>
          <w:sz w:val="16"/>
          <w:szCs w:val="16"/>
        </w:rPr>
        <w:t>「小孩晒黑了健康」</w:t>
      </w:r>
    </w:p>
    <w:p>
      <w:pPr>
        <w:pStyle w:val="BodyText"/>
        <w:spacing w:before="159" w:line="220" w:lineRule="auto"/>
        <w:ind w:left="3108"/>
        <w:rPr>
          <w:sz w:val="16"/>
          <w:szCs w:val="16"/>
        </w:rPr>
      </w:pPr>
      <w:r>
        <w:rPr>
          <w:spacing w:val="-18"/>
          <w:sz w:val="16"/>
          <w:szCs w:val="16"/>
        </w:rPr>
        <w:t>「冬天不用涂防晒」</w:t>
      </w:r>
      <w:r>
        <w:rPr>
          <w:spacing w:val="13"/>
          <w:sz w:val="16"/>
          <w:szCs w:val="16"/>
        </w:rPr>
        <w:t xml:space="preserve"> </w:t>
      </w:r>
      <w:r>
        <w:rPr>
          <w:spacing w:val="-18"/>
          <w:sz w:val="16"/>
          <w:szCs w:val="16"/>
        </w:rPr>
        <w:t>……</w:t>
      </w:r>
    </w:p>
    <w:p>
      <w:pPr>
        <w:pStyle w:val="BodyText"/>
        <w:spacing w:before="153" w:line="213" w:lineRule="auto"/>
        <w:ind w:left="2818"/>
        <w:rPr>
          <w:sz w:val="16"/>
          <w:szCs w:val="16"/>
        </w:rPr>
      </w:pPr>
      <w:r>
        <w:rPr>
          <w:spacing w:val="-6"/>
          <w:sz w:val="16"/>
          <w:szCs w:val="16"/>
        </w:rPr>
        <w:t>这些曾经的观念是如此深入人心，</w:t>
      </w:r>
    </w:p>
    <w:p>
      <w:pPr>
        <w:pStyle w:val="BodyText"/>
        <w:spacing w:before="232" w:line="221" w:lineRule="auto"/>
        <w:ind w:left="1558"/>
        <w:rPr>
          <w:sz w:val="16"/>
          <w:szCs w:val="16"/>
        </w:rPr>
      </w:pPr>
      <w:r>
        <w:rPr>
          <w:spacing w:val="-4"/>
          <w:sz w:val="16"/>
          <w:szCs w:val="16"/>
        </w:rPr>
        <w:t>以至于爸妈们总是容易忽略阳光给孩子们带来的直接伤害与潜在</w:t>
      </w:r>
      <w:r>
        <w:rPr>
          <w:spacing w:val="-5"/>
          <w:sz w:val="16"/>
          <w:szCs w:val="16"/>
        </w:rPr>
        <w:t>风险。</w:t>
      </w:r>
    </w:p>
    <w:p>
      <w:pPr>
        <w:spacing w:before="61"/>
      </w:pPr>
    </w:p>
    <w:p>
      <w:pPr>
        <w:spacing w:before="60"/>
      </w:pPr>
    </w:p>
    <w:p>
      <w:pPr>
        <w:sectPr>
          <w:footerReference w:type="default" r:id="rId7"/>
          <w:pgSz w:w="8400" w:h="11910"/>
          <w:pgMar w:top="948" w:right="1260" w:bottom="412" w:left="321" w:header="0" w:footer="283" w:gutter="0"/>
          <w:pgNumType w:start="7"/>
          <w:cols w:num="1" w:space="708" w:equalWidth="0">
            <w:col w:w="6819" w:space="0"/>
          </w:cols>
        </w:sectPr>
      </w:pP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52" w:line="220" w:lineRule="auto"/>
        <w:ind w:left="1988"/>
        <w:rPr>
          <w:sz w:val="16"/>
          <w:szCs w:val="16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868741</wp:posOffset>
            </wp:positionH>
            <wp:positionV relativeFrom="paragraph">
              <wp:posOffset>-369674</wp:posOffset>
            </wp:positionV>
            <wp:extent cx="3321055" cy="316233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1055" cy="316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16"/>
          <w:szCs w:val="16"/>
        </w:rPr>
        <w:t>「光损伤」</w:t>
      </w:r>
    </w:p>
    <w:p>
      <w:pPr>
        <w:pStyle w:val="BodyText"/>
        <w:spacing w:before="18" w:line="222" w:lineRule="auto"/>
        <w:ind w:left="1988"/>
        <w:rPr>
          <w:sz w:val="16"/>
          <w:szCs w:val="16"/>
        </w:rPr>
      </w:pPr>
      <w:r>
        <w:rPr>
          <w:spacing w:val="-5"/>
          <w:sz w:val="16"/>
          <w:szCs w:val="16"/>
        </w:rPr>
        <w:t>可能会有</w:t>
      </w:r>
      <w:r>
        <w:rPr>
          <w:b/>
          <w:bCs/>
          <w:spacing w:val="-5"/>
          <w:sz w:val="16"/>
          <w:szCs w:val="16"/>
        </w:rPr>
        <w:t>累积</w:t>
      </w:r>
      <w:r>
        <w:rPr>
          <w:spacing w:val="-5"/>
          <w:sz w:val="16"/>
          <w:szCs w:val="16"/>
        </w:rPr>
        <w:t>影响?</w:t>
      </w:r>
    </w:p>
    <w:p>
      <w:pPr>
        <w:spacing w:line="326" w:lineRule="auto"/>
        <w:rPr>
          <w:rFonts w:ascii="Arial"/>
          <w:sz w:val="21"/>
        </w:rPr>
      </w:pPr>
    </w:p>
    <w:p>
      <w:pPr>
        <w:spacing w:line="327" w:lineRule="auto"/>
        <w:rPr>
          <w:rFonts w:ascii="Arial"/>
          <w:sz w:val="21"/>
        </w:rPr>
      </w:pPr>
    </w:p>
    <w:p>
      <w:pPr>
        <w:pStyle w:val="BodyText"/>
        <w:spacing w:before="53" w:line="219" w:lineRule="auto"/>
        <w:ind w:left="1608"/>
        <w:rPr>
          <w:sz w:val="16"/>
          <w:szCs w:val="16"/>
        </w:rPr>
      </w:pPr>
      <w:r>
        <w:rPr>
          <w:spacing w:val="-7"/>
          <w:sz w:val="16"/>
          <w:szCs w:val="16"/>
        </w:rPr>
        <w:t>孩子的皮肤屏障</w:t>
      </w:r>
    </w:p>
    <w:p>
      <w:pPr>
        <w:pStyle w:val="BodyText"/>
        <w:spacing w:line="187" w:lineRule="auto"/>
        <w:ind w:left="1608"/>
        <w:rPr>
          <w:sz w:val="16"/>
          <w:szCs w:val="16"/>
        </w:rPr>
      </w:pPr>
      <w:r>
        <w:rPr>
          <w:spacing w:val="-7"/>
          <w:sz w:val="16"/>
          <w:szCs w:val="16"/>
        </w:rPr>
        <w:t>发育有黄金期?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1" w:line="232" w:lineRule="auto"/>
        <w:rPr>
          <w:sz w:val="16"/>
          <w:szCs w:val="16"/>
        </w:rPr>
      </w:pPr>
      <w:r>
        <w:rPr>
          <w:spacing w:val="-5"/>
          <w:sz w:val="16"/>
          <w:szCs w:val="16"/>
        </w:rPr>
        <w:t>孩子的</w:t>
      </w:r>
      <w:r>
        <w:rPr>
          <w:b/>
          <w:bCs/>
          <w:spacing w:val="-5"/>
          <w:sz w:val="16"/>
          <w:szCs w:val="16"/>
        </w:rPr>
        <w:t>皮肤屏障</w:t>
      </w:r>
    </w:p>
    <w:p>
      <w:pPr>
        <w:pStyle w:val="BodyText"/>
        <w:spacing w:before="1" w:line="219" w:lineRule="auto"/>
        <w:ind w:left="9"/>
        <w:rPr>
          <w:sz w:val="16"/>
          <w:szCs w:val="16"/>
        </w:rPr>
      </w:pPr>
      <w:r>
        <w:rPr>
          <w:spacing w:val="-7"/>
          <w:sz w:val="16"/>
          <w:szCs w:val="16"/>
        </w:rPr>
        <w:t>会被紫外线损伤?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pStyle w:val="BodyText"/>
        <w:spacing w:before="52" w:line="229" w:lineRule="auto"/>
        <w:ind w:left="1059"/>
        <w:rPr>
          <w:sz w:val="16"/>
          <w:szCs w:val="16"/>
        </w:rPr>
      </w:pPr>
      <w:r>
        <w:rPr>
          <w:spacing w:val="-5"/>
          <w:sz w:val="16"/>
          <w:szCs w:val="16"/>
        </w:rPr>
        <w:t>孩子的皮肤对</w:t>
      </w:r>
    </w:p>
    <w:p>
      <w:pPr>
        <w:pStyle w:val="BodyText"/>
        <w:spacing w:line="219" w:lineRule="auto"/>
        <w:ind w:left="1059"/>
        <w:rPr>
          <w:sz w:val="16"/>
          <w:szCs w:val="16"/>
        </w:rPr>
      </w:pPr>
      <w:r>
        <w:rPr>
          <w:spacing w:val="-2"/>
          <w:sz w:val="16"/>
          <w:szCs w:val="16"/>
        </w:rPr>
        <w:t>紫外线更敏感?</w:t>
      </w:r>
    </w:p>
    <w:p>
      <w:pPr>
        <w:spacing w:line="219" w:lineRule="auto"/>
        <w:rPr>
          <w:sz w:val="16"/>
          <w:szCs w:val="16"/>
        </w:rPr>
        <w:sectPr>
          <w:footerReference w:type="default" r:id="rId9"/>
          <w:type w:val="continuous"/>
          <w:pgSz w:w="8400" w:h="11910"/>
          <w:pgMar w:top="948" w:right="1260" w:bottom="412" w:left="321" w:header="0" w:footer="283" w:gutter="0"/>
          <w:pgNumType w:start="8"/>
          <w:cols w:num="2" w:space="708" w:equalWidth="0">
            <w:col w:w="3989" w:space="100"/>
            <w:col w:w="2730" w:space="0"/>
          </w:cols>
        </w:sectPr>
      </w:pPr>
    </w:p>
    <w:p>
      <w:pPr>
        <w:spacing w:line="324" w:lineRule="auto"/>
        <w:rPr>
          <w:rFonts w:ascii="Arial"/>
          <w:sz w:val="21"/>
        </w:rPr>
      </w:pPr>
    </w:p>
    <w:p>
      <w:pPr>
        <w:spacing w:line="324" w:lineRule="auto"/>
        <w:rPr>
          <w:rFonts w:ascii="Arial"/>
          <w:sz w:val="21"/>
        </w:rPr>
        <w:sectPr>
          <w:footerReference w:type="default" r:id="rId10"/>
          <w:type w:val="continuous"/>
          <w:pgSz w:w="8400" w:h="11910"/>
          <w:pgMar w:top="948" w:right="1260" w:bottom="412" w:left="321" w:header="0" w:footer="283" w:gutter="0"/>
          <w:pgNumType w:start="9"/>
          <w:cols w:num="1" w:space="708" w:equalWidth="0">
            <w:col w:w="6819" w:space="0"/>
          </w:cols>
        </w:sectPr>
      </w:pPr>
    </w:p>
    <w:p>
      <w:pPr>
        <w:spacing w:before="1" w:line="100" w:lineRule="exact"/>
        <w:ind w:firstLine="4478"/>
      </w:pPr>
      <w:r>
        <w:rPr>
          <w:position w:val="-2"/>
        </w:rPr>
        <w:drawing>
          <wp:inline distT="0" distB="0" distL="0" distR="0">
            <wp:extent cx="63474" cy="6352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6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0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https://d.book118.com/775041212001011122</w:t>
        </w:r>
      </w:hyperlink>
    </w:p>
    <w:p>
      <w:pPr>
        <w:spacing w:line="100" w:lineRule="exact"/>
      </w:pPr>
    </w:p>
    <w:sectPr>
      <w:footerReference w:type="default" r:id="rId13"/>
      <w:type w:val="nextPage"/>
      <w:pgSz w:w="8400" w:h="11910"/>
      <w:pgMar w:top="948" w:right="1260" w:bottom="412" w:left="321" w:header="0" w:footer="283" w:gutter="0"/>
      <w:pgNumType w:start="10"/>
      <w:cols w:num="1" w:space="708" w:equalWidth="0">
        <w:col w:w="6819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rPr>
        <w:rFonts w:ascii="SimSun" w:eastAsia="SimSun" w:hAnsi="SimSun" w:cs="SimSun"/>
        <w:sz w:val="13"/>
        <w:szCs w:val="13"/>
      </w:rPr>
    </w:pPr>
    <w:r>
      <w:rPr>
        <w:rFonts w:ascii="SimSun" w:eastAsia="SimSun" w:hAnsi="SimSun" w:cs="SimSun"/>
        <w:b/>
        <w:bCs/>
        <w:spacing w:val="-3"/>
        <w:sz w:val="13"/>
        <w:szCs w:val="13"/>
      </w:rPr>
      <w:t>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rPr>
        <w:rFonts w:ascii="SimSun" w:eastAsia="SimSun" w:hAnsi="SimSun" w:cs="SimSun"/>
        <w:sz w:val="13"/>
        <w:szCs w:val="13"/>
      </w:rPr>
    </w:pPr>
    <w:r>
      <w:rPr>
        <w:rFonts w:ascii="SimSun" w:eastAsia="SimSun" w:hAnsi="SimSun" w:cs="SimSun"/>
        <w:b/>
        <w:bCs/>
        <w:spacing w:val="-3"/>
        <w:sz w:val="13"/>
        <w:szCs w:val="13"/>
      </w:rPr>
      <w:t>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rPr>
        <w:rFonts w:ascii="SimSun" w:eastAsia="SimSun" w:hAnsi="SimSun" w:cs="SimSun"/>
        <w:sz w:val="13"/>
        <w:szCs w:val="13"/>
      </w:rPr>
    </w:pPr>
    <w:r>
      <w:rPr>
        <w:rFonts w:ascii="SimSun" w:eastAsia="SimSun" w:hAnsi="SimSun" w:cs="SimSun"/>
        <w:b/>
        <w:bCs/>
        <w:spacing w:val="-3"/>
        <w:sz w:val="13"/>
        <w:szCs w:val="13"/>
      </w:rPr>
      <w:t>01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rPr>
        <w:rFonts w:ascii="SimSun" w:eastAsia="SimSun" w:hAnsi="SimSun" w:cs="SimSun"/>
        <w:sz w:val="13"/>
        <w:szCs w:val="13"/>
      </w:rPr>
    </w:pPr>
    <w:r>
      <w:rPr>
        <w:rFonts w:ascii="SimSun" w:eastAsia="SimSun" w:hAnsi="SimSun" w:cs="SimSun"/>
        <w:b/>
        <w:bCs/>
        <w:spacing w:val="-3"/>
        <w:sz w:val="13"/>
        <w:szCs w:val="13"/>
      </w:rPr>
      <w:t>01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Hei" w:eastAsia="SimHei" w:hAnsi="SimHei" w:cs="SimHei"/>
      <w:sz w:val="15"/>
      <w:szCs w:val="15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3"/>
      <w:szCs w:val="13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image" Target="media/image5.jpeg" /><Relationship Id="rId12" Type="http://schemas.openxmlformats.org/officeDocument/2006/relationships/hyperlink" Target="https://d.book118.com/775041212001011122" TargetMode="Externa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footer" Target="footer1.xml" /><Relationship Id="rId8" Type="http://schemas.openxmlformats.org/officeDocument/2006/relationships/image" Target="media/image4.jpeg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2024-03-12T20:41:55Z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2024-03-12T20:42:01Z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65f04d8c364788001fed7ba9wl</vt:lpwstr>
  </property>
</Properties>
</file>