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通化市东昌区2023-2024学年八年级上学期期末物理易错题整理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（2020年秋•靖江市校级月考）下列叙述中，正确的是（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.在光的折射现象中，折射角一定小于入射角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.凸透镜对光起会聚作用，因而物体经凸透镜所成的像总是缩小的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.无论物体离平面镜远或近，它在平面镜中所成像的大小始终不变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.人配戴的凹透镜可以矫正远视眼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（2022年春•薛城区期中）寒冷的冬天，户外的人会呼出“白气”，而居民楼的玻璃窗上会结“冰花”．下列说法正确的是（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.“白气”是液化现象，要吸热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.“冰花”是升华现象，要放热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.“冰花”结在玻璃窗的内表面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.“白气”是气态的水蒸气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（内蒙古赤峰市克什克腾旗萃英学校八年级（上）第一次月考物理试卷）下列现象中，不属于机械运动的是（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.．奔驰的骏马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.．行走的耕牛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.．春风拂面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.广场的五四运动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关于生活中的一些现象，下列说法不正确的是（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.夏天，人们喝饮料常在饮料中加冰块，是利用冰熔化吸热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.夏天，人们常在地上洒点水，是利用蒸发吸热来降温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.冬天，在寒冷的北方，人们常常在地窖里放桶水，是运用水凝固放热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.冬天，玻璃上的“窗花”是室外的水蒸气凝华或小冰晶附着在室外的玻璃上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（宁夏吴忠市红寺堡区三中八年级（上）期末物理试卷）一个做匀速直线运动的物体，在4s内通过的路程是10m，这个物体在3s内的速度（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.一定是2.5m/s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.可能是2.5m/s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.可能是5m/s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（2020年秋•陕西校级期中）下列关于声现象的说法，错误的是（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58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手拨动皮筋发声，说明声音是由物体振动产生的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46pt;height:47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吹横笛时，手指压不同的孔发出声音的音色不同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50pt;height:49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车间里工人戴耳罩是防止噪声入耳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47pt;height:49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倒车雷达应用了声可以传递信息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（2021•和平区一模）如图，小虎站在岸边看到平静的湖面倒映出一轮明月，则下列说法中正确的是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https://d.book118.com/775104001140011043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775104001140011043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