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柔印CTP项目计划设计方案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07" w:history="1">
        <w:r>
          <w:rPr>
            <w:rFonts w:ascii="仿宋" w:eastAsia="仿宋" w:hAnsi="仿宋" w:cs="仿宋" w:hint="eastAsia"/>
            <w:lang w:eastAsia="zh-CN"/>
          </w:rPr>
          <w:t>前言</w:t>
        </w:r>
        <w:r>
          <w:tab/>
        </w:r>
        <w:r>
          <w:fldChar w:fldCharType="begin"/>
        </w:r>
        <w:r>
          <w:instrText xml:space="preserve"> PAGEREF _Toc7407 \h </w:instrText>
        </w:r>
        <w:r>
          <w:fldChar w:fldCharType="separate"/>
        </w:r>
        <w:r>
          <w:t>3</w:t>
        </w:r>
        <w:r>
          <w:fldChar w:fldCharType="end"/>
        </w:r>
      </w:hyperlink>
    </w:p>
    <w:p>
      <w:pPr>
        <w:pStyle w:val="TOC1"/>
        <w:tabs>
          <w:tab w:val="right" w:leader="dot" w:pos="8306"/>
        </w:tabs>
      </w:pPr>
      <w:hyperlink w:anchor="_Toc29384" w:history="1">
        <w:r>
          <w:rPr>
            <w:rFonts w:ascii="仿宋" w:eastAsia="仿宋" w:hAnsi="仿宋" w:cs="仿宋" w:hint="eastAsia"/>
            <w:lang w:eastAsia="zh-CN"/>
          </w:rPr>
          <w:t>一、柔印CTP项目可持续发展</w:t>
        </w:r>
        <w:r>
          <w:tab/>
        </w:r>
        <w:r>
          <w:fldChar w:fldCharType="begin"/>
        </w:r>
        <w:r>
          <w:instrText xml:space="preserve"> PAGEREF _Toc29384 \h </w:instrText>
        </w:r>
        <w:r>
          <w:fldChar w:fldCharType="separate"/>
        </w:r>
        <w:r>
          <w:t>3</w:t>
        </w:r>
        <w:r>
          <w:fldChar w:fldCharType="end"/>
        </w:r>
      </w:hyperlink>
    </w:p>
    <w:p>
      <w:pPr>
        <w:pStyle w:val="TOC2"/>
        <w:tabs>
          <w:tab w:val="right" w:leader="dot" w:pos="8306"/>
        </w:tabs>
      </w:pPr>
      <w:hyperlink w:anchor="_Toc22798" w:history="1">
        <w:r>
          <w:rPr>
            <w:rFonts w:ascii="仿宋" w:eastAsia="仿宋" w:hAnsi="仿宋" w:cs="仿宋" w:hint="eastAsia"/>
            <w:lang w:eastAsia="zh-CN"/>
          </w:rPr>
          <w:t>(一)、可持续战略与实践</w:t>
        </w:r>
        <w:r>
          <w:tab/>
        </w:r>
        <w:r>
          <w:fldChar w:fldCharType="begin"/>
        </w:r>
        <w:r>
          <w:instrText xml:space="preserve"> PAGEREF _Toc22798 \h </w:instrText>
        </w:r>
        <w:r>
          <w:fldChar w:fldCharType="separate"/>
        </w:r>
        <w:r>
          <w:t>3</w:t>
        </w:r>
        <w:r>
          <w:fldChar w:fldCharType="end"/>
        </w:r>
      </w:hyperlink>
    </w:p>
    <w:p>
      <w:pPr>
        <w:pStyle w:val="TOC2"/>
        <w:tabs>
          <w:tab w:val="right" w:leader="dot" w:pos="8306"/>
        </w:tabs>
      </w:pPr>
      <w:hyperlink w:anchor="_Toc7292" w:history="1">
        <w:r>
          <w:rPr>
            <w:rFonts w:ascii="仿宋" w:eastAsia="仿宋" w:hAnsi="仿宋" w:cs="仿宋" w:hint="eastAsia"/>
            <w:lang w:eastAsia="zh-CN"/>
          </w:rPr>
          <w:t>(二)、环保与社会责任</w:t>
        </w:r>
        <w:r>
          <w:tab/>
        </w:r>
        <w:r>
          <w:fldChar w:fldCharType="begin"/>
        </w:r>
        <w:r>
          <w:instrText xml:space="preserve"> PAGEREF _Toc7292 \h </w:instrText>
        </w:r>
        <w:r>
          <w:fldChar w:fldCharType="separate"/>
        </w:r>
        <w:r>
          <w:t>4</w:t>
        </w:r>
        <w:r>
          <w:fldChar w:fldCharType="end"/>
        </w:r>
      </w:hyperlink>
    </w:p>
    <w:p>
      <w:pPr>
        <w:pStyle w:val="TOC1"/>
        <w:tabs>
          <w:tab w:val="right" w:leader="dot" w:pos="8306"/>
        </w:tabs>
      </w:pPr>
      <w:hyperlink w:anchor="_Toc9823" w:history="1">
        <w:r>
          <w:rPr>
            <w:rFonts w:ascii="仿宋" w:eastAsia="仿宋" w:hAnsi="仿宋" w:cs="仿宋" w:hint="eastAsia"/>
            <w:lang w:eastAsia="zh-CN"/>
          </w:rPr>
          <w:t>二、柔印CTP项目建设单位说明</w:t>
        </w:r>
        <w:r>
          <w:tab/>
        </w:r>
        <w:r>
          <w:fldChar w:fldCharType="begin"/>
        </w:r>
        <w:r>
          <w:instrText xml:space="preserve"> PAGEREF _Toc9823 \h </w:instrText>
        </w:r>
        <w:r>
          <w:fldChar w:fldCharType="separate"/>
        </w:r>
        <w:r>
          <w:t>5</w:t>
        </w:r>
        <w:r>
          <w:fldChar w:fldCharType="end"/>
        </w:r>
      </w:hyperlink>
    </w:p>
    <w:p>
      <w:pPr>
        <w:pStyle w:val="TOC2"/>
        <w:tabs>
          <w:tab w:val="right" w:leader="dot" w:pos="8306"/>
        </w:tabs>
      </w:pPr>
      <w:hyperlink w:anchor="_Toc10080" w:history="1">
        <w:r>
          <w:rPr>
            <w:rFonts w:ascii="仿宋" w:eastAsia="仿宋" w:hAnsi="仿宋" w:cs="仿宋" w:hint="eastAsia"/>
            <w:lang w:eastAsia="zh-CN"/>
          </w:rPr>
          <w:t>(一)、柔印CTP项目承办单位基本情况</w:t>
        </w:r>
        <w:r>
          <w:tab/>
        </w:r>
        <w:r>
          <w:fldChar w:fldCharType="begin"/>
        </w:r>
        <w:r>
          <w:instrText xml:space="preserve"> PAGEREF _Toc10080 \h </w:instrText>
        </w:r>
        <w:r>
          <w:fldChar w:fldCharType="separate"/>
        </w:r>
        <w:r>
          <w:t>5</w:t>
        </w:r>
        <w:r>
          <w:fldChar w:fldCharType="end"/>
        </w:r>
      </w:hyperlink>
    </w:p>
    <w:p>
      <w:pPr>
        <w:pStyle w:val="TOC2"/>
        <w:tabs>
          <w:tab w:val="right" w:leader="dot" w:pos="8306"/>
        </w:tabs>
      </w:pPr>
      <w:hyperlink w:anchor="_Toc14033" w:history="1">
        <w:r>
          <w:rPr>
            <w:rFonts w:ascii="仿宋" w:eastAsia="仿宋" w:hAnsi="仿宋" w:cs="仿宋" w:hint="eastAsia"/>
            <w:lang w:eastAsia="zh-CN"/>
          </w:rPr>
          <w:t>(二)、公司经济效益分析</w:t>
        </w:r>
        <w:r>
          <w:tab/>
        </w:r>
        <w:r>
          <w:fldChar w:fldCharType="begin"/>
        </w:r>
        <w:r>
          <w:instrText xml:space="preserve"> PAGEREF _Toc14033 \h </w:instrText>
        </w:r>
        <w:r>
          <w:fldChar w:fldCharType="separate"/>
        </w:r>
        <w:r>
          <w:t>5</w:t>
        </w:r>
        <w:r>
          <w:fldChar w:fldCharType="end"/>
        </w:r>
      </w:hyperlink>
    </w:p>
    <w:p>
      <w:pPr>
        <w:pStyle w:val="TOC1"/>
        <w:tabs>
          <w:tab w:val="right" w:leader="dot" w:pos="8306"/>
        </w:tabs>
      </w:pPr>
      <w:hyperlink w:anchor="_Toc17869" w:history="1">
        <w:r>
          <w:rPr>
            <w:rFonts w:ascii="仿宋" w:eastAsia="仿宋" w:hAnsi="仿宋" w:cs="仿宋" w:hint="eastAsia"/>
            <w:lang w:eastAsia="zh-CN"/>
          </w:rPr>
          <w:t>三、柔印CTP项目绩效评估</w:t>
        </w:r>
        <w:r>
          <w:tab/>
        </w:r>
        <w:r>
          <w:fldChar w:fldCharType="begin"/>
        </w:r>
        <w:r>
          <w:instrText xml:space="preserve"> PAGEREF _Toc17869 \h </w:instrText>
        </w:r>
        <w:r>
          <w:fldChar w:fldCharType="separate"/>
        </w:r>
        <w:r>
          <w:t>6</w:t>
        </w:r>
        <w:r>
          <w:fldChar w:fldCharType="end"/>
        </w:r>
      </w:hyperlink>
    </w:p>
    <w:p>
      <w:pPr>
        <w:pStyle w:val="TOC2"/>
        <w:tabs>
          <w:tab w:val="right" w:leader="dot" w:pos="8306"/>
        </w:tabs>
      </w:pPr>
      <w:hyperlink w:anchor="_Toc17114" w:history="1">
        <w:r>
          <w:rPr>
            <w:rFonts w:ascii="仿宋" w:eastAsia="仿宋" w:hAnsi="仿宋" w:cs="仿宋" w:hint="eastAsia"/>
            <w:lang w:eastAsia="zh-CN"/>
          </w:rPr>
          <w:t>(一)、绩效评估指标</w:t>
        </w:r>
        <w:r>
          <w:tab/>
        </w:r>
        <w:r>
          <w:fldChar w:fldCharType="begin"/>
        </w:r>
        <w:r>
          <w:instrText xml:space="preserve"> PAGEREF _Toc17114 \h </w:instrText>
        </w:r>
        <w:r>
          <w:fldChar w:fldCharType="separate"/>
        </w:r>
        <w:r>
          <w:t>6</w:t>
        </w:r>
        <w:r>
          <w:fldChar w:fldCharType="end"/>
        </w:r>
      </w:hyperlink>
    </w:p>
    <w:p>
      <w:pPr>
        <w:pStyle w:val="TOC2"/>
        <w:tabs>
          <w:tab w:val="right" w:leader="dot" w:pos="8306"/>
        </w:tabs>
      </w:pPr>
      <w:hyperlink w:anchor="_Toc26594" w:history="1">
        <w:r>
          <w:rPr>
            <w:rFonts w:ascii="仿宋" w:eastAsia="仿宋" w:hAnsi="仿宋" w:cs="仿宋" w:hint="eastAsia"/>
            <w:lang w:eastAsia="zh-CN"/>
          </w:rPr>
          <w:t>(二)、绩效评估方法</w:t>
        </w:r>
        <w:r>
          <w:tab/>
        </w:r>
        <w:r>
          <w:fldChar w:fldCharType="begin"/>
        </w:r>
        <w:r>
          <w:instrText xml:space="preserve"> PAGEREF _Toc26594 \h </w:instrText>
        </w:r>
        <w:r>
          <w:fldChar w:fldCharType="separate"/>
        </w:r>
        <w:r>
          <w:t>7</w:t>
        </w:r>
        <w:r>
          <w:fldChar w:fldCharType="end"/>
        </w:r>
      </w:hyperlink>
    </w:p>
    <w:p>
      <w:pPr>
        <w:pStyle w:val="TOC2"/>
        <w:tabs>
          <w:tab w:val="right" w:leader="dot" w:pos="8306"/>
        </w:tabs>
      </w:pPr>
      <w:hyperlink w:anchor="_Toc5554" w:history="1">
        <w:r>
          <w:rPr>
            <w:rFonts w:ascii="仿宋" w:eastAsia="仿宋" w:hAnsi="仿宋" w:cs="仿宋" w:hint="eastAsia"/>
            <w:lang w:eastAsia="zh-CN"/>
          </w:rPr>
          <w:t>(三)、绩效评估周期</w:t>
        </w:r>
        <w:r>
          <w:tab/>
        </w:r>
        <w:r>
          <w:fldChar w:fldCharType="begin"/>
        </w:r>
        <w:r>
          <w:instrText xml:space="preserve"> PAGEREF _Toc5554 \h </w:instrText>
        </w:r>
        <w:r>
          <w:fldChar w:fldCharType="separate"/>
        </w:r>
        <w:r>
          <w:t>8</w:t>
        </w:r>
        <w:r>
          <w:fldChar w:fldCharType="end"/>
        </w:r>
      </w:hyperlink>
    </w:p>
    <w:p>
      <w:pPr>
        <w:pStyle w:val="TOC1"/>
        <w:tabs>
          <w:tab w:val="right" w:leader="dot" w:pos="8306"/>
        </w:tabs>
      </w:pPr>
      <w:hyperlink w:anchor="_Toc8509" w:history="1">
        <w:r>
          <w:rPr>
            <w:rFonts w:ascii="仿宋" w:eastAsia="仿宋" w:hAnsi="仿宋" w:cs="仿宋" w:hint="eastAsia"/>
            <w:lang w:eastAsia="zh-CN"/>
          </w:rPr>
          <w:t>四、柔印CTP项目土建工程</w:t>
        </w:r>
        <w:r>
          <w:tab/>
        </w:r>
        <w:r>
          <w:fldChar w:fldCharType="begin"/>
        </w:r>
        <w:r>
          <w:instrText xml:space="preserve"> PAGEREF _Toc8509 \h </w:instrText>
        </w:r>
        <w:r>
          <w:fldChar w:fldCharType="separate"/>
        </w:r>
        <w:r>
          <w:t>9</w:t>
        </w:r>
        <w:r>
          <w:fldChar w:fldCharType="end"/>
        </w:r>
      </w:hyperlink>
    </w:p>
    <w:p>
      <w:pPr>
        <w:pStyle w:val="TOC2"/>
        <w:tabs>
          <w:tab w:val="right" w:leader="dot" w:pos="8306"/>
        </w:tabs>
      </w:pPr>
      <w:hyperlink w:anchor="_Toc15515" w:history="1">
        <w:r>
          <w:rPr>
            <w:rFonts w:ascii="仿宋" w:eastAsia="仿宋" w:hAnsi="仿宋" w:cs="仿宋" w:hint="eastAsia"/>
            <w:lang w:eastAsia="zh-CN"/>
          </w:rPr>
          <w:t>(一)、建筑工程设计原则</w:t>
        </w:r>
        <w:r>
          <w:tab/>
        </w:r>
        <w:r>
          <w:fldChar w:fldCharType="begin"/>
        </w:r>
        <w:r>
          <w:instrText xml:space="preserve"> PAGEREF _Toc15515 \h </w:instrText>
        </w:r>
        <w:r>
          <w:fldChar w:fldCharType="separate"/>
        </w:r>
        <w:r>
          <w:t>9</w:t>
        </w:r>
        <w:r>
          <w:fldChar w:fldCharType="end"/>
        </w:r>
      </w:hyperlink>
    </w:p>
    <w:p>
      <w:pPr>
        <w:pStyle w:val="TOC2"/>
        <w:tabs>
          <w:tab w:val="right" w:leader="dot" w:pos="8306"/>
        </w:tabs>
      </w:pPr>
      <w:hyperlink w:anchor="_Toc31152" w:history="1">
        <w:r>
          <w:rPr>
            <w:rFonts w:ascii="仿宋" w:eastAsia="仿宋" w:hAnsi="仿宋" w:cs="仿宋" w:hint="eastAsia"/>
            <w:lang w:eastAsia="zh-CN"/>
          </w:rPr>
          <w:t>(二)、土建工程设计年限及安全等级</w:t>
        </w:r>
        <w:r>
          <w:tab/>
        </w:r>
        <w:r>
          <w:fldChar w:fldCharType="begin"/>
        </w:r>
        <w:r>
          <w:instrText xml:space="preserve"> PAGEREF _Toc31152 \h </w:instrText>
        </w:r>
        <w:r>
          <w:fldChar w:fldCharType="separate"/>
        </w:r>
        <w:r>
          <w:t>11</w:t>
        </w:r>
        <w:r>
          <w:fldChar w:fldCharType="end"/>
        </w:r>
      </w:hyperlink>
    </w:p>
    <w:p>
      <w:pPr>
        <w:pStyle w:val="TOC2"/>
        <w:tabs>
          <w:tab w:val="right" w:leader="dot" w:pos="8306"/>
        </w:tabs>
      </w:pPr>
      <w:hyperlink w:anchor="_Toc31062" w:history="1">
        <w:r>
          <w:rPr>
            <w:rFonts w:ascii="仿宋" w:eastAsia="仿宋" w:hAnsi="仿宋" w:cs="仿宋" w:hint="eastAsia"/>
            <w:lang w:eastAsia="zh-CN"/>
          </w:rPr>
          <w:t>(三)、建筑工程设计总体要求</w:t>
        </w:r>
        <w:r>
          <w:tab/>
        </w:r>
        <w:r>
          <w:fldChar w:fldCharType="begin"/>
        </w:r>
        <w:r>
          <w:instrText xml:space="preserve"> PAGEREF _Toc31062 \h </w:instrText>
        </w:r>
        <w:r>
          <w:fldChar w:fldCharType="separate"/>
        </w:r>
        <w:r>
          <w:t>12</w:t>
        </w:r>
        <w:r>
          <w:fldChar w:fldCharType="end"/>
        </w:r>
      </w:hyperlink>
    </w:p>
    <w:p>
      <w:pPr>
        <w:pStyle w:val="TOC2"/>
        <w:tabs>
          <w:tab w:val="right" w:leader="dot" w:pos="8306"/>
        </w:tabs>
      </w:pPr>
      <w:hyperlink w:anchor="_Toc26724" w:history="1">
        <w:r>
          <w:rPr>
            <w:rFonts w:ascii="仿宋" w:eastAsia="仿宋" w:hAnsi="仿宋" w:cs="仿宋" w:hint="eastAsia"/>
            <w:lang w:eastAsia="zh-CN"/>
          </w:rPr>
          <w:t>(四)、土建工程建设指标</w:t>
        </w:r>
        <w:r>
          <w:tab/>
        </w:r>
        <w:r>
          <w:fldChar w:fldCharType="begin"/>
        </w:r>
        <w:r>
          <w:instrText xml:space="preserve"> PAGEREF _Toc26724 \h </w:instrText>
        </w:r>
        <w:r>
          <w:fldChar w:fldCharType="separate"/>
        </w:r>
        <w:r>
          <w:t>12</w:t>
        </w:r>
        <w:r>
          <w:fldChar w:fldCharType="end"/>
        </w:r>
      </w:hyperlink>
    </w:p>
    <w:p>
      <w:pPr>
        <w:pStyle w:val="TOC1"/>
        <w:tabs>
          <w:tab w:val="right" w:leader="dot" w:pos="8306"/>
        </w:tabs>
      </w:pPr>
      <w:hyperlink w:anchor="_Toc22825" w:history="1">
        <w:r>
          <w:rPr>
            <w:rFonts w:ascii="仿宋" w:eastAsia="仿宋" w:hAnsi="仿宋" w:cs="仿宋" w:hint="eastAsia"/>
            <w:lang w:eastAsia="zh-CN"/>
          </w:rPr>
          <w:t>五、柔印CTP项目文档管理</w:t>
        </w:r>
        <w:r>
          <w:tab/>
        </w:r>
        <w:r>
          <w:fldChar w:fldCharType="begin"/>
        </w:r>
        <w:r>
          <w:instrText xml:space="preserve"> PAGEREF _Toc22825 \h </w:instrText>
        </w:r>
        <w:r>
          <w:fldChar w:fldCharType="separate"/>
        </w:r>
        <w:r>
          <w:t>13</w:t>
        </w:r>
        <w:r>
          <w:fldChar w:fldCharType="end"/>
        </w:r>
      </w:hyperlink>
    </w:p>
    <w:p>
      <w:pPr>
        <w:pStyle w:val="TOC2"/>
        <w:tabs>
          <w:tab w:val="right" w:leader="dot" w:pos="8306"/>
        </w:tabs>
      </w:pPr>
      <w:hyperlink w:anchor="_Toc30021" w:history="1">
        <w:r>
          <w:rPr>
            <w:rFonts w:ascii="仿宋" w:eastAsia="仿宋" w:hAnsi="仿宋" w:cs="仿宋" w:hint="eastAsia"/>
            <w:lang w:eastAsia="zh-CN"/>
          </w:rPr>
          <w:t>(一)、文档编制与审查</w:t>
        </w:r>
        <w:r>
          <w:tab/>
        </w:r>
        <w:r>
          <w:fldChar w:fldCharType="begin"/>
        </w:r>
        <w:r>
          <w:instrText xml:space="preserve"> PAGEREF _Toc30021 \h </w:instrText>
        </w:r>
        <w:r>
          <w:fldChar w:fldCharType="separate"/>
        </w:r>
        <w:r>
          <w:t>13</w:t>
        </w:r>
        <w:r>
          <w:fldChar w:fldCharType="end"/>
        </w:r>
      </w:hyperlink>
    </w:p>
    <w:p>
      <w:pPr>
        <w:pStyle w:val="TOC2"/>
        <w:tabs>
          <w:tab w:val="right" w:leader="dot" w:pos="8306"/>
        </w:tabs>
      </w:pPr>
      <w:hyperlink w:anchor="_Toc7455" w:history="1">
        <w:r>
          <w:rPr>
            <w:rFonts w:ascii="仿宋" w:eastAsia="仿宋" w:hAnsi="仿宋" w:cs="仿宋" w:hint="eastAsia"/>
            <w:lang w:eastAsia="zh-CN"/>
          </w:rPr>
          <w:t>(二)、文档发布与分发</w:t>
        </w:r>
        <w:r>
          <w:tab/>
        </w:r>
        <w:r>
          <w:fldChar w:fldCharType="begin"/>
        </w:r>
        <w:r>
          <w:instrText xml:space="preserve"> PAGEREF _Toc7455 \h </w:instrText>
        </w:r>
        <w:r>
          <w:fldChar w:fldCharType="separate"/>
        </w:r>
        <w:r>
          <w:t>14</w:t>
        </w:r>
        <w:r>
          <w:fldChar w:fldCharType="end"/>
        </w:r>
      </w:hyperlink>
    </w:p>
    <w:p>
      <w:pPr>
        <w:pStyle w:val="TOC2"/>
        <w:tabs>
          <w:tab w:val="right" w:leader="dot" w:pos="8306"/>
        </w:tabs>
      </w:pPr>
      <w:hyperlink w:anchor="_Toc6835" w:history="1">
        <w:r>
          <w:rPr>
            <w:rFonts w:ascii="仿宋" w:eastAsia="仿宋" w:hAnsi="仿宋" w:cs="仿宋" w:hint="eastAsia"/>
            <w:lang w:eastAsia="zh-CN"/>
          </w:rPr>
          <w:t>(三)、文档存档与归档</w:t>
        </w:r>
        <w:r>
          <w:tab/>
        </w:r>
        <w:r>
          <w:fldChar w:fldCharType="begin"/>
        </w:r>
        <w:r>
          <w:instrText xml:space="preserve"> PAGEREF _Toc6835 \h </w:instrText>
        </w:r>
        <w:r>
          <w:fldChar w:fldCharType="separate"/>
        </w:r>
        <w:r>
          <w:t>15</w:t>
        </w:r>
        <w:r>
          <w:fldChar w:fldCharType="end"/>
        </w:r>
      </w:hyperlink>
    </w:p>
    <w:p>
      <w:pPr>
        <w:pStyle w:val="TOC1"/>
        <w:tabs>
          <w:tab w:val="right" w:leader="dot" w:pos="8306"/>
        </w:tabs>
      </w:pPr>
      <w:hyperlink w:anchor="_Toc17787" w:history="1">
        <w:r>
          <w:rPr>
            <w:rFonts w:ascii="仿宋" w:eastAsia="仿宋" w:hAnsi="仿宋" w:cs="仿宋" w:hint="eastAsia"/>
            <w:lang w:eastAsia="zh-CN"/>
          </w:rPr>
          <w:t>六、柔印CTP项目选址可行性分析</w:t>
        </w:r>
        <w:r>
          <w:tab/>
        </w:r>
        <w:r>
          <w:fldChar w:fldCharType="begin"/>
        </w:r>
        <w:r>
          <w:instrText xml:space="preserve"> PAGEREF _Toc17787 \h </w:instrText>
        </w:r>
        <w:r>
          <w:fldChar w:fldCharType="separate"/>
        </w:r>
        <w:r>
          <w:t>16</w:t>
        </w:r>
        <w:r>
          <w:fldChar w:fldCharType="end"/>
        </w:r>
      </w:hyperlink>
    </w:p>
    <w:p>
      <w:pPr>
        <w:pStyle w:val="TOC2"/>
        <w:tabs>
          <w:tab w:val="right" w:leader="dot" w:pos="8306"/>
        </w:tabs>
      </w:pPr>
      <w:hyperlink w:anchor="_Toc4552" w:history="1">
        <w:r>
          <w:rPr>
            <w:rFonts w:ascii="仿宋" w:eastAsia="仿宋" w:hAnsi="仿宋" w:cs="仿宋" w:hint="eastAsia"/>
            <w:lang w:eastAsia="zh-CN"/>
          </w:rPr>
          <w:t>(一)、柔印CTP项目选址</w:t>
        </w:r>
        <w:r>
          <w:tab/>
        </w:r>
        <w:r>
          <w:fldChar w:fldCharType="begin"/>
        </w:r>
        <w:r>
          <w:instrText xml:space="preserve"> PAGEREF _Toc4552 \h </w:instrText>
        </w:r>
        <w:r>
          <w:fldChar w:fldCharType="separate"/>
        </w:r>
        <w:r>
          <w:t>16</w:t>
        </w:r>
        <w:r>
          <w:fldChar w:fldCharType="end"/>
        </w:r>
      </w:hyperlink>
    </w:p>
    <w:p>
      <w:pPr>
        <w:pStyle w:val="TOC2"/>
        <w:tabs>
          <w:tab w:val="right" w:leader="dot" w:pos="8306"/>
        </w:tabs>
      </w:pPr>
      <w:hyperlink w:anchor="_Toc24934" w:history="1">
        <w:r>
          <w:rPr>
            <w:rFonts w:ascii="仿宋" w:eastAsia="仿宋" w:hAnsi="仿宋" w:cs="仿宋" w:hint="eastAsia"/>
            <w:lang w:eastAsia="zh-CN"/>
          </w:rPr>
          <w:t>(二)、用地控制指标</w:t>
        </w:r>
        <w:r>
          <w:tab/>
        </w:r>
        <w:r>
          <w:fldChar w:fldCharType="begin"/>
        </w:r>
        <w:r>
          <w:instrText xml:space="preserve"> PAGEREF _Toc24934 \h </w:instrText>
        </w:r>
        <w:r>
          <w:fldChar w:fldCharType="separate"/>
        </w:r>
        <w:r>
          <w:t>16</w:t>
        </w:r>
        <w:r>
          <w:fldChar w:fldCharType="end"/>
        </w:r>
      </w:hyperlink>
    </w:p>
    <w:p>
      <w:pPr>
        <w:pStyle w:val="TOC2"/>
        <w:tabs>
          <w:tab w:val="right" w:leader="dot" w:pos="8306"/>
        </w:tabs>
      </w:pPr>
      <w:hyperlink w:anchor="_Toc17837" w:history="1">
        <w:r>
          <w:rPr>
            <w:rFonts w:ascii="仿宋" w:eastAsia="仿宋" w:hAnsi="仿宋" w:cs="仿宋" w:hint="eastAsia"/>
            <w:lang w:eastAsia="zh-CN"/>
          </w:rPr>
          <w:t>(三)、节约用地措施</w:t>
        </w:r>
        <w:r>
          <w:tab/>
        </w:r>
        <w:r>
          <w:fldChar w:fldCharType="begin"/>
        </w:r>
        <w:r>
          <w:instrText xml:space="preserve"> PAGEREF _Toc17837 \h </w:instrText>
        </w:r>
        <w:r>
          <w:fldChar w:fldCharType="separate"/>
        </w:r>
        <w:r>
          <w:t>18</w:t>
        </w:r>
        <w:r>
          <w:fldChar w:fldCharType="end"/>
        </w:r>
      </w:hyperlink>
    </w:p>
    <w:p>
      <w:pPr>
        <w:pStyle w:val="TOC2"/>
        <w:tabs>
          <w:tab w:val="right" w:leader="dot" w:pos="8306"/>
        </w:tabs>
      </w:pPr>
      <w:hyperlink w:anchor="_Toc3424" w:history="1">
        <w:r>
          <w:rPr>
            <w:rFonts w:ascii="仿宋" w:eastAsia="仿宋" w:hAnsi="仿宋" w:cs="仿宋" w:hint="eastAsia"/>
            <w:lang w:eastAsia="zh-CN"/>
          </w:rPr>
          <w:t>(四)、总图布置方案</w:t>
        </w:r>
        <w:r>
          <w:tab/>
        </w:r>
        <w:r>
          <w:fldChar w:fldCharType="begin"/>
        </w:r>
        <w:r>
          <w:instrText xml:space="preserve"> PAGEREF _Toc3424 \h </w:instrText>
        </w:r>
        <w:r>
          <w:fldChar w:fldCharType="separate"/>
        </w:r>
        <w:r>
          <w:t>19</w:t>
        </w:r>
        <w:r>
          <w:fldChar w:fldCharType="end"/>
        </w:r>
      </w:hyperlink>
    </w:p>
    <w:p>
      <w:pPr>
        <w:pStyle w:val="TOC2"/>
        <w:tabs>
          <w:tab w:val="right" w:leader="dot" w:pos="8306"/>
        </w:tabs>
      </w:pPr>
      <w:hyperlink w:anchor="_Toc20192" w:history="1">
        <w:r>
          <w:rPr>
            <w:rFonts w:ascii="仿宋" w:eastAsia="仿宋" w:hAnsi="仿宋" w:cs="仿宋" w:hint="eastAsia"/>
            <w:lang w:eastAsia="zh-CN"/>
          </w:rPr>
          <w:t>(五)、选址综合评价</w:t>
        </w:r>
        <w:r>
          <w:tab/>
        </w:r>
        <w:r>
          <w:fldChar w:fldCharType="begin"/>
        </w:r>
        <w:r>
          <w:instrText xml:space="preserve"> PAGEREF _Toc20192 \h </w:instrText>
        </w:r>
        <w:r>
          <w:fldChar w:fldCharType="separate"/>
        </w:r>
        <w:r>
          <w:t>20</w:t>
        </w:r>
        <w:r>
          <w:fldChar w:fldCharType="end"/>
        </w:r>
      </w:hyperlink>
    </w:p>
    <w:p>
      <w:pPr>
        <w:pStyle w:val="TOC1"/>
        <w:tabs>
          <w:tab w:val="right" w:leader="dot" w:pos="8306"/>
        </w:tabs>
      </w:pPr>
      <w:hyperlink w:anchor="_Toc7685" w:history="1">
        <w:r>
          <w:rPr>
            <w:rFonts w:ascii="仿宋" w:eastAsia="仿宋" w:hAnsi="仿宋" w:cs="仿宋" w:hint="eastAsia"/>
            <w:lang w:eastAsia="zh-CN"/>
          </w:rPr>
          <w:t>七、柔印CTP项目人力资源管理</w:t>
        </w:r>
        <w:r>
          <w:tab/>
        </w:r>
        <w:r>
          <w:fldChar w:fldCharType="begin"/>
        </w:r>
        <w:r>
          <w:instrText xml:space="preserve"> PAGEREF _Toc7685 \h </w:instrText>
        </w:r>
        <w:r>
          <w:fldChar w:fldCharType="separate"/>
        </w:r>
        <w:r>
          <w:t>21</w:t>
        </w:r>
        <w:r>
          <w:fldChar w:fldCharType="end"/>
        </w:r>
      </w:hyperlink>
    </w:p>
    <w:p>
      <w:pPr>
        <w:pStyle w:val="TOC2"/>
        <w:tabs>
          <w:tab w:val="right" w:leader="dot" w:pos="8306"/>
        </w:tabs>
      </w:pPr>
      <w:hyperlink w:anchor="_Toc7508" w:history="1">
        <w:r>
          <w:rPr>
            <w:rFonts w:ascii="仿宋" w:eastAsia="仿宋" w:hAnsi="仿宋" w:cs="仿宋" w:hint="eastAsia"/>
            <w:lang w:eastAsia="zh-CN"/>
          </w:rPr>
          <w:t>(一)、建立健全的预算管理制度</w:t>
        </w:r>
        <w:r>
          <w:tab/>
        </w:r>
        <w:r>
          <w:fldChar w:fldCharType="begin"/>
        </w:r>
        <w:r>
          <w:instrText xml:space="preserve"> PAGEREF _Toc7508 \h </w:instrText>
        </w:r>
        <w:r>
          <w:fldChar w:fldCharType="separate"/>
        </w:r>
        <w:r>
          <w:t>21</w:t>
        </w:r>
        <w:r>
          <w:fldChar w:fldCharType="end"/>
        </w:r>
      </w:hyperlink>
    </w:p>
    <w:p>
      <w:pPr>
        <w:pStyle w:val="TOC2"/>
        <w:tabs>
          <w:tab w:val="right" w:leader="dot" w:pos="8306"/>
        </w:tabs>
      </w:pPr>
      <w:hyperlink w:anchor="_Toc8734" w:history="1">
        <w:r>
          <w:rPr>
            <w:rFonts w:ascii="仿宋" w:eastAsia="仿宋" w:hAnsi="仿宋" w:cs="仿宋" w:hint="eastAsia"/>
            <w:lang w:eastAsia="zh-CN"/>
          </w:rPr>
          <w:t>(二)、加强资金流动监控</w:t>
        </w:r>
        <w:r>
          <w:tab/>
        </w:r>
        <w:r>
          <w:fldChar w:fldCharType="begin"/>
        </w:r>
        <w:r>
          <w:instrText xml:space="preserve"> PAGEREF _Toc8734 \h </w:instrText>
        </w:r>
        <w:r>
          <w:fldChar w:fldCharType="separate"/>
        </w:r>
        <w:r>
          <w:t>23</w:t>
        </w:r>
        <w:r>
          <w:fldChar w:fldCharType="end"/>
        </w:r>
      </w:hyperlink>
    </w:p>
    <w:p>
      <w:pPr>
        <w:pStyle w:val="TOC2"/>
        <w:tabs>
          <w:tab w:val="right" w:leader="dot" w:pos="8306"/>
        </w:tabs>
      </w:pPr>
      <w:hyperlink w:anchor="_Toc28875" w:history="1">
        <w:r>
          <w:rPr>
            <w:rFonts w:ascii="仿宋" w:eastAsia="仿宋" w:hAnsi="仿宋" w:cs="仿宋" w:hint="eastAsia"/>
            <w:lang w:eastAsia="zh-CN"/>
          </w:rPr>
          <w:t>(三)、制定完善的风险控制机制</w:t>
        </w:r>
        <w:r>
          <w:tab/>
        </w:r>
        <w:r>
          <w:fldChar w:fldCharType="begin"/>
        </w:r>
        <w:r>
          <w:instrText xml:space="preserve"> PAGEREF _Toc28875 \h </w:instrText>
        </w:r>
        <w:r>
          <w:fldChar w:fldCharType="separate"/>
        </w:r>
        <w:r>
          <w:t>24</w:t>
        </w:r>
        <w:r>
          <w:fldChar w:fldCharType="end"/>
        </w:r>
      </w:hyperlink>
    </w:p>
    <w:p>
      <w:pPr>
        <w:pStyle w:val="TOC2"/>
        <w:tabs>
          <w:tab w:val="right" w:leader="dot" w:pos="8306"/>
        </w:tabs>
      </w:pPr>
      <w:hyperlink w:anchor="_Toc32281" w:history="1">
        <w:r>
          <w:rPr>
            <w:rFonts w:ascii="仿宋" w:eastAsia="仿宋" w:hAnsi="仿宋" w:cs="仿宋" w:hint="eastAsia"/>
            <w:lang w:eastAsia="zh-CN"/>
          </w:rPr>
          <w:t>(四)、优化成本管理</w:t>
        </w:r>
        <w:r>
          <w:tab/>
        </w:r>
        <w:r>
          <w:fldChar w:fldCharType="begin"/>
        </w:r>
        <w:r>
          <w:instrText xml:space="preserve"> PAGEREF _Toc32281 \h </w:instrText>
        </w:r>
        <w:r>
          <w:fldChar w:fldCharType="separate"/>
        </w:r>
        <w:r>
          <w:t>25</w:t>
        </w:r>
        <w:r>
          <w:fldChar w:fldCharType="end"/>
        </w:r>
      </w:hyperlink>
    </w:p>
    <w:p>
      <w:pPr>
        <w:pStyle w:val="TOC1"/>
        <w:tabs>
          <w:tab w:val="right" w:leader="dot" w:pos="8306"/>
        </w:tabs>
      </w:pPr>
      <w:hyperlink w:anchor="_Toc30946" w:history="1">
        <w:r>
          <w:rPr>
            <w:rFonts w:ascii="仿宋" w:eastAsia="仿宋" w:hAnsi="仿宋" w:cs="仿宋" w:hint="eastAsia"/>
            <w:lang w:eastAsia="zh-CN"/>
          </w:rPr>
          <w:t>八、柔印CTP项目经营效益</w:t>
        </w:r>
        <w:r>
          <w:tab/>
        </w:r>
        <w:r>
          <w:fldChar w:fldCharType="begin"/>
        </w:r>
        <w:r>
          <w:instrText xml:space="preserve"> PAGEREF _Toc30946 \h </w:instrText>
        </w:r>
        <w:r>
          <w:fldChar w:fldCharType="separate"/>
        </w:r>
        <w:r>
          <w:t>27</w:t>
        </w:r>
        <w:r>
          <w:fldChar w:fldCharType="end"/>
        </w:r>
      </w:hyperlink>
    </w:p>
    <w:p>
      <w:pPr>
        <w:pStyle w:val="TOC2"/>
        <w:tabs>
          <w:tab w:val="right" w:leader="dot" w:pos="8306"/>
        </w:tabs>
      </w:pPr>
      <w:hyperlink w:anchor="_Toc13401" w:history="1">
        <w:r>
          <w:rPr>
            <w:rFonts w:ascii="仿宋" w:eastAsia="仿宋" w:hAnsi="仿宋" w:cs="仿宋" w:hint="eastAsia"/>
            <w:lang w:eastAsia="zh-CN"/>
          </w:rPr>
          <w:t>(一)、经济评价财务测算</w:t>
        </w:r>
        <w:r>
          <w:tab/>
        </w:r>
        <w:r>
          <w:fldChar w:fldCharType="begin"/>
        </w:r>
        <w:r>
          <w:instrText xml:space="preserve"> PAGEREF _Toc13401 \h </w:instrText>
        </w:r>
        <w:r>
          <w:fldChar w:fldCharType="separate"/>
        </w:r>
        <w:r>
          <w:t>27</w:t>
        </w:r>
        <w:r>
          <w:fldChar w:fldCharType="end"/>
        </w:r>
      </w:hyperlink>
    </w:p>
    <w:p>
      <w:pPr>
        <w:pStyle w:val="TOC2"/>
        <w:tabs>
          <w:tab w:val="right" w:leader="dot" w:pos="8306"/>
        </w:tabs>
      </w:pPr>
      <w:hyperlink w:anchor="_Toc682" w:history="1">
        <w:r>
          <w:rPr>
            <w:rFonts w:ascii="仿宋" w:eastAsia="仿宋" w:hAnsi="仿宋" w:cs="仿宋" w:hint="eastAsia"/>
            <w:lang w:eastAsia="zh-CN"/>
          </w:rPr>
          <w:t>(二)、柔印CTP项目盈利能力分析</w:t>
        </w:r>
        <w:r>
          <w:tab/>
        </w:r>
        <w:r>
          <w:fldChar w:fldCharType="begin"/>
        </w:r>
        <w:r>
          <w:instrText xml:space="preserve"> PAGEREF _Toc682 \h </w:instrText>
        </w:r>
        <w:r>
          <w:fldChar w:fldCharType="separate"/>
        </w:r>
        <w:r>
          <w:t>28</w:t>
        </w:r>
        <w:r>
          <w:fldChar w:fldCharType="end"/>
        </w:r>
      </w:hyperlink>
    </w:p>
    <w:p>
      <w:pPr>
        <w:pStyle w:val="TOC1"/>
        <w:tabs>
          <w:tab w:val="right" w:leader="dot" w:pos="8306"/>
        </w:tabs>
      </w:pPr>
      <w:hyperlink w:anchor="_Toc18694" w:history="1">
        <w:r>
          <w:rPr>
            <w:rFonts w:ascii="仿宋" w:eastAsia="仿宋" w:hAnsi="仿宋" w:cs="仿宋" w:hint="eastAsia"/>
            <w:lang w:eastAsia="zh-CN"/>
          </w:rPr>
          <w:t>九、柔印CTP项目计划安排</w:t>
        </w:r>
        <w:r>
          <w:tab/>
        </w:r>
        <w:r>
          <w:fldChar w:fldCharType="begin"/>
        </w:r>
        <w:r>
          <w:instrText xml:space="preserve"> PAGEREF _Toc18694 \h </w:instrText>
        </w:r>
        <w:r>
          <w:fldChar w:fldCharType="separate"/>
        </w:r>
        <w:r>
          <w:t>29</w:t>
        </w:r>
        <w:r>
          <w:fldChar w:fldCharType="end"/>
        </w:r>
      </w:hyperlink>
    </w:p>
    <w:p>
      <w:pPr>
        <w:pStyle w:val="TOC2"/>
        <w:tabs>
          <w:tab w:val="right" w:leader="dot" w:pos="8306"/>
        </w:tabs>
      </w:pPr>
      <w:hyperlink w:anchor="_Toc1978" w:history="1">
        <w:r>
          <w:rPr>
            <w:rFonts w:ascii="仿宋" w:eastAsia="仿宋" w:hAnsi="仿宋" w:cs="仿宋" w:hint="eastAsia"/>
            <w:lang w:eastAsia="zh-CN"/>
          </w:rPr>
          <w:t>(一)、建设周期</w:t>
        </w:r>
        <w:r>
          <w:tab/>
        </w:r>
        <w:r>
          <w:fldChar w:fldCharType="begin"/>
        </w:r>
        <w:r>
          <w:instrText xml:space="preserve"> PAGEREF _Toc1978 \h </w:instrText>
        </w:r>
        <w:r>
          <w:fldChar w:fldCharType="separate"/>
        </w:r>
        <w:r>
          <w:t>29</w:t>
        </w:r>
        <w:r>
          <w:fldChar w:fldCharType="end"/>
        </w:r>
      </w:hyperlink>
    </w:p>
    <w:p>
      <w:pPr>
        <w:pStyle w:val="TOC2"/>
        <w:tabs>
          <w:tab w:val="right" w:leader="dot" w:pos="8306"/>
        </w:tabs>
      </w:pPr>
      <w:hyperlink w:anchor="_Toc25911" w:history="1">
        <w:r>
          <w:rPr>
            <w:rFonts w:ascii="仿宋" w:eastAsia="仿宋" w:hAnsi="仿宋" w:cs="仿宋" w:hint="eastAsia"/>
            <w:lang w:eastAsia="zh-CN"/>
          </w:rPr>
          <w:t>(二)、建设进度</w:t>
        </w:r>
        <w:r>
          <w:tab/>
        </w:r>
        <w:r>
          <w:fldChar w:fldCharType="begin"/>
        </w:r>
        <w:r>
          <w:instrText xml:space="preserve"> PAGEREF _Toc25911 \h </w:instrText>
        </w:r>
        <w:r>
          <w:fldChar w:fldCharType="separate"/>
        </w:r>
        <w:r>
          <w:t>29</w:t>
        </w:r>
        <w:r>
          <w:fldChar w:fldCharType="end"/>
        </w:r>
      </w:hyperlink>
    </w:p>
    <w:p>
      <w:pPr>
        <w:pStyle w:val="TOC2"/>
        <w:tabs>
          <w:tab w:val="right" w:leader="dot" w:pos="8306"/>
        </w:tabs>
      </w:pPr>
      <w:hyperlink w:anchor="_Toc21279" w:history="1">
        <w:r>
          <w:rPr>
            <w:rFonts w:ascii="仿宋" w:eastAsia="仿宋" w:hAnsi="仿宋" w:cs="仿宋" w:hint="eastAsia"/>
            <w:lang w:eastAsia="zh-CN"/>
          </w:rPr>
          <w:t>(三)、进度安排注意事项</w:t>
        </w:r>
        <w:r>
          <w:tab/>
        </w:r>
        <w:r>
          <w:fldChar w:fldCharType="begin"/>
        </w:r>
        <w:r>
          <w:instrText xml:space="preserve"> PAGEREF _Toc21279 \h </w:instrText>
        </w:r>
        <w:r>
          <w:fldChar w:fldCharType="separate"/>
        </w:r>
        <w:r>
          <w:t>30</w:t>
        </w:r>
        <w:r>
          <w:fldChar w:fldCharType="end"/>
        </w:r>
      </w:hyperlink>
    </w:p>
    <w:p>
      <w:pPr>
        <w:pStyle w:val="TOC2"/>
        <w:tabs>
          <w:tab w:val="right" w:leader="dot" w:pos="8306"/>
        </w:tabs>
      </w:pPr>
      <w:hyperlink w:anchor="_Toc15547" w:history="1">
        <w:r>
          <w:rPr>
            <w:rFonts w:ascii="仿宋" w:eastAsia="仿宋" w:hAnsi="仿宋" w:cs="仿宋" w:hint="eastAsia"/>
            <w:lang w:eastAsia="zh-CN"/>
          </w:rPr>
          <w:t>(四)、人力资源配置</w:t>
        </w:r>
        <w:r>
          <w:tab/>
        </w:r>
        <w:r>
          <w:fldChar w:fldCharType="begin"/>
        </w:r>
        <w:r>
          <w:instrText xml:space="preserve"> PAGEREF _Toc15547 \h </w:instrText>
        </w:r>
        <w:r>
          <w:fldChar w:fldCharType="separate"/>
        </w:r>
        <w:r>
          <w:t>32</w:t>
        </w:r>
        <w:r>
          <w:fldChar w:fldCharType="end"/>
        </w:r>
      </w:hyperlink>
    </w:p>
    <w:p>
      <w:pPr>
        <w:pStyle w:val="TOC1"/>
        <w:tabs>
          <w:tab w:val="right" w:leader="dot" w:pos="8306"/>
        </w:tabs>
      </w:pPr>
      <w:hyperlink w:anchor="_Toc21150" w:history="1">
        <w:r>
          <w:rPr>
            <w:rFonts w:ascii="仿宋" w:eastAsia="仿宋" w:hAnsi="仿宋" w:cs="仿宋" w:hint="eastAsia"/>
            <w:lang w:eastAsia="zh-CN"/>
          </w:rPr>
          <w:t>十、柔印CTP项目社会影响</w:t>
        </w:r>
        <w:r>
          <w:tab/>
        </w:r>
        <w:r>
          <w:fldChar w:fldCharType="begin"/>
        </w:r>
        <w:r>
          <w:instrText xml:space="preserve"> PAGEREF _Toc21150 \h </w:instrText>
        </w:r>
        <w:r>
          <w:fldChar w:fldCharType="separate"/>
        </w:r>
        <w:r>
          <w:t>33</w:t>
        </w:r>
        <w:r>
          <w:fldChar w:fldCharType="end"/>
        </w:r>
      </w:hyperlink>
    </w:p>
    <w:p>
      <w:pPr>
        <w:pStyle w:val="TOC2"/>
        <w:tabs>
          <w:tab w:val="right" w:leader="dot" w:pos="8306"/>
        </w:tabs>
      </w:pPr>
      <w:hyperlink w:anchor="_Toc4802" w:history="1">
        <w:r>
          <w:rPr>
            <w:rFonts w:ascii="仿宋" w:eastAsia="仿宋" w:hAnsi="仿宋" w:cs="仿宋" w:hint="eastAsia"/>
            <w:lang w:eastAsia="zh-CN"/>
          </w:rPr>
          <w:t>(一)、社会责任与义务</w:t>
        </w:r>
        <w:r>
          <w:tab/>
        </w:r>
        <w:r>
          <w:fldChar w:fldCharType="begin"/>
        </w:r>
        <w:r>
          <w:instrText xml:space="preserve"> PAGEREF _Toc4802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62" w:history="1">
        <w:r>
          <w:rPr>
            <w:rFonts w:ascii="仿宋" w:eastAsia="仿宋" w:hAnsi="仿宋" w:cs="仿宋" w:hint="eastAsia"/>
            <w:lang w:eastAsia="zh-CN"/>
          </w:rPr>
          <w:t>(二)、社会参与与沟通</w:t>
        </w:r>
        <w:r>
          <w:tab/>
        </w:r>
        <w:r>
          <w:fldChar w:fldCharType="begin"/>
        </w:r>
        <w:r>
          <w:instrText xml:space="preserve"> PAGEREF _Toc7962 \h </w:instrText>
        </w:r>
        <w:r>
          <w:fldChar w:fldCharType="separate"/>
        </w:r>
        <w:r>
          <w:t>34</w:t>
        </w:r>
        <w:r>
          <w:fldChar w:fldCharType="end"/>
        </w:r>
      </w:hyperlink>
    </w:p>
    <w:p>
      <w:pPr>
        <w:pStyle w:val="TOC1"/>
        <w:tabs>
          <w:tab w:val="right" w:leader="dot" w:pos="8306"/>
        </w:tabs>
      </w:pPr>
      <w:hyperlink w:anchor="_Toc23863" w:history="1">
        <w:r>
          <w:rPr>
            <w:rFonts w:ascii="仿宋" w:eastAsia="仿宋" w:hAnsi="仿宋" w:cs="仿宋" w:hint="eastAsia"/>
            <w:lang w:eastAsia="zh-CN"/>
          </w:rPr>
          <w:t>十一、柔印CTP项目技术管理</w:t>
        </w:r>
        <w:r>
          <w:tab/>
        </w:r>
        <w:r>
          <w:fldChar w:fldCharType="begin"/>
        </w:r>
        <w:r>
          <w:instrText xml:space="preserve"> PAGEREF _Toc23863 \h </w:instrText>
        </w:r>
        <w:r>
          <w:fldChar w:fldCharType="separate"/>
        </w:r>
        <w:r>
          <w:t>34</w:t>
        </w:r>
        <w:r>
          <w:fldChar w:fldCharType="end"/>
        </w:r>
      </w:hyperlink>
    </w:p>
    <w:p>
      <w:pPr>
        <w:pStyle w:val="TOC2"/>
        <w:tabs>
          <w:tab w:val="right" w:leader="dot" w:pos="8306"/>
        </w:tabs>
      </w:pPr>
      <w:hyperlink w:anchor="_Toc23842" w:history="1">
        <w:r>
          <w:rPr>
            <w:rFonts w:ascii="仿宋" w:eastAsia="仿宋" w:hAnsi="仿宋" w:cs="仿宋" w:hint="eastAsia"/>
            <w:lang w:eastAsia="zh-CN"/>
          </w:rPr>
          <w:t>(一)、技术方案选用方向</w:t>
        </w:r>
        <w:r>
          <w:tab/>
        </w:r>
        <w:r>
          <w:fldChar w:fldCharType="begin"/>
        </w:r>
        <w:r>
          <w:instrText xml:space="preserve"> PAGEREF _Toc23842 \h </w:instrText>
        </w:r>
        <w:r>
          <w:fldChar w:fldCharType="separate"/>
        </w:r>
        <w:r>
          <w:t>34</w:t>
        </w:r>
        <w:r>
          <w:fldChar w:fldCharType="end"/>
        </w:r>
      </w:hyperlink>
    </w:p>
    <w:p>
      <w:pPr>
        <w:pStyle w:val="TOC2"/>
        <w:tabs>
          <w:tab w:val="right" w:leader="dot" w:pos="8306"/>
        </w:tabs>
      </w:pPr>
      <w:hyperlink w:anchor="_Toc17294" w:history="1">
        <w:r>
          <w:rPr>
            <w:rFonts w:ascii="仿宋" w:eastAsia="仿宋" w:hAnsi="仿宋" w:cs="仿宋" w:hint="eastAsia"/>
            <w:lang w:eastAsia="zh-CN"/>
          </w:rPr>
          <w:t>(二)、工艺技术方案选用原则</w:t>
        </w:r>
        <w:r>
          <w:tab/>
        </w:r>
        <w:r>
          <w:fldChar w:fldCharType="begin"/>
        </w:r>
        <w:r>
          <w:instrText xml:space="preserve"> PAGEREF _Toc17294 \h </w:instrText>
        </w:r>
        <w:r>
          <w:fldChar w:fldCharType="separate"/>
        </w:r>
        <w:r>
          <w:t>36</w:t>
        </w:r>
        <w:r>
          <w:fldChar w:fldCharType="end"/>
        </w:r>
      </w:hyperlink>
    </w:p>
    <w:p>
      <w:pPr>
        <w:pStyle w:val="TOC2"/>
        <w:tabs>
          <w:tab w:val="right" w:leader="dot" w:pos="8306"/>
        </w:tabs>
      </w:pPr>
      <w:hyperlink w:anchor="_Toc24304" w:history="1">
        <w:r>
          <w:rPr>
            <w:rFonts w:ascii="仿宋" w:eastAsia="仿宋" w:hAnsi="仿宋" w:cs="仿宋" w:hint="eastAsia"/>
            <w:lang w:eastAsia="zh-CN"/>
          </w:rPr>
          <w:t>(三)、工艺技术方案要求</w:t>
        </w:r>
        <w:r>
          <w:tab/>
        </w:r>
        <w:r>
          <w:fldChar w:fldCharType="begin"/>
        </w:r>
        <w:r>
          <w:instrText xml:space="preserve"> PAGEREF _Toc24304 \h </w:instrText>
        </w:r>
        <w:r>
          <w:fldChar w:fldCharType="separate"/>
        </w:r>
        <w:r>
          <w:t>38</w:t>
        </w:r>
        <w:r>
          <w:fldChar w:fldCharType="end"/>
        </w:r>
      </w:hyperlink>
    </w:p>
    <w:p>
      <w:pPr>
        <w:pStyle w:val="TOC1"/>
        <w:tabs>
          <w:tab w:val="right" w:leader="dot" w:pos="8306"/>
        </w:tabs>
      </w:pPr>
      <w:hyperlink w:anchor="_Toc23883" w:history="1">
        <w:r>
          <w:rPr>
            <w:rFonts w:ascii="仿宋" w:eastAsia="仿宋" w:hAnsi="仿宋" w:cs="仿宋" w:hint="eastAsia"/>
            <w:lang w:eastAsia="zh-CN"/>
          </w:rPr>
          <w:t>十二、生产安全保护</w:t>
        </w:r>
        <w:r>
          <w:tab/>
        </w:r>
        <w:r>
          <w:fldChar w:fldCharType="begin"/>
        </w:r>
        <w:r>
          <w:instrText xml:space="preserve"> PAGEREF _Toc23883 \h </w:instrText>
        </w:r>
        <w:r>
          <w:fldChar w:fldCharType="separate"/>
        </w:r>
        <w:r>
          <w:t>41</w:t>
        </w:r>
        <w:r>
          <w:fldChar w:fldCharType="end"/>
        </w:r>
      </w:hyperlink>
    </w:p>
    <w:p>
      <w:pPr>
        <w:pStyle w:val="TOC2"/>
        <w:tabs>
          <w:tab w:val="right" w:leader="dot" w:pos="8306"/>
        </w:tabs>
      </w:pPr>
      <w:hyperlink w:anchor="_Toc31585" w:history="1">
        <w:r>
          <w:rPr>
            <w:rFonts w:ascii="仿宋" w:eastAsia="仿宋" w:hAnsi="仿宋" w:cs="仿宋" w:hint="eastAsia"/>
            <w:lang w:eastAsia="zh-CN"/>
          </w:rPr>
          <w:t>(一)、消防安全</w:t>
        </w:r>
        <w:r>
          <w:tab/>
        </w:r>
        <w:r>
          <w:fldChar w:fldCharType="begin"/>
        </w:r>
        <w:r>
          <w:instrText xml:space="preserve"> PAGEREF _Toc31585 \h </w:instrText>
        </w:r>
        <w:r>
          <w:fldChar w:fldCharType="separate"/>
        </w:r>
        <w:r>
          <w:t>41</w:t>
        </w:r>
        <w:r>
          <w:fldChar w:fldCharType="end"/>
        </w:r>
      </w:hyperlink>
    </w:p>
    <w:p>
      <w:pPr>
        <w:pStyle w:val="TOC2"/>
        <w:tabs>
          <w:tab w:val="right" w:leader="dot" w:pos="8306"/>
        </w:tabs>
      </w:pPr>
      <w:hyperlink w:anchor="_Toc30107" w:history="1">
        <w:r>
          <w:rPr>
            <w:rFonts w:ascii="仿宋" w:eastAsia="仿宋" w:hAnsi="仿宋" w:cs="仿宋" w:hint="eastAsia"/>
            <w:lang w:eastAsia="zh-CN"/>
          </w:rPr>
          <w:t>(二)、防火防爆总图布置措施</w:t>
        </w:r>
        <w:r>
          <w:tab/>
        </w:r>
        <w:r>
          <w:fldChar w:fldCharType="begin"/>
        </w:r>
        <w:r>
          <w:instrText xml:space="preserve"> PAGEREF _Toc30107 \h </w:instrText>
        </w:r>
        <w:r>
          <w:fldChar w:fldCharType="separate"/>
        </w:r>
        <w:r>
          <w:t>42</w:t>
        </w:r>
        <w:r>
          <w:fldChar w:fldCharType="end"/>
        </w:r>
      </w:hyperlink>
    </w:p>
    <w:p>
      <w:pPr>
        <w:pStyle w:val="TOC2"/>
        <w:tabs>
          <w:tab w:val="right" w:leader="dot" w:pos="8306"/>
        </w:tabs>
      </w:pPr>
      <w:hyperlink w:anchor="_Toc27054" w:history="1">
        <w:r>
          <w:rPr>
            <w:rFonts w:ascii="仿宋" w:eastAsia="仿宋" w:hAnsi="仿宋" w:cs="仿宋" w:hint="eastAsia"/>
            <w:lang w:eastAsia="zh-CN"/>
          </w:rPr>
          <w:t>(三)、自然灾害防范措施</w:t>
        </w:r>
        <w:r>
          <w:tab/>
        </w:r>
        <w:r>
          <w:fldChar w:fldCharType="begin"/>
        </w:r>
        <w:r>
          <w:instrText xml:space="preserve"> PAGEREF _Toc27054 \h </w:instrText>
        </w:r>
        <w:r>
          <w:fldChar w:fldCharType="separate"/>
        </w:r>
        <w:r>
          <w:t>43</w:t>
        </w:r>
        <w:r>
          <w:fldChar w:fldCharType="end"/>
        </w:r>
      </w:hyperlink>
    </w:p>
    <w:p>
      <w:pPr>
        <w:pStyle w:val="TOC2"/>
        <w:tabs>
          <w:tab w:val="right" w:leader="dot" w:pos="8306"/>
        </w:tabs>
      </w:pPr>
      <w:hyperlink w:anchor="_Toc1186" w:history="1">
        <w:r>
          <w:rPr>
            <w:rFonts w:ascii="仿宋" w:eastAsia="仿宋" w:hAnsi="仿宋" w:cs="仿宋" w:hint="eastAsia"/>
            <w:lang w:eastAsia="zh-CN"/>
          </w:rPr>
          <w:t>(四)、安全色及安全标志使用要求</w:t>
        </w:r>
        <w:r>
          <w:tab/>
        </w:r>
        <w:r>
          <w:fldChar w:fldCharType="begin"/>
        </w:r>
        <w:r>
          <w:instrText xml:space="preserve"> PAGEREF _Toc1186 \h </w:instrText>
        </w:r>
        <w:r>
          <w:fldChar w:fldCharType="separate"/>
        </w:r>
        <w:r>
          <w:t>44</w:t>
        </w:r>
        <w:r>
          <w:fldChar w:fldCharType="end"/>
        </w:r>
      </w:hyperlink>
    </w:p>
    <w:p>
      <w:pPr>
        <w:pStyle w:val="TOC2"/>
        <w:tabs>
          <w:tab w:val="right" w:leader="dot" w:pos="8306"/>
        </w:tabs>
      </w:pPr>
      <w:hyperlink w:anchor="_Toc12270" w:history="1">
        <w:r>
          <w:rPr>
            <w:rFonts w:ascii="仿宋" w:eastAsia="仿宋" w:hAnsi="仿宋" w:cs="仿宋" w:hint="eastAsia"/>
            <w:lang w:eastAsia="zh-CN"/>
          </w:rPr>
          <w:t>(五)、防尘防毒措施</w:t>
        </w:r>
        <w:r>
          <w:tab/>
        </w:r>
        <w:r>
          <w:fldChar w:fldCharType="begin"/>
        </w:r>
        <w:r>
          <w:instrText xml:space="preserve"> PAGEREF _Toc12270 \h </w:instrText>
        </w:r>
        <w:r>
          <w:fldChar w:fldCharType="separate"/>
        </w:r>
        <w:r>
          <w:t>45</w:t>
        </w:r>
        <w:r>
          <w:fldChar w:fldCharType="end"/>
        </w:r>
      </w:hyperlink>
    </w:p>
    <w:p>
      <w:pPr>
        <w:pStyle w:val="TOC2"/>
        <w:tabs>
          <w:tab w:val="right" w:leader="dot" w:pos="8306"/>
        </w:tabs>
      </w:pPr>
      <w:hyperlink w:anchor="_Toc21628" w:history="1">
        <w:r>
          <w:rPr>
            <w:rFonts w:ascii="仿宋" w:eastAsia="仿宋" w:hAnsi="仿宋" w:cs="仿宋" w:hint="eastAsia"/>
            <w:lang w:eastAsia="zh-CN"/>
          </w:rPr>
          <w:t>(六)、防静电、触电防护及防雷措施</w:t>
        </w:r>
        <w:r>
          <w:tab/>
        </w:r>
        <w:r>
          <w:fldChar w:fldCharType="begin"/>
        </w:r>
        <w:r>
          <w:instrText xml:space="preserve"> PAGEREF _Toc21628 \h </w:instrText>
        </w:r>
        <w:r>
          <w:fldChar w:fldCharType="separate"/>
        </w:r>
        <w:r>
          <w:t>46</w:t>
        </w:r>
        <w:r>
          <w:fldChar w:fldCharType="end"/>
        </w:r>
      </w:hyperlink>
    </w:p>
    <w:p>
      <w:pPr>
        <w:pStyle w:val="TOC2"/>
        <w:tabs>
          <w:tab w:val="right" w:leader="dot" w:pos="8306"/>
        </w:tabs>
      </w:pPr>
      <w:hyperlink w:anchor="_Toc25260" w:history="1">
        <w:r>
          <w:rPr>
            <w:rFonts w:ascii="仿宋" w:eastAsia="仿宋" w:hAnsi="仿宋" w:cs="仿宋" w:hint="eastAsia"/>
            <w:lang w:eastAsia="zh-CN"/>
          </w:rPr>
          <w:t>(七)、机械设备安全保障措施</w:t>
        </w:r>
        <w:r>
          <w:tab/>
        </w:r>
        <w:r>
          <w:fldChar w:fldCharType="begin"/>
        </w:r>
        <w:r>
          <w:instrText xml:space="preserve"> PAGEREF _Toc25260 \h </w:instrText>
        </w:r>
        <w:r>
          <w:fldChar w:fldCharType="separate"/>
        </w:r>
        <w:r>
          <w:t>47</w:t>
        </w:r>
        <w:r>
          <w:fldChar w:fldCharType="end"/>
        </w:r>
      </w:hyperlink>
    </w:p>
    <w:p>
      <w:pPr>
        <w:pStyle w:val="TOC1"/>
        <w:tabs>
          <w:tab w:val="right" w:leader="dot" w:pos="8306"/>
        </w:tabs>
      </w:pPr>
      <w:hyperlink w:anchor="_Toc14080" w:history="1">
        <w:r>
          <w:rPr>
            <w:rFonts w:ascii="仿宋" w:eastAsia="仿宋" w:hAnsi="仿宋" w:cs="仿宋" w:hint="eastAsia"/>
            <w:lang w:eastAsia="zh-CN"/>
          </w:rPr>
          <w:t>十三、柔印CTP项目治理与监督</w:t>
        </w:r>
        <w:r>
          <w:tab/>
        </w:r>
        <w:r>
          <w:fldChar w:fldCharType="begin"/>
        </w:r>
        <w:r>
          <w:instrText xml:space="preserve"> PAGEREF _Toc14080 \h </w:instrText>
        </w:r>
        <w:r>
          <w:fldChar w:fldCharType="separate"/>
        </w:r>
        <w:r>
          <w:t>48</w:t>
        </w:r>
        <w:r>
          <w:fldChar w:fldCharType="end"/>
        </w:r>
      </w:hyperlink>
    </w:p>
    <w:p>
      <w:pPr>
        <w:pStyle w:val="TOC2"/>
        <w:tabs>
          <w:tab w:val="right" w:leader="dot" w:pos="8306"/>
        </w:tabs>
      </w:pPr>
      <w:hyperlink w:anchor="_Toc9742" w:history="1">
        <w:r>
          <w:rPr>
            <w:rFonts w:ascii="仿宋" w:eastAsia="仿宋" w:hAnsi="仿宋" w:cs="仿宋" w:hint="eastAsia"/>
            <w:lang w:eastAsia="zh-CN"/>
          </w:rPr>
          <w:t>(一)、柔印CTP项目治理结构</w:t>
        </w:r>
        <w:r>
          <w:tab/>
        </w:r>
        <w:r>
          <w:fldChar w:fldCharType="begin"/>
        </w:r>
        <w:r>
          <w:instrText xml:space="preserve"> PAGEREF _Toc9742 \h </w:instrText>
        </w:r>
        <w:r>
          <w:fldChar w:fldCharType="separate"/>
        </w:r>
        <w:r>
          <w:t>48</w:t>
        </w:r>
        <w:r>
          <w:fldChar w:fldCharType="end"/>
        </w:r>
      </w:hyperlink>
    </w:p>
    <w:p>
      <w:pPr>
        <w:pStyle w:val="TOC2"/>
        <w:tabs>
          <w:tab w:val="right" w:leader="dot" w:pos="8306"/>
        </w:tabs>
      </w:pPr>
      <w:hyperlink w:anchor="_Toc6841" w:history="1">
        <w:r>
          <w:rPr>
            <w:rFonts w:ascii="仿宋" w:eastAsia="仿宋" w:hAnsi="仿宋" w:cs="仿宋" w:hint="eastAsia"/>
            <w:lang w:eastAsia="zh-CN"/>
          </w:rPr>
          <w:t>(二)、监督与审计</w:t>
        </w:r>
        <w:r>
          <w:tab/>
        </w:r>
        <w:r>
          <w:fldChar w:fldCharType="begin"/>
        </w:r>
        <w:r>
          <w:instrText xml:space="preserve"> PAGEREF _Toc6841 \h </w:instrText>
        </w:r>
        <w:r>
          <w:fldChar w:fldCharType="separate"/>
        </w:r>
        <w:r>
          <w:t>50</w:t>
        </w:r>
        <w:r>
          <w:fldChar w:fldCharType="end"/>
        </w:r>
      </w:hyperlink>
    </w:p>
    <w:p>
      <w:pPr>
        <w:pStyle w:val="TOC1"/>
        <w:tabs>
          <w:tab w:val="right" w:leader="dot" w:pos="8306"/>
        </w:tabs>
      </w:pPr>
      <w:hyperlink w:anchor="_Toc9573" w:history="1">
        <w:r>
          <w:rPr>
            <w:rFonts w:ascii="仿宋" w:eastAsia="仿宋" w:hAnsi="仿宋" w:cs="仿宋" w:hint="eastAsia"/>
            <w:lang w:eastAsia="zh-CN"/>
          </w:rPr>
          <w:t>十四、柔印CTP项目工程方案分析</w:t>
        </w:r>
        <w:r>
          <w:tab/>
        </w:r>
        <w:r>
          <w:fldChar w:fldCharType="begin"/>
        </w:r>
        <w:r>
          <w:instrText xml:space="preserve"> PAGEREF _Toc9573 \h </w:instrText>
        </w:r>
        <w:r>
          <w:fldChar w:fldCharType="separate"/>
        </w:r>
        <w:r>
          <w:t>51</w:t>
        </w:r>
        <w:r>
          <w:fldChar w:fldCharType="end"/>
        </w:r>
      </w:hyperlink>
    </w:p>
    <w:p>
      <w:pPr>
        <w:pStyle w:val="TOC2"/>
        <w:tabs>
          <w:tab w:val="right" w:leader="dot" w:pos="8306"/>
        </w:tabs>
      </w:pPr>
      <w:hyperlink w:anchor="_Toc199" w:history="1">
        <w:r>
          <w:rPr>
            <w:rFonts w:ascii="仿宋" w:eastAsia="仿宋" w:hAnsi="仿宋" w:cs="仿宋" w:hint="eastAsia"/>
            <w:lang w:eastAsia="zh-CN"/>
          </w:rPr>
          <w:t>(一)、建筑工程设计原则</w:t>
        </w:r>
        <w:r>
          <w:tab/>
        </w:r>
        <w:r>
          <w:fldChar w:fldCharType="begin"/>
        </w:r>
        <w:r>
          <w:instrText xml:space="preserve"> PAGEREF _Toc199 \h </w:instrText>
        </w:r>
        <w:r>
          <w:fldChar w:fldCharType="separate"/>
        </w:r>
        <w:r>
          <w:t>51</w:t>
        </w:r>
        <w:r>
          <w:fldChar w:fldCharType="end"/>
        </w:r>
      </w:hyperlink>
    </w:p>
    <w:p>
      <w:pPr>
        <w:pStyle w:val="TOC2"/>
        <w:tabs>
          <w:tab w:val="right" w:leader="dot" w:pos="8306"/>
        </w:tabs>
      </w:pPr>
      <w:hyperlink w:anchor="_Toc7204" w:history="1">
        <w:r>
          <w:rPr>
            <w:rFonts w:ascii="仿宋" w:eastAsia="仿宋" w:hAnsi="仿宋" w:cs="仿宋" w:hint="eastAsia"/>
            <w:lang w:eastAsia="zh-CN"/>
          </w:rPr>
          <w:t>(二)、土建工程建设指标</w:t>
        </w:r>
        <w:r>
          <w:tab/>
        </w:r>
        <w:r>
          <w:fldChar w:fldCharType="begin"/>
        </w:r>
        <w:r>
          <w:instrText xml:space="preserve"> PAGEREF _Toc7204 \h </w:instrText>
        </w:r>
        <w:r>
          <w:fldChar w:fldCharType="separate"/>
        </w:r>
        <w:r>
          <w:t>54</w:t>
        </w:r>
        <w:r>
          <w:fldChar w:fldCharType="end"/>
        </w:r>
      </w:hyperlink>
    </w:p>
    <w:p>
      <w:pPr>
        <w:pStyle w:val="TOC1"/>
        <w:tabs>
          <w:tab w:val="right" w:leader="dot" w:pos="8306"/>
        </w:tabs>
      </w:pPr>
      <w:hyperlink w:anchor="_Toc8819" w:history="1">
        <w:r>
          <w:rPr>
            <w:rFonts w:ascii="仿宋" w:eastAsia="仿宋" w:hAnsi="仿宋" w:cs="仿宋" w:hint="eastAsia"/>
            <w:lang w:eastAsia="zh-CN"/>
          </w:rPr>
          <w:t>十五、柔印CTP项目实施时间节点</w:t>
        </w:r>
        <w:r>
          <w:tab/>
        </w:r>
        <w:r>
          <w:fldChar w:fldCharType="begin"/>
        </w:r>
        <w:r>
          <w:instrText xml:space="preserve"> PAGEREF _Toc8819 \h </w:instrText>
        </w:r>
        <w:r>
          <w:fldChar w:fldCharType="separate"/>
        </w:r>
        <w:r>
          <w:t>56</w:t>
        </w:r>
        <w:r>
          <w:fldChar w:fldCharType="end"/>
        </w:r>
      </w:hyperlink>
    </w:p>
    <w:p>
      <w:pPr>
        <w:pStyle w:val="TOC2"/>
        <w:tabs>
          <w:tab w:val="right" w:leader="dot" w:pos="8306"/>
        </w:tabs>
      </w:pPr>
      <w:hyperlink w:anchor="_Toc9093" w:history="1">
        <w:r>
          <w:rPr>
            <w:rFonts w:ascii="仿宋" w:eastAsia="仿宋" w:hAnsi="仿宋" w:cs="仿宋" w:hint="eastAsia"/>
            <w:lang w:eastAsia="zh-CN"/>
          </w:rPr>
          <w:t>(一)、柔印CTP项目启动阶段时间节点</w:t>
        </w:r>
        <w:r>
          <w:tab/>
        </w:r>
        <w:r>
          <w:fldChar w:fldCharType="begin"/>
        </w:r>
        <w:r>
          <w:instrText xml:space="preserve"> PAGEREF _Toc9093 \h </w:instrText>
        </w:r>
        <w:r>
          <w:fldChar w:fldCharType="separate"/>
        </w:r>
        <w:r>
          <w:t>56</w:t>
        </w:r>
        <w:r>
          <w:fldChar w:fldCharType="end"/>
        </w:r>
      </w:hyperlink>
    </w:p>
    <w:p>
      <w:pPr>
        <w:pStyle w:val="TOC2"/>
        <w:tabs>
          <w:tab w:val="right" w:leader="dot" w:pos="8306"/>
        </w:tabs>
      </w:pPr>
      <w:hyperlink w:anchor="_Toc19647" w:history="1">
        <w:r>
          <w:rPr>
            <w:rFonts w:ascii="仿宋" w:eastAsia="仿宋" w:hAnsi="仿宋" w:cs="仿宋" w:hint="eastAsia"/>
            <w:lang w:eastAsia="zh-CN"/>
          </w:rPr>
          <w:t>(二)、柔印CTP项目执行阶段时间节点</w:t>
        </w:r>
        <w:r>
          <w:tab/>
        </w:r>
        <w:r>
          <w:fldChar w:fldCharType="begin"/>
        </w:r>
        <w:r>
          <w:instrText xml:space="preserve"> PAGEREF _Toc19647 \h </w:instrText>
        </w:r>
        <w:r>
          <w:fldChar w:fldCharType="separate"/>
        </w:r>
        <w:r>
          <w:t>57</w:t>
        </w:r>
        <w:r>
          <w:fldChar w:fldCharType="end"/>
        </w:r>
      </w:hyperlink>
    </w:p>
    <w:p>
      <w:pPr>
        <w:pStyle w:val="TOC2"/>
        <w:tabs>
          <w:tab w:val="right" w:leader="dot" w:pos="8306"/>
        </w:tabs>
      </w:pPr>
      <w:hyperlink w:anchor="_Toc21100" w:history="1">
        <w:r>
          <w:rPr>
            <w:rFonts w:ascii="仿宋" w:eastAsia="仿宋" w:hAnsi="仿宋" w:cs="仿宋" w:hint="eastAsia"/>
            <w:lang w:eastAsia="zh-CN"/>
          </w:rPr>
          <w:t>(三)、柔印CTP项目完成阶段时间节点</w:t>
        </w:r>
        <w:r>
          <w:tab/>
        </w:r>
        <w:r>
          <w:fldChar w:fldCharType="begin"/>
        </w:r>
        <w:r>
          <w:instrText xml:space="preserve"> PAGEREF _Toc21100 \h </w:instrText>
        </w:r>
        <w:r>
          <w:fldChar w:fldCharType="separate"/>
        </w:r>
        <w:r>
          <w:t>58</w:t>
        </w:r>
        <w:r>
          <w:fldChar w:fldCharType="end"/>
        </w:r>
      </w:hyperlink>
    </w:p>
    <w:p>
      <w:pPr>
        <w:pStyle w:val="TOC1"/>
        <w:tabs>
          <w:tab w:val="right" w:leader="dot" w:pos="8306"/>
        </w:tabs>
      </w:pPr>
      <w:hyperlink w:anchor="_Toc26950" w:history="1">
        <w:r>
          <w:rPr>
            <w:rFonts w:ascii="仿宋" w:eastAsia="仿宋" w:hAnsi="仿宋" w:cs="仿宋" w:hint="eastAsia"/>
            <w:lang w:eastAsia="zh-CN"/>
          </w:rPr>
          <w:t>十六、柔印CTP项目变更管理</w:t>
        </w:r>
        <w:r>
          <w:tab/>
        </w:r>
        <w:r>
          <w:fldChar w:fldCharType="begin"/>
        </w:r>
        <w:r>
          <w:instrText xml:space="preserve"> PAGEREF _Toc26950 \h </w:instrText>
        </w:r>
        <w:r>
          <w:fldChar w:fldCharType="separate"/>
        </w:r>
        <w:r>
          <w:t>59</w:t>
        </w:r>
        <w:r>
          <w:fldChar w:fldCharType="end"/>
        </w:r>
      </w:hyperlink>
    </w:p>
    <w:p>
      <w:pPr>
        <w:pStyle w:val="TOC2"/>
        <w:tabs>
          <w:tab w:val="right" w:leader="dot" w:pos="8306"/>
        </w:tabs>
      </w:pPr>
      <w:hyperlink w:anchor="_Toc26948" w:history="1">
        <w:r>
          <w:rPr>
            <w:rFonts w:ascii="仿宋" w:eastAsia="仿宋" w:hAnsi="仿宋" w:cs="仿宋" w:hint="eastAsia"/>
            <w:lang w:eastAsia="zh-CN"/>
          </w:rPr>
          <w:t>(一)、变更申请与评估</w:t>
        </w:r>
        <w:r>
          <w:tab/>
        </w:r>
        <w:r>
          <w:fldChar w:fldCharType="begin"/>
        </w:r>
        <w:r>
          <w:instrText xml:space="preserve"> PAGEREF _Toc26948 \h </w:instrText>
        </w:r>
        <w:r>
          <w:fldChar w:fldCharType="separate"/>
        </w:r>
        <w:r>
          <w:t>59</w:t>
        </w:r>
        <w:r>
          <w:fldChar w:fldCharType="end"/>
        </w:r>
      </w:hyperlink>
    </w:p>
    <w:p>
      <w:pPr>
        <w:pStyle w:val="TOC2"/>
        <w:tabs>
          <w:tab w:val="right" w:leader="dot" w:pos="8306"/>
        </w:tabs>
      </w:pPr>
      <w:hyperlink w:anchor="_Toc10006" w:history="1">
        <w:r>
          <w:rPr>
            <w:rFonts w:ascii="仿宋" w:eastAsia="仿宋" w:hAnsi="仿宋" w:cs="仿宋" w:hint="eastAsia"/>
            <w:lang w:eastAsia="zh-CN"/>
          </w:rPr>
          <w:t>(二)、变更实施与控制</w:t>
        </w:r>
        <w:r>
          <w:tab/>
        </w:r>
        <w:r>
          <w:fldChar w:fldCharType="begin"/>
        </w:r>
        <w:r>
          <w:instrText xml:space="preserve"> PAGEREF _Toc10006 \h </w:instrText>
        </w:r>
        <w:r>
          <w:fldChar w:fldCharType="separate"/>
        </w:r>
        <w:r>
          <w:t>60</w:t>
        </w:r>
        <w:r>
          <w:fldChar w:fldCharType="end"/>
        </w:r>
      </w:hyperlink>
    </w:p>
    <w:p>
      <w:pPr>
        <w:pStyle w:val="TOC1"/>
        <w:tabs>
          <w:tab w:val="right" w:leader="dot" w:pos="8306"/>
        </w:tabs>
      </w:pPr>
      <w:hyperlink w:anchor="_Toc20972" w:history="1">
        <w:r>
          <w:rPr>
            <w:rFonts w:ascii="仿宋" w:eastAsia="仿宋" w:hAnsi="仿宋" w:cs="仿宋" w:hint="eastAsia"/>
            <w:lang w:eastAsia="zh-CN"/>
          </w:rPr>
          <w:t>十七、质量管理体系</w:t>
        </w:r>
        <w:r>
          <w:tab/>
        </w:r>
        <w:r>
          <w:fldChar w:fldCharType="begin"/>
        </w:r>
        <w:r>
          <w:instrText xml:space="preserve"> PAGEREF _Toc20972 \h </w:instrText>
        </w:r>
        <w:r>
          <w:fldChar w:fldCharType="separate"/>
        </w:r>
        <w:r>
          <w:t>60</w:t>
        </w:r>
        <w:r>
          <w:fldChar w:fldCharType="end"/>
        </w:r>
      </w:hyperlink>
    </w:p>
    <w:p>
      <w:pPr>
        <w:pStyle w:val="TOC2"/>
        <w:tabs>
          <w:tab w:val="right" w:leader="dot" w:pos="8306"/>
        </w:tabs>
      </w:pPr>
      <w:hyperlink w:anchor="_Toc2932" w:history="1">
        <w:r>
          <w:rPr>
            <w:rFonts w:ascii="仿宋" w:eastAsia="仿宋" w:hAnsi="仿宋" w:cs="仿宋" w:hint="eastAsia"/>
            <w:lang w:eastAsia="zh-CN"/>
          </w:rPr>
          <w:t>(一)、质量目标与方针</w:t>
        </w:r>
        <w:r>
          <w:tab/>
        </w:r>
        <w:r>
          <w:fldChar w:fldCharType="begin"/>
        </w:r>
        <w:r>
          <w:instrText xml:space="preserve"> PAGEREF _Toc2932 \h </w:instrText>
        </w:r>
        <w:r>
          <w:fldChar w:fldCharType="separate"/>
        </w:r>
        <w:r>
          <w:t>60</w:t>
        </w:r>
        <w:r>
          <w:fldChar w:fldCharType="end"/>
        </w:r>
      </w:hyperlink>
    </w:p>
    <w:p>
      <w:pPr>
        <w:pStyle w:val="TOC2"/>
        <w:tabs>
          <w:tab w:val="right" w:leader="dot" w:pos="8306"/>
        </w:tabs>
      </w:pPr>
      <w:hyperlink w:anchor="_Toc15347" w:history="1">
        <w:r>
          <w:rPr>
            <w:rFonts w:ascii="仿宋" w:eastAsia="仿宋" w:hAnsi="仿宋" w:cs="仿宋" w:hint="eastAsia"/>
            <w:lang w:eastAsia="zh-CN"/>
          </w:rPr>
          <w:t>(二)、质量管理责任</w:t>
        </w:r>
        <w:r>
          <w:tab/>
        </w:r>
        <w:r>
          <w:fldChar w:fldCharType="begin"/>
        </w:r>
        <w:r>
          <w:instrText xml:space="preserve"> PAGEREF _Toc15347 \h </w:instrText>
        </w:r>
        <w:r>
          <w:fldChar w:fldCharType="separate"/>
        </w:r>
        <w:r>
          <w:t>61</w:t>
        </w:r>
        <w:r>
          <w:fldChar w:fldCharType="end"/>
        </w:r>
      </w:hyperlink>
    </w:p>
    <w:p>
      <w:pPr>
        <w:pStyle w:val="TOC2"/>
        <w:tabs>
          <w:tab w:val="right" w:leader="dot" w:pos="8306"/>
        </w:tabs>
      </w:pPr>
      <w:hyperlink w:anchor="_Toc12710" w:history="1">
        <w:r>
          <w:rPr>
            <w:rFonts w:ascii="仿宋" w:eastAsia="仿宋" w:hAnsi="仿宋" w:cs="仿宋" w:hint="eastAsia"/>
            <w:lang w:eastAsia="zh-CN"/>
          </w:rPr>
          <w:t>(三)、质量管理体系文件</w:t>
        </w:r>
        <w:r>
          <w:tab/>
        </w:r>
        <w:r>
          <w:fldChar w:fldCharType="begin"/>
        </w:r>
        <w:r>
          <w:instrText xml:space="preserve"> PAGEREF _Toc12710 \h </w:instrText>
        </w:r>
        <w:r>
          <w:fldChar w:fldCharType="separate"/>
        </w:r>
        <w:r>
          <w:t>63</w:t>
        </w:r>
        <w:r>
          <w:fldChar w:fldCharType="end"/>
        </w:r>
      </w:hyperlink>
    </w:p>
    <w:p>
      <w:pPr>
        <w:pStyle w:val="TOC2"/>
        <w:tabs>
          <w:tab w:val="right" w:leader="dot" w:pos="8306"/>
        </w:tabs>
      </w:pPr>
      <w:hyperlink w:anchor="_Toc8104" w:history="1">
        <w:r>
          <w:rPr>
            <w:rFonts w:ascii="仿宋" w:eastAsia="仿宋" w:hAnsi="仿宋" w:cs="仿宋" w:hint="eastAsia"/>
            <w:lang w:eastAsia="zh-CN"/>
          </w:rPr>
          <w:t>(四)、质量培训与教育</w:t>
        </w:r>
        <w:r>
          <w:tab/>
        </w:r>
        <w:r>
          <w:fldChar w:fldCharType="begin"/>
        </w:r>
        <w:r>
          <w:instrText xml:space="preserve"> PAGEREF _Toc8104 \h </w:instrText>
        </w:r>
        <w:r>
          <w:fldChar w:fldCharType="separate"/>
        </w:r>
        <w:r>
          <w:t>65</w:t>
        </w:r>
        <w:r>
          <w:fldChar w:fldCharType="end"/>
        </w:r>
      </w:hyperlink>
    </w:p>
    <w:p>
      <w:pPr>
        <w:pStyle w:val="TOC2"/>
        <w:tabs>
          <w:tab w:val="right" w:leader="dot" w:pos="8306"/>
        </w:tabs>
      </w:pPr>
      <w:hyperlink w:anchor="_Toc31295" w:history="1">
        <w:r>
          <w:rPr>
            <w:rFonts w:ascii="仿宋" w:eastAsia="仿宋" w:hAnsi="仿宋" w:cs="仿宋" w:hint="eastAsia"/>
            <w:lang w:eastAsia="zh-CN"/>
          </w:rPr>
          <w:t>(五)、质量审核与评价</w:t>
        </w:r>
        <w:r>
          <w:tab/>
        </w:r>
        <w:r>
          <w:fldChar w:fldCharType="begin"/>
        </w:r>
        <w:r>
          <w:instrText xml:space="preserve"> PAGEREF _Toc31295 \h </w:instrText>
        </w:r>
        <w:r>
          <w:fldChar w:fldCharType="separate"/>
        </w:r>
        <w:r>
          <w:t>66</w:t>
        </w:r>
        <w:r>
          <w:fldChar w:fldCharType="end"/>
        </w:r>
      </w:hyperlink>
    </w:p>
    <w:p>
      <w:pPr>
        <w:pStyle w:val="TOC2"/>
        <w:tabs>
          <w:tab w:val="right" w:leader="dot" w:pos="8306"/>
        </w:tabs>
      </w:pPr>
      <w:hyperlink w:anchor="_Toc1748" w:history="1">
        <w:r>
          <w:rPr>
            <w:rFonts w:ascii="仿宋" w:eastAsia="仿宋" w:hAnsi="仿宋" w:cs="仿宋" w:hint="eastAsia"/>
            <w:lang w:eastAsia="zh-CN"/>
          </w:rPr>
          <w:t>(六)、不符合与纠正措施</w:t>
        </w:r>
        <w:r>
          <w:tab/>
        </w:r>
        <w:r>
          <w:fldChar w:fldCharType="begin"/>
        </w:r>
        <w:r>
          <w:instrText xml:space="preserve"> PAGEREF _Toc1748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84"/>
      <w:r>
        <w:rPr>
          <w:rFonts w:ascii="仿宋" w:eastAsia="仿宋" w:hAnsi="仿宋" w:cs="仿宋" w:hint="eastAsia"/>
          <w:sz w:val="28"/>
          <w:lang w:eastAsia="zh-CN"/>
        </w:rPr>
        <w:t>一、柔印CTP项目可持续发展</w:t>
      </w:r>
      <w:bookmarkEnd w:id="2"/>
    </w:p>
    <w:p>
      <w:pPr>
        <w:pStyle w:val="Heading2"/>
        <w:rPr>
          <w:rFonts w:ascii="仿宋" w:eastAsia="仿宋" w:hAnsi="仿宋" w:cs="仿宋" w:hint="eastAsia"/>
          <w:lang w:eastAsia="zh-CN"/>
        </w:rPr>
      </w:pPr>
      <w:bookmarkStart w:id="3" w:name="_Toc2279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印CTP项目中，柔印CTP项目团队着眼于未来，明确了可持续发展的战略方向。制定的具体可持续发展目标包括降低资源使用、采用环保技术、最大化社会效益等。这一步骤不仅有助于柔印CTP项目在环保和社会责任方面达到最高标准，也为未来提供了明确的指引，确保柔印CTP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可持续实践的融入柔印CTP项目管理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柔印CTP项目管理周期。从柔印CTP项目规划开始，柔印CTP项目团队就考虑了环境和社会的因素。在执行阶段，柔印CTP项目团队积极推动绿色技术的应用，优化资源利用。此外，关注员工的社会责任，通过培训和沟通活动提高员工对可持续发展的认知，使他们能够在日常工作中践行可持续实践。这些举措不仅为柔印CTP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2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扎根于柔印CTP项目的可持续发展理念，我们深信环保与社会责任是柔印CTP项目成功的关键支柱。在柔印CTP项目的每一步，我们都致力于通过创新和实践，履行对环境和社会的坚定责任。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团队通过引入先进的环保技术、建立高效的废物处理系统以及推动能源节约措施，积极履行环保责任。定期的环保监测和评估确保柔印CTP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不仅致力于自身可持续发展，还注重对社会的回馈。通过支持社区柔印CTP项目、参与慈善事业、提供培训机会等方式，柔印CTP项目积极履行社会责任。与当地社区建立积极互动，关注员工的工作与生活平衡，以及员工的身心健康，是柔印CTP项目在社会责任层面的关键举措。这样的实践不仅增强了柔印CTP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823"/>
      <w:r>
        <w:rPr>
          <w:rFonts w:ascii="仿宋" w:eastAsia="仿宋" w:hAnsi="仿宋" w:cs="仿宋" w:hint="eastAsia"/>
          <w:sz w:val="28"/>
          <w:lang w:eastAsia="zh-CN"/>
        </w:rPr>
        <w:t>二、柔印CTP项目建设单位说明</w:t>
      </w:r>
      <w:bookmarkEnd w:id="5"/>
    </w:p>
    <w:p>
      <w:pPr>
        <w:pStyle w:val="Heading2"/>
        <w:rPr>
          <w:rFonts w:ascii="仿宋" w:eastAsia="仿宋" w:hAnsi="仿宋" w:cs="仿宋" w:hint="eastAsia"/>
          <w:lang w:eastAsia="zh-CN"/>
        </w:rPr>
      </w:pPr>
      <w:bookmarkStart w:id="6" w:name="_Toc10080"/>
      <w:r>
        <w:rPr>
          <w:rFonts w:ascii="仿宋" w:eastAsia="仿宋" w:hAnsi="仿宋" w:cs="仿宋" w:hint="eastAsia"/>
          <w:lang w:eastAsia="zh-CN"/>
        </w:rPr>
        <w:t>(一)、柔印CTP项目承办单位基本情况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0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柔印CTP项目承办单位的XXXX，我们着眼于实现可持续的经济效益。通过技术创新和解决方案的提供，公司预计在柔印CTP项目执行期间将获得可观的收入增长。这一收入来源主要包括柔印CTP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同时，我们注重成本控制和效率提升，以确保柔印CTP项目的可持续盈利。透过精细的管理和资源优化，公司期望实现柔印CTP项目利润最大化。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柔印CTP项目实施进行全面的投资评估，包括柔印CTP项目启动阶段的资金投入和后续运营成本。通过对柔印CTP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柔印CTP项目实施过程中具备足够的资金流动性，公司将进行详尽的现金流分析。这包括资金需求的合理预测、柔印CTP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869"/>
      <w:r>
        <w:rPr>
          <w:rFonts w:ascii="仿宋" w:eastAsia="仿宋" w:hAnsi="仿宋" w:cs="仿宋" w:hint="eastAsia"/>
          <w:sz w:val="28"/>
          <w:lang w:eastAsia="zh-CN"/>
        </w:rPr>
        <w:t>三、柔印CTP项目绩效评估</w:t>
      </w:r>
      <w:bookmarkEnd w:id="8"/>
    </w:p>
    <w:p>
      <w:pPr>
        <w:pStyle w:val="Heading2"/>
        <w:rPr>
          <w:rFonts w:ascii="仿宋" w:eastAsia="仿宋" w:hAnsi="仿宋" w:cs="仿宋" w:hint="eastAsia"/>
          <w:lang w:eastAsia="zh-CN"/>
        </w:rPr>
      </w:pPr>
      <w:bookmarkStart w:id="9" w:name="_Toc1711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在柔印CTP项目中，我们设计了一套全面的绩效评估指标，以确保柔印CTP项目的可控和成功交付。这些指标跨足柔印CTP项目目标、成本、进度和质量等多个维度，为我们提供了全面洞察柔印CTP项目的健康状况。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目标达成率是我们关注的首要指标。我们设定了明确的目标，并通过定期监测和评估，迅速发现并应对潜在的目标偏差。这为柔印CT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成本绩效是另一个核心关注点。通过实际成本与预算成本的对比分析，我们深入了解成本差异的原因，及时调整资源分配，保持柔印CTP项目在经济效益方面的合理水平。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进度作为关键的绩效指标之一，得到了精心的关注。我们制定了详细的柔印CTP项目进度计划，并设立了进度符合度指标，确保实际进度与计划进度保持一致。这使我们能够快速发现和解决潜在的进度问题，保持柔印CTP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柔印CTP项目绩效的不可或缺的一环。我们引入了一系列的质量标准和客户满意度指标，以确保柔印CTP项目交付的成果在质量上达到或超越预期水平。通过持续监测这些指标，我们努力提升柔印CTP项目整体质量水平，为柔印CTP项目的成功交付提供有力保障。通过这些科学且全面的绩效评估，我们能够更好地引导柔印CTP项目的持续改进，确保柔印CTP项目目标的顺利达成。</w:t>
      </w:r>
    </w:p>
    <w:p>
      <w:pPr>
        <w:pStyle w:val="Heading2"/>
        <w:ind w:firstLine="560" w:firstLineChars="200"/>
        <w:rPr>
          <w:rFonts w:ascii="仿宋" w:eastAsia="仿宋" w:hAnsi="仿宋" w:cs="仿宋" w:hint="eastAsia"/>
          <w:sz w:val="28"/>
          <w:lang w:eastAsia="zh-CN"/>
        </w:rPr>
      </w:pPr>
      <w:bookmarkStart w:id="10" w:name="_Toc2659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绩效评估是柔印CTP项目中的关键环节，为确保柔印CTP项目达到预期目标，我们采用了多层次、多维度的绩效评估方法。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柔印CTP项目的战略目标对齐，确保每个决策和行动都与柔印CTP项目整体目标保持一致。团队会定期召开战略对齐会议，审视当前工作与柔印CT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柔印CTP项目进度、质量、成本和风险等方面。这些指标通过数据收集和分析，为柔印CTP项目管理团队提供了客观的评估依据。例如，我们通过柔印CT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绩效评估不仅仅停留在柔印CTP项目内部，还考虑了柔印CTP项目对外部环境的影响。我们定期进行干系人满意度调查，以了解各利益相关方对柔印CTP项目的期望和满意度，并及时做出调整。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这种多层次、多角度的绩效评估方法，使得我们能够全面了解柔印CTP项目的运行状态，及时做出调整，确保柔印CTP项目在不断变化的环境中保持稳健前行。</w:t>
      </w:r>
    </w:p>
    <w:p>
      <w:pPr>
        <w:pStyle w:val="Heading2"/>
        <w:ind w:firstLine="560" w:firstLineChars="200"/>
        <w:rPr>
          <w:rFonts w:ascii="仿宋" w:eastAsia="仿宋" w:hAnsi="仿宋" w:cs="仿宋" w:hint="eastAsia"/>
          <w:sz w:val="28"/>
          <w:lang w:eastAsia="zh-CN"/>
        </w:rPr>
      </w:pPr>
      <w:bookmarkStart w:id="11" w:name="_Toc555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为了确保柔印CTP项目的有效管理和不断优化，我们采用了精心设计的绩效评估周期。这个周期旨在实现灵活、实时和全面的评估，以适应柔印CTP项目执行中的各种挑战。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柔印CTP项目的不同需求，分为短期、中期和长期。短期评估关注每个迭代或工作周期，以及时发现和解决当前任务中的问题。中期评估涵盖几个迭代，深入了解整体柔印CTP项目的趋势和性能。长期评估则着眼于整个柔印CTP项目阶段，确保柔印CT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柔印CTP项目管理工具和协作平台，团队成员能够随时更新和分享柔印CTP项目数据。这种实时性的反馈机制使我们能够及时察觉潜在问题，快速调整，保持柔印CT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柔印CTP项目的决策制定密不可分。每个周期的柔印CTP项目回顾会议成为集体总结经验、识别问题深层次原因并找到创新解决方案的平台。这种定期的反思与调整机制使柔印CTP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509"/>
      <w:r>
        <w:rPr>
          <w:rFonts w:ascii="仿宋" w:eastAsia="仿宋" w:hAnsi="仿宋" w:cs="仿宋" w:hint="eastAsia"/>
          <w:sz w:val="28"/>
          <w:lang w:eastAsia="zh-CN"/>
        </w:rPr>
        <w:t>四、柔印CTP项目土建工程</w:t>
      </w:r>
      <w:bookmarkEnd w:id="12"/>
    </w:p>
    <w:p>
      <w:pPr>
        <w:pStyle w:val="Heading2"/>
        <w:rPr>
          <w:rFonts w:ascii="仿宋" w:eastAsia="仿宋" w:hAnsi="仿宋" w:cs="仿宋" w:hint="eastAsia"/>
          <w:lang w:eastAsia="zh-CN"/>
        </w:rPr>
      </w:pPr>
      <w:bookmarkStart w:id="13" w:name="_Toc1551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在柔印CTP项目的建筑工程设计中，我们将秉承一系列重要的设计原则，以确保柔印CTP项目建筑在功能、美观、可持续性等方面达到最佳效果。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首要原则是确保建筑的功能性得到最大化的发挥。我们将充分理解柔印CTP项目的实际需求，合理布局各个功能区域，保证建筑在满足业务需求的同时，提供高效的工作环境。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在建筑设计中，我们将综合考虑建设和运营成本。通过精细的经济效益分析，确保设计方案在高效利用资源的同时，对柔印CTP项目的长期盈利能力有积极的贡献。</w:t>
      </w:r>
    </w:p>
    <w:p>
      <w:pPr>
        <w:pStyle w:val="Heading2"/>
        <w:ind w:firstLine="560" w:firstLineChars="200"/>
        <w:rPr>
          <w:rFonts w:ascii="仿宋" w:eastAsia="仿宋" w:hAnsi="仿宋" w:cs="仿宋" w:hint="eastAsia"/>
          <w:sz w:val="28"/>
          <w:lang w:eastAsia="zh-CN"/>
        </w:rPr>
      </w:pPr>
      <w:bookmarkStart w:id="14" w:name="_Toc3115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印CTP项目的土建工程设计中，我们将精准设定设计年限，结合柔印CT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柔印CT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06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柔印CT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柔印CTP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柔印CT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72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本期工程柔印CTP项目预计总建筑面积XXX平方米，其中：计容建筑面积XXX平方米，计划建筑工程投资XX万元，占柔印CTP项目总投资的XX%。</w:t>
      </w:r>
    </w:p>
    <w:p>
      <w:pPr>
        <w:pStyle w:val="Heading1"/>
        <w:ind w:firstLine="560" w:firstLineChars="200"/>
        <w:rPr>
          <w:rFonts w:ascii="仿宋" w:eastAsia="仿宋" w:hAnsi="仿宋" w:cs="仿宋" w:hint="eastAsia"/>
          <w:sz w:val="28"/>
          <w:lang w:eastAsia="zh-CN"/>
        </w:rPr>
      </w:pPr>
      <w:bookmarkStart w:id="17" w:name="_Toc22825"/>
      <w:r>
        <w:rPr>
          <w:rFonts w:ascii="仿宋" w:eastAsia="仿宋" w:hAnsi="仿宋" w:cs="仿宋" w:hint="eastAsia"/>
          <w:sz w:val="28"/>
          <w:lang w:eastAsia="zh-CN"/>
        </w:rPr>
        <w:t>五、柔印CTP项目文档管理</w:t>
      </w:r>
      <w:bookmarkEnd w:id="17"/>
    </w:p>
    <w:p>
      <w:pPr>
        <w:pStyle w:val="Heading2"/>
        <w:rPr>
          <w:rFonts w:ascii="仿宋" w:eastAsia="仿宋" w:hAnsi="仿宋" w:cs="仿宋" w:hint="eastAsia"/>
          <w:lang w:eastAsia="zh-CN"/>
        </w:rPr>
      </w:pPr>
      <w:bookmarkStart w:id="18" w:name="_Toc3002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柔印CTP项目高度重视文档的质量和准确性，以支持柔印CTP项目的各项活动和决策。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文档的编制始于柔印CTP项目计划的初期，我们制定了详细的文档编制计划，明确了每个文档的内容、格式和编写责任人。在柔印CTP项目启动阶段，我们首先编制了柔印CTP项目章程，明确定义了柔印CTP项目的目标、范围、风险等关键要素。随后，柔印CTP项目团队根据计划陆续编制了需求文档、设计文档、测试文档等各类文档，确保柔印CTP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柔印CTP项目管理中的重要环节，旨在确保柔印CTP项目文档符合质量标准和柔印CTP项目需求。在柔印CT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除了内部审查，我们还进行了外部审查，邀请柔印CTP项目相关利益方和专业领域的专家对文档进行独立审查。这有助于获取更全面、客观的反馈，确保柔印CTP项目文档不仅符合内部标准，也满足外部需求。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柔印CTP项目在文档编制与审查方面建立了严格的管理机制，通过规范的流程和多维度的审查，确保柔印CTP项目文档的质量、准确性和可靠性，为柔印CTP项目的顺利推进提供了有力支持。</w:t>
      </w:r>
    </w:p>
    <w:p>
      <w:pPr>
        <w:pStyle w:val="Heading2"/>
        <w:ind w:firstLine="560" w:firstLineChars="200"/>
        <w:rPr>
          <w:rFonts w:ascii="仿宋" w:eastAsia="仿宋" w:hAnsi="仿宋" w:cs="仿宋" w:hint="eastAsia"/>
          <w:sz w:val="28"/>
          <w:lang w:eastAsia="zh-CN"/>
        </w:rPr>
      </w:pPr>
      <w:bookmarkStart w:id="19" w:name="_Toc745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在柔印CTP项目中，我们致力于优化文档发布与分发过程，以确保信息的高效传递和团队间协作的顺畅进行。以下是我们采取的关键优化策略：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我们通过多渠道发布文档，包括电子邮件、柔印CTP项目管理平台、内部网站等，以满足不同团队成员的偏好和需求。多渠道发布确保了信息的全面覆盖。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我们采用了精细的权限控制，确保只有授权人员可以访问敏感信息。这种安全措施保护了柔印CTP项目文档的机密性，防止了未经授权的信息泄露。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683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文档存档与归档是柔印CTP项目生命周期中一个至关重要的环节，直接关系到柔印CTP项目信息的长期保存和历史记录的完整性。在柔印CTP项目中，我们实施了一系列有效的文档存档与归档管理策略：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7787"/>
      <w:r>
        <w:rPr>
          <w:rFonts w:ascii="仿宋" w:eastAsia="仿宋" w:hAnsi="仿宋" w:cs="仿宋" w:hint="eastAsia"/>
          <w:sz w:val="28"/>
          <w:lang w:eastAsia="zh-CN"/>
        </w:rPr>
        <w:t>六、柔印CTP项目选址可行性分析</w:t>
      </w:r>
      <w:bookmarkEnd w:id="21"/>
    </w:p>
    <w:p>
      <w:pPr>
        <w:pStyle w:val="Heading2"/>
        <w:rPr>
          <w:rFonts w:ascii="仿宋" w:eastAsia="仿宋" w:hAnsi="仿宋" w:cs="仿宋" w:hint="eastAsia"/>
          <w:lang w:eastAsia="zh-CN"/>
        </w:rPr>
      </w:pPr>
      <w:bookmarkStart w:id="22" w:name="_Toc4552"/>
      <w:r>
        <w:rPr>
          <w:rFonts w:ascii="仿宋" w:eastAsia="仿宋" w:hAnsi="仿宋" w:cs="仿宋" w:hint="eastAsia"/>
          <w:lang w:eastAsia="zh-CN"/>
        </w:rPr>
        <w:t>(一)、柔印CTP项目选址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该柔印CTP项目选址位于XX省XX市XX区XXX街道</w:t>
      </w:r>
    </w:p>
    <w:p>
      <w:pPr>
        <w:pStyle w:val="Heading2"/>
        <w:ind w:firstLine="560" w:firstLineChars="200"/>
        <w:rPr>
          <w:rFonts w:ascii="仿宋" w:eastAsia="仿宋" w:hAnsi="仿宋" w:cs="仿宋" w:hint="eastAsia"/>
          <w:sz w:val="28"/>
          <w:lang w:eastAsia="zh-CN"/>
        </w:rPr>
      </w:pPr>
      <w:bookmarkStart w:id="23" w:name="_Toc24934"/>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柔印CTP项目的征地面积将根据柔印CTP项目的实际规模和需求进行精确规划。具体面积XXX平方米，旨在确保柔印CTP项目不仅能够满足当前的发展需求，还能够预留空间以适应未来的扩展。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净用地面积是在征地面积基础上去除不可利用面积后的实际可开发用地。具体面积XXX平方米，考虑到环保、交通、安全等多方面因素，以确保柔印CTP项目在整体利用效率上达到最优。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https://d.book118.com/775104130121011040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505FE"/>
    <w:rsid w:val="07050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104130121011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2024-01-05T12:47:00Z</dcterms:created>
  <dcterms:modified xsi:type="dcterms:W3CDTF">2024-01-05T12:47:38Z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4A797ED36109419882A22E266FF0DC1C_11</vt:lpwstr>
  </property>
  <property fmtid="{D5CDD505-2E9C-101B-9397-08002B2CF9AE}" pid="3" name="KSOProductBuildVer">
    <vt:lpwstr>2052-12.1.0.16120</vt:lpwstr>
  </property>
</Properties>
</file>