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厂用防爆电器项目经营分析报告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9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_Toc7690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6" w:history="1">
        <w:r>
          <w:rPr>
            <w:rFonts w:ascii="仿宋" w:eastAsia="仿宋" w:hAnsi="仿宋" w:cs="仿宋" w:hint="eastAsia"/>
            <w:lang w:val="en-US"/>
          </w:rPr>
          <w:t>一、工艺说明</w:t>
        </w:r>
        <w:r>
          <w:tab/>
        </w:r>
        <w:r>
          <w:fldChar w:fldCharType="begin"/>
        </w:r>
        <w:r>
          <w:instrText xml:space="preserve"> PAGEREF _Toc23716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_Toc32438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val="en-US"/>
          </w:rPr>
          <w:t>(二)、厂用防爆电器项目工艺技术设计方案</w:t>
        </w:r>
        <w:r>
          <w:tab/>
        </w:r>
        <w:r>
          <w:fldChar w:fldCharType="begin"/>
        </w:r>
        <w:r>
          <w:instrText xml:space="preserve"> PAGEREF _Toc397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_Toc30160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0" w:history="1">
        <w:r>
          <w:rPr>
            <w:rFonts w:ascii="仿宋" w:eastAsia="仿宋" w:hAnsi="仿宋" w:cs="仿宋" w:hint="eastAsia"/>
            <w:lang w:val="en-US"/>
          </w:rPr>
          <w:t>二、投资方案</w:t>
        </w:r>
        <w:r>
          <w:tab/>
        </w:r>
        <w:r>
          <w:fldChar w:fldCharType="begin"/>
        </w:r>
        <w:r>
          <w:instrText xml:space="preserve"> PAGEREF _Toc15070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8" w:history="1">
        <w:r>
          <w:rPr>
            <w:rFonts w:ascii="仿宋" w:eastAsia="仿宋" w:hAnsi="仿宋" w:cs="仿宋" w:hint="eastAsia"/>
            <w:lang w:val="en-US"/>
          </w:rPr>
          <w:t>(一)、产品愿景</w:t>
        </w:r>
        <w:r>
          <w:tab/>
        </w:r>
        <w:r>
          <w:fldChar w:fldCharType="begin"/>
        </w:r>
        <w:r>
          <w:instrText xml:space="preserve"> PAGEREF _Toc32158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_Toc22863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2" w:history="1">
        <w:r>
          <w:rPr>
            <w:rFonts w:ascii="仿宋" w:eastAsia="仿宋" w:hAnsi="仿宋" w:cs="仿宋" w:hint="eastAsia"/>
            <w:lang w:val="en-US"/>
          </w:rPr>
          <w:t>三、市场分析</w:t>
        </w:r>
        <w:r>
          <w:tab/>
        </w:r>
        <w:r>
          <w:fldChar w:fldCharType="begin"/>
        </w:r>
        <w:r>
          <w:instrText xml:space="preserve"> PAGEREF _Toc3422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val="en-US"/>
          </w:rPr>
          <w:t>(一)、厂用防爆电器行业发展前景</w:t>
        </w:r>
        <w:r>
          <w:tab/>
        </w:r>
        <w:r>
          <w:fldChar w:fldCharType="begin"/>
        </w:r>
        <w:r>
          <w:instrText xml:space="preserve"> PAGEREF _Toc17152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9" w:history="1">
        <w:r>
          <w:rPr>
            <w:rFonts w:ascii="仿宋" w:eastAsia="仿宋" w:hAnsi="仿宋" w:cs="仿宋" w:hint="eastAsia"/>
            <w:lang w:val="en-US"/>
          </w:rPr>
          <w:t>(二)、厂用防爆电器产业链分析</w:t>
        </w:r>
        <w:r>
          <w:tab/>
        </w:r>
        <w:r>
          <w:fldChar w:fldCharType="begin"/>
        </w:r>
        <w:r>
          <w:instrText xml:space="preserve"> PAGEREF _Toc30489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6" w:history="1">
        <w:r>
          <w:rPr>
            <w:rFonts w:ascii="仿宋" w:eastAsia="仿宋" w:hAnsi="仿宋" w:cs="仿宋" w:hint="eastAsia"/>
            <w:lang w:val="en-US"/>
          </w:rPr>
          <w:t>(三)、厂用防爆电器项目市场营销</w:t>
        </w:r>
        <w:r>
          <w:tab/>
        </w:r>
        <w:r>
          <w:fldChar w:fldCharType="begin"/>
        </w:r>
        <w:r>
          <w:instrText xml:space="preserve"> PAGEREF _Toc15486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val="en-US"/>
          </w:rPr>
          <w:t>(四)、厂用防爆电器行业发展特点</w:t>
        </w:r>
        <w:r>
          <w:tab/>
        </w:r>
        <w:r>
          <w:fldChar w:fldCharType="begin"/>
        </w:r>
        <w:r>
          <w:instrText xml:space="preserve"> PAGEREF _Toc25908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1" w:history="1">
        <w:r>
          <w:rPr>
            <w:rFonts w:ascii="仿宋" w:eastAsia="仿宋" w:hAnsi="仿宋" w:cs="仿宋" w:hint="eastAsia"/>
            <w:lang w:val="en-US"/>
          </w:rPr>
          <w:t>四、原材料及成品管理</w:t>
        </w:r>
        <w:r>
          <w:tab/>
        </w:r>
        <w:r>
          <w:fldChar w:fldCharType="begin"/>
        </w:r>
        <w:r>
          <w:instrText xml:space="preserve"> PAGEREF _Toc26261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val="en-US"/>
          </w:rPr>
          <w:t>(一)、厂用防爆电器项目建设期原辅材料供应情况</w:t>
        </w:r>
        <w:r>
          <w:tab/>
        </w:r>
        <w:r>
          <w:fldChar w:fldCharType="begin"/>
        </w:r>
        <w:r>
          <w:instrText xml:space="preserve"> PAGEREF _Toc32084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" w:history="1">
        <w:r>
          <w:rPr>
            <w:rFonts w:ascii="仿宋" w:eastAsia="仿宋" w:hAnsi="仿宋" w:cs="仿宋" w:hint="eastAsia"/>
            <w:lang w:val="en-US"/>
          </w:rPr>
          <w:t>(二)、厂用防爆电器项目运营期原辅材料供应及质量管理</w:t>
        </w:r>
        <w:r>
          <w:tab/>
        </w:r>
        <w:r>
          <w:fldChar w:fldCharType="begin"/>
        </w:r>
        <w:r>
          <w:instrText xml:space="preserve"> PAGEREF _Toc33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4" w:history="1">
        <w:r>
          <w:rPr>
            <w:rFonts w:ascii="仿宋" w:eastAsia="仿宋" w:hAnsi="仿宋" w:cs="仿宋" w:hint="eastAsia"/>
            <w:lang w:val="en-US"/>
          </w:rPr>
          <w:t>五、厂用防爆电器生产计划的含义与指标</w:t>
        </w:r>
        <w:r>
          <w:tab/>
        </w:r>
        <w:r>
          <w:fldChar w:fldCharType="begin"/>
        </w:r>
        <w:r>
          <w:instrText xml:space="preserve"> PAGEREF _Toc7054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_Toc13053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val="en-US"/>
          </w:rPr>
          <w:t>六、节能方案分析</w:t>
        </w:r>
        <w:r>
          <w:tab/>
        </w:r>
        <w:r>
          <w:fldChar w:fldCharType="begin"/>
        </w:r>
        <w:r>
          <w:instrText xml:space="preserve"> PAGEREF _Toc28672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_Toc11702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7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_Toc23107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9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_Toc6079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val="en-US"/>
          </w:rPr>
          <w:t>七、运营与管理</w:t>
        </w:r>
        <w:r>
          <w:tab/>
        </w:r>
        <w:r>
          <w:fldChar w:fldCharType="begin"/>
        </w:r>
        <w:r>
          <w:instrText xml:space="preserve"> PAGEREF _Toc31061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5" w:history="1">
        <w:r>
          <w:rPr>
            <w:rFonts w:ascii="仿宋" w:eastAsia="仿宋" w:hAnsi="仿宋" w:cs="仿宋" w:hint="eastAsia"/>
            <w:lang w:val="en-US"/>
          </w:rPr>
          <w:t>(一)、公司经营理念</w:t>
        </w:r>
        <w:r>
          <w:tab/>
        </w:r>
        <w:r>
          <w:fldChar w:fldCharType="begin"/>
        </w:r>
        <w:r>
          <w:instrText xml:space="preserve"> PAGEREF _Toc7205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val="en-US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_Toc23533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00" w:history="1">
        <w:r>
          <w:rPr>
            <w:rFonts w:ascii="仿宋" w:eastAsia="仿宋" w:hAnsi="仿宋" w:cs="仿宋" w:hint="eastAsia"/>
            <w:lang w:val="en-US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_Toc26400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9" w:history="1">
        <w:r>
          <w:rPr>
            <w:rFonts w:ascii="仿宋" w:eastAsia="仿宋" w:hAnsi="仿宋" w:cs="仿宋" w:hint="eastAsia"/>
            <w:lang w:val="en-US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_Toc23639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3" w:history="1">
        <w:r>
          <w:rPr>
            <w:rFonts w:ascii="仿宋" w:eastAsia="仿宋" w:hAnsi="仿宋" w:cs="仿宋" w:hint="eastAsia"/>
            <w:lang w:val="en-US"/>
          </w:rPr>
          <w:t>八、厂用防爆电器项目投资规划</w:t>
        </w:r>
        <w:r>
          <w:tab/>
        </w:r>
        <w:r>
          <w:fldChar w:fldCharType="begin"/>
        </w:r>
        <w:r>
          <w:instrText xml:space="preserve"> PAGEREF _Toc5363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val="en-US"/>
          </w:rPr>
          <w:t>(一)、厂用防爆电器项目总投资估算</w:t>
        </w:r>
        <w:r>
          <w:tab/>
        </w:r>
        <w:r>
          <w:fldChar w:fldCharType="begin"/>
        </w:r>
        <w:r>
          <w:instrText xml:space="preserve"> PAGEREF _Toc19530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2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_Toc17652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8" w:history="1">
        <w:r>
          <w:rPr>
            <w:rFonts w:ascii="仿宋" w:eastAsia="仿宋" w:hAnsi="仿宋" w:cs="仿宋" w:hint="eastAsia"/>
            <w:lang w:val="en-US"/>
          </w:rPr>
          <w:t>九、第十二章职业伦理与社会责任</w:t>
        </w:r>
        <w:r>
          <w:tab/>
        </w:r>
        <w:r>
          <w:fldChar w:fldCharType="begin"/>
        </w:r>
        <w:r>
          <w:instrText xml:space="preserve"> PAGEREF _Toc30808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8" w:history="1">
        <w:r>
          <w:rPr>
            <w:rFonts w:ascii="仿宋" w:eastAsia="仿宋" w:hAnsi="仿宋" w:cs="仿宋" w:hint="eastAsia"/>
            <w:lang w:val="en-US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_Toc22968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" w:history="1">
        <w:r>
          <w:rPr>
            <w:rFonts w:ascii="仿宋" w:eastAsia="仿宋" w:hAnsi="仿宋" w:cs="仿宋" w:hint="eastAsia"/>
            <w:lang w:val="en-US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_Toc2018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val="en-US"/>
          </w:rPr>
          <w:t>十、第十四章员工健康与安全管理</w:t>
        </w:r>
        <w:r>
          <w:tab/>
        </w:r>
        <w:r>
          <w:fldChar w:fldCharType="begin"/>
        </w:r>
        <w:r>
          <w:instrText xml:space="preserve"> PAGEREF _Toc30644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2" w:history="1">
        <w:r>
          <w:rPr>
            <w:rFonts w:ascii="仿宋" w:eastAsia="仿宋" w:hAnsi="仿宋" w:cs="仿宋" w:hint="eastAsia"/>
            <w:lang w:val="en-US"/>
          </w:rPr>
          <w:t>(一)、健康保障计划</w:t>
        </w:r>
        <w:r>
          <w:tab/>
        </w:r>
        <w:r>
          <w:fldChar w:fldCharType="begin"/>
        </w:r>
        <w:r>
          <w:instrText xml:space="preserve"> PAGEREF _Toc9662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val="en-US"/>
          </w:rPr>
          <w:t>(二)、安全管理体系</w:t>
        </w:r>
        <w:r>
          <w:tab/>
        </w:r>
        <w:r>
          <w:fldChar w:fldCharType="begin"/>
        </w:r>
        <w:r>
          <w:instrText xml:space="preserve"> PAGEREF _Toc7635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val="en-US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_Toc32490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3" w:history="1">
        <w:r>
          <w:rPr>
            <w:rFonts w:ascii="仿宋" w:eastAsia="仿宋" w:hAnsi="仿宋" w:cs="仿宋" w:hint="eastAsia"/>
            <w:lang w:val="en-US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_Toc20433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6" w:history="1">
        <w:r>
          <w:rPr>
            <w:rFonts w:ascii="仿宋" w:eastAsia="仿宋" w:hAnsi="仿宋" w:cs="仿宋" w:hint="eastAsia"/>
            <w:lang w:val="en-US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_Toc20486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val="en-US"/>
          </w:rPr>
          <w:t>十二、企业合规与伦理</w:t>
        </w:r>
        <w:r>
          <w:tab/>
        </w:r>
        <w:r>
          <w:fldChar w:fldCharType="begin"/>
        </w:r>
        <w:r>
          <w:instrText xml:space="preserve"> PAGEREF _Toc18524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val="en-US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_Toc16233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2" w:history="1">
        <w:r>
          <w:rPr>
            <w:rFonts w:ascii="仿宋" w:eastAsia="仿宋" w:hAnsi="仿宋" w:cs="仿宋" w:hint="eastAsia"/>
            <w:lang w:val="en-US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_Toc6472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7" w:history="1">
        <w:r>
          <w:rPr>
            <w:rFonts w:ascii="仿宋" w:eastAsia="仿宋" w:hAnsi="仿宋" w:cs="仿宋" w:hint="eastAsia"/>
            <w:lang w:val="en-US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_Toc28937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8" w:history="1">
        <w:r>
          <w:rPr>
            <w:rFonts w:ascii="仿宋" w:eastAsia="仿宋" w:hAnsi="仿宋" w:cs="仿宋" w:hint="eastAsia"/>
            <w:lang w:val="en-US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_Toc4698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9" w:history="1">
        <w:r>
          <w:rPr>
            <w:rFonts w:ascii="仿宋" w:eastAsia="仿宋" w:hAnsi="仿宋" w:cs="仿宋" w:hint="eastAsia"/>
            <w:lang w:val="en-US"/>
          </w:rPr>
          <w:t>十三、产品规划及建设规模</w:t>
        </w:r>
        <w:r>
          <w:tab/>
        </w:r>
        <w:r>
          <w:fldChar w:fldCharType="begin"/>
        </w:r>
        <w:r>
          <w:instrText xml:space="preserve"> PAGEREF _Toc27289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_Toc19319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_Toc20862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val="en-US"/>
          </w:rPr>
          <w:t>十四、厂用防爆电器新型运营方式</w:t>
        </w:r>
        <w:r>
          <w:tab/>
        </w:r>
        <w:r>
          <w:fldChar w:fldCharType="begin"/>
        </w:r>
        <w:r>
          <w:instrText xml:space="preserve"> PAGEREF _Toc21814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4" w:history="1">
        <w:r>
          <w:rPr>
            <w:rFonts w:ascii="仿宋" w:eastAsia="仿宋" w:hAnsi="仿宋" w:cs="仿宋" w:hint="eastAsia"/>
            <w:lang w:val="en-US"/>
          </w:rPr>
          <w:t>(一)、创新业务模式</w:t>
        </w:r>
        <w:r>
          <w:tab/>
        </w:r>
        <w:r>
          <w:fldChar w:fldCharType="begin"/>
        </w:r>
        <w:r>
          <w:instrText xml:space="preserve"> PAGEREF _Toc6544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8" w:history="1">
        <w:r>
          <w:rPr>
            <w:rFonts w:ascii="仿宋" w:eastAsia="仿宋" w:hAnsi="仿宋" w:cs="仿宋" w:hint="eastAsia"/>
            <w:lang w:val="en-US"/>
          </w:rPr>
          <w:t>(二)、数字化运营</w:t>
        </w:r>
        <w:r>
          <w:tab/>
        </w:r>
        <w:r>
          <w:fldChar w:fldCharType="begin"/>
        </w:r>
        <w:r>
          <w:instrText xml:space="preserve"> PAGEREF _Toc27438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3" w:history="1">
        <w:r>
          <w:rPr>
            <w:rFonts w:ascii="仿宋" w:eastAsia="仿宋" w:hAnsi="仿宋" w:cs="仿宋" w:hint="eastAsia"/>
            <w:lang w:val="en-US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_Toc12993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6" w:history="1">
        <w:r>
          <w:rPr>
            <w:rFonts w:ascii="仿宋" w:eastAsia="仿宋" w:hAnsi="仿宋" w:cs="仿宋" w:hint="eastAsia"/>
            <w:lang w:val="en-US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_Toc7536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3" w:history="1">
        <w:r>
          <w:rPr>
            <w:rFonts w:ascii="仿宋" w:eastAsia="仿宋" w:hAnsi="仿宋" w:cs="仿宋" w:hint="eastAsia"/>
            <w:lang w:val="en-US"/>
          </w:rPr>
          <w:t>十五、国际化战略</w:t>
        </w:r>
        <w:r>
          <w:tab/>
        </w:r>
        <w:r>
          <w:fldChar w:fldCharType="begin"/>
        </w:r>
        <w:r>
          <w:instrText xml:space="preserve"> PAGEREF _Toc29983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258" w:history="1">
        <w:r>
          <w:rPr>
            <w:rFonts w:ascii="仿宋" w:eastAsia="仿宋" w:hAnsi="仿宋" w:cs="仿宋" w:hint="eastAsia"/>
            <w:lang w:val="en-US"/>
          </w:rPr>
          <w:t>(一)、国际市场分析</w:t>
        </w:r>
        <w:r>
          <w:tab/>
        </w:r>
        <w:r>
          <w:fldChar w:fldCharType="begin"/>
        </w:r>
        <w:r>
          <w:instrText xml:space="preserve"> PAGEREF _Toc21258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val="en-US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_Toc17875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5" w:history="1">
        <w:r>
          <w:rPr>
            <w:rFonts w:ascii="仿宋" w:eastAsia="仿宋" w:hAnsi="仿宋" w:cs="仿宋" w:hint="eastAsia"/>
            <w:lang w:val="en-US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_Toc21905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" w:history="1">
        <w:r>
          <w:rPr>
            <w:rFonts w:ascii="仿宋" w:eastAsia="仿宋" w:hAnsi="仿宋" w:cs="仿宋" w:hint="eastAsia"/>
            <w:lang w:val="en-US"/>
          </w:rPr>
          <w:t>十六、营销与推广策略</w:t>
        </w:r>
        <w:r>
          <w:tab/>
        </w:r>
        <w:r>
          <w:fldChar w:fldCharType="begin"/>
        </w:r>
        <w:r>
          <w:instrText xml:space="preserve"> PAGEREF _Toc1275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val="en-US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_Toc22014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5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_Toc5025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1" w:history="1">
        <w:r>
          <w:rPr>
            <w:rFonts w:ascii="仿宋" w:eastAsia="仿宋" w:hAnsi="仿宋" w:cs="仿宋" w:hint="eastAsia"/>
            <w:lang w:val="en-US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_Toc7521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8" w:history="1">
        <w:r>
          <w:rPr>
            <w:rFonts w:ascii="仿宋" w:eastAsia="仿宋" w:hAnsi="仿宋" w:cs="仿宋" w:hint="eastAsia"/>
            <w:lang w:val="en-US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_Toc31258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val="en-US"/>
          </w:rPr>
          <w:t>十七、节能方案分析</w:t>
        </w:r>
        <w:r>
          <w:tab/>
        </w:r>
        <w:r>
          <w:fldChar w:fldCharType="begin"/>
        </w:r>
        <w:r>
          <w:instrText xml:space="preserve"> PAGEREF _Toc28723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5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_Toc14985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7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_Toc8537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6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_Toc30816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0" w:history="1">
        <w:r>
          <w:rPr>
            <w:rFonts w:ascii="仿宋" w:eastAsia="仿宋" w:hAnsi="仿宋" w:cs="仿宋" w:hint="eastAsia"/>
            <w:lang w:val="en-US"/>
          </w:rPr>
          <w:t>十八、营销策略</w:t>
        </w:r>
        <w:r>
          <w:tab/>
        </w:r>
        <w:r>
          <w:fldChar w:fldCharType="begin"/>
        </w:r>
        <w:r>
          <w:instrText xml:space="preserve"> PAGEREF _Toc31250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val="en-US"/>
          </w:rPr>
          <w:t>(一)、市场定位</w:t>
        </w:r>
        <w:r>
          <w:tab/>
        </w:r>
        <w:r>
          <w:fldChar w:fldCharType="begin"/>
        </w:r>
        <w:r>
          <w:instrText xml:space="preserve"> PAGEREF _Toc9498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_Toc1627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val="en-US"/>
          </w:rPr>
          <w:t>(三)、推广和广告</w:t>
        </w:r>
        <w:r>
          <w:tab/>
        </w:r>
        <w:r>
          <w:fldChar w:fldCharType="begin"/>
        </w:r>
        <w:r>
          <w:instrText xml:space="preserve"> PAGEREF _Toc9083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val="en-US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_Toc4511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_Toc7707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_Toc15777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2" w:history="1">
        <w:r>
          <w:rPr>
            <w:rFonts w:ascii="仿宋" w:eastAsia="仿宋" w:hAnsi="仿宋" w:cs="仿宋" w:hint="eastAsia"/>
            <w:lang w:val="en-US"/>
          </w:rPr>
          <w:t>二十、人才队伍建设</w:t>
        </w:r>
        <w:r>
          <w:tab/>
        </w:r>
        <w:r>
          <w:fldChar w:fldCharType="begin"/>
        </w:r>
        <w:r>
          <w:instrText xml:space="preserve"> PAGEREF _Toc29452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4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_Toc11784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3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_Toc26063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8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_Toc21748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_Toc4615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val="en-US"/>
          </w:rPr>
          <w:t>二十一、设施与设备管理</w:t>
        </w:r>
        <w:r>
          <w:tab/>
        </w:r>
        <w:r>
          <w:fldChar w:fldCharType="begin"/>
        </w:r>
        <w:r>
          <w:instrText xml:space="preserve"> PAGEREF _Toc4477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val="en-US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_Toc11384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8" w:history="1">
        <w:r>
          <w:rPr>
            <w:rFonts w:ascii="仿宋" w:eastAsia="仿宋" w:hAnsi="仿宋" w:cs="仿宋" w:hint="eastAsia"/>
            <w:lang w:val="en-US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_Toc5918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val="en-US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_Toc19804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https://d.book118.com/775131141321011122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厂用防爆电器项目经营分析报告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厂用防爆电器项目经营分析报告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厂用防爆电器项目经营分析报告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厂用防爆电器项目经营分析报告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厂用防爆电器项目经营分析报告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792256"/>
    <w:rsid w:val="647922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7513114132101112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2024-03-14T05:59:00Z</dcterms:created>
  <dcterms:modified xsi:type="dcterms:W3CDTF">2024-03-14T05:59:41Z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