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A16A9" w:rsidP="009A16A9" w14:paraId="030CDD0D" w14:textId="77777777">
      <w:pPr>
        <w:spacing w:before="48" w:beforeLines="20" w:after="360" w:afterLines="150" w:line="360" w:lineRule="auto"/>
        <w:jc w:val="center"/>
        <w:rPr>
          <w:rFonts w:ascii="华文中宋" w:eastAsia="华文中宋" w:hAnsi="华文中宋"/>
          <w:b/>
          <w:sz w:val="30"/>
        </w:rPr>
      </w:pPr>
      <w:r w:rsidRPr="009A16A9">
        <w:rPr>
          <w:rFonts w:ascii="华文中宋" w:eastAsia="华文中宋" w:hAnsi="华文中宋"/>
          <w:b/>
          <w:sz w:val="30"/>
        </w:rPr>
        <w:t>2023</w:t>
      </w:r>
      <w:r w:rsidRPr="009A16A9">
        <w:rPr>
          <w:rFonts w:ascii="华文中宋" w:eastAsia="华文中宋" w:hAnsi="华文中宋"/>
          <w:b/>
          <w:sz w:val="30"/>
        </w:rPr>
        <w:t>莆田市涵江区人民检察院招聘编外合同制工作人员</w:t>
      </w:r>
      <w:r w:rsidRPr="009A16A9">
        <w:rPr>
          <w:rFonts w:ascii="华文中宋" w:eastAsia="华文中宋" w:hAnsi="华文中宋"/>
          <w:b/>
          <w:sz w:val="30"/>
        </w:rPr>
        <w:t>1</w:t>
      </w:r>
      <w:r w:rsidRPr="009A16A9">
        <w:rPr>
          <w:rFonts w:ascii="华文中宋" w:eastAsia="华文中宋" w:hAnsi="华文中宋"/>
          <w:b/>
          <w:sz w:val="30"/>
        </w:rPr>
        <w:t>人笔试备考试题及答案解析</w:t>
      </w:r>
    </w:p>
    <w:p w:rsidR="00A77B3E" w14:paraId="1F88E38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8CDD60" w14:textId="77777777">
      <w:pPr>
        <w:spacing w:after="260" w:line="360" w:lineRule="auto"/>
      </w:pPr>
      <w:r>
        <w:rPr>
          <w:rFonts w:ascii="微软雅黑" w:eastAsia="微软雅黑" w:cs="微软雅黑"/>
        </w:rPr>
        <w:t>一、选择题</w:t>
      </w:r>
    </w:p>
    <w:p w:rsidR="00D11858" w14:paraId="741592F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7AB4584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73AADB4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7CAB240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4C914C4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7D26FFE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C3413C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4E8025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3AE111A"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27D30251"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650C982B"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2F36930C"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5BB3FCA3"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22EFEBC8"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6935271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372918C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3EA8ADC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681FDEE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29B6E01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7BFB795"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40F2B82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3A90898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55F8476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30D7E19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64F6D11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6BBF909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F1B67D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496AB124"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1D1A815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https://d.book118.com/775200103132011102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rsidP="005D4DE0" w14:paraId="733F64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6A9" w14:paraId="42ECCED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rsidP="005D4DE0" w14:paraId="61F2E358" w14:textId="67D77C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16A9" w14:paraId="28822D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paraId="0DA415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6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rsidP="005D4DE0" w14:textId="67D77C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16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6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rsidP="005D4DE0" w14:textId="67D77C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16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paraId="1C64BBE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paraId="2C70174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paraId="40093F7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6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9A16A9"/>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05842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A16A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A16A9"/>
    <w:rPr>
      <w:sz w:val="18"/>
      <w:szCs w:val="18"/>
    </w:rPr>
  </w:style>
  <w:style w:type="paragraph" w:styleId="Footer">
    <w:name w:val="footer"/>
    <w:basedOn w:val="Normal"/>
    <w:link w:val="a0"/>
    <w:rsid w:val="009A16A9"/>
    <w:pPr>
      <w:tabs>
        <w:tab w:val="center" w:pos="4153"/>
        <w:tab w:val="right" w:pos="8306"/>
      </w:tabs>
      <w:snapToGrid w:val="0"/>
    </w:pPr>
    <w:rPr>
      <w:sz w:val="18"/>
      <w:szCs w:val="18"/>
    </w:rPr>
  </w:style>
  <w:style w:type="character" w:customStyle="1" w:styleId="a0">
    <w:name w:val="页脚 字符"/>
    <w:basedOn w:val="DefaultParagraphFont"/>
    <w:link w:val="Footer"/>
    <w:rsid w:val="009A16A9"/>
    <w:rPr>
      <w:sz w:val="18"/>
      <w:szCs w:val="18"/>
    </w:rPr>
  </w:style>
  <w:style w:type="character" w:styleId="PageNumber">
    <w:name w:val="page number"/>
    <w:basedOn w:val="DefaultParagraphFont"/>
    <w:rsid w:val="009A16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5200103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3141</Words>
  <Characters>17905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