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35F51" w14:paraId="3F13FB10" w14:textId="77777777">
      <w:pPr>
        <w:rPr>
          <w:rFonts w:ascii="仿宋" w:eastAsia="仿宋" w:hAnsi="仿宋" w:cs="仿宋"/>
          <w:b/>
          <w:sz w:val="40"/>
        </w:rPr>
      </w:pPr>
    </w:p>
    <w:p w:rsidR="00A35F51" w14:paraId="7C9371DF" w14:textId="77777777">
      <w:pPr>
        <w:rPr>
          <w:rFonts w:ascii="仿宋" w:eastAsia="仿宋" w:hAnsi="仿宋" w:cs="仿宋"/>
          <w:b/>
          <w:sz w:val="40"/>
        </w:rPr>
      </w:pPr>
    </w:p>
    <w:p w:rsidR="00A35F51" w14:paraId="3F8468C7" w14:textId="77777777">
      <w:pPr>
        <w:rPr>
          <w:rFonts w:ascii="仿宋" w:eastAsia="仿宋" w:hAnsi="仿宋" w:cs="仿宋"/>
          <w:b/>
          <w:sz w:val="40"/>
        </w:rPr>
      </w:pPr>
    </w:p>
    <w:p w:rsidR="00A35F51" w14:paraId="55B4825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微波器件及电路相关行业投资规划报告</w:t>
      </w:r>
    </w:p>
    <w:p w:rsidR="00A35F51" w14:paraId="08FA3575" w14:textId="77777777">
      <w:pPr>
        <w:jc w:val="center"/>
        <w:rPr>
          <w:rFonts w:ascii="仿宋" w:eastAsia="仿宋" w:hAnsi="仿宋" w:cs="仿宋"/>
          <w:b/>
          <w:sz w:val="40"/>
        </w:rPr>
      </w:pPr>
      <w:r>
        <w:rPr>
          <w:rFonts w:ascii="仿宋" w:eastAsia="仿宋" w:hAnsi="仿宋" w:cs="仿宋" w:hint="eastAsia"/>
          <w:b/>
          <w:sz w:val="40"/>
        </w:rPr>
        <w:t>目录</w:t>
      </w:r>
    </w:p>
    <w:p w:rsidR="00A35F51" w14:paraId="01E16CCD" w14:textId="77777777">
      <w:pPr>
        <w:pStyle w:val="TOC1"/>
        <w:tabs>
          <w:tab w:val="right" w:leader="dot" w:pos="8306"/>
        </w:tabs>
      </w:pPr>
      <w:r>
        <w:fldChar w:fldCharType="begin"/>
      </w:r>
      <w:r>
        <w:instrText>TOC \h \z</w:instrText>
      </w:r>
      <w:r>
        <w:fldChar w:fldCharType="separate"/>
      </w:r>
      <w:hyperlink w:anchor="_Toc1935" w:history="1">
        <w:r>
          <w:rPr>
            <w:rFonts w:ascii="仿宋" w:eastAsia="仿宋" w:hAnsi="仿宋" w:cs="仿宋" w:hint="eastAsia"/>
          </w:rPr>
          <w:t>概论</w:t>
        </w:r>
        <w:r>
          <w:tab/>
        </w:r>
        <w:r>
          <w:fldChar w:fldCharType="begin"/>
        </w:r>
        <w:r>
          <w:instrText xml:space="preserve"> PAGEREF _Toc1935 \h </w:instrText>
        </w:r>
        <w:r>
          <w:fldChar w:fldCharType="separate"/>
        </w:r>
        <w:r>
          <w:t>3</w:t>
        </w:r>
        <w:r>
          <w:fldChar w:fldCharType="end"/>
        </w:r>
      </w:hyperlink>
    </w:p>
    <w:p w:rsidR="00A35F51" w14:paraId="401796CA" w14:textId="77777777">
      <w:pPr>
        <w:pStyle w:val="TOC1"/>
        <w:tabs>
          <w:tab w:val="right" w:leader="dot" w:pos="8306"/>
        </w:tabs>
      </w:pPr>
      <w:hyperlink w:anchor="_Toc22703" w:history="1">
        <w:r>
          <w:rPr>
            <w:rFonts w:ascii="仿宋" w:eastAsia="仿宋" w:hAnsi="仿宋" w:cs="仿宋" w:hint="eastAsia"/>
          </w:rPr>
          <w:t>一、技术方案</w:t>
        </w:r>
        <w:r>
          <w:tab/>
        </w:r>
        <w:r>
          <w:fldChar w:fldCharType="begin"/>
        </w:r>
        <w:r>
          <w:instrText xml:space="preserve"> PAGEREF _Toc22703 \h </w:instrText>
        </w:r>
        <w:r>
          <w:fldChar w:fldCharType="separate"/>
        </w:r>
        <w:r>
          <w:t>3</w:t>
        </w:r>
        <w:r>
          <w:fldChar w:fldCharType="end"/>
        </w:r>
      </w:hyperlink>
    </w:p>
    <w:p w:rsidR="00A35F51" w14:paraId="6400A491" w14:textId="77777777">
      <w:pPr>
        <w:pStyle w:val="TOC2"/>
        <w:tabs>
          <w:tab w:val="right" w:leader="dot" w:pos="8306"/>
        </w:tabs>
      </w:pPr>
      <w:hyperlink w:anchor="_Toc29322" w:history="1">
        <w:r>
          <w:rPr>
            <w:rFonts w:ascii="仿宋" w:eastAsia="仿宋" w:hAnsi="仿宋" w:cs="仿宋" w:hint="eastAsia"/>
          </w:rPr>
          <w:t>（一）企业技术研发分析</w:t>
        </w:r>
        <w:r>
          <w:tab/>
        </w:r>
        <w:r>
          <w:fldChar w:fldCharType="begin"/>
        </w:r>
        <w:r>
          <w:instrText xml:space="preserve"> PAGEREF _Toc29322 \h </w:instrText>
        </w:r>
        <w:r>
          <w:fldChar w:fldCharType="separate"/>
        </w:r>
        <w:r>
          <w:t>3</w:t>
        </w:r>
        <w:r>
          <w:fldChar w:fldCharType="end"/>
        </w:r>
      </w:hyperlink>
    </w:p>
    <w:p w:rsidR="00A35F51" w14:paraId="07B62FB6" w14:textId="77777777">
      <w:pPr>
        <w:pStyle w:val="TOC2"/>
        <w:tabs>
          <w:tab w:val="right" w:leader="dot" w:pos="8306"/>
        </w:tabs>
      </w:pPr>
      <w:hyperlink w:anchor="_Toc14582" w:history="1">
        <w:r>
          <w:rPr>
            <w:rFonts w:ascii="仿宋" w:eastAsia="仿宋" w:hAnsi="仿宋" w:cs="仿宋" w:hint="eastAsia"/>
          </w:rPr>
          <w:t>（二）微波器件及电路项目技术工艺分析</w:t>
        </w:r>
        <w:r>
          <w:tab/>
        </w:r>
        <w:r>
          <w:fldChar w:fldCharType="begin"/>
        </w:r>
        <w:r>
          <w:instrText xml:space="preserve"> PAGEREF _Toc14582 \h </w:instrText>
        </w:r>
        <w:r>
          <w:fldChar w:fldCharType="separate"/>
        </w:r>
        <w:r>
          <w:t>4</w:t>
        </w:r>
        <w:r>
          <w:fldChar w:fldCharType="end"/>
        </w:r>
      </w:hyperlink>
    </w:p>
    <w:p w:rsidR="00A35F51" w14:paraId="73511535" w14:textId="77777777">
      <w:pPr>
        <w:pStyle w:val="TOC2"/>
        <w:tabs>
          <w:tab w:val="right" w:leader="dot" w:pos="8306"/>
        </w:tabs>
      </w:pPr>
      <w:hyperlink w:anchor="_Toc13991" w:history="1">
        <w:r>
          <w:rPr>
            <w:rFonts w:ascii="仿宋" w:eastAsia="仿宋" w:hAnsi="仿宋" w:cs="仿宋" w:hint="eastAsia"/>
          </w:rPr>
          <w:t>（三）微波器件及电路项目技术流程</w:t>
        </w:r>
        <w:r>
          <w:tab/>
        </w:r>
        <w:r>
          <w:fldChar w:fldCharType="begin"/>
        </w:r>
        <w:r>
          <w:instrText xml:space="preserve"> PAGEREF _Toc13991 \h </w:instrText>
        </w:r>
        <w:r>
          <w:fldChar w:fldCharType="separate"/>
        </w:r>
        <w:r>
          <w:t>6</w:t>
        </w:r>
        <w:r>
          <w:fldChar w:fldCharType="end"/>
        </w:r>
      </w:hyperlink>
    </w:p>
    <w:p w:rsidR="00A35F51" w14:paraId="08A78606" w14:textId="77777777">
      <w:pPr>
        <w:pStyle w:val="TOC2"/>
        <w:tabs>
          <w:tab w:val="right" w:leader="dot" w:pos="8306"/>
        </w:tabs>
      </w:pPr>
      <w:hyperlink w:anchor="_Toc25574" w:history="1">
        <w:r>
          <w:rPr>
            <w:rFonts w:ascii="仿宋" w:eastAsia="仿宋" w:hAnsi="仿宋" w:cs="仿宋" w:hint="eastAsia"/>
          </w:rPr>
          <w:t>（四）设备选型方案</w:t>
        </w:r>
        <w:r>
          <w:tab/>
        </w:r>
        <w:r>
          <w:fldChar w:fldCharType="begin"/>
        </w:r>
        <w:r>
          <w:instrText xml:space="preserve"> PAGEREF _Toc25574 \h </w:instrText>
        </w:r>
        <w:r>
          <w:fldChar w:fldCharType="separate"/>
        </w:r>
        <w:r>
          <w:t>8</w:t>
        </w:r>
        <w:r>
          <w:fldChar w:fldCharType="end"/>
        </w:r>
      </w:hyperlink>
    </w:p>
    <w:p w:rsidR="00A35F51" w14:paraId="1DCD39B9" w14:textId="77777777">
      <w:pPr>
        <w:pStyle w:val="TOC1"/>
        <w:tabs>
          <w:tab w:val="right" w:leader="dot" w:pos="8306"/>
        </w:tabs>
      </w:pPr>
      <w:hyperlink w:anchor="_Toc23972" w:history="1">
        <w:r>
          <w:rPr>
            <w:rFonts w:ascii="仿宋" w:eastAsia="仿宋" w:hAnsi="仿宋" w:cs="仿宋" w:hint="eastAsia"/>
          </w:rPr>
          <w:t>二、行业前景及市场预测</w:t>
        </w:r>
        <w:r>
          <w:tab/>
        </w:r>
        <w:r>
          <w:fldChar w:fldCharType="begin"/>
        </w:r>
        <w:r>
          <w:instrText xml:space="preserve"> PAGEREF _Toc23972 \h </w:instrText>
        </w:r>
        <w:r>
          <w:fldChar w:fldCharType="separate"/>
        </w:r>
        <w:r>
          <w:t>9</w:t>
        </w:r>
        <w:r>
          <w:fldChar w:fldCharType="end"/>
        </w:r>
      </w:hyperlink>
    </w:p>
    <w:p w:rsidR="00A35F51" w14:paraId="652C21C1" w14:textId="77777777">
      <w:pPr>
        <w:pStyle w:val="TOC2"/>
        <w:tabs>
          <w:tab w:val="right" w:leader="dot" w:pos="8306"/>
        </w:tabs>
      </w:pPr>
      <w:hyperlink w:anchor="_Toc20143" w:history="1">
        <w:r>
          <w:rPr>
            <w:rFonts w:ascii="仿宋" w:eastAsia="仿宋" w:hAnsi="仿宋" w:cs="仿宋" w:hint="eastAsia"/>
          </w:rPr>
          <w:t>（一）行业基本情况</w:t>
        </w:r>
        <w:r>
          <w:tab/>
        </w:r>
        <w:r>
          <w:fldChar w:fldCharType="begin"/>
        </w:r>
        <w:r>
          <w:instrText xml:space="preserve"> PAGEREF _Toc20143 \h </w:instrText>
        </w:r>
        <w:r>
          <w:fldChar w:fldCharType="separate"/>
        </w:r>
        <w:r>
          <w:t>9</w:t>
        </w:r>
        <w:r>
          <w:fldChar w:fldCharType="end"/>
        </w:r>
      </w:hyperlink>
    </w:p>
    <w:p w:rsidR="00A35F51" w14:paraId="6917E81D" w14:textId="77777777">
      <w:pPr>
        <w:pStyle w:val="TOC2"/>
        <w:tabs>
          <w:tab w:val="right" w:leader="dot" w:pos="8306"/>
        </w:tabs>
      </w:pPr>
      <w:hyperlink w:anchor="_Toc30893" w:history="1">
        <w:r>
          <w:rPr>
            <w:rFonts w:ascii="仿宋" w:eastAsia="仿宋" w:hAnsi="仿宋" w:cs="仿宋" w:hint="eastAsia"/>
          </w:rPr>
          <w:t>（二）市场分析</w:t>
        </w:r>
        <w:r>
          <w:tab/>
        </w:r>
        <w:r>
          <w:fldChar w:fldCharType="begin"/>
        </w:r>
        <w:r>
          <w:instrText xml:space="preserve"> PAGEREF _Toc30893 \h </w:instrText>
        </w:r>
        <w:r>
          <w:fldChar w:fldCharType="separate"/>
        </w:r>
        <w:r>
          <w:t>10</w:t>
        </w:r>
        <w:r>
          <w:fldChar w:fldCharType="end"/>
        </w:r>
      </w:hyperlink>
    </w:p>
    <w:p w:rsidR="00A35F51" w14:paraId="55309C2A" w14:textId="77777777">
      <w:pPr>
        <w:pStyle w:val="TOC1"/>
        <w:tabs>
          <w:tab w:val="right" w:leader="dot" w:pos="8306"/>
        </w:tabs>
      </w:pPr>
      <w:hyperlink w:anchor="_Toc31617" w:history="1">
        <w:r>
          <w:rPr>
            <w:rFonts w:ascii="仿宋" w:eastAsia="仿宋" w:hAnsi="仿宋" w:cs="仿宋" w:hint="eastAsia"/>
          </w:rPr>
          <w:t>三、产品方</w:t>
        </w:r>
        <w:r>
          <w:rPr>
            <w:rFonts w:ascii="仿宋" w:eastAsia="仿宋" w:hAnsi="仿宋" w:cs="仿宋" w:hint="eastAsia"/>
          </w:rPr>
          <w:t>案与建设规划</w:t>
        </w:r>
        <w:r>
          <w:tab/>
        </w:r>
        <w:r>
          <w:fldChar w:fldCharType="begin"/>
        </w:r>
        <w:r>
          <w:instrText xml:space="preserve"> PAGEREF _Toc31617 \h </w:instrText>
        </w:r>
        <w:r>
          <w:fldChar w:fldCharType="separate"/>
        </w:r>
        <w:r>
          <w:t>12</w:t>
        </w:r>
        <w:r>
          <w:fldChar w:fldCharType="end"/>
        </w:r>
      </w:hyperlink>
    </w:p>
    <w:p w:rsidR="00A35F51" w14:paraId="44E3EC39" w14:textId="77777777">
      <w:pPr>
        <w:pStyle w:val="TOC2"/>
        <w:tabs>
          <w:tab w:val="right" w:leader="dot" w:pos="8306"/>
        </w:tabs>
      </w:pPr>
      <w:hyperlink w:anchor="_Toc18440" w:history="1">
        <w:r>
          <w:rPr>
            <w:rFonts w:ascii="仿宋" w:eastAsia="仿宋" w:hAnsi="仿宋" w:cs="仿宋" w:hint="eastAsia"/>
          </w:rPr>
          <w:t>（一）微波器件及电路项目场地规模</w:t>
        </w:r>
        <w:r>
          <w:tab/>
        </w:r>
        <w:r>
          <w:fldChar w:fldCharType="begin"/>
        </w:r>
        <w:r>
          <w:instrText xml:space="preserve"> PAGEREF _Toc18440 \h </w:instrText>
        </w:r>
        <w:r>
          <w:fldChar w:fldCharType="separate"/>
        </w:r>
        <w:r>
          <w:t>12</w:t>
        </w:r>
        <w:r>
          <w:fldChar w:fldCharType="end"/>
        </w:r>
      </w:hyperlink>
    </w:p>
    <w:p w:rsidR="00A35F51" w14:paraId="76EA0EEF" w14:textId="77777777">
      <w:pPr>
        <w:pStyle w:val="TOC2"/>
        <w:tabs>
          <w:tab w:val="right" w:leader="dot" w:pos="8306"/>
        </w:tabs>
      </w:pPr>
      <w:hyperlink w:anchor="_Toc7453" w:history="1">
        <w:r>
          <w:rPr>
            <w:rFonts w:ascii="仿宋" w:eastAsia="仿宋" w:hAnsi="仿宋" w:cs="仿宋" w:hint="eastAsia"/>
          </w:rPr>
          <w:t>（二）产能规模</w:t>
        </w:r>
        <w:r>
          <w:tab/>
        </w:r>
        <w:r>
          <w:fldChar w:fldCharType="begin"/>
        </w:r>
        <w:r>
          <w:instrText xml:space="preserve"> PAGEREF _Toc7453 \h </w:instrText>
        </w:r>
        <w:r>
          <w:fldChar w:fldCharType="separate"/>
        </w:r>
        <w:r>
          <w:t>12</w:t>
        </w:r>
        <w:r>
          <w:fldChar w:fldCharType="end"/>
        </w:r>
      </w:hyperlink>
    </w:p>
    <w:p w:rsidR="00A35F51" w14:paraId="0C4BEAED" w14:textId="77777777">
      <w:pPr>
        <w:pStyle w:val="TOC2"/>
        <w:tabs>
          <w:tab w:val="right" w:leader="dot" w:pos="8306"/>
        </w:tabs>
      </w:pPr>
      <w:hyperlink w:anchor="_Toc213" w:history="1">
        <w:r>
          <w:rPr>
            <w:rFonts w:ascii="仿宋" w:eastAsia="仿宋" w:hAnsi="仿宋" w:cs="仿宋" w:hint="eastAsia"/>
          </w:rPr>
          <w:t>（三）产品规划方案及生产纲领</w:t>
        </w:r>
        <w:r>
          <w:tab/>
        </w:r>
        <w:r>
          <w:fldChar w:fldCharType="begin"/>
        </w:r>
        <w:r>
          <w:instrText xml:space="preserve"> PAGEREF _Toc213 \h </w:instrText>
        </w:r>
        <w:r>
          <w:fldChar w:fldCharType="separate"/>
        </w:r>
        <w:r>
          <w:t>12</w:t>
        </w:r>
        <w:r>
          <w:fldChar w:fldCharType="end"/>
        </w:r>
      </w:hyperlink>
    </w:p>
    <w:p w:rsidR="00A35F51" w14:paraId="57804290" w14:textId="77777777">
      <w:pPr>
        <w:pStyle w:val="TOC1"/>
        <w:tabs>
          <w:tab w:val="right" w:leader="dot" w:pos="8306"/>
        </w:tabs>
      </w:pPr>
      <w:hyperlink w:anchor="_Toc13301" w:history="1">
        <w:r>
          <w:rPr>
            <w:rFonts w:ascii="仿宋" w:eastAsia="仿宋" w:hAnsi="仿宋" w:cs="仿宋" w:hint="eastAsia"/>
          </w:rPr>
          <w:t>四、建筑工程方案</w:t>
        </w:r>
        <w:r>
          <w:tab/>
        </w:r>
        <w:r>
          <w:fldChar w:fldCharType="begin"/>
        </w:r>
        <w:r>
          <w:instrText xml:space="preserve"> PAGEREF _Toc13301 \h </w:instrText>
        </w:r>
        <w:r>
          <w:fldChar w:fldCharType="separate"/>
        </w:r>
        <w:r>
          <w:t>13</w:t>
        </w:r>
        <w:r>
          <w:fldChar w:fldCharType="end"/>
        </w:r>
      </w:hyperlink>
    </w:p>
    <w:p w:rsidR="00A35F51" w14:paraId="6E867E8D" w14:textId="77777777">
      <w:pPr>
        <w:pStyle w:val="TOC2"/>
        <w:tabs>
          <w:tab w:val="right" w:leader="dot" w:pos="8306"/>
        </w:tabs>
      </w:pPr>
      <w:hyperlink w:anchor="_Toc10797" w:history="1">
        <w:r>
          <w:rPr>
            <w:rFonts w:ascii="仿宋" w:eastAsia="仿宋" w:hAnsi="仿宋" w:cs="仿宋" w:hint="eastAsia"/>
          </w:rPr>
          <w:t>（一）微波器件及电路项目工程设计总体要求</w:t>
        </w:r>
        <w:r>
          <w:tab/>
        </w:r>
        <w:r>
          <w:fldChar w:fldCharType="begin"/>
        </w:r>
        <w:r>
          <w:instrText xml:space="preserve"> PAGEREF _Toc10797 \h </w:instrText>
        </w:r>
        <w:r>
          <w:fldChar w:fldCharType="separate"/>
        </w:r>
        <w:r>
          <w:t>13</w:t>
        </w:r>
        <w:r>
          <w:fldChar w:fldCharType="end"/>
        </w:r>
      </w:hyperlink>
    </w:p>
    <w:p w:rsidR="00A35F51" w14:paraId="38B1EB2C" w14:textId="77777777">
      <w:pPr>
        <w:pStyle w:val="TOC2"/>
        <w:tabs>
          <w:tab w:val="right" w:leader="dot" w:pos="8306"/>
        </w:tabs>
      </w:pPr>
      <w:hyperlink w:anchor="_Toc22893" w:history="1">
        <w:r>
          <w:rPr>
            <w:rFonts w:ascii="仿宋" w:eastAsia="仿宋" w:hAnsi="仿宋" w:cs="仿宋" w:hint="eastAsia"/>
          </w:rPr>
          <w:t>（二）建设方案</w:t>
        </w:r>
        <w:r>
          <w:tab/>
        </w:r>
        <w:r>
          <w:fldChar w:fldCharType="begin"/>
        </w:r>
        <w:r>
          <w:instrText xml:space="preserve"> PAGEREF _Toc22893 \h </w:instrText>
        </w:r>
        <w:r>
          <w:fldChar w:fldCharType="separate"/>
        </w:r>
        <w:r>
          <w:t>17</w:t>
        </w:r>
        <w:r>
          <w:fldChar w:fldCharType="end"/>
        </w:r>
      </w:hyperlink>
    </w:p>
    <w:p w:rsidR="00A35F51" w14:paraId="1C97CBE1" w14:textId="77777777">
      <w:pPr>
        <w:pStyle w:val="TOC2"/>
        <w:tabs>
          <w:tab w:val="right" w:leader="dot" w:pos="8306"/>
        </w:tabs>
      </w:pPr>
      <w:hyperlink w:anchor="_Toc5096" w:history="1">
        <w:r>
          <w:rPr>
            <w:rFonts w:ascii="仿宋" w:eastAsia="仿宋" w:hAnsi="仿宋" w:cs="仿宋" w:hint="eastAsia"/>
          </w:rPr>
          <w:t>（三）建筑工程建设指标</w:t>
        </w:r>
        <w:r>
          <w:tab/>
        </w:r>
        <w:r>
          <w:fldChar w:fldCharType="begin"/>
        </w:r>
        <w:r>
          <w:instrText xml:space="preserve"> PAGEREF _Toc5096 \h </w:instrText>
        </w:r>
        <w:r>
          <w:fldChar w:fldCharType="separate"/>
        </w:r>
        <w:r>
          <w:t>19</w:t>
        </w:r>
        <w:r>
          <w:fldChar w:fldCharType="end"/>
        </w:r>
      </w:hyperlink>
    </w:p>
    <w:p w:rsidR="00A35F51" w14:paraId="067548DD" w14:textId="77777777">
      <w:pPr>
        <w:pStyle w:val="TOC1"/>
        <w:tabs>
          <w:tab w:val="right" w:leader="dot" w:pos="8306"/>
        </w:tabs>
      </w:pPr>
      <w:hyperlink w:anchor="_Toc20980" w:history="1">
        <w:r>
          <w:rPr>
            <w:rFonts w:ascii="仿宋" w:eastAsia="仿宋" w:hAnsi="仿宋" w:cs="仿宋" w:hint="eastAsia"/>
          </w:rPr>
          <w:t>五、微波器件及电路项目投资背景分析</w:t>
        </w:r>
        <w:r>
          <w:tab/>
        </w:r>
        <w:r>
          <w:fldChar w:fldCharType="begin"/>
        </w:r>
        <w:r>
          <w:instrText xml:space="preserve"> PAGEREF _Toc20980 \h </w:instrText>
        </w:r>
        <w:r>
          <w:fldChar w:fldCharType="separate"/>
        </w:r>
        <w:r>
          <w:t>20</w:t>
        </w:r>
        <w:r>
          <w:fldChar w:fldCharType="end"/>
        </w:r>
      </w:hyperlink>
    </w:p>
    <w:p w:rsidR="00A35F51" w14:paraId="5C78FCC2" w14:textId="77777777">
      <w:pPr>
        <w:pStyle w:val="TOC2"/>
        <w:tabs>
          <w:tab w:val="right" w:leader="dot" w:pos="8306"/>
        </w:tabs>
      </w:pPr>
      <w:hyperlink w:anchor="_Toc15560" w:history="1">
        <w:r>
          <w:rPr>
            <w:rFonts w:ascii="仿宋" w:eastAsia="仿宋" w:hAnsi="仿宋" w:cs="仿宋" w:hint="eastAsia"/>
          </w:rPr>
          <w:t>（一）行业背景分析</w:t>
        </w:r>
        <w:r>
          <w:tab/>
        </w:r>
        <w:r>
          <w:fldChar w:fldCharType="begin"/>
        </w:r>
        <w:r>
          <w:instrText xml:space="preserve"> PAGEREF _Toc15560 \h </w:instrText>
        </w:r>
        <w:r>
          <w:fldChar w:fldCharType="separate"/>
        </w:r>
        <w:r>
          <w:t>20</w:t>
        </w:r>
        <w:r>
          <w:fldChar w:fldCharType="end"/>
        </w:r>
      </w:hyperlink>
    </w:p>
    <w:p w:rsidR="00A35F51" w14:paraId="28857A57" w14:textId="77777777">
      <w:pPr>
        <w:pStyle w:val="TOC2"/>
        <w:tabs>
          <w:tab w:val="right" w:leader="dot" w:pos="8306"/>
        </w:tabs>
      </w:pPr>
      <w:hyperlink w:anchor="_Toc1294" w:history="1">
        <w:r>
          <w:rPr>
            <w:rFonts w:ascii="仿宋" w:eastAsia="仿宋" w:hAnsi="仿宋" w:cs="仿宋" w:hint="eastAsia"/>
          </w:rPr>
          <w:t>（二）产业发展分析</w:t>
        </w:r>
        <w:r>
          <w:tab/>
        </w:r>
        <w:r>
          <w:fldChar w:fldCharType="begin"/>
        </w:r>
        <w:r>
          <w:instrText xml:space="preserve"> PAGEREF _Toc1294 \h </w:instrText>
        </w:r>
        <w:r>
          <w:fldChar w:fldCharType="separate"/>
        </w:r>
        <w:r>
          <w:t>21</w:t>
        </w:r>
        <w:r>
          <w:fldChar w:fldCharType="end"/>
        </w:r>
      </w:hyperlink>
    </w:p>
    <w:p w:rsidR="00A35F51" w14:paraId="23B3299C" w14:textId="77777777">
      <w:pPr>
        <w:pStyle w:val="TOC1"/>
        <w:tabs>
          <w:tab w:val="right" w:leader="dot" w:pos="8306"/>
        </w:tabs>
      </w:pPr>
      <w:hyperlink w:anchor="_Toc27368" w:history="1">
        <w:r>
          <w:rPr>
            <w:rFonts w:ascii="仿宋" w:eastAsia="仿宋" w:hAnsi="仿宋" w:cs="仿宋" w:hint="eastAsia"/>
          </w:rPr>
          <w:t>六、经济效益分析</w:t>
        </w:r>
        <w:r>
          <w:tab/>
        </w:r>
        <w:r>
          <w:fldChar w:fldCharType="begin"/>
        </w:r>
        <w:r>
          <w:instrText xml:space="preserve"> PAGEREF _Toc27368 \h </w:instrText>
        </w:r>
        <w:r>
          <w:fldChar w:fldCharType="separate"/>
        </w:r>
        <w:r>
          <w:t>22</w:t>
        </w:r>
        <w:r>
          <w:fldChar w:fldCharType="end"/>
        </w:r>
      </w:hyperlink>
    </w:p>
    <w:p w:rsidR="00A35F51" w14:paraId="2B4FFC85" w14:textId="77777777">
      <w:pPr>
        <w:pStyle w:val="TOC2"/>
        <w:tabs>
          <w:tab w:val="right" w:leader="dot" w:pos="8306"/>
        </w:tabs>
      </w:pPr>
      <w:hyperlink w:anchor="_Toc12935" w:history="1">
        <w:r>
          <w:rPr>
            <w:rFonts w:ascii="仿宋" w:eastAsia="仿宋" w:hAnsi="仿宋" w:cs="仿宋" w:hint="eastAsia"/>
          </w:rPr>
          <w:t>（一）基本假设及基础参数选取</w:t>
        </w:r>
        <w:r>
          <w:tab/>
        </w:r>
        <w:r>
          <w:fldChar w:fldCharType="begin"/>
        </w:r>
        <w:r>
          <w:instrText xml:space="preserve"> PAGEREF _Toc12935 \h </w:instrText>
        </w:r>
        <w:r>
          <w:fldChar w:fldCharType="separate"/>
        </w:r>
        <w:r>
          <w:t>22</w:t>
        </w:r>
        <w:r>
          <w:fldChar w:fldCharType="end"/>
        </w:r>
      </w:hyperlink>
    </w:p>
    <w:p w:rsidR="00A35F51" w14:paraId="369752A8" w14:textId="77777777">
      <w:pPr>
        <w:pStyle w:val="TOC2"/>
        <w:tabs>
          <w:tab w:val="right" w:leader="dot" w:pos="8306"/>
        </w:tabs>
      </w:pPr>
      <w:hyperlink w:anchor="_Toc4244" w:history="1">
        <w:r>
          <w:rPr>
            <w:rFonts w:ascii="仿宋" w:eastAsia="仿宋" w:hAnsi="仿宋" w:cs="仿宋" w:hint="eastAsia"/>
          </w:rPr>
          <w:t>（二）经济评价财务测算</w:t>
        </w:r>
        <w:r>
          <w:tab/>
        </w:r>
        <w:r>
          <w:fldChar w:fldCharType="begin"/>
        </w:r>
        <w:r>
          <w:instrText xml:space="preserve"> PAGEREF _Toc4244 \h </w:instrText>
        </w:r>
        <w:r>
          <w:fldChar w:fldCharType="separate"/>
        </w:r>
        <w:r>
          <w:t>23</w:t>
        </w:r>
        <w:r>
          <w:fldChar w:fldCharType="end"/>
        </w:r>
      </w:hyperlink>
    </w:p>
    <w:p w:rsidR="00A35F51" w14:paraId="664AD6CA" w14:textId="77777777">
      <w:pPr>
        <w:pStyle w:val="TOC2"/>
        <w:tabs>
          <w:tab w:val="right" w:leader="dot" w:pos="8306"/>
        </w:tabs>
      </w:pPr>
      <w:hyperlink w:anchor="_Toc13925" w:history="1">
        <w:r>
          <w:rPr>
            <w:rFonts w:ascii="仿宋" w:eastAsia="仿宋" w:hAnsi="仿宋" w:cs="仿宋" w:hint="eastAsia"/>
          </w:rPr>
          <w:t>（三）微波器件及电路项目盈利能力分析</w:t>
        </w:r>
        <w:r>
          <w:tab/>
        </w:r>
        <w:r>
          <w:fldChar w:fldCharType="begin"/>
        </w:r>
        <w:r>
          <w:instrText xml:space="preserve"> PAGEREF _Toc13925 \h </w:instrText>
        </w:r>
        <w:r>
          <w:fldChar w:fldCharType="separate"/>
        </w:r>
        <w:r>
          <w:t>25</w:t>
        </w:r>
        <w:r>
          <w:fldChar w:fldCharType="end"/>
        </w:r>
      </w:hyperlink>
    </w:p>
    <w:p w:rsidR="00A35F51" w14:paraId="601EE277" w14:textId="77777777">
      <w:pPr>
        <w:pStyle w:val="TOC2"/>
        <w:tabs>
          <w:tab w:val="right" w:leader="dot" w:pos="8306"/>
        </w:tabs>
      </w:pPr>
      <w:hyperlink w:anchor="_Toc10487" w:history="1">
        <w:r>
          <w:rPr>
            <w:rFonts w:ascii="仿宋" w:eastAsia="仿宋" w:hAnsi="仿宋" w:cs="仿宋" w:hint="eastAsia"/>
          </w:rPr>
          <w:t>（四）财务生存能力分析</w:t>
        </w:r>
        <w:r>
          <w:tab/>
        </w:r>
        <w:r>
          <w:fldChar w:fldCharType="begin"/>
        </w:r>
        <w:r>
          <w:instrText xml:space="preserve"> PAGEREF _Toc10487 \h </w:instrText>
        </w:r>
        <w:r>
          <w:fldChar w:fldCharType="separate"/>
        </w:r>
        <w:r>
          <w:t>26</w:t>
        </w:r>
        <w:r>
          <w:fldChar w:fldCharType="end"/>
        </w:r>
      </w:hyperlink>
    </w:p>
    <w:p w:rsidR="00A35F51" w14:paraId="1BE2DC54" w14:textId="77777777">
      <w:pPr>
        <w:pStyle w:val="TOC2"/>
        <w:tabs>
          <w:tab w:val="right" w:leader="dot" w:pos="8306"/>
        </w:tabs>
      </w:pPr>
      <w:hyperlink w:anchor="_Toc31068" w:history="1">
        <w:r>
          <w:rPr>
            <w:rFonts w:ascii="仿宋" w:eastAsia="仿宋" w:hAnsi="仿宋" w:cs="仿宋" w:hint="eastAsia"/>
          </w:rPr>
          <w:t>（五）偿债能力分析</w:t>
        </w:r>
        <w:r>
          <w:tab/>
        </w:r>
        <w:r>
          <w:fldChar w:fldCharType="begin"/>
        </w:r>
        <w:r>
          <w:instrText xml:space="preserve"> PAGEREF _Toc31068 \h </w:instrText>
        </w:r>
        <w:r>
          <w:fldChar w:fldCharType="separate"/>
        </w:r>
        <w:r>
          <w:t>27</w:t>
        </w:r>
        <w:r>
          <w:fldChar w:fldCharType="end"/>
        </w:r>
      </w:hyperlink>
    </w:p>
    <w:p w:rsidR="00A35F51" w14:paraId="692B47F9" w14:textId="77777777">
      <w:pPr>
        <w:pStyle w:val="TOC2"/>
        <w:tabs>
          <w:tab w:val="right" w:leader="dot" w:pos="8306"/>
        </w:tabs>
      </w:pPr>
      <w:hyperlink w:anchor="_Toc21326" w:history="1">
        <w:r>
          <w:rPr>
            <w:rFonts w:ascii="仿宋" w:eastAsia="仿宋" w:hAnsi="仿宋" w:cs="仿宋" w:hint="eastAsia"/>
          </w:rPr>
          <w:t>（六）经济评价结论</w:t>
        </w:r>
        <w:r>
          <w:tab/>
        </w:r>
        <w:r>
          <w:fldChar w:fldCharType="begin"/>
        </w:r>
        <w:r>
          <w:instrText xml:space="preserve"> PAGEREF _Toc21326 \h </w:instrText>
        </w:r>
        <w:r>
          <w:fldChar w:fldCharType="separate"/>
        </w:r>
        <w:r>
          <w:t>28</w:t>
        </w:r>
        <w:r>
          <w:fldChar w:fldCharType="end"/>
        </w:r>
      </w:hyperlink>
    </w:p>
    <w:p w:rsidR="00A35F51" w14:paraId="3C7503E8" w14:textId="77777777">
      <w:pPr>
        <w:pStyle w:val="TOC1"/>
        <w:tabs>
          <w:tab w:val="right" w:leader="dot" w:pos="8306"/>
        </w:tabs>
      </w:pPr>
      <w:hyperlink w:anchor="_Toc22979" w:history="1">
        <w:r>
          <w:rPr>
            <w:rFonts w:ascii="仿宋" w:eastAsia="仿宋" w:hAnsi="仿宋" w:cs="仿宋" w:hint="eastAsia"/>
          </w:rPr>
          <w:t>七、组织架构分析</w:t>
        </w:r>
        <w:r>
          <w:tab/>
        </w:r>
        <w:r>
          <w:fldChar w:fldCharType="begin"/>
        </w:r>
        <w:r>
          <w:instrText xml:space="preserve"> PAGEREF _Toc22979 \h </w:instrText>
        </w:r>
        <w:r>
          <w:fldChar w:fldCharType="separate"/>
        </w:r>
        <w:r>
          <w:t>29</w:t>
        </w:r>
        <w:r>
          <w:fldChar w:fldCharType="end"/>
        </w:r>
      </w:hyperlink>
    </w:p>
    <w:p w:rsidR="00A35F51" w14:paraId="7023BD0F" w14:textId="77777777">
      <w:pPr>
        <w:pStyle w:val="TOC2"/>
        <w:tabs>
          <w:tab w:val="right" w:leader="dot" w:pos="8306"/>
        </w:tabs>
      </w:pPr>
      <w:hyperlink w:anchor="_Toc26741" w:history="1">
        <w:r>
          <w:rPr>
            <w:rFonts w:ascii="仿宋" w:eastAsia="仿宋" w:hAnsi="仿宋" w:cs="仿宋" w:hint="eastAsia"/>
          </w:rPr>
          <w:t>（一）人力资源配置</w:t>
        </w:r>
        <w:r>
          <w:tab/>
        </w:r>
        <w:r>
          <w:fldChar w:fldCharType="begin"/>
        </w:r>
        <w:r>
          <w:instrText xml:space="preserve"> PAGEREF _Toc26741 \h </w:instrText>
        </w:r>
        <w:r>
          <w:fldChar w:fldCharType="separate"/>
        </w:r>
        <w:r>
          <w:t>29</w:t>
        </w:r>
        <w:r>
          <w:fldChar w:fldCharType="end"/>
        </w:r>
      </w:hyperlink>
    </w:p>
    <w:p w:rsidR="00A35F51" w14:paraId="2618EA3A" w14:textId="77777777">
      <w:pPr>
        <w:pStyle w:val="TOC2"/>
        <w:tabs>
          <w:tab w:val="right" w:leader="dot" w:pos="8306"/>
        </w:tabs>
      </w:pPr>
      <w:hyperlink w:anchor="_Toc31073" w:history="1">
        <w:r>
          <w:rPr>
            <w:rFonts w:ascii="仿宋" w:eastAsia="仿宋" w:hAnsi="仿宋" w:cs="仿宋" w:hint="eastAsia"/>
          </w:rPr>
          <w:t>（二）员工技能培训</w:t>
        </w:r>
        <w:r>
          <w:tab/>
        </w:r>
        <w:r>
          <w:fldChar w:fldCharType="begin"/>
        </w:r>
        <w:r>
          <w:instrText xml:space="preserve"> PAGEREF _Toc31073 \h </w:instrText>
        </w:r>
        <w:r>
          <w:fldChar w:fldCharType="separate"/>
        </w:r>
        <w:r>
          <w:t>30</w:t>
        </w:r>
        <w:r>
          <w:fldChar w:fldCharType="end"/>
        </w:r>
      </w:hyperlink>
    </w:p>
    <w:p w:rsidR="00A35F51" w14:paraId="24DE7DA0" w14:textId="77777777">
      <w:pPr>
        <w:pStyle w:val="TOC1"/>
        <w:tabs>
          <w:tab w:val="right" w:leader="dot" w:pos="8306"/>
        </w:tabs>
      </w:pPr>
      <w:hyperlink w:anchor="_Toc26116" w:history="1">
        <w:r>
          <w:rPr>
            <w:rFonts w:ascii="仿宋" w:eastAsia="仿宋" w:hAnsi="仿宋" w:cs="仿宋" w:hint="eastAsia"/>
          </w:rPr>
          <w:t>八、投资估算</w:t>
        </w:r>
        <w:r>
          <w:tab/>
        </w:r>
        <w:r>
          <w:fldChar w:fldCharType="begin"/>
        </w:r>
        <w:r>
          <w:instrText xml:space="preserve"> PAGEREF _Toc26116 \h </w:instrText>
        </w:r>
        <w:r>
          <w:fldChar w:fldCharType="separate"/>
        </w:r>
        <w:r>
          <w:t>32</w:t>
        </w:r>
        <w:r>
          <w:fldChar w:fldCharType="end"/>
        </w:r>
      </w:hyperlink>
    </w:p>
    <w:p w:rsidR="00A35F51" w14:paraId="068632B4" w14:textId="77777777">
      <w:pPr>
        <w:pStyle w:val="TOC2"/>
        <w:tabs>
          <w:tab w:val="right" w:leader="dot" w:pos="8306"/>
        </w:tabs>
      </w:pPr>
      <w:hyperlink w:anchor="_Toc32404" w:history="1">
        <w:r>
          <w:rPr>
            <w:rFonts w:ascii="仿宋" w:eastAsia="仿宋" w:hAnsi="仿宋" w:cs="仿宋" w:hint="eastAsia"/>
          </w:rPr>
          <w:t>（一）投资估算的编制说明</w:t>
        </w:r>
        <w:r>
          <w:tab/>
        </w:r>
        <w:r>
          <w:fldChar w:fldCharType="begin"/>
        </w:r>
        <w:r>
          <w:instrText xml:space="preserve"> PAGEREF _Toc32404 \h </w:instrText>
        </w:r>
        <w:r>
          <w:fldChar w:fldCharType="separate"/>
        </w:r>
        <w:r>
          <w:t>32</w:t>
        </w:r>
        <w:r>
          <w:fldChar w:fldCharType="end"/>
        </w:r>
      </w:hyperlink>
    </w:p>
    <w:p w:rsidR="00A35F51" w14:paraId="6553D31E" w14:textId="77777777">
      <w:pPr>
        <w:pStyle w:val="TOC2"/>
        <w:tabs>
          <w:tab w:val="right" w:leader="dot" w:pos="8306"/>
        </w:tabs>
      </w:pPr>
      <w:hyperlink w:anchor="_Toc9065" w:history="1">
        <w:r>
          <w:rPr>
            <w:rFonts w:ascii="仿宋" w:eastAsia="仿宋" w:hAnsi="仿宋" w:cs="仿宋" w:hint="eastAsia"/>
          </w:rPr>
          <w:t>（二）建设投资估算</w:t>
        </w:r>
        <w:r>
          <w:tab/>
        </w:r>
        <w:r>
          <w:fldChar w:fldCharType="begin"/>
        </w:r>
        <w:r>
          <w:instrText xml:space="preserve"> PAGEREF _Toc9065 \h </w:instrText>
        </w:r>
        <w:r>
          <w:fldChar w:fldCharType="separate"/>
        </w:r>
        <w:r>
          <w:t>33</w:t>
        </w:r>
        <w:r>
          <w:fldChar w:fldCharType="end"/>
        </w:r>
      </w:hyperlink>
    </w:p>
    <w:p w:rsidR="00A35F51" w14:paraId="5BD71AC9" w14:textId="77777777">
      <w:pPr>
        <w:pStyle w:val="TOC2"/>
        <w:tabs>
          <w:tab w:val="right" w:leader="dot" w:pos="8306"/>
        </w:tabs>
      </w:pPr>
      <w:hyperlink w:anchor="_Toc2962" w:history="1">
        <w:r>
          <w:rPr>
            <w:rFonts w:ascii="仿宋" w:eastAsia="仿宋" w:hAnsi="仿宋" w:cs="仿宋" w:hint="eastAsia"/>
          </w:rPr>
          <w:t>（三）建设期</w:t>
        </w:r>
        <w:r>
          <w:rPr>
            <w:rFonts w:ascii="仿宋" w:eastAsia="仿宋" w:hAnsi="仿宋" w:cs="仿宋" w:hint="eastAsia"/>
          </w:rPr>
          <w:t>利息</w:t>
        </w:r>
        <w:r>
          <w:tab/>
        </w:r>
        <w:r>
          <w:fldChar w:fldCharType="begin"/>
        </w:r>
        <w:r>
          <w:instrText xml:space="preserve"> PAGEREF _Toc2962 \h </w:instrText>
        </w:r>
        <w:r>
          <w:fldChar w:fldCharType="separate"/>
        </w:r>
        <w:r>
          <w:t>34</w:t>
        </w:r>
        <w:r>
          <w:fldChar w:fldCharType="end"/>
        </w:r>
      </w:hyperlink>
    </w:p>
    <w:p w:rsidR="00A35F51" w14:paraId="662B78A5" w14:textId="77777777">
      <w:pPr>
        <w:pStyle w:val="TOC2"/>
        <w:tabs>
          <w:tab w:val="right" w:leader="dot" w:pos="8306"/>
        </w:tabs>
      </w:pPr>
      <w:hyperlink w:anchor="_Toc10384" w:history="1">
        <w:r>
          <w:rPr>
            <w:rFonts w:ascii="仿宋" w:eastAsia="仿宋" w:hAnsi="仿宋" w:cs="仿宋" w:hint="eastAsia"/>
          </w:rPr>
          <w:t>（四）流动资金</w:t>
        </w:r>
        <w:r>
          <w:tab/>
        </w:r>
        <w:r>
          <w:fldChar w:fldCharType="begin"/>
        </w:r>
        <w:r>
          <w:instrText xml:space="preserve"> PAGEREF _Toc10384 \h </w:instrText>
        </w:r>
        <w:r>
          <w:fldChar w:fldCharType="separate"/>
        </w:r>
        <w:r>
          <w:t>35</w:t>
        </w:r>
        <w:r>
          <w:fldChar w:fldCharType="end"/>
        </w:r>
      </w:hyperlink>
    </w:p>
    <w:p w:rsidR="00A35F51" w14:paraId="2CC033CD" w14:textId="77777777">
      <w:pPr>
        <w:pStyle w:val="TOC2"/>
        <w:tabs>
          <w:tab w:val="right" w:leader="dot" w:pos="8306"/>
        </w:tabs>
      </w:pPr>
      <w:hyperlink w:anchor="_Toc1241" w:history="1">
        <w:r>
          <w:rPr>
            <w:rFonts w:ascii="仿宋" w:eastAsia="仿宋" w:hAnsi="仿宋" w:cs="仿宋" w:hint="eastAsia"/>
          </w:rPr>
          <w:t>（五）微波器件及电路项目总投资</w:t>
        </w:r>
        <w:r>
          <w:tab/>
        </w:r>
        <w:r>
          <w:fldChar w:fldCharType="begin"/>
        </w:r>
        <w:r>
          <w:instrText xml:space="preserve"> PAGEREF _Toc1241 \h </w:instrText>
        </w:r>
        <w:r>
          <w:fldChar w:fldCharType="separate"/>
        </w:r>
        <w:r>
          <w:t>35</w:t>
        </w:r>
        <w:r>
          <w:fldChar w:fldCharType="end"/>
        </w:r>
      </w:hyperlink>
    </w:p>
    <w:p w:rsidR="00A35F51" w14:paraId="648FFB7D" w14:textId="77777777">
      <w:pPr>
        <w:pStyle w:val="TOC2"/>
        <w:tabs>
          <w:tab w:val="right" w:leader="dot" w:pos="8306"/>
        </w:tabs>
      </w:pPr>
      <w:hyperlink w:anchor="_Toc31522" w:history="1">
        <w:r>
          <w:rPr>
            <w:rFonts w:ascii="仿宋" w:eastAsia="仿宋" w:hAnsi="仿宋" w:cs="仿宋" w:hint="eastAsia"/>
          </w:rPr>
          <w:t>（六）资金筹措与投资计划</w:t>
        </w:r>
        <w:r>
          <w:tab/>
        </w:r>
        <w:r>
          <w:fldChar w:fldCharType="begin"/>
        </w:r>
        <w:r>
          <w:instrText xml:space="preserve"> PAGEREF _Toc31522 \h </w:instrText>
        </w:r>
        <w:r>
          <w:fldChar w:fldCharType="separate"/>
        </w:r>
        <w:r>
          <w:t>36</w:t>
        </w:r>
        <w:r>
          <w:fldChar w:fldCharType="end"/>
        </w:r>
      </w:hyperlink>
    </w:p>
    <w:p w:rsidR="00A35F51" w14:paraId="02AFD736" w14:textId="77777777">
      <w:pPr>
        <w:pStyle w:val="TOC1"/>
        <w:tabs>
          <w:tab w:val="right" w:leader="dot" w:pos="8306"/>
        </w:tabs>
      </w:pPr>
      <w:hyperlink w:anchor="_Toc18446" w:history="1">
        <w:r>
          <w:rPr>
            <w:rFonts w:ascii="仿宋" w:eastAsia="仿宋" w:hAnsi="仿宋" w:cs="仿宋" w:hint="eastAsia"/>
          </w:rPr>
          <w:t>九、节能方案</w:t>
        </w:r>
        <w:r>
          <w:tab/>
        </w:r>
        <w:r>
          <w:fldChar w:fldCharType="begin"/>
        </w:r>
        <w:r>
          <w:instrText xml:space="preserve"> PAGEREF _Toc18446 \h </w:instrText>
        </w:r>
        <w:r>
          <w:fldChar w:fldCharType="separate"/>
        </w:r>
        <w:r>
          <w:t>37</w:t>
        </w:r>
        <w:r>
          <w:fldChar w:fldCharType="end"/>
        </w:r>
      </w:hyperlink>
    </w:p>
    <w:p w:rsidR="00A35F51" w14:paraId="2EDFDC34" w14:textId="77777777">
      <w:pPr>
        <w:pStyle w:val="TOC2"/>
        <w:tabs>
          <w:tab w:val="right" w:leader="dot" w:pos="8306"/>
        </w:tabs>
      </w:pPr>
      <w:hyperlink w:anchor="_Toc7776" w:history="1">
        <w:r>
          <w:rPr>
            <w:rFonts w:ascii="仿宋" w:eastAsia="仿宋" w:hAnsi="仿宋" w:cs="仿宋" w:hint="eastAsia"/>
          </w:rPr>
          <w:t>（一）微波器件及电路项目节能概述</w:t>
        </w:r>
        <w:r>
          <w:tab/>
        </w:r>
        <w:r>
          <w:fldChar w:fldCharType="begin"/>
        </w:r>
        <w:r>
          <w:instrText xml:space="preserve"> PAGEREF _Toc7776 \h </w:instrText>
        </w:r>
        <w:r>
          <w:fldChar w:fldCharType="separate"/>
        </w:r>
        <w:r>
          <w:t>37</w:t>
        </w:r>
        <w:r>
          <w:fldChar w:fldCharType="end"/>
        </w:r>
      </w:hyperlink>
    </w:p>
    <w:p w:rsidR="00A35F51" w14:paraId="5D0F8976" w14:textId="77777777">
      <w:pPr>
        <w:pStyle w:val="TOC2"/>
        <w:tabs>
          <w:tab w:val="right" w:leader="dot" w:pos="8306"/>
        </w:tabs>
      </w:pPr>
      <w:hyperlink w:anchor="_Toc16088" w:history="1">
        <w:r>
          <w:rPr>
            <w:rFonts w:ascii="仿宋" w:eastAsia="仿宋" w:hAnsi="仿宋" w:cs="仿宋" w:hint="eastAsia"/>
          </w:rPr>
          <w:t>（二）能源消费种类和数量分析</w:t>
        </w:r>
        <w:r>
          <w:tab/>
        </w:r>
        <w:r>
          <w:fldChar w:fldCharType="begin"/>
        </w:r>
        <w:r>
          <w:instrText xml:space="preserve"> PAGEREF _Toc16088 \h </w:instrText>
        </w:r>
        <w:r>
          <w:fldChar w:fldCharType="separate"/>
        </w:r>
        <w:r>
          <w:t>38</w:t>
        </w:r>
        <w:r>
          <w:fldChar w:fldCharType="end"/>
        </w:r>
      </w:hyperlink>
    </w:p>
    <w:p w:rsidR="00A35F51" w14:paraId="38196B27" w14:textId="77777777">
      <w:pPr>
        <w:pStyle w:val="TOC2"/>
        <w:tabs>
          <w:tab w:val="right" w:leader="dot" w:pos="8306"/>
        </w:tabs>
      </w:pPr>
      <w:hyperlink w:anchor="_Toc8990" w:history="1">
        <w:r>
          <w:rPr>
            <w:rFonts w:ascii="仿宋" w:eastAsia="仿宋" w:hAnsi="仿宋" w:cs="仿宋" w:hint="eastAsia"/>
          </w:rPr>
          <w:t>（三）微波器件及电路项目节能措施</w:t>
        </w:r>
        <w:r>
          <w:tab/>
        </w:r>
        <w:r>
          <w:fldChar w:fldCharType="begin"/>
        </w:r>
        <w:r>
          <w:instrText xml:space="preserve"> PAGEREF _Toc8990 \h </w:instrText>
        </w:r>
        <w:r>
          <w:fldChar w:fldCharType="separate"/>
        </w:r>
        <w:r>
          <w:t>39</w:t>
        </w:r>
        <w:r>
          <w:fldChar w:fldCharType="end"/>
        </w:r>
      </w:hyperlink>
    </w:p>
    <w:p w:rsidR="00A35F51" w14:paraId="4230979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873" w:history="1">
        <w:r>
          <w:rPr>
            <w:rFonts w:ascii="仿宋" w:eastAsia="仿宋" w:hAnsi="仿宋" w:cs="仿宋" w:hint="eastAsia"/>
          </w:rPr>
          <w:t>（四）节能综合评价</w:t>
        </w:r>
        <w:r>
          <w:tab/>
        </w:r>
        <w:r>
          <w:fldChar w:fldCharType="begin"/>
        </w:r>
        <w:r>
          <w:instrText xml:space="preserve"> PAGEREF _Toc21873 \h </w:instrText>
        </w:r>
        <w:r>
          <w:fldChar w:fldCharType="separate"/>
        </w:r>
        <w:r>
          <w:t>42</w:t>
        </w:r>
        <w:r>
          <w:fldChar w:fldCharType="end"/>
        </w:r>
      </w:hyperlink>
    </w:p>
    <w:p w:rsidR="00A35F51" w14:paraId="5D34C004" w14:textId="77777777">
      <w:pPr>
        <w:pStyle w:val="TOC1"/>
        <w:tabs>
          <w:tab w:val="right" w:leader="dot" w:pos="8306"/>
        </w:tabs>
      </w:pPr>
      <w:hyperlink w:anchor="_Toc20600" w:history="1">
        <w:r>
          <w:rPr>
            <w:rFonts w:ascii="仿宋" w:eastAsia="仿宋" w:hAnsi="仿宋" w:cs="仿宋" w:hint="eastAsia"/>
          </w:rPr>
          <w:t>十、劳动安全评价</w:t>
        </w:r>
        <w:r>
          <w:tab/>
        </w:r>
        <w:r>
          <w:fldChar w:fldCharType="begin"/>
        </w:r>
        <w:r>
          <w:instrText xml:space="preserve"> PAGEREF _Toc20600 \h </w:instrText>
        </w:r>
        <w:r>
          <w:fldChar w:fldCharType="separate"/>
        </w:r>
        <w:r>
          <w:t>42</w:t>
        </w:r>
        <w:r>
          <w:fldChar w:fldCharType="end"/>
        </w:r>
      </w:hyperlink>
    </w:p>
    <w:p w:rsidR="00A35F51" w14:paraId="4BB747D2" w14:textId="77777777">
      <w:pPr>
        <w:pStyle w:val="TOC2"/>
        <w:tabs>
          <w:tab w:val="right" w:leader="dot" w:pos="8306"/>
        </w:tabs>
      </w:pPr>
      <w:hyperlink w:anchor="_Toc23313" w:history="1">
        <w:r>
          <w:rPr>
            <w:rFonts w:ascii="仿宋" w:eastAsia="仿宋" w:hAnsi="仿宋" w:cs="仿宋" w:hint="eastAsia"/>
          </w:rPr>
          <w:t>（一）设计依据</w:t>
        </w:r>
        <w:r>
          <w:tab/>
        </w:r>
        <w:r>
          <w:fldChar w:fldCharType="begin"/>
        </w:r>
        <w:r>
          <w:instrText xml:space="preserve"> PAGEREF _Toc23313 \h </w:instrText>
        </w:r>
        <w:r>
          <w:fldChar w:fldCharType="separate"/>
        </w:r>
        <w:r>
          <w:t>42</w:t>
        </w:r>
        <w:r>
          <w:fldChar w:fldCharType="end"/>
        </w:r>
      </w:hyperlink>
    </w:p>
    <w:p w:rsidR="00A35F51" w14:paraId="514B327B" w14:textId="77777777">
      <w:pPr>
        <w:pStyle w:val="TOC2"/>
        <w:tabs>
          <w:tab w:val="right" w:leader="dot" w:pos="8306"/>
        </w:tabs>
      </w:pPr>
      <w:hyperlink w:anchor="_Toc29482" w:history="1">
        <w:r>
          <w:rPr>
            <w:rFonts w:ascii="仿宋" w:eastAsia="仿宋" w:hAnsi="仿宋" w:cs="仿宋" w:hint="eastAsia"/>
          </w:rPr>
          <w:t>（二）主要防范措施</w:t>
        </w:r>
        <w:r>
          <w:tab/>
        </w:r>
        <w:r>
          <w:fldChar w:fldCharType="begin"/>
        </w:r>
        <w:r>
          <w:instrText xml:space="preserve"> PAGEREF _Toc29482 \h </w:instrText>
        </w:r>
        <w:r>
          <w:fldChar w:fldCharType="separate"/>
        </w:r>
        <w:r>
          <w:t>44</w:t>
        </w:r>
        <w:r>
          <w:fldChar w:fldCharType="end"/>
        </w:r>
      </w:hyperlink>
    </w:p>
    <w:p w:rsidR="00A35F51" w14:paraId="4CDC87CD" w14:textId="77777777">
      <w:pPr>
        <w:pStyle w:val="TOC2"/>
        <w:tabs>
          <w:tab w:val="right" w:leader="dot" w:pos="8306"/>
        </w:tabs>
      </w:pPr>
      <w:hyperlink w:anchor="_Toc16990" w:history="1">
        <w:r>
          <w:rPr>
            <w:rFonts w:ascii="仿宋" w:eastAsia="仿宋" w:hAnsi="仿宋" w:cs="仿宋" w:hint="eastAsia"/>
          </w:rPr>
          <w:t>（三）劳动安全</w:t>
        </w:r>
        <w:r>
          <w:rPr>
            <w:rFonts w:ascii="仿宋" w:eastAsia="仿宋" w:hAnsi="仿宋" w:cs="仿宋" w:hint="eastAsia"/>
          </w:rPr>
          <w:t>预期效果评价</w:t>
        </w:r>
        <w:r>
          <w:tab/>
        </w:r>
        <w:r>
          <w:fldChar w:fldCharType="begin"/>
        </w:r>
        <w:r>
          <w:instrText xml:space="preserve"> PAGEREF _Toc16990 \h </w:instrText>
        </w:r>
        <w:r>
          <w:fldChar w:fldCharType="separate"/>
        </w:r>
        <w:r>
          <w:t>46</w:t>
        </w:r>
        <w:r>
          <w:fldChar w:fldCharType="end"/>
        </w:r>
      </w:hyperlink>
    </w:p>
    <w:p w:rsidR="00A35F51" w14:paraId="4352ABA0" w14:textId="77777777">
      <w:pPr>
        <w:pStyle w:val="TOC1"/>
        <w:tabs>
          <w:tab w:val="right" w:leader="dot" w:pos="8306"/>
        </w:tabs>
      </w:pPr>
      <w:hyperlink w:anchor="_Toc4281" w:history="1">
        <w:r>
          <w:rPr>
            <w:rFonts w:ascii="仿宋" w:eastAsia="仿宋" w:hAnsi="仿宋" w:cs="仿宋" w:hint="eastAsia"/>
          </w:rPr>
          <w:t>十一、微波器件及电路项目工程方案</w:t>
        </w:r>
        <w:r>
          <w:tab/>
        </w:r>
        <w:r>
          <w:fldChar w:fldCharType="begin"/>
        </w:r>
        <w:r>
          <w:instrText xml:space="preserve"> PAGEREF _Toc4281 \h </w:instrText>
        </w:r>
        <w:r>
          <w:fldChar w:fldCharType="separate"/>
        </w:r>
        <w:r>
          <w:t>47</w:t>
        </w:r>
        <w:r>
          <w:fldChar w:fldCharType="end"/>
        </w:r>
      </w:hyperlink>
    </w:p>
    <w:p w:rsidR="00A35F51" w14:paraId="558EDF08" w14:textId="77777777">
      <w:pPr>
        <w:pStyle w:val="TOC2"/>
        <w:tabs>
          <w:tab w:val="right" w:leader="dot" w:pos="8306"/>
        </w:tabs>
      </w:pPr>
      <w:hyperlink w:anchor="_Toc10869" w:history="1">
        <w:r>
          <w:rPr>
            <w:rFonts w:ascii="仿宋" w:eastAsia="仿宋" w:hAnsi="仿宋" w:cs="仿宋" w:hint="eastAsia"/>
          </w:rPr>
          <w:t>（一）建筑工程设计原则</w:t>
        </w:r>
        <w:r>
          <w:tab/>
        </w:r>
        <w:r>
          <w:fldChar w:fldCharType="begin"/>
        </w:r>
        <w:r>
          <w:instrText xml:space="preserve"> PAGEREF _Toc10869 \h </w:instrText>
        </w:r>
        <w:r>
          <w:fldChar w:fldCharType="separate"/>
        </w:r>
        <w:r>
          <w:t>47</w:t>
        </w:r>
        <w:r>
          <w:fldChar w:fldCharType="end"/>
        </w:r>
      </w:hyperlink>
    </w:p>
    <w:p w:rsidR="00A35F51" w14:paraId="650F21CD" w14:textId="77777777">
      <w:pPr>
        <w:pStyle w:val="TOC2"/>
        <w:tabs>
          <w:tab w:val="right" w:leader="dot" w:pos="8306"/>
        </w:tabs>
      </w:pPr>
      <w:hyperlink w:anchor="_Toc25803" w:history="1">
        <w:r>
          <w:rPr>
            <w:rFonts w:ascii="仿宋" w:eastAsia="仿宋" w:hAnsi="仿宋" w:cs="仿宋" w:hint="eastAsia"/>
          </w:rPr>
          <w:t>（二）土建工程设计年限及安全等级</w:t>
        </w:r>
        <w:r>
          <w:tab/>
        </w:r>
        <w:r>
          <w:fldChar w:fldCharType="begin"/>
        </w:r>
        <w:r>
          <w:instrText xml:space="preserve"> PAGEREF _Toc25803 \h </w:instrText>
        </w:r>
        <w:r>
          <w:fldChar w:fldCharType="separate"/>
        </w:r>
        <w:r>
          <w:t>48</w:t>
        </w:r>
        <w:r>
          <w:fldChar w:fldCharType="end"/>
        </w:r>
      </w:hyperlink>
    </w:p>
    <w:p w:rsidR="00A35F51" w14:paraId="1090A4E5" w14:textId="77777777">
      <w:pPr>
        <w:pStyle w:val="TOC2"/>
        <w:tabs>
          <w:tab w:val="right" w:leader="dot" w:pos="8306"/>
        </w:tabs>
      </w:pPr>
      <w:hyperlink w:anchor="_Toc7515" w:history="1">
        <w:r>
          <w:rPr>
            <w:rFonts w:ascii="仿宋" w:eastAsia="仿宋" w:hAnsi="仿宋" w:cs="仿宋" w:hint="eastAsia"/>
          </w:rPr>
          <w:t>（三）建筑工程设计总体要求</w:t>
        </w:r>
        <w:r>
          <w:tab/>
        </w:r>
        <w:r>
          <w:fldChar w:fldCharType="begin"/>
        </w:r>
        <w:r>
          <w:instrText xml:space="preserve"> PAGEREF _Toc7515 \h </w:instrText>
        </w:r>
        <w:r>
          <w:fldChar w:fldCharType="separate"/>
        </w:r>
        <w:r>
          <w:t>49</w:t>
        </w:r>
        <w:r>
          <w:fldChar w:fldCharType="end"/>
        </w:r>
      </w:hyperlink>
    </w:p>
    <w:p w:rsidR="00A35F51" w14:paraId="18129C7E" w14:textId="77777777">
      <w:pPr>
        <w:pStyle w:val="TOC2"/>
        <w:tabs>
          <w:tab w:val="right" w:leader="dot" w:pos="8306"/>
        </w:tabs>
      </w:pPr>
      <w:hyperlink w:anchor="_Toc611" w:history="1">
        <w:r>
          <w:rPr>
            <w:rFonts w:ascii="仿宋" w:eastAsia="仿宋" w:hAnsi="仿宋" w:cs="仿宋" w:hint="eastAsia"/>
          </w:rPr>
          <w:t>（四）土建工程建设指标</w:t>
        </w:r>
        <w:r>
          <w:tab/>
        </w:r>
        <w:r>
          <w:fldChar w:fldCharType="begin"/>
        </w:r>
        <w:r>
          <w:instrText xml:space="preserve"> PAGEREF _Toc611 \h </w:instrText>
        </w:r>
        <w:r>
          <w:fldChar w:fldCharType="separate"/>
        </w:r>
        <w:r>
          <w:t>49</w:t>
        </w:r>
        <w:r>
          <w:fldChar w:fldCharType="end"/>
        </w:r>
      </w:hyperlink>
    </w:p>
    <w:p w:rsidR="00A35F51" w14:paraId="1D0A433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35F51" w14:paraId="56F4C948" w14:textId="77777777">
      <w:pPr>
        <w:pStyle w:val="Heading1"/>
        <w:jc w:val="center"/>
        <w:rPr>
          <w:rFonts w:ascii="仿宋" w:eastAsia="仿宋" w:hAnsi="仿宋" w:cs="仿宋"/>
        </w:rPr>
      </w:pPr>
      <w:bookmarkStart w:id="0" w:name="_Toc1935"/>
      <w:r>
        <w:rPr>
          <w:rFonts w:ascii="仿宋" w:eastAsia="仿宋" w:hAnsi="仿宋" w:cs="仿宋" w:hint="eastAsia"/>
        </w:rPr>
        <w:t>概论</w:t>
      </w:r>
      <w:bookmarkEnd w:id="0"/>
    </w:p>
    <w:p w:rsidR="00A35F51" w14:paraId="07DAA720"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A35F51" w14:paraId="6A4A338A"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A35F51" w14:paraId="3BA828D3" w14:textId="77777777">
      <w:pPr>
        <w:pStyle w:val="Heading1"/>
        <w:ind w:firstLine="560" w:firstLineChars="200"/>
        <w:rPr>
          <w:rFonts w:ascii="仿宋" w:eastAsia="仿宋" w:hAnsi="仿宋" w:cs="仿宋"/>
          <w:sz w:val="28"/>
        </w:rPr>
      </w:pPr>
      <w:bookmarkStart w:id="1" w:name="_Toc22703"/>
      <w:r>
        <w:rPr>
          <w:rFonts w:ascii="仿宋" w:eastAsia="仿宋" w:hAnsi="仿宋" w:cs="仿宋" w:hint="eastAsia"/>
          <w:sz w:val="28"/>
        </w:rPr>
        <w:t>一、技术方案</w:t>
      </w:r>
      <w:bookmarkEnd w:id="1"/>
    </w:p>
    <w:p w:rsidR="00A35F51" w14:paraId="3D32EB83" w14:textId="77777777">
      <w:pPr>
        <w:pStyle w:val="Heading2"/>
        <w:rPr>
          <w:rFonts w:ascii="仿宋" w:eastAsia="仿宋" w:hAnsi="仿宋" w:cs="仿宋"/>
        </w:rPr>
      </w:pPr>
      <w:bookmarkStart w:id="2" w:name="_Toc29322"/>
      <w:r>
        <w:rPr>
          <w:rFonts w:ascii="仿宋" w:eastAsia="仿宋" w:hAnsi="仿宋" w:cs="仿宋" w:hint="eastAsia"/>
        </w:rPr>
        <w:t>（一）企业技术研发分析</w:t>
      </w:r>
      <w:bookmarkEnd w:id="2"/>
    </w:p>
    <w:p w:rsidR="00A35F51" w14:paraId="6581D7A8"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A35F51" w14:paraId="413B246B"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r>
        <w:rPr>
          <w:rFonts w:ascii="仿宋" w:eastAsia="仿宋" w:hAnsi="仿宋" w:cs="仿宋" w:hint="eastAsia"/>
          <w:sz w:val="28"/>
        </w:rPr>
        <w:t>。</w:t>
      </w:r>
    </w:p>
    <w:p w:rsidR="00A35F51" w14:paraId="14F0F54A" w14:textId="59964C8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A35F51" w14:textId="59964C85">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A35F51" w14:paraId="7AFED83E" w14:textId="589D581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w:t>
      </w:r>
      <w:r>
        <w:rPr>
          <w:rFonts w:ascii="仿宋" w:eastAsia="仿宋" w:hAnsi="仿宋" w:cs="仿宋" w:hint="eastAsia"/>
          <w:sz w:val="28"/>
        </w:rPr>
        <w:t>够满足市场需求。市场导向的研发有助于确保新产品的成功上市和市场份额的扩大。</w:t>
      </w:r>
    </w:p>
    <w:p w:rsidR="00A35F51" w14:paraId="1DBAC3DA" w14:textId="541A256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A35F51" w14:paraId="20F84974" w14:textId="0DD37D5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A35F51" w14:paraId="7026B70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w:t>
      </w:r>
      <w:r>
        <w:rPr>
          <w:rFonts w:ascii="仿宋" w:eastAsia="仿宋" w:hAnsi="仿宋" w:cs="仿宋" w:hint="eastAsia"/>
          <w:sz w:val="28"/>
        </w:rPr>
        <w:t>，我们将能够更好地应对市场挑战，提高新产品开发的成功率，实现技术研发的连贯性，促进企业的可持续增长。这将有助于确保企业在竞争激烈的市场中保持领先地位。</w:t>
      </w:r>
    </w:p>
    <w:p w:rsidR="00A35F51" w14:paraId="1847E00F" w14:textId="77777777">
      <w:pPr>
        <w:ind w:firstLine="560" w:firstLineChars="200"/>
        <w:rPr>
          <w:rFonts w:ascii="仿宋" w:eastAsia="仿宋" w:hAnsi="仿宋" w:cs="仿宋"/>
          <w:sz w:val="28"/>
        </w:rPr>
      </w:pPr>
    </w:p>
    <w:p w:rsidR="00A35F51" w14:paraId="186B5D91" w14:textId="77777777">
      <w:pPr>
        <w:pStyle w:val="Heading2"/>
        <w:ind w:firstLine="560" w:firstLineChars="200"/>
        <w:rPr>
          <w:rFonts w:ascii="仿宋" w:eastAsia="仿宋" w:hAnsi="仿宋" w:cs="仿宋"/>
          <w:sz w:val="28"/>
        </w:rPr>
      </w:pPr>
      <w:bookmarkStart w:id="3" w:name="_Toc14582"/>
      <w:r>
        <w:rPr>
          <w:rFonts w:ascii="仿宋" w:eastAsia="仿宋" w:hAnsi="仿宋" w:cs="仿宋" w:hint="eastAsia"/>
          <w:sz w:val="28"/>
        </w:rPr>
        <w:t>（二）微波器件及电路项目技术工艺分析</w:t>
      </w:r>
      <w:bookmarkEnd w:id="3"/>
    </w:p>
    <w:p w:rsidR="00A35F51" w14:paraId="69F14D67" w14:textId="057C1C3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A35F51" w14:paraId="69335E6E"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A35F51" w14:paraId="72BA7F05" w14:textId="42C85AC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A35F51" w14:paraId="77A7D395" w14:textId="6832CC2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w:t>
      </w:r>
      <w:r>
        <w:rPr>
          <w:rFonts w:ascii="仿宋" w:eastAsia="仿宋" w:hAnsi="仿宋" w:cs="仿宋" w:hint="eastAsia"/>
          <w:sz w:val="28"/>
        </w:rPr>
        <w:t>优势。经济性原则有助于保持高生产效率和盈利能力。</w:t>
      </w:r>
    </w:p>
    <w:p w:rsidR="00A35F51" w14:paraId="7C6CE333" w14:textId="2219BBE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A35F51" w14:paraId="78552744" w14:textId="59A9D23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A35F51" w14:paraId="75D052C3" w14:textId="62F1601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A35F51" w14:paraId="5403F4CE"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A35F51" w14:paraId="36D36751" w14:textId="3BDA7CE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A35F51" w14:paraId="672F5827" w14:textId="2F83A3C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A35F51" w14:paraId="1E55C62F" w14:textId="083D226D">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A35F51" w14:textId="083D226D">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A35F51" w14:paraId="5BA0AFC5"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w:t>
      </w:r>
      <w:r>
        <w:rPr>
          <w:rFonts w:ascii="仿宋" w:eastAsia="仿宋" w:hAnsi="仿宋" w:cs="仿宋" w:hint="eastAsia"/>
          <w:sz w:val="28"/>
        </w:rPr>
        <w:t>程，以确保产品达到最高标准。</w:t>
      </w:r>
    </w:p>
    <w:p w:rsidR="00A35F51" w14:paraId="3E840955" w14:textId="2C5E5A2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A35F51" w14:paraId="6A66E9E1"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A35F51" w14:paraId="09273B14" w14:textId="628724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A35F51" w14:paraId="411215AE" w14:textId="725BB94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A35F51" w14:paraId="6DD67C84" w14:textId="17C3D2C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A35F51" w14:paraId="5873B8A8" w14:textId="52B1B35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A35F51" w14:paraId="6A7FE3AA"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w:t>
      </w:r>
      <w:r>
        <w:rPr>
          <w:rFonts w:ascii="仿宋" w:eastAsia="仿宋" w:hAnsi="仿宋" w:cs="仿宋" w:hint="eastAsia"/>
          <w:sz w:val="28"/>
        </w:rPr>
        <w:t>于确保工艺技术的有效实施，提高产品质量，满足市场需求，并在竞争激烈的市场中取得成功。</w:t>
      </w:r>
    </w:p>
    <w:p w:rsidR="00A35F51" w14:paraId="474DDA68" w14:textId="77777777">
      <w:pPr>
        <w:pStyle w:val="Heading2"/>
        <w:ind w:firstLine="560" w:firstLineChars="200"/>
        <w:rPr>
          <w:rFonts w:ascii="仿宋" w:eastAsia="仿宋" w:hAnsi="仿宋" w:cs="仿宋"/>
          <w:sz w:val="28"/>
        </w:rPr>
      </w:pPr>
      <w:bookmarkStart w:id="4" w:name="_Toc13991"/>
      <w:r>
        <w:rPr>
          <w:rFonts w:ascii="仿宋" w:eastAsia="仿宋" w:hAnsi="仿宋" w:cs="仿宋" w:hint="eastAsia"/>
          <w:sz w:val="28"/>
        </w:rPr>
        <w:t>（三）微波器件及电路项目技术流程</w:t>
      </w:r>
      <w:bookmarkEnd w:id="4"/>
    </w:p>
    <w:p w:rsidR="00A35F51" w14:paraId="10C0A5F8" w14:textId="77777777">
      <w:pPr>
        <w:ind w:firstLine="560" w:firstLineChars="200"/>
        <w:rPr>
          <w:rFonts w:ascii="仿宋" w:eastAsia="仿宋" w:hAnsi="仿宋" w:cs="仿宋"/>
          <w:sz w:val="28"/>
        </w:rPr>
      </w:pPr>
      <w:r>
        <w:rPr>
          <w:rFonts w:ascii="仿宋" w:eastAsia="仿宋" w:hAnsi="仿宋" w:cs="仿宋" w:hint="eastAsia"/>
          <w:sz w:val="28"/>
        </w:rPr>
        <w:t>微波器件及电路项目技术流程</w:t>
      </w:r>
    </w:p>
    <w:p w:rsidR="00A35F51" w14:paraId="49ABDAEF"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微波器件及电路项目的技术流程是确保产品质量和生产效率的核心部分。以下是微波器件及电路项目技术流程的主要步骤：</w:t>
      </w:r>
    </w:p>
    <w:p w:rsidR="00A35F51" w14:paraId="60FAD35F" w14:textId="5D6F6E4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微波器件及电路项目开始于原辅材料的采购和检验。我们将与可靠的供应商合作，确保原材料的质量符合标准。在接收原辅材料后，将进行详细的检验，包括外观、性能和化学成分，以确保其合格。</w:t>
      </w:r>
    </w:p>
    <w:p w:rsidR="00A35F51" w14:paraId="118BC778" w14:textId="13A3A42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w:t>
      </w:r>
      <w:r>
        <w:rPr>
          <w:rFonts w:ascii="仿宋" w:eastAsia="仿宋" w:hAnsi="仿宋" w:cs="仿宋" w:hint="eastAsia"/>
          <w:sz w:val="28"/>
        </w:rPr>
        <w:t>经过加工和制备，按照工艺流程的要求进行生产。这包括混合、加热、冷却、成型和其他必要的工艺步骤。</w:t>
      </w:r>
    </w:p>
    <w:p w:rsidR="00A35F51" w14:paraId="3A7005E9" w14:textId="530F3BA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A35F51" w14:paraId="769F81C6" w14:textId="0339461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A35F51" w14:paraId="604289BB" w14:textId="5A93C49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w:t>
      </w:r>
      <w:r>
        <w:rPr>
          <w:rFonts w:ascii="仿宋" w:eastAsia="仿宋" w:hAnsi="仿宋" w:cs="仿宋" w:hint="eastAsia"/>
          <w:sz w:val="28"/>
        </w:rPr>
        <w:t>定的标准。</w:t>
      </w:r>
    </w:p>
    <w:p w:rsidR="00A35F51" w14:paraId="73AAAE10" w14:textId="2839A9E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A35F51" w14:paraId="75E48190" w14:textId="1F85012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A35F51" w14:paraId="5A4B64ED" w14:textId="4899348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A35F51" w14:paraId="196BBC6E" w14:textId="77777777">
      <w:pPr>
        <w:ind w:firstLine="560" w:firstLineChars="200"/>
        <w:rPr>
          <w:rFonts w:ascii="仿宋" w:eastAsia="仿宋" w:hAnsi="仿宋" w:cs="仿宋"/>
          <w:sz w:val="28"/>
        </w:rPr>
      </w:pPr>
      <w:r>
        <w:rPr>
          <w:rFonts w:ascii="仿宋" w:eastAsia="仿宋" w:hAnsi="仿宋" w:cs="仿宋" w:hint="eastAsia"/>
          <w:sz w:val="28"/>
        </w:rPr>
        <w:t>这些步骤构成了微波器件及电路项目的技术流程，是确保产品质量、生产效率和客户满意度的关键。通过严格执行每个步骤，我们将提供高质量的产品，满足客户的需求，取得市场竞争优势。</w:t>
      </w:r>
    </w:p>
    <w:p w:rsidR="00A35F51" w14:paraId="552883C1" w14:textId="77777777">
      <w:pPr>
        <w:pStyle w:val="Heading2"/>
        <w:ind w:firstLine="560" w:firstLineChars="200"/>
        <w:rPr>
          <w:rFonts w:ascii="仿宋" w:eastAsia="仿宋" w:hAnsi="仿宋" w:cs="仿宋"/>
          <w:sz w:val="28"/>
        </w:rPr>
      </w:pPr>
      <w:bookmarkStart w:id="5" w:name="_Toc25574"/>
      <w:r>
        <w:rPr>
          <w:rFonts w:ascii="仿宋" w:eastAsia="仿宋" w:hAnsi="仿宋" w:cs="仿宋" w:hint="eastAsia"/>
          <w:sz w:val="28"/>
        </w:rPr>
        <w:t>（四）设备选型方案</w:t>
      </w:r>
      <w:bookmarkEnd w:id="5"/>
    </w:p>
    <w:p w:rsidR="00A35F51" w14:paraId="0E535B02"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A35F51" w14:paraId="2ED711AD"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A35F51" w14:paraId="0BCDEB4C" w14:textId="46AAC9D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A35F51" w14:paraId="75C88717" w14:textId="38A3A4C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A35F51" w14:paraId="28F37E4F" w14:textId="68C027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A35F51" w14:paraId="20416768" w14:textId="3B5D46E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A35F51" w14:paraId="0828B7EF"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A35F51" w14:paraId="1D24F350"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A35F51"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A35F51" w14:paraId="2D971357" w14:textId="77777777">
      <w:pPr>
        <w:pStyle w:val="Heading1"/>
        <w:ind w:firstLine="560" w:firstLineChars="200"/>
        <w:rPr>
          <w:rFonts w:ascii="仿宋" w:eastAsia="仿宋" w:hAnsi="仿宋" w:cs="仿宋"/>
          <w:sz w:val="28"/>
        </w:rPr>
      </w:pPr>
      <w:bookmarkStart w:id="6" w:name="_Toc23972"/>
      <w:r>
        <w:rPr>
          <w:rFonts w:ascii="仿宋" w:eastAsia="仿宋" w:hAnsi="仿宋" w:cs="仿宋" w:hint="eastAsia"/>
          <w:sz w:val="28"/>
        </w:rPr>
        <w:t>二、行业前景及市场预测</w:t>
      </w:r>
      <w:bookmarkEnd w:id="6"/>
    </w:p>
    <w:p w:rsidR="00A35F51" w14:paraId="17CDAAD4" w14:textId="77777777">
      <w:pPr>
        <w:pStyle w:val="Heading2"/>
        <w:rPr>
          <w:rFonts w:ascii="仿宋" w:eastAsia="仿宋" w:hAnsi="仿宋" w:cs="仿宋"/>
        </w:rPr>
      </w:pPr>
      <w:bookmarkStart w:id="7" w:name="_Toc20143"/>
      <w:r>
        <w:rPr>
          <w:rFonts w:ascii="仿宋" w:eastAsia="仿宋" w:hAnsi="仿宋" w:cs="仿宋" w:hint="eastAsia"/>
        </w:rPr>
        <w:t>（一）行业基本情况</w:t>
      </w:r>
      <w:bookmarkEnd w:id="7"/>
    </w:p>
    <w:p w:rsidR="00A35F51" w14:paraId="481F3FA9" w14:textId="0476719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行业定义：微波器件及电路行业是一个关键的产业领域，专注于生产、分离和供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A35F51" w14:paraId="71DA1C85" w14:textId="4EEFE3D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市场规模：微波器件及电路行业的市场规模庞大。全球范围内</w:t>
      </w:r>
      <w:r>
        <w:rPr>
          <w:rFonts w:ascii="仿宋" w:eastAsia="仿宋" w:hAnsi="仿宋" w:cs="仿宋" w:hint="eastAsia"/>
          <w:sz w:val="28"/>
        </w:rPr>
        <w:t>，该行业的市场价值数以百亿美元计。在国内市场，该行业也呈现出强劲增长势头。</w:t>
      </w:r>
    </w:p>
    <w:p w:rsidR="00A35F51" w14:paraId="57850A42" w14:textId="6404042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行业分类：微波器件及电路行业通常可以分为以下几个子领域，包括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A35F51" w14:paraId="25E76E34" w14:textId="0920E2C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A35F51" w14:paraId="3A7B8DC5" w14:textId="4DA7C6A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A35F51" w14:paraId="30FA7FFB" w14:textId="387BD10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w:t>
      </w:r>
      <w:r>
        <w:rPr>
          <w:rFonts w:ascii="仿宋" w:eastAsia="仿宋" w:hAnsi="仿宋" w:cs="仿宋" w:hint="eastAsia"/>
          <w:sz w:val="28"/>
        </w:rPr>
        <w:t>应链优化等。这些趋势影响着行业的未来发展方向。</w:t>
      </w:r>
    </w:p>
    <w:p w:rsidR="00A35F51" w14:paraId="150C899E" w14:textId="010EB86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p>
    <w:p w:rsidR="00A35F51" w14:textId="010EB869">
      <w:pPr>
        <w:ind w:firstLine="560" w:firstLineChars="200"/>
        <w:rPr>
          <w:rFonts w:ascii="仿宋" w:eastAsia="仿宋" w:hAnsi="仿宋" w:cs="仿宋"/>
          <w:sz w:val="28"/>
        </w:rPr>
      </w:pPr>
      <w:r>
        <w:rPr>
          <w:rFonts w:ascii="仿宋" w:eastAsia="仿宋" w:hAnsi="仿宋" w:cs="仿宋" w:hint="eastAsia"/>
          <w:sz w:val="28"/>
        </w:rPr>
        <w:t>竞争格局：全球微波器件及电路行业竞争激烈，存在一些大型国际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A35F51" w14:paraId="1D08262D" w14:textId="2CC556D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政策和法规：环保法规、安全标准和质量管理要求对微波器件及电路行业产生重大影响。政府制定的法规和政策对行业的合规性和可持续性产生关键作用。</w:t>
      </w:r>
    </w:p>
    <w:p w:rsidR="00A35F51" w14:paraId="5CAD5387" w14:textId="29A0F62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国际市场：国际市场对微波器件及电路行业至关重要，特别是出口市场。国际市场的稳定性和竞争格局影响着行业内企业的国际化战略。</w:t>
      </w:r>
    </w:p>
    <w:p w:rsidR="00A35F51" w14:paraId="006A5151" w14:textId="1F112F0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w:t>
      </w:r>
      <w:r>
        <w:rPr>
          <w:rFonts w:ascii="仿宋" w:eastAsia="仿宋" w:hAnsi="仿宋" w:cs="仿宋" w:hint="eastAsia"/>
          <w:sz w:val="28"/>
        </w:rPr>
        <w:t>业的快速发展和技术不断进步，微波器件及电路行业有望继续保持增长。国内外市场都将提供丰富的机会，但同时也伴随着激烈的竞争和各种挑战。因此，企业需要不断创新和适应市场变化，以确保行业的可持续发展。</w:t>
      </w:r>
    </w:p>
    <w:p w:rsidR="00A35F51" w14:paraId="09BE39CA" w14:textId="77777777">
      <w:pPr>
        <w:pStyle w:val="Heading2"/>
        <w:ind w:firstLine="560" w:firstLineChars="200"/>
        <w:rPr>
          <w:rFonts w:ascii="仿宋" w:eastAsia="仿宋" w:hAnsi="仿宋" w:cs="仿宋"/>
          <w:sz w:val="28"/>
        </w:rPr>
      </w:pPr>
      <w:bookmarkStart w:id="8" w:name="_Toc30893"/>
      <w:r>
        <w:rPr>
          <w:rFonts w:ascii="仿宋" w:eastAsia="仿宋" w:hAnsi="仿宋" w:cs="仿宋" w:hint="eastAsia"/>
          <w:sz w:val="28"/>
        </w:rPr>
        <w:t>（二）市场分析</w:t>
      </w:r>
      <w:bookmarkEnd w:id="8"/>
    </w:p>
    <w:p w:rsidR="00A35F51" w14:paraId="61BBB80C"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A35F51" w14:paraId="79909C81" w14:textId="77777777">
      <w:pPr>
        <w:ind w:firstLine="560" w:firstLineChars="200"/>
        <w:rPr>
          <w:rFonts w:ascii="仿宋" w:eastAsia="仿宋" w:hAnsi="仿宋" w:cs="仿宋"/>
          <w:sz w:val="28"/>
        </w:rPr>
      </w:pPr>
      <w:r>
        <w:rPr>
          <w:rFonts w:ascii="仿宋" w:eastAsia="仿宋" w:hAnsi="仿宋" w:cs="仿宋" w:hint="eastAsia"/>
          <w:sz w:val="28"/>
        </w:rPr>
        <w:t>微波器件及电路行业是一个多元化的领域，包括多种不同产品和服务的提供。</w:t>
      </w:r>
    </w:p>
    <w:p w:rsidR="00A35F51" w14:paraId="3BD0F7DA"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A35F51" w14:paraId="5AC12AC1"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A35F51" w14:paraId="3F920FAC" w14:textId="77777777">
      <w:pPr>
        <w:ind w:firstLine="560" w:firstLineChars="200"/>
        <w:rPr>
          <w:rFonts w:ascii="仿宋" w:eastAsia="仿宋" w:hAnsi="仿宋" w:cs="仿宋"/>
          <w:sz w:val="28"/>
        </w:rPr>
      </w:pPr>
      <w:r>
        <w:rPr>
          <w:rFonts w:ascii="仿宋" w:eastAsia="仿宋" w:hAnsi="仿宋" w:cs="仿宋" w:hint="eastAsia"/>
          <w:sz w:val="28"/>
        </w:rPr>
        <w:t>微波器件及电路行业的市场规模巨大，全球市值数以百亿美元计。</w:t>
      </w:r>
    </w:p>
    <w:p w:rsidR="00A35F51" w14:paraId="616FFFF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A35F51" w14:textId="77777777">
      <w:pPr>
        <w:ind w:firstLine="560" w:firstLineChars="200"/>
        <w:rPr>
          <w:rFonts w:ascii="仿宋" w:eastAsia="仿宋" w:hAnsi="仿宋" w:cs="仿宋"/>
          <w:sz w:val="28"/>
        </w:rPr>
      </w:pPr>
      <w:r>
        <w:rPr>
          <w:rFonts w:ascii="仿宋" w:eastAsia="仿宋" w:hAnsi="仿宋" w:cs="仿宋" w:hint="eastAsia"/>
          <w:sz w:val="28"/>
        </w:rPr>
        <w:t>在国内市场，微波器件及电路行业也呈现强劲增长趋势，为国内经济做出了重要贡</w:t>
      </w:r>
      <w:r>
        <w:rPr>
          <w:rFonts w:ascii="仿宋" w:eastAsia="仿宋" w:hAnsi="仿宋" w:cs="仿宋" w:hint="eastAsia"/>
          <w:sz w:val="28"/>
        </w:rPr>
        <w:t>献。</w:t>
      </w:r>
    </w:p>
    <w:p w:rsidR="00A35F51" w14:paraId="20BC8A31"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A35F51" w14:paraId="7C0E483F" w14:textId="77777777">
      <w:pPr>
        <w:ind w:firstLine="560" w:firstLineChars="200"/>
        <w:rPr>
          <w:rFonts w:ascii="仿宋" w:eastAsia="仿宋" w:hAnsi="仿宋" w:cs="仿宋"/>
          <w:sz w:val="28"/>
        </w:rPr>
      </w:pPr>
      <w:r>
        <w:rPr>
          <w:rFonts w:ascii="仿宋" w:eastAsia="仿宋" w:hAnsi="仿宋" w:cs="仿宋" w:hint="eastAsia"/>
          <w:sz w:val="28"/>
        </w:rPr>
        <w:t>微波器件及电路行业可分为多个子领域，每个领域提供不同的产品和服务。</w:t>
      </w:r>
    </w:p>
    <w:p w:rsidR="00A35F51" w14:paraId="4AF69FE8"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A35F51" w14:paraId="72616D68"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A35F51" w14:paraId="1EAF1EBA" w14:textId="77777777">
      <w:pPr>
        <w:ind w:firstLine="560" w:firstLineChars="200"/>
        <w:rPr>
          <w:rFonts w:ascii="仿宋" w:eastAsia="仿宋" w:hAnsi="仿宋" w:cs="仿宋"/>
          <w:sz w:val="28"/>
        </w:rPr>
      </w:pPr>
      <w:r>
        <w:rPr>
          <w:rFonts w:ascii="仿宋" w:eastAsia="仿宋" w:hAnsi="仿宋" w:cs="仿宋" w:hint="eastAsia"/>
          <w:sz w:val="28"/>
        </w:rPr>
        <w:t>微波器件及电路行业的全球供应商包括国际公司和本土企业。</w:t>
      </w:r>
    </w:p>
    <w:p w:rsidR="00A35F51" w14:paraId="3F3A876F"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A35F51" w14:paraId="436A7A33"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A35F51" w14:paraId="66DEDE4D" w14:textId="77777777">
      <w:pPr>
        <w:ind w:firstLine="560" w:firstLineChars="200"/>
        <w:rPr>
          <w:rFonts w:ascii="仿宋" w:eastAsia="仿宋" w:hAnsi="仿宋" w:cs="仿宋"/>
          <w:sz w:val="28"/>
        </w:rPr>
      </w:pPr>
      <w:r>
        <w:rPr>
          <w:rFonts w:ascii="仿宋" w:eastAsia="仿宋" w:hAnsi="仿宋" w:cs="仿宋" w:hint="eastAsia"/>
          <w:sz w:val="28"/>
        </w:rPr>
        <w:t>微波器件及电路行业的产品和服务广泛应用于下游行业，包括制造业、医疗保健、食品和饮料、交通、能源等多个领域。</w:t>
      </w:r>
    </w:p>
    <w:p w:rsidR="00A35F51" w14:paraId="0F031FC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A35F51" w14:paraId="05E67C59"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A35F51" w14:paraId="763D0326" w14:textId="77777777">
      <w:pPr>
        <w:ind w:firstLine="560" w:firstLineChars="200"/>
        <w:rPr>
          <w:rFonts w:ascii="仿宋" w:eastAsia="仿宋" w:hAnsi="仿宋" w:cs="仿宋"/>
          <w:sz w:val="28"/>
        </w:rPr>
      </w:pPr>
      <w:r>
        <w:rPr>
          <w:rFonts w:ascii="仿宋" w:eastAsia="仿宋" w:hAnsi="仿宋" w:cs="仿宋" w:hint="eastAsia"/>
          <w:sz w:val="28"/>
        </w:rPr>
        <w:t>微波器件及电路行业具有全球性影响，因为它为多个国家和地区的经济和产业提供了关键支持。</w:t>
      </w:r>
    </w:p>
    <w:p w:rsidR="00A35F51" w14:paraId="1DAEB813"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A35F51" w14:paraId="52D880B3"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https://d.book118.com/775201031331011110</w:t>
        </w:r>
      </w:hyperlink>
    </w:p>
    <w:p w:rsidR="00A35F5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paraId="7B1BAA26"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F51" w14:textId="77777777">
    <w:pPr>
      <w:pStyle w:val="Header"/>
      <w:jc w:val="center"/>
      <w:rPr>
        <w:rFonts w:ascii="仿宋" w:eastAsia="仿宋" w:hAnsi="仿宋" w:cs="仿宋"/>
      </w:rPr>
    </w:pPr>
    <w:r>
      <w:rPr>
        <w:rFonts w:ascii="仿宋" w:eastAsia="仿宋" w:hAnsi="仿宋" w:cs="仿宋" w:hint="eastAsia"/>
      </w:rPr>
      <w:t>微波器件及电路相关行业投资规划报告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7A4E90"/>
    <w:rsid w:val="006E3180"/>
    <w:rsid w:val="00A35F51"/>
    <w:rsid w:val="4A7A4E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F477EAB"/>
  <w15:docId w15:val="{BC666F47-F95D-4FA6-A608-764C1C5C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75201031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3925</Words>
  <Characters>22378</Characters>
  <Application>Microsoft Office Word</Application>
  <DocSecurity>0</DocSecurity>
  <Lines>186</Lines>
  <Paragraphs>52</Paragraphs>
  <ScaleCrop>false</ScaleCrop>
  <Company/>
  <LinksUpToDate>false</LinksUpToDate>
  <CharactersWithSpaces>26251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2023-11-30T11:16:00Z</dcterms:created>
  <dcterms:modified xsi:type="dcterms:W3CDTF">2024-01-01T14:39:00Z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C3C8B4663C5849FB9B0AC6F089F1477E_11</vt:lpwstr>
  </property>
  <property fmtid="{D5CDD505-2E9C-101B-9397-08002B2CF9AE}" pid="3" name="KSOProductBuildVer">
    <vt:lpwstr>2052-12.1.0.15712</vt:lpwstr>
  </property>
</Properties>
</file>