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紫外固化材料项目建设总纲及方案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15" w:history="1">
        <w:r>
          <w:rPr>
            <w:rFonts w:ascii="仿宋" w:eastAsia="仿宋" w:hAnsi="仿宋" w:cs="仿宋" w:hint="eastAsia"/>
            <w:lang w:eastAsia="zh-CN"/>
          </w:rPr>
          <w:t>前言</w:t>
        </w:r>
        <w:r>
          <w:tab/>
        </w:r>
        <w:r>
          <w:fldChar w:fldCharType="begin"/>
        </w:r>
        <w:r>
          <w:instrText xml:space="preserve"> PAGEREF _Toc20315 \h </w:instrText>
        </w:r>
        <w:r>
          <w:fldChar w:fldCharType="separate"/>
        </w:r>
        <w:r>
          <w:t>3</w:t>
        </w:r>
        <w:r>
          <w:fldChar w:fldCharType="end"/>
        </w:r>
      </w:hyperlink>
    </w:p>
    <w:p>
      <w:pPr>
        <w:pStyle w:val="TOC1"/>
        <w:tabs>
          <w:tab w:val="right" w:leader="dot" w:pos="8306"/>
        </w:tabs>
      </w:pPr>
      <w:hyperlink w:anchor="_Toc118" w:history="1">
        <w:r>
          <w:rPr>
            <w:rFonts w:ascii="仿宋" w:eastAsia="仿宋" w:hAnsi="仿宋" w:cs="仿宋" w:hint="eastAsia"/>
            <w:lang w:eastAsia="zh-CN"/>
          </w:rPr>
          <w:t>一、项目选址研究</w:t>
        </w:r>
        <w:r>
          <w:tab/>
        </w:r>
        <w:r>
          <w:fldChar w:fldCharType="begin"/>
        </w:r>
        <w:r>
          <w:instrText xml:space="preserve"> PAGEREF _Toc118 \h </w:instrText>
        </w:r>
        <w:r>
          <w:fldChar w:fldCharType="separate"/>
        </w:r>
        <w:r>
          <w:t>3</w:t>
        </w:r>
        <w:r>
          <w:fldChar w:fldCharType="end"/>
        </w:r>
      </w:hyperlink>
    </w:p>
    <w:p>
      <w:pPr>
        <w:pStyle w:val="TOC2"/>
        <w:tabs>
          <w:tab w:val="right" w:leader="dot" w:pos="8306"/>
        </w:tabs>
      </w:pPr>
      <w:hyperlink w:anchor="_Toc1651" w:history="1">
        <w:r>
          <w:rPr>
            <w:rFonts w:ascii="仿宋" w:eastAsia="仿宋" w:hAnsi="仿宋" w:cs="仿宋" w:hint="eastAsia"/>
            <w:lang w:eastAsia="zh-CN"/>
          </w:rPr>
          <w:t>(一)、项目选址原则</w:t>
        </w:r>
        <w:r>
          <w:tab/>
        </w:r>
        <w:r>
          <w:fldChar w:fldCharType="begin"/>
        </w:r>
        <w:r>
          <w:instrText xml:space="preserve"> PAGEREF _Toc1651 \h </w:instrText>
        </w:r>
        <w:r>
          <w:fldChar w:fldCharType="separate"/>
        </w:r>
        <w:r>
          <w:t>3</w:t>
        </w:r>
        <w:r>
          <w:fldChar w:fldCharType="end"/>
        </w:r>
      </w:hyperlink>
    </w:p>
    <w:p>
      <w:pPr>
        <w:pStyle w:val="TOC2"/>
        <w:tabs>
          <w:tab w:val="right" w:leader="dot" w:pos="8306"/>
        </w:tabs>
      </w:pPr>
      <w:hyperlink w:anchor="_Toc16706" w:history="1">
        <w:r>
          <w:rPr>
            <w:rFonts w:ascii="仿宋" w:eastAsia="仿宋" w:hAnsi="仿宋" w:cs="仿宋" w:hint="eastAsia"/>
            <w:lang w:eastAsia="zh-CN"/>
          </w:rPr>
          <w:t>(二)、项目选址</w:t>
        </w:r>
        <w:r>
          <w:tab/>
        </w:r>
        <w:r>
          <w:fldChar w:fldCharType="begin"/>
        </w:r>
        <w:r>
          <w:instrText xml:space="preserve"> PAGEREF _Toc16706 \h </w:instrText>
        </w:r>
        <w:r>
          <w:fldChar w:fldCharType="separate"/>
        </w:r>
        <w:r>
          <w:t>6</w:t>
        </w:r>
        <w:r>
          <w:fldChar w:fldCharType="end"/>
        </w:r>
      </w:hyperlink>
    </w:p>
    <w:p>
      <w:pPr>
        <w:pStyle w:val="TOC2"/>
        <w:tabs>
          <w:tab w:val="right" w:leader="dot" w:pos="8306"/>
        </w:tabs>
      </w:pPr>
      <w:hyperlink w:anchor="_Toc8310" w:history="1">
        <w:r>
          <w:rPr>
            <w:rFonts w:ascii="仿宋" w:eastAsia="仿宋" w:hAnsi="仿宋" w:cs="仿宋" w:hint="eastAsia"/>
            <w:lang w:eastAsia="zh-CN"/>
          </w:rPr>
          <w:t>(三)、建设条件分析</w:t>
        </w:r>
        <w:r>
          <w:tab/>
        </w:r>
        <w:r>
          <w:fldChar w:fldCharType="begin"/>
        </w:r>
        <w:r>
          <w:instrText xml:space="preserve"> PAGEREF _Toc8310 \h </w:instrText>
        </w:r>
        <w:r>
          <w:fldChar w:fldCharType="separate"/>
        </w:r>
        <w:r>
          <w:t>8</w:t>
        </w:r>
        <w:r>
          <w:fldChar w:fldCharType="end"/>
        </w:r>
      </w:hyperlink>
    </w:p>
    <w:p>
      <w:pPr>
        <w:pStyle w:val="TOC2"/>
        <w:tabs>
          <w:tab w:val="right" w:leader="dot" w:pos="8306"/>
        </w:tabs>
      </w:pPr>
      <w:hyperlink w:anchor="_Toc12835" w:history="1">
        <w:r>
          <w:rPr>
            <w:rFonts w:ascii="仿宋" w:eastAsia="仿宋" w:hAnsi="仿宋" w:cs="仿宋" w:hint="eastAsia"/>
            <w:lang w:eastAsia="zh-CN"/>
          </w:rPr>
          <w:t>(四)、用地控制指标</w:t>
        </w:r>
        <w:r>
          <w:tab/>
        </w:r>
        <w:r>
          <w:fldChar w:fldCharType="begin"/>
        </w:r>
        <w:r>
          <w:instrText xml:space="preserve"> PAGEREF _Toc12835 \h </w:instrText>
        </w:r>
        <w:r>
          <w:fldChar w:fldCharType="separate"/>
        </w:r>
        <w:r>
          <w:t>10</w:t>
        </w:r>
        <w:r>
          <w:fldChar w:fldCharType="end"/>
        </w:r>
      </w:hyperlink>
    </w:p>
    <w:p>
      <w:pPr>
        <w:pStyle w:val="TOC2"/>
        <w:tabs>
          <w:tab w:val="right" w:leader="dot" w:pos="8306"/>
        </w:tabs>
      </w:pPr>
      <w:hyperlink w:anchor="_Toc5294" w:history="1">
        <w:r>
          <w:rPr>
            <w:rFonts w:ascii="仿宋" w:eastAsia="仿宋" w:hAnsi="仿宋" w:cs="仿宋" w:hint="eastAsia"/>
            <w:lang w:eastAsia="zh-CN"/>
          </w:rPr>
          <w:t>(五)、地总体要求</w:t>
        </w:r>
        <w:r>
          <w:tab/>
        </w:r>
        <w:r>
          <w:fldChar w:fldCharType="begin"/>
        </w:r>
        <w:r>
          <w:instrText xml:space="preserve"> PAGEREF _Toc5294 \h </w:instrText>
        </w:r>
        <w:r>
          <w:fldChar w:fldCharType="separate"/>
        </w:r>
        <w:r>
          <w:t>11</w:t>
        </w:r>
        <w:r>
          <w:fldChar w:fldCharType="end"/>
        </w:r>
      </w:hyperlink>
    </w:p>
    <w:p>
      <w:pPr>
        <w:pStyle w:val="TOC2"/>
        <w:tabs>
          <w:tab w:val="right" w:leader="dot" w:pos="8306"/>
        </w:tabs>
      </w:pPr>
      <w:hyperlink w:anchor="_Toc30220" w:history="1">
        <w:r>
          <w:rPr>
            <w:rFonts w:ascii="仿宋" w:eastAsia="仿宋" w:hAnsi="仿宋" w:cs="仿宋" w:hint="eastAsia"/>
            <w:lang w:eastAsia="zh-CN"/>
          </w:rPr>
          <w:t>(六)、节约用地措施</w:t>
        </w:r>
        <w:r>
          <w:tab/>
        </w:r>
        <w:r>
          <w:fldChar w:fldCharType="begin"/>
        </w:r>
        <w:r>
          <w:instrText xml:space="preserve"> PAGEREF _Toc30220 \h </w:instrText>
        </w:r>
        <w:r>
          <w:fldChar w:fldCharType="separate"/>
        </w:r>
        <w:r>
          <w:t>12</w:t>
        </w:r>
        <w:r>
          <w:fldChar w:fldCharType="end"/>
        </w:r>
      </w:hyperlink>
    </w:p>
    <w:p>
      <w:pPr>
        <w:pStyle w:val="TOC2"/>
        <w:tabs>
          <w:tab w:val="right" w:leader="dot" w:pos="8306"/>
        </w:tabs>
      </w:pPr>
      <w:hyperlink w:anchor="_Toc2018" w:history="1">
        <w:r>
          <w:rPr>
            <w:rFonts w:ascii="仿宋" w:eastAsia="仿宋" w:hAnsi="仿宋" w:cs="仿宋" w:hint="eastAsia"/>
            <w:lang w:eastAsia="zh-CN"/>
          </w:rPr>
          <w:t>(七)、选址综合评价</w:t>
        </w:r>
        <w:r>
          <w:tab/>
        </w:r>
        <w:r>
          <w:fldChar w:fldCharType="begin"/>
        </w:r>
        <w:r>
          <w:instrText xml:space="preserve"> PAGEREF _Toc2018 \h </w:instrText>
        </w:r>
        <w:r>
          <w:fldChar w:fldCharType="separate"/>
        </w:r>
        <w:r>
          <w:t>14</w:t>
        </w:r>
        <w:r>
          <w:fldChar w:fldCharType="end"/>
        </w:r>
      </w:hyperlink>
    </w:p>
    <w:p>
      <w:pPr>
        <w:pStyle w:val="TOC1"/>
        <w:tabs>
          <w:tab w:val="right" w:leader="dot" w:pos="8306"/>
        </w:tabs>
      </w:pPr>
      <w:hyperlink w:anchor="_Toc32190" w:history="1">
        <w:r>
          <w:rPr>
            <w:rFonts w:ascii="仿宋" w:eastAsia="仿宋" w:hAnsi="仿宋" w:cs="仿宋" w:hint="eastAsia"/>
            <w:lang w:eastAsia="zh-CN"/>
          </w:rPr>
          <w:t>二、背景、必要性分析</w:t>
        </w:r>
        <w:r>
          <w:tab/>
        </w:r>
        <w:r>
          <w:fldChar w:fldCharType="begin"/>
        </w:r>
        <w:r>
          <w:instrText xml:space="preserve"> PAGEREF _Toc32190 \h </w:instrText>
        </w:r>
        <w:r>
          <w:fldChar w:fldCharType="separate"/>
        </w:r>
        <w:r>
          <w:t>15</w:t>
        </w:r>
        <w:r>
          <w:fldChar w:fldCharType="end"/>
        </w:r>
      </w:hyperlink>
    </w:p>
    <w:p>
      <w:pPr>
        <w:pStyle w:val="TOC2"/>
        <w:tabs>
          <w:tab w:val="right" w:leader="dot" w:pos="8306"/>
        </w:tabs>
      </w:pPr>
      <w:hyperlink w:anchor="_Toc29319" w:history="1">
        <w:r>
          <w:rPr>
            <w:rFonts w:ascii="仿宋" w:eastAsia="仿宋" w:hAnsi="仿宋" w:cs="仿宋" w:hint="eastAsia"/>
            <w:lang w:eastAsia="zh-CN"/>
          </w:rPr>
          <w:t>(一)、项目建设背景</w:t>
        </w:r>
        <w:r>
          <w:tab/>
        </w:r>
        <w:r>
          <w:fldChar w:fldCharType="begin"/>
        </w:r>
        <w:r>
          <w:instrText xml:space="preserve"> PAGEREF _Toc29319 \h </w:instrText>
        </w:r>
        <w:r>
          <w:fldChar w:fldCharType="separate"/>
        </w:r>
        <w:r>
          <w:t>15</w:t>
        </w:r>
        <w:r>
          <w:fldChar w:fldCharType="end"/>
        </w:r>
      </w:hyperlink>
    </w:p>
    <w:p>
      <w:pPr>
        <w:pStyle w:val="TOC2"/>
        <w:tabs>
          <w:tab w:val="right" w:leader="dot" w:pos="8306"/>
        </w:tabs>
      </w:pPr>
      <w:hyperlink w:anchor="_Toc18370" w:history="1">
        <w:r>
          <w:rPr>
            <w:rFonts w:ascii="仿宋" w:eastAsia="仿宋" w:hAnsi="仿宋" w:cs="仿宋" w:hint="eastAsia"/>
            <w:lang w:eastAsia="zh-CN"/>
          </w:rPr>
          <w:t>(二)、必要性分析</w:t>
        </w:r>
        <w:r>
          <w:tab/>
        </w:r>
        <w:r>
          <w:fldChar w:fldCharType="begin"/>
        </w:r>
        <w:r>
          <w:instrText xml:space="preserve"> PAGEREF _Toc18370 \h </w:instrText>
        </w:r>
        <w:r>
          <w:fldChar w:fldCharType="separate"/>
        </w:r>
        <w:r>
          <w:t>16</w:t>
        </w:r>
        <w:r>
          <w:fldChar w:fldCharType="end"/>
        </w:r>
      </w:hyperlink>
    </w:p>
    <w:p>
      <w:pPr>
        <w:pStyle w:val="TOC2"/>
        <w:tabs>
          <w:tab w:val="right" w:leader="dot" w:pos="8306"/>
        </w:tabs>
      </w:pPr>
      <w:hyperlink w:anchor="_Toc18750" w:history="1">
        <w:r>
          <w:rPr>
            <w:rFonts w:ascii="仿宋" w:eastAsia="仿宋" w:hAnsi="仿宋" w:cs="仿宋" w:hint="eastAsia"/>
            <w:lang w:eastAsia="zh-CN"/>
          </w:rPr>
          <w:t>(三)、项目建设有利条件</w:t>
        </w:r>
        <w:r>
          <w:tab/>
        </w:r>
        <w:r>
          <w:fldChar w:fldCharType="begin"/>
        </w:r>
        <w:r>
          <w:instrText xml:space="preserve"> PAGEREF _Toc18750 \h </w:instrText>
        </w:r>
        <w:r>
          <w:fldChar w:fldCharType="separate"/>
        </w:r>
        <w:r>
          <w:t>17</w:t>
        </w:r>
        <w:r>
          <w:fldChar w:fldCharType="end"/>
        </w:r>
      </w:hyperlink>
    </w:p>
    <w:p>
      <w:pPr>
        <w:pStyle w:val="TOC1"/>
        <w:tabs>
          <w:tab w:val="right" w:leader="dot" w:pos="8306"/>
        </w:tabs>
      </w:pPr>
      <w:hyperlink w:anchor="_Toc11633" w:history="1">
        <w:r>
          <w:rPr>
            <w:rFonts w:ascii="仿宋" w:eastAsia="仿宋" w:hAnsi="仿宋" w:cs="仿宋" w:hint="eastAsia"/>
            <w:lang w:eastAsia="zh-CN"/>
          </w:rPr>
          <w:t>三、社会影响分析</w:t>
        </w:r>
        <w:r>
          <w:tab/>
        </w:r>
        <w:r>
          <w:fldChar w:fldCharType="begin"/>
        </w:r>
        <w:r>
          <w:instrText xml:space="preserve"> PAGEREF _Toc11633 \h </w:instrText>
        </w:r>
        <w:r>
          <w:fldChar w:fldCharType="separate"/>
        </w:r>
        <w:r>
          <w:t>19</w:t>
        </w:r>
        <w:r>
          <w:fldChar w:fldCharType="end"/>
        </w:r>
      </w:hyperlink>
    </w:p>
    <w:p>
      <w:pPr>
        <w:pStyle w:val="TOC2"/>
        <w:tabs>
          <w:tab w:val="right" w:leader="dot" w:pos="8306"/>
        </w:tabs>
      </w:pPr>
      <w:hyperlink w:anchor="_Toc16976" w:history="1">
        <w:r>
          <w:rPr>
            <w:rFonts w:ascii="仿宋" w:eastAsia="仿宋" w:hAnsi="仿宋" w:cs="仿宋" w:hint="eastAsia"/>
            <w:lang w:eastAsia="zh-CN"/>
          </w:rPr>
          <w:t>(一)、社会影响效果分析</w:t>
        </w:r>
        <w:r>
          <w:tab/>
        </w:r>
        <w:r>
          <w:fldChar w:fldCharType="begin"/>
        </w:r>
        <w:r>
          <w:instrText xml:space="preserve"> PAGEREF _Toc16976 \h </w:instrText>
        </w:r>
        <w:r>
          <w:fldChar w:fldCharType="separate"/>
        </w:r>
        <w:r>
          <w:t>19</w:t>
        </w:r>
        <w:r>
          <w:fldChar w:fldCharType="end"/>
        </w:r>
      </w:hyperlink>
    </w:p>
    <w:p>
      <w:pPr>
        <w:pStyle w:val="TOC2"/>
        <w:tabs>
          <w:tab w:val="right" w:leader="dot" w:pos="8306"/>
        </w:tabs>
      </w:pPr>
      <w:hyperlink w:anchor="_Toc3323" w:history="1">
        <w:r>
          <w:rPr>
            <w:rFonts w:ascii="仿宋" w:eastAsia="仿宋" w:hAnsi="仿宋" w:cs="仿宋" w:hint="eastAsia"/>
            <w:lang w:eastAsia="zh-CN"/>
          </w:rPr>
          <w:t>(二)、社会适应性分析</w:t>
        </w:r>
        <w:r>
          <w:tab/>
        </w:r>
        <w:r>
          <w:fldChar w:fldCharType="begin"/>
        </w:r>
        <w:r>
          <w:instrText xml:space="preserve"> PAGEREF _Toc3323 \h </w:instrText>
        </w:r>
        <w:r>
          <w:fldChar w:fldCharType="separate"/>
        </w:r>
        <w:r>
          <w:t>21</w:t>
        </w:r>
        <w:r>
          <w:fldChar w:fldCharType="end"/>
        </w:r>
      </w:hyperlink>
    </w:p>
    <w:p>
      <w:pPr>
        <w:pStyle w:val="TOC2"/>
        <w:tabs>
          <w:tab w:val="right" w:leader="dot" w:pos="8306"/>
        </w:tabs>
      </w:pPr>
      <w:hyperlink w:anchor="_Toc26640" w:history="1">
        <w:r>
          <w:rPr>
            <w:rFonts w:ascii="仿宋" w:eastAsia="仿宋" w:hAnsi="仿宋" w:cs="仿宋" w:hint="eastAsia"/>
            <w:lang w:eastAsia="zh-CN"/>
          </w:rPr>
          <w:t>(三)、社会风险及对策分析</w:t>
        </w:r>
        <w:r>
          <w:tab/>
        </w:r>
        <w:r>
          <w:fldChar w:fldCharType="begin"/>
        </w:r>
        <w:r>
          <w:instrText xml:space="preserve"> PAGEREF _Toc26640 \h </w:instrText>
        </w:r>
        <w:r>
          <w:fldChar w:fldCharType="separate"/>
        </w:r>
        <w:r>
          <w:t>23</w:t>
        </w:r>
        <w:r>
          <w:fldChar w:fldCharType="end"/>
        </w:r>
      </w:hyperlink>
    </w:p>
    <w:p>
      <w:pPr>
        <w:pStyle w:val="TOC1"/>
        <w:tabs>
          <w:tab w:val="right" w:leader="dot" w:pos="8306"/>
        </w:tabs>
      </w:pPr>
      <w:hyperlink w:anchor="_Toc24771" w:history="1">
        <w:r>
          <w:rPr>
            <w:rFonts w:ascii="仿宋" w:eastAsia="仿宋" w:hAnsi="仿宋" w:cs="仿宋" w:hint="eastAsia"/>
            <w:lang w:eastAsia="zh-CN"/>
          </w:rPr>
          <w:t>四、项目监理与质量保证</w:t>
        </w:r>
        <w:r>
          <w:tab/>
        </w:r>
        <w:r>
          <w:fldChar w:fldCharType="begin"/>
        </w:r>
        <w:r>
          <w:instrText xml:space="preserve"> PAGEREF _Toc24771 \h </w:instrText>
        </w:r>
        <w:r>
          <w:fldChar w:fldCharType="separate"/>
        </w:r>
        <w:r>
          <w:t>26</w:t>
        </w:r>
        <w:r>
          <w:fldChar w:fldCharType="end"/>
        </w:r>
      </w:hyperlink>
    </w:p>
    <w:p>
      <w:pPr>
        <w:pStyle w:val="TOC2"/>
        <w:tabs>
          <w:tab w:val="right" w:leader="dot" w:pos="8306"/>
        </w:tabs>
      </w:pPr>
      <w:hyperlink w:anchor="_Toc26440" w:history="1">
        <w:r>
          <w:rPr>
            <w:rFonts w:ascii="仿宋" w:eastAsia="仿宋" w:hAnsi="仿宋" w:cs="仿宋" w:hint="eastAsia"/>
            <w:lang w:eastAsia="zh-CN"/>
          </w:rPr>
          <w:t>(一)、监理体系构建</w:t>
        </w:r>
        <w:r>
          <w:tab/>
        </w:r>
        <w:r>
          <w:fldChar w:fldCharType="begin"/>
        </w:r>
        <w:r>
          <w:instrText xml:space="preserve"> PAGEREF _Toc26440 \h </w:instrText>
        </w:r>
        <w:r>
          <w:fldChar w:fldCharType="separate"/>
        </w:r>
        <w:r>
          <w:t>26</w:t>
        </w:r>
        <w:r>
          <w:fldChar w:fldCharType="end"/>
        </w:r>
      </w:hyperlink>
    </w:p>
    <w:p>
      <w:pPr>
        <w:pStyle w:val="TOC2"/>
        <w:tabs>
          <w:tab w:val="right" w:leader="dot" w:pos="8306"/>
        </w:tabs>
      </w:pPr>
      <w:hyperlink w:anchor="_Toc5777" w:history="1">
        <w:r>
          <w:rPr>
            <w:rFonts w:ascii="仿宋" w:eastAsia="仿宋" w:hAnsi="仿宋" w:cs="仿宋" w:hint="eastAsia"/>
            <w:lang w:eastAsia="zh-CN"/>
          </w:rPr>
          <w:t>(二)、质量保证体系实施</w:t>
        </w:r>
        <w:r>
          <w:tab/>
        </w:r>
        <w:r>
          <w:fldChar w:fldCharType="begin"/>
        </w:r>
        <w:r>
          <w:instrText xml:space="preserve"> PAGEREF _Toc5777 \h </w:instrText>
        </w:r>
        <w:r>
          <w:fldChar w:fldCharType="separate"/>
        </w:r>
        <w:r>
          <w:t>27</w:t>
        </w:r>
        <w:r>
          <w:fldChar w:fldCharType="end"/>
        </w:r>
      </w:hyperlink>
    </w:p>
    <w:p>
      <w:pPr>
        <w:pStyle w:val="TOC2"/>
        <w:tabs>
          <w:tab w:val="right" w:leader="dot" w:pos="8306"/>
        </w:tabs>
      </w:pPr>
      <w:hyperlink w:anchor="_Toc16927" w:history="1">
        <w:r>
          <w:rPr>
            <w:rFonts w:ascii="仿宋" w:eastAsia="仿宋" w:hAnsi="仿宋" w:cs="仿宋" w:hint="eastAsia"/>
            <w:lang w:eastAsia="zh-CN"/>
          </w:rPr>
          <w:t>(三)、监理与质量控制流程</w:t>
        </w:r>
        <w:r>
          <w:tab/>
        </w:r>
        <w:r>
          <w:fldChar w:fldCharType="begin"/>
        </w:r>
        <w:r>
          <w:instrText xml:space="preserve"> PAGEREF _Toc16927 \h </w:instrText>
        </w:r>
        <w:r>
          <w:fldChar w:fldCharType="separate"/>
        </w:r>
        <w:r>
          <w:t>27</w:t>
        </w:r>
        <w:r>
          <w:fldChar w:fldCharType="end"/>
        </w:r>
      </w:hyperlink>
    </w:p>
    <w:p>
      <w:pPr>
        <w:pStyle w:val="TOC1"/>
        <w:tabs>
          <w:tab w:val="right" w:leader="dot" w:pos="8306"/>
        </w:tabs>
      </w:pPr>
      <w:hyperlink w:anchor="_Toc19817" w:history="1">
        <w:r>
          <w:rPr>
            <w:rFonts w:ascii="仿宋" w:eastAsia="仿宋" w:hAnsi="仿宋" w:cs="仿宋" w:hint="eastAsia"/>
            <w:lang w:eastAsia="zh-CN"/>
          </w:rPr>
          <w:t>五、发展规划、产业政策和行业准入分析</w:t>
        </w:r>
        <w:r>
          <w:tab/>
        </w:r>
        <w:r>
          <w:fldChar w:fldCharType="begin"/>
        </w:r>
        <w:r>
          <w:instrText xml:space="preserve"> PAGEREF _Toc19817 \h </w:instrText>
        </w:r>
        <w:r>
          <w:fldChar w:fldCharType="separate"/>
        </w:r>
        <w:r>
          <w:t>28</w:t>
        </w:r>
        <w:r>
          <w:fldChar w:fldCharType="end"/>
        </w:r>
      </w:hyperlink>
    </w:p>
    <w:p>
      <w:pPr>
        <w:pStyle w:val="TOC2"/>
        <w:tabs>
          <w:tab w:val="right" w:leader="dot" w:pos="8306"/>
        </w:tabs>
      </w:pPr>
      <w:hyperlink w:anchor="_Toc4889" w:history="1">
        <w:r>
          <w:rPr>
            <w:rFonts w:ascii="仿宋" w:eastAsia="仿宋" w:hAnsi="仿宋" w:cs="仿宋" w:hint="eastAsia"/>
            <w:lang w:eastAsia="zh-CN"/>
          </w:rPr>
          <w:t>(一)、发展规划分析</w:t>
        </w:r>
        <w:r>
          <w:tab/>
        </w:r>
        <w:r>
          <w:fldChar w:fldCharType="begin"/>
        </w:r>
        <w:r>
          <w:instrText xml:space="preserve"> PAGEREF _Toc4889 \h </w:instrText>
        </w:r>
        <w:r>
          <w:fldChar w:fldCharType="separate"/>
        </w:r>
        <w:r>
          <w:t>28</w:t>
        </w:r>
        <w:r>
          <w:fldChar w:fldCharType="end"/>
        </w:r>
      </w:hyperlink>
    </w:p>
    <w:p>
      <w:pPr>
        <w:pStyle w:val="TOC2"/>
        <w:tabs>
          <w:tab w:val="right" w:leader="dot" w:pos="8306"/>
        </w:tabs>
      </w:pPr>
      <w:hyperlink w:anchor="_Toc5900" w:history="1">
        <w:r>
          <w:rPr>
            <w:rFonts w:ascii="仿宋" w:eastAsia="仿宋" w:hAnsi="仿宋" w:cs="仿宋" w:hint="eastAsia"/>
            <w:lang w:eastAsia="zh-CN"/>
          </w:rPr>
          <w:t>(二)、产业政策分析</w:t>
        </w:r>
        <w:r>
          <w:tab/>
        </w:r>
        <w:r>
          <w:fldChar w:fldCharType="begin"/>
        </w:r>
        <w:r>
          <w:instrText xml:space="preserve"> PAGEREF _Toc5900 \h </w:instrText>
        </w:r>
        <w:r>
          <w:fldChar w:fldCharType="separate"/>
        </w:r>
        <w:r>
          <w:t>30</w:t>
        </w:r>
        <w:r>
          <w:fldChar w:fldCharType="end"/>
        </w:r>
      </w:hyperlink>
    </w:p>
    <w:p>
      <w:pPr>
        <w:pStyle w:val="TOC2"/>
        <w:tabs>
          <w:tab w:val="right" w:leader="dot" w:pos="8306"/>
        </w:tabs>
      </w:pPr>
      <w:hyperlink w:anchor="_Toc10525" w:history="1">
        <w:r>
          <w:rPr>
            <w:rFonts w:ascii="仿宋" w:eastAsia="仿宋" w:hAnsi="仿宋" w:cs="仿宋" w:hint="eastAsia"/>
            <w:lang w:eastAsia="zh-CN"/>
          </w:rPr>
          <w:t>(三)、行业准入分析</w:t>
        </w:r>
        <w:r>
          <w:tab/>
        </w:r>
        <w:r>
          <w:fldChar w:fldCharType="begin"/>
        </w:r>
        <w:r>
          <w:instrText xml:space="preserve"> PAGEREF _Toc10525 \h </w:instrText>
        </w:r>
        <w:r>
          <w:fldChar w:fldCharType="separate"/>
        </w:r>
        <w:r>
          <w:t>31</w:t>
        </w:r>
        <w:r>
          <w:fldChar w:fldCharType="end"/>
        </w:r>
      </w:hyperlink>
    </w:p>
    <w:p>
      <w:pPr>
        <w:pStyle w:val="TOC1"/>
        <w:tabs>
          <w:tab w:val="right" w:leader="dot" w:pos="8306"/>
        </w:tabs>
      </w:pPr>
      <w:hyperlink w:anchor="_Toc607" w:history="1">
        <w:r>
          <w:rPr>
            <w:rFonts w:ascii="仿宋" w:eastAsia="仿宋" w:hAnsi="仿宋" w:cs="仿宋" w:hint="eastAsia"/>
            <w:lang w:eastAsia="zh-CN"/>
          </w:rPr>
          <w:t>六、环境和生态影响分析</w:t>
        </w:r>
        <w:r>
          <w:tab/>
        </w:r>
        <w:r>
          <w:fldChar w:fldCharType="begin"/>
        </w:r>
        <w:r>
          <w:instrText xml:space="preserve"> PAGEREF _Toc607 \h </w:instrText>
        </w:r>
        <w:r>
          <w:fldChar w:fldCharType="separate"/>
        </w:r>
        <w:r>
          <w:t>33</w:t>
        </w:r>
        <w:r>
          <w:fldChar w:fldCharType="end"/>
        </w:r>
      </w:hyperlink>
    </w:p>
    <w:p>
      <w:pPr>
        <w:pStyle w:val="TOC2"/>
        <w:tabs>
          <w:tab w:val="right" w:leader="dot" w:pos="8306"/>
        </w:tabs>
      </w:pPr>
      <w:hyperlink w:anchor="_Toc19621" w:history="1">
        <w:r>
          <w:rPr>
            <w:rFonts w:ascii="仿宋" w:eastAsia="仿宋" w:hAnsi="仿宋" w:cs="仿宋" w:hint="eastAsia"/>
            <w:lang w:eastAsia="zh-CN"/>
          </w:rPr>
          <w:t>(一)、环境和生态现状</w:t>
        </w:r>
        <w:r>
          <w:tab/>
        </w:r>
        <w:r>
          <w:fldChar w:fldCharType="begin"/>
        </w:r>
        <w:r>
          <w:instrText xml:space="preserve"> PAGEREF _Toc19621 \h </w:instrText>
        </w:r>
        <w:r>
          <w:fldChar w:fldCharType="separate"/>
        </w:r>
        <w:r>
          <w:t>33</w:t>
        </w:r>
        <w:r>
          <w:fldChar w:fldCharType="end"/>
        </w:r>
      </w:hyperlink>
    </w:p>
    <w:p>
      <w:pPr>
        <w:pStyle w:val="TOC2"/>
        <w:tabs>
          <w:tab w:val="right" w:leader="dot" w:pos="8306"/>
        </w:tabs>
      </w:pPr>
      <w:hyperlink w:anchor="_Toc7773" w:history="1">
        <w:r>
          <w:rPr>
            <w:rFonts w:ascii="仿宋" w:eastAsia="仿宋" w:hAnsi="仿宋" w:cs="仿宋" w:hint="eastAsia"/>
            <w:lang w:eastAsia="zh-CN"/>
          </w:rPr>
          <w:t>(二)、生态环境影响分析</w:t>
        </w:r>
        <w:r>
          <w:tab/>
        </w:r>
        <w:r>
          <w:fldChar w:fldCharType="begin"/>
        </w:r>
        <w:r>
          <w:instrText xml:space="preserve"> PAGEREF _Toc7773 \h </w:instrText>
        </w:r>
        <w:r>
          <w:fldChar w:fldCharType="separate"/>
        </w:r>
        <w:r>
          <w:t>34</w:t>
        </w:r>
        <w:r>
          <w:fldChar w:fldCharType="end"/>
        </w:r>
      </w:hyperlink>
    </w:p>
    <w:p>
      <w:pPr>
        <w:pStyle w:val="TOC2"/>
        <w:tabs>
          <w:tab w:val="right" w:leader="dot" w:pos="8306"/>
        </w:tabs>
      </w:pPr>
      <w:hyperlink w:anchor="_Toc16265" w:history="1">
        <w:r>
          <w:rPr>
            <w:rFonts w:ascii="仿宋" w:eastAsia="仿宋" w:hAnsi="仿宋" w:cs="仿宋" w:hint="eastAsia"/>
            <w:lang w:eastAsia="zh-CN"/>
          </w:rPr>
          <w:t>(三)、生态环境保护措施</w:t>
        </w:r>
        <w:r>
          <w:tab/>
        </w:r>
        <w:r>
          <w:fldChar w:fldCharType="begin"/>
        </w:r>
        <w:r>
          <w:instrText xml:space="preserve"> PAGEREF _Toc16265 \h </w:instrText>
        </w:r>
        <w:r>
          <w:fldChar w:fldCharType="separate"/>
        </w:r>
        <w:r>
          <w:t>35</w:t>
        </w:r>
        <w:r>
          <w:fldChar w:fldCharType="end"/>
        </w:r>
      </w:hyperlink>
    </w:p>
    <w:p>
      <w:pPr>
        <w:pStyle w:val="TOC2"/>
        <w:tabs>
          <w:tab w:val="right" w:leader="dot" w:pos="8306"/>
        </w:tabs>
      </w:pPr>
      <w:hyperlink w:anchor="_Toc24888" w:history="1">
        <w:r>
          <w:rPr>
            <w:rFonts w:ascii="仿宋" w:eastAsia="仿宋" w:hAnsi="仿宋" w:cs="仿宋" w:hint="eastAsia"/>
            <w:lang w:eastAsia="zh-CN"/>
          </w:rPr>
          <w:t>(四)、地质灾害影响分析</w:t>
        </w:r>
        <w:r>
          <w:tab/>
        </w:r>
        <w:r>
          <w:fldChar w:fldCharType="begin"/>
        </w:r>
        <w:r>
          <w:instrText xml:space="preserve"> PAGEREF _Toc24888 \h </w:instrText>
        </w:r>
        <w:r>
          <w:fldChar w:fldCharType="separate"/>
        </w:r>
        <w:r>
          <w:t>37</w:t>
        </w:r>
        <w:r>
          <w:fldChar w:fldCharType="end"/>
        </w:r>
      </w:hyperlink>
    </w:p>
    <w:p>
      <w:pPr>
        <w:pStyle w:val="TOC2"/>
        <w:tabs>
          <w:tab w:val="right" w:leader="dot" w:pos="8306"/>
        </w:tabs>
      </w:pPr>
      <w:hyperlink w:anchor="_Toc21506" w:history="1">
        <w:r>
          <w:rPr>
            <w:rFonts w:ascii="仿宋" w:eastAsia="仿宋" w:hAnsi="仿宋" w:cs="仿宋" w:hint="eastAsia"/>
            <w:lang w:eastAsia="zh-CN"/>
          </w:rPr>
          <w:t>(五)、特殊环境影响</w:t>
        </w:r>
        <w:r>
          <w:tab/>
        </w:r>
        <w:r>
          <w:fldChar w:fldCharType="begin"/>
        </w:r>
        <w:r>
          <w:instrText xml:space="preserve"> PAGEREF _Toc21506 \h </w:instrText>
        </w:r>
        <w:r>
          <w:fldChar w:fldCharType="separate"/>
        </w:r>
        <w:r>
          <w:t>39</w:t>
        </w:r>
        <w:r>
          <w:fldChar w:fldCharType="end"/>
        </w:r>
      </w:hyperlink>
    </w:p>
    <w:p>
      <w:pPr>
        <w:pStyle w:val="TOC1"/>
        <w:tabs>
          <w:tab w:val="right" w:leader="dot" w:pos="8306"/>
        </w:tabs>
      </w:pPr>
      <w:hyperlink w:anchor="_Toc32208" w:history="1">
        <w:r>
          <w:rPr>
            <w:rFonts w:ascii="仿宋" w:eastAsia="仿宋" w:hAnsi="仿宋" w:cs="仿宋" w:hint="eastAsia"/>
            <w:lang w:eastAsia="zh-CN"/>
          </w:rPr>
          <w:t>七、项目质量与标准</w:t>
        </w:r>
        <w:r>
          <w:tab/>
        </w:r>
        <w:r>
          <w:fldChar w:fldCharType="begin"/>
        </w:r>
        <w:r>
          <w:instrText xml:space="preserve"> PAGEREF _Toc32208 \h </w:instrText>
        </w:r>
        <w:r>
          <w:fldChar w:fldCharType="separate"/>
        </w:r>
        <w:r>
          <w:t>40</w:t>
        </w:r>
        <w:r>
          <w:fldChar w:fldCharType="end"/>
        </w:r>
      </w:hyperlink>
    </w:p>
    <w:p>
      <w:pPr>
        <w:pStyle w:val="TOC2"/>
        <w:tabs>
          <w:tab w:val="right" w:leader="dot" w:pos="8306"/>
        </w:tabs>
      </w:pPr>
      <w:hyperlink w:anchor="_Toc7380" w:history="1">
        <w:r>
          <w:rPr>
            <w:rFonts w:ascii="仿宋" w:eastAsia="仿宋" w:hAnsi="仿宋" w:cs="仿宋" w:hint="eastAsia"/>
            <w:lang w:eastAsia="zh-CN"/>
          </w:rPr>
          <w:t>(一)、质量保障体系</w:t>
        </w:r>
        <w:r>
          <w:tab/>
        </w:r>
        <w:r>
          <w:fldChar w:fldCharType="begin"/>
        </w:r>
        <w:r>
          <w:instrText xml:space="preserve"> PAGEREF _Toc7380 \h </w:instrText>
        </w:r>
        <w:r>
          <w:fldChar w:fldCharType="separate"/>
        </w:r>
        <w:r>
          <w:t>40</w:t>
        </w:r>
        <w:r>
          <w:fldChar w:fldCharType="end"/>
        </w:r>
      </w:hyperlink>
    </w:p>
    <w:p>
      <w:pPr>
        <w:pStyle w:val="TOC2"/>
        <w:tabs>
          <w:tab w:val="right" w:leader="dot" w:pos="8306"/>
        </w:tabs>
      </w:pPr>
      <w:hyperlink w:anchor="_Toc16819" w:history="1">
        <w:r>
          <w:rPr>
            <w:rFonts w:ascii="仿宋" w:eastAsia="仿宋" w:hAnsi="仿宋" w:cs="仿宋" w:hint="eastAsia"/>
            <w:lang w:eastAsia="zh-CN"/>
          </w:rPr>
          <w:t>(二)、标准化作业流程</w:t>
        </w:r>
        <w:r>
          <w:tab/>
        </w:r>
        <w:r>
          <w:fldChar w:fldCharType="begin"/>
        </w:r>
        <w:r>
          <w:instrText xml:space="preserve"> PAGEREF _Toc16819 \h </w:instrText>
        </w:r>
        <w:r>
          <w:fldChar w:fldCharType="separate"/>
        </w:r>
        <w:r>
          <w:t>41</w:t>
        </w:r>
        <w:r>
          <w:fldChar w:fldCharType="end"/>
        </w:r>
      </w:hyperlink>
    </w:p>
    <w:p>
      <w:pPr>
        <w:pStyle w:val="TOC2"/>
        <w:tabs>
          <w:tab w:val="right" w:leader="dot" w:pos="8306"/>
        </w:tabs>
      </w:pPr>
      <w:hyperlink w:anchor="_Toc1987" w:history="1">
        <w:r>
          <w:rPr>
            <w:rFonts w:ascii="仿宋" w:eastAsia="仿宋" w:hAnsi="仿宋" w:cs="仿宋" w:hint="eastAsia"/>
            <w:lang w:eastAsia="zh-CN"/>
          </w:rPr>
          <w:t>(三)、质量监控与评估</w:t>
        </w:r>
        <w:r>
          <w:tab/>
        </w:r>
        <w:r>
          <w:fldChar w:fldCharType="begin"/>
        </w:r>
        <w:r>
          <w:instrText xml:space="preserve"> PAGEREF _Toc1987 \h </w:instrText>
        </w:r>
        <w:r>
          <w:fldChar w:fldCharType="separate"/>
        </w:r>
        <w:r>
          <w:t>43</w:t>
        </w:r>
        <w:r>
          <w:fldChar w:fldCharType="end"/>
        </w:r>
      </w:hyperlink>
    </w:p>
    <w:p>
      <w:pPr>
        <w:pStyle w:val="TOC2"/>
        <w:tabs>
          <w:tab w:val="right" w:leader="dot" w:pos="8306"/>
        </w:tabs>
      </w:pPr>
      <w:hyperlink w:anchor="_Toc10300" w:history="1">
        <w:r>
          <w:rPr>
            <w:rFonts w:ascii="仿宋" w:eastAsia="仿宋" w:hAnsi="仿宋" w:cs="仿宋" w:hint="eastAsia"/>
            <w:lang w:eastAsia="zh-CN"/>
          </w:rPr>
          <w:t>(四)、质量改进计划</w:t>
        </w:r>
        <w:r>
          <w:tab/>
        </w:r>
        <w:r>
          <w:fldChar w:fldCharType="begin"/>
        </w:r>
        <w:r>
          <w:instrText xml:space="preserve"> PAGEREF _Toc10300 \h </w:instrText>
        </w:r>
        <w:r>
          <w:fldChar w:fldCharType="separate"/>
        </w:r>
        <w:r>
          <w:t>44</w:t>
        </w:r>
        <w:r>
          <w:fldChar w:fldCharType="end"/>
        </w:r>
      </w:hyperlink>
    </w:p>
    <w:p>
      <w:pPr>
        <w:pStyle w:val="TOC1"/>
        <w:tabs>
          <w:tab w:val="right" w:leader="dot" w:pos="8306"/>
        </w:tabs>
      </w:pPr>
      <w:hyperlink w:anchor="_Toc31939" w:history="1">
        <w:r>
          <w:rPr>
            <w:rFonts w:ascii="仿宋" w:eastAsia="仿宋" w:hAnsi="仿宋" w:cs="仿宋" w:hint="eastAsia"/>
            <w:lang w:eastAsia="zh-CN"/>
          </w:rPr>
          <w:t>八、环境保护与绿色发展</w:t>
        </w:r>
        <w:r>
          <w:tab/>
        </w:r>
        <w:r>
          <w:fldChar w:fldCharType="begin"/>
        </w:r>
        <w:r>
          <w:instrText xml:space="preserve"> PAGEREF _Toc31939 \h </w:instrText>
        </w:r>
        <w:r>
          <w:fldChar w:fldCharType="separate"/>
        </w:r>
        <w:r>
          <w:t>45</w:t>
        </w:r>
        <w:r>
          <w:fldChar w:fldCharType="end"/>
        </w:r>
      </w:hyperlink>
    </w:p>
    <w:p>
      <w:pPr>
        <w:pStyle w:val="TOC2"/>
        <w:tabs>
          <w:tab w:val="right" w:leader="dot" w:pos="8306"/>
        </w:tabs>
      </w:pPr>
      <w:hyperlink w:anchor="_Toc29582" w:history="1">
        <w:r>
          <w:rPr>
            <w:rFonts w:ascii="仿宋" w:eastAsia="仿宋" w:hAnsi="仿宋" w:cs="仿宋" w:hint="eastAsia"/>
            <w:lang w:eastAsia="zh-CN"/>
          </w:rPr>
          <w:t>(一)、环境保护措施</w:t>
        </w:r>
        <w:r>
          <w:tab/>
        </w:r>
        <w:r>
          <w:fldChar w:fldCharType="begin"/>
        </w:r>
        <w:r>
          <w:instrText xml:space="preserve"> PAGEREF _Toc29582 \h </w:instrText>
        </w:r>
        <w:r>
          <w:fldChar w:fldCharType="separate"/>
        </w:r>
        <w:r>
          <w:t>45</w:t>
        </w:r>
        <w:r>
          <w:fldChar w:fldCharType="end"/>
        </w:r>
      </w:hyperlink>
    </w:p>
    <w:p>
      <w:pPr>
        <w:pStyle w:val="TOC2"/>
        <w:tabs>
          <w:tab w:val="right" w:leader="dot" w:pos="8306"/>
        </w:tabs>
      </w:pPr>
      <w:hyperlink w:anchor="_Toc12154" w:history="1">
        <w:r>
          <w:rPr>
            <w:rFonts w:ascii="仿宋" w:eastAsia="仿宋" w:hAnsi="仿宋" w:cs="仿宋" w:hint="eastAsia"/>
            <w:lang w:eastAsia="zh-CN"/>
          </w:rPr>
          <w:t>(二)、绿色发展与可持续发展策略</w:t>
        </w:r>
        <w:r>
          <w:tab/>
        </w:r>
        <w:r>
          <w:fldChar w:fldCharType="begin"/>
        </w:r>
        <w:r>
          <w:instrText xml:space="preserve"> PAGEREF _Toc12154 \h </w:instrText>
        </w:r>
        <w:r>
          <w:fldChar w:fldCharType="separate"/>
        </w:r>
        <w:r>
          <w:t>47</w:t>
        </w:r>
        <w:r>
          <w:fldChar w:fldCharType="end"/>
        </w:r>
      </w:hyperlink>
    </w:p>
    <w:p>
      <w:pPr>
        <w:pStyle w:val="TOC1"/>
        <w:tabs>
          <w:tab w:val="right" w:leader="dot" w:pos="8306"/>
        </w:tabs>
      </w:pPr>
      <w:hyperlink w:anchor="_Toc25212" w:history="1">
        <w:r>
          <w:rPr>
            <w:rFonts w:ascii="仿宋" w:eastAsia="仿宋" w:hAnsi="仿宋" w:cs="仿宋" w:hint="eastAsia"/>
            <w:lang w:eastAsia="zh-CN"/>
          </w:rPr>
          <w:t>九、经济效益与社会效益优化</w:t>
        </w:r>
        <w:r>
          <w:tab/>
        </w:r>
        <w:r>
          <w:fldChar w:fldCharType="begin"/>
        </w:r>
        <w:r>
          <w:instrText xml:space="preserve"> PAGEREF _Toc25212 \h </w:instrText>
        </w:r>
        <w:r>
          <w:fldChar w:fldCharType="separate"/>
        </w:r>
        <w:r>
          <w:t>48</w:t>
        </w:r>
        <w:r>
          <w:fldChar w:fldCharType="end"/>
        </w:r>
      </w:hyperlink>
    </w:p>
    <w:p>
      <w:pPr>
        <w:pStyle w:val="TOC2"/>
        <w:tabs>
          <w:tab w:val="right" w:leader="dot" w:pos="8306"/>
        </w:tabs>
      </w:pPr>
      <w:hyperlink w:anchor="_Toc32276" w:history="1">
        <w:r>
          <w:rPr>
            <w:rFonts w:ascii="仿宋" w:eastAsia="仿宋" w:hAnsi="仿宋" w:cs="仿宋" w:hint="eastAsia"/>
            <w:lang w:eastAsia="zh-CN"/>
          </w:rPr>
          <w:t>(一)、经济效益提升策略</w:t>
        </w:r>
        <w:r>
          <w:tab/>
        </w:r>
        <w:r>
          <w:fldChar w:fldCharType="begin"/>
        </w:r>
        <w:r>
          <w:instrText xml:space="preserve"> PAGEREF _Toc32276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67" w:history="1">
        <w:r>
          <w:rPr>
            <w:rFonts w:ascii="仿宋" w:eastAsia="仿宋" w:hAnsi="仿宋" w:cs="仿宋" w:hint="eastAsia"/>
            <w:lang w:eastAsia="zh-CN"/>
          </w:rPr>
          <w:t>(二)、社会效益增强方案</w:t>
        </w:r>
        <w:r>
          <w:tab/>
        </w:r>
        <w:r>
          <w:fldChar w:fldCharType="begin"/>
        </w:r>
        <w:r>
          <w:instrText xml:space="preserve"> PAGEREF _Toc4767 \h </w:instrText>
        </w:r>
        <w:r>
          <w:fldChar w:fldCharType="separate"/>
        </w:r>
        <w:r>
          <w:t>49</w:t>
        </w:r>
        <w:r>
          <w:fldChar w:fldCharType="end"/>
        </w:r>
      </w:hyperlink>
    </w:p>
    <w:p>
      <w:pPr>
        <w:pStyle w:val="TOC1"/>
        <w:tabs>
          <w:tab w:val="right" w:leader="dot" w:pos="8306"/>
        </w:tabs>
      </w:pPr>
      <w:hyperlink w:anchor="_Toc20347" w:history="1">
        <w:r>
          <w:rPr>
            <w:rFonts w:ascii="仿宋" w:eastAsia="仿宋" w:hAnsi="仿宋" w:cs="仿宋" w:hint="eastAsia"/>
            <w:lang w:eastAsia="zh-CN"/>
          </w:rPr>
          <w:t>十、项目进度计划</w:t>
        </w:r>
        <w:r>
          <w:tab/>
        </w:r>
        <w:r>
          <w:fldChar w:fldCharType="begin"/>
        </w:r>
        <w:r>
          <w:instrText xml:space="preserve"> PAGEREF _Toc20347 \h </w:instrText>
        </w:r>
        <w:r>
          <w:fldChar w:fldCharType="separate"/>
        </w:r>
        <w:r>
          <w:t>50</w:t>
        </w:r>
        <w:r>
          <w:fldChar w:fldCharType="end"/>
        </w:r>
      </w:hyperlink>
    </w:p>
    <w:p>
      <w:pPr>
        <w:pStyle w:val="TOC2"/>
        <w:tabs>
          <w:tab w:val="right" w:leader="dot" w:pos="8306"/>
        </w:tabs>
      </w:pPr>
      <w:hyperlink w:anchor="_Toc22563" w:history="1">
        <w:r>
          <w:rPr>
            <w:rFonts w:ascii="仿宋" w:eastAsia="仿宋" w:hAnsi="仿宋" w:cs="仿宋" w:hint="eastAsia"/>
            <w:lang w:eastAsia="zh-CN"/>
          </w:rPr>
          <w:t>(一)、建设周期</w:t>
        </w:r>
        <w:r>
          <w:tab/>
        </w:r>
        <w:r>
          <w:fldChar w:fldCharType="begin"/>
        </w:r>
        <w:r>
          <w:instrText xml:space="preserve"> PAGEREF _Toc22563 \h </w:instrText>
        </w:r>
        <w:r>
          <w:fldChar w:fldCharType="separate"/>
        </w:r>
        <w:r>
          <w:t>50</w:t>
        </w:r>
        <w:r>
          <w:fldChar w:fldCharType="end"/>
        </w:r>
      </w:hyperlink>
    </w:p>
    <w:p>
      <w:pPr>
        <w:pStyle w:val="TOC2"/>
        <w:tabs>
          <w:tab w:val="right" w:leader="dot" w:pos="8306"/>
        </w:tabs>
      </w:pPr>
      <w:hyperlink w:anchor="_Toc13412" w:history="1">
        <w:r>
          <w:rPr>
            <w:rFonts w:ascii="仿宋" w:eastAsia="仿宋" w:hAnsi="仿宋" w:cs="仿宋" w:hint="eastAsia"/>
            <w:lang w:eastAsia="zh-CN"/>
          </w:rPr>
          <w:t>(二)、建设进度</w:t>
        </w:r>
        <w:r>
          <w:tab/>
        </w:r>
        <w:r>
          <w:fldChar w:fldCharType="begin"/>
        </w:r>
        <w:r>
          <w:instrText xml:space="preserve"> PAGEREF _Toc13412 \h </w:instrText>
        </w:r>
        <w:r>
          <w:fldChar w:fldCharType="separate"/>
        </w:r>
        <w:r>
          <w:t>50</w:t>
        </w:r>
        <w:r>
          <w:fldChar w:fldCharType="end"/>
        </w:r>
      </w:hyperlink>
    </w:p>
    <w:p>
      <w:pPr>
        <w:pStyle w:val="TOC2"/>
        <w:tabs>
          <w:tab w:val="right" w:leader="dot" w:pos="8306"/>
        </w:tabs>
      </w:pPr>
      <w:hyperlink w:anchor="_Toc24864" w:history="1">
        <w:r>
          <w:rPr>
            <w:rFonts w:ascii="仿宋" w:eastAsia="仿宋" w:hAnsi="仿宋" w:cs="仿宋" w:hint="eastAsia"/>
            <w:lang w:eastAsia="zh-CN"/>
          </w:rPr>
          <w:t>(三)、进度安排注意事项</w:t>
        </w:r>
        <w:r>
          <w:tab/>
        </w:r>
        <w:r>
          <w:fldChar w:fldCharType="begin"/>
        </w:r>
        <w:r>
          <w:instrText xml:space="preserve"> PAGEREF _Toc24864 \h </w:instrText>
        </w:r>
        <w:r>
          <w:fldChar w:fldCharType="separate"/>
        </w:r>
        <w:r>
          <w:t>52</w:t>
        </w:r>
        <w:r>
          <w:fldChar w:fldCharType="end"/>
        </w:r>
      </w:hyperlink>
    </w:p>
    <w:p>
      <w:pPr>
        <w:pStyle w:val="TOC2"/>
        <w:tabs>
          <w:tab w:val="right" w:leader="dot" w:pos="8306"/>
        </w:tabs>
      </w:pPr>
      <w:hyperlink w:anchor="_Toc27106" w:history="1">
        <w:r>
          <w:rPr>
            <w:rFonts w:ascii="仿宋" w:eastAsia="仿宋" w:hAnsi="仿宋" w:cs="仿宋" w:hint="eastAsia"/>
            <w:lang w:eastAsia="zh-CN"/>
          </w:rPr>
          <w:t>(四)、人力资源配置</w:t>
        </w:r>
        <w:r>
          <w:tab/>
        </w:r>
        <w:r>
          <w:fldChar w:fldCharType="begin"/>
        </w:r>
        <w:r>
          <w:instrText xml:space="preserve"> PAGEREF _Toc27106 \h </w:instrText>
        </w:r>
        <w:r>
          <w:fldChar w:fldCharType="separate"/>
        </w:r>
        <w:r>
          <w:t>53</w:t>
        </w:r>
        <w:r>
          <w:fldChar w:fldCharType="end"/>
        </w:r>
      </w:hyperlink>
    </w:p>
    <w:p>
      <w:pPr>
        <w:pStyle w:val="TOC2"/>
        <w:tabs>
          <w:tab w:val="right" w:leader="dot" w:pos="8306"/>
        </w:tabs>
      </w:pPr>
      <w:hyperlink w:anchor="_Toc26732" w:history="1">
        <w:r>
          <w:rPr>
            <w:rFonts w:ascii="仿宋" w:eastAsia="仿宋" w:hAnsi="仿宋" w:cs="仿宋" w:hint="eastAsia"/>
            <w:lang w:eastAsia="zh-CN"/>
          </w:rPr>
          <w:t>(五)、员工培训</w:t>
        </w:r>
        <w:r>
          <w:tab/>
        </w:r>
        <w:r>
          <w:fldChar w:fldCharType="begin"/>
        </w:r>
        <w:r>
          <w:instrText xml:space="preserve"> PAGEREF _Toc26732 \h </w:instrText>
        </w:r>
        <w:r>
          <w:fldChar w:fldCharType="separate"/>
        </w:r>
        <w:r>
          <w:t>55</w:t>
        </w:r>
        <w:r>
          <w:fldChar w:fldCharType="end"/>
        </w:r>
      </w:hyperlink>
    </w:p>
    <w:p>
      <w:pPr>
        <w:pStyle w:val="TOC2"/>
        <w:tabs>
          <w:tab w:val="right" w:leader="dot" w:pos="8306"/>
        </w:tabs>
      </w:pPr>
      <w:hyperlink w:anchor="_Toc4432" w:history="1">
        <w:r>
          <w:rPr>
            <w:rFonts w:ascii="仿宋" w:eastAsia="仿宋" w:hAnsi="仿宋" w:cs="仿宋" w:hint="eastAsia"/>
            <w:lang w:eastAsia="zh-CN"/>
          </w:rPr>
          <w:t>(六)、项目实施保障</w:t>
        </w:r>
        <w:r>
          <w:tab/>
        </w:r>
        <w:r>
          <w:fldChar w:fldCharType="begin"/>
        </w:r>
        <w:r>
          <w:instrText xml:space="preserve"> PAGEREF _Toc4432 \h </w:instrText>
        </w:r>
        <w:r>
          <w:fldChar w:fldCharType="separate"/>
        </w:r>
        <w:r>
          <w:t>56</w:t>
        </w:r>
        <w:r>
          <w:fldChar w:fldCharType="end"/>
        </w:r>
      </w:hyperlink>
    </w:p>
    <w:p>
      <w:pPr>
        <w:pStyle w:val="TOC2"/>
        <w:tabs>
          <w:tab w:val="right" w:leader="dot" w:pos="8306"/>
        </w:tabs>
      </w:pPr>
      <w:hyperlink w:anchor="_Toc7243" w:history="1">
        <w:r>
          <w:rPr>
            <w:rFonts w:ascii="仿宋" w:eastAsia="仿宋" w:hAnsi="仿宋" w:cs="仿宋" w:hint="eastAsia"/>
            <w:lang w:eastAsia="zh-CN"/>
          </w:rPr>
          <w:t>(七)、安全规范管理</w:t>
        </w:r>
        <w:r>
          <w:tab/>
        </w:r>
        <w:r>
          <w:fldChar w:fldCharType="begin"/>
        </w:r>
        <w:r>
          <w:instrText xml:space="preserve"> PAGEREF _Toc7243 \h </w:instrText>
        </w:r>
        <w:r>
          <w:fldChar w:fldCharType="separate"/>
        </w:r>
        <w:r>
          <w:t>57</w:t>
        </w:r>
        <w:r>
          <w:fldChar w:fldCharType="end"/>
        </w:r>
      </w:hyperlink>
    </w:p>
    <w:p>
      <w:pPr>
        <w:pStyle w:val="TOC1"/>
        <w:tabs>
          <w:tab w:val="right" w:leader="dot" w:pos="8306"/>
        </w:tabs>
      </w:pPr>
      <w:hyperlink w:anchor="_Toc20695" w:history="1">
        <w:r>
          <w:rPr>
            <w:rFonts w:ascii="仿宋" w:eastAsia="仿宋" w:hAnsi="仿宋" w:cs="仿宋" w:hint="eastAsia"/>
            <w:lang w:eastAsia="zh-CN"/>
          </w:rPr>
          <w:t>十一、安全与应急管理</w:t>
        </w:r>
        <w:r>
          <w:tab/>
        </w:r>
        <w:r>
          <w:fldChar w:fldCharType="begin"/>
        </w:r>
        <w:r>
          <w:instrText xml:space="preserve"> PAGEREF _Toc20695 \h </w:instrText>
        </w:r>
        <w:r>
          <w:fldChar w:fldCharType="separate"/>
        </w:r>
        <w:r>
          <w:t>58</w:t>
        </w:r>
        <w:r>
          <w:fldChar w:fldCharType="end"/>
        </w:r>
      </w:hyperlink>
    </w:p>
    <w:p>
      <w:pPr>
        <w:pStyle w:val="TOC2"/>
        <w:tabs>
          <w:tab w:val="right" w:leader="dot" w:pos="8306"/>
        </w:tabs>
      </w:pPr>
      <w:hyperlink w:anchor="_Toc16240" w:history="1">
        <w:r>
          <w:rPr>
            <w:rFonts w:ascii="仿宋" w:eastAsia="仿宋" w:hAnsi="仿宋" w:cs="仿宋" w:hint="eastAsia"/>
            <w:lang w:eastAsia="zh-CN"/>
          </w:rPr>
          <w:t>(一)、安全生产管理</w:t>
        </w:r>
        <w:r>
          <w:tab/>
        </w:r>
        <w:r>
          <w:fldChar w:fldCharType="begin"/>
        </w:r>
        <w:r>
          <w:instrText xml:space="preserve"> PAGEREF _Toc16240 \h </w:instrText>
        </w:r>
        <w:r>
          <w:fldChar w:fldCharType="separate"/>
        </w:r>
        <w:r>
          <w:t>58</w:t>
        </w:r>
        <w:r>
          <w:fldChar w:fldCharType="end"/>
        </w:r>
      </w:hyperlink>
    </w:p>
    <w:p>
      <w:pPr>
        <w:pStyle w:val="TOC2"/>
        <w:tabs>
          <w:tab w:val="right" w:leader="dot" w:pos="8306"/>
        </w:tabs>
      </w:pPr>
      <w:hyperlink w:anchor="_Toc26843" w:history="1">
        <w:r>
          <w:rPr>
            <w:rFonts w:ascii="仿宋" w:eastAsia="仿宋" w:hAnsi="仿宋" w:cs="仿宋" w:hint="eastAsia"/>
            <w:lang w:eastAsia="zh-CN"/>
          </w:rPr>
          <w:t>(二)、应急预案与响应</w:t>
        </w:r>
        <w:r>
          <w:tab/>
        </w:r>
        <w:r>
          <w:fldChar w:fldCharType="begin"/>
        </w:r>
        <w:r>
          <w:instrText xml:space="preserve"> PAGEREF _Toc26843 \h </w:instrText>
        </w:r>
        <w:r>
          <w:fldChar w:fldCharType="separate"/>
        </w:r>
        <w:r>
          <w:t>59</w:t>
        </w:r>
        <w:r>
          <w:fldChar w:fldCharType="end"/>
        </w:r>
      </w:hyperlink>
    </w:p>
    <w:p>
      <w:pPr>
        <w:pStyle w:val="TOC1"/>
        <w:tabs>
          <w:tab w:val="right" w:leader="dot" w:pos="8306"/>
        </w:tabs>
      </w:pPr>
      <w:hyperlink w:anchor="_Toc32551" w:history="1">
        <w:r>
          <w:rPr>
            <w:rFonts w:ascii="仿宋" w:eastAsia="仿宋" w:hAnsi="仿宋" w:cs="仿宋" w:hint="eastAsia"/>
            <w:lang w:eastAsia="zh-CN"/>
          </w:rPr>
          <w:t>十二、土地利用与规划方案</w:t>
        </w:r>
        <w:r>
          <w:tab/>
        </w:r>
        <w:r>
          <w:fldChar w:fldCharType="begin"/>
        </w:r>
        <w:r>
          <w:instrText xml:space="preserve"> PAGEREF _Toc32551 \h </w:instrText>
        </w:r>
        <w:r>
          <w:fldChar w:fldCharType="separate"/>
        </w:r>
        <w:r>
          <w:t>61</w:t>
        </w:r>
        <w:r>
          <w:fldChar w:fldCharType="end"/>
        </w:r>
      </w:hyperlink>
    </w:p>
    <w:p>
      <w:pPr>
        <w:pStyle w:val="TOC2"/>
        <w:tabs>
          <w:tab w:val="right" w:leader="dot" w:pos="8306"/>
        </w:tabs>
      </w:pPr>
      <w:hyperlink w:anchor="_Toc28176" w:history="1">
        <w:r>
          <w:rPr>
            <w:rFonts w:ascii="仿宋" w:eastAsia="仿宋" w:hAnsi="仿宋" w:cs="仿宋" w:hint="eastAsia"/>
            <w:lang w:eastAsia="zh-CN"/>
          </w:rPr>
          <w:t>(一)、项目用地情况分析</w:t>
        </w:r>
        <w:r>
          <w:tab/>
        </w:r>
        <w:r>
          <w:fldChar w:fldCharType="begin"/>
        </w:r>
        <w:r>
          <w:instrText xml:space="preserve"> PAGEREF _Toc28176 \h </w:instrText>
        </w:r>
        <w:r>
          <w:fldChar w:fldCharType="separate"/>
        </w:r>
        <w:r>
          <w:t>61</w:t>
        </w:r>
        <w:r>
          <w:fldChar w:fldCharType="end"/>
        </w:r>
      </w:hyperlink>
    </w:p>
    <w:p>
      <w:pPr>
        <w:pStyle w:val="TOC2"/>
        <w:tabs>
          <w:tab w:val="right" w:leader="dot" w:pos="8306"/>
        </w:tabs>
      </w:pPr>
      <w:hyperlink w:anchor="_Toc3996" w:history="1">
        <w:r>
          <w:rPr>
            <w:rFonts w:ascii="仿宋" w:eastAsia="仿宋" w:hAnsi="仿宋" w:cs="仿宋" w:hint="eastAsia"/>
            <w:lang w:eastAsia="zh-CN"/>
          </w:rPr>
          <w:t>(二)、土地利用规划方案</w:t>
        </w:r>
        <w:r>
          <w:tab/>
        </w:r>
        <w:r>
          <w:fldChar w:fldCharType="begin"/>
        </w:r>
        <w:r>
          <w:instrText xml:space="preserve"> PAGEREF _Toc3996 \h </w:instrText>
        </w:r>
        <w:r>
          <w:fldChar w:fldCharType="separate"/>
        </w:r>
        <w:r>
          <w:t>62</w:t>
        </w:r>
        <w:r>
          <w:fldChar w:fldCharType="end"/>
        </w:r>
      </w:hyperlink>
    </w:p>
    <w:p>
      <w:pPr>
        <w:pStyle w:val="TOC1"/>
        <w:tabs>
          <w:tab w:val="right" w:leader="dot" w:pos="8306"/>
        </w:tabs>
      </w:pPr>
      <w:hyperlink w:anchor="_Toc5391" w:history="1">
        <w:r>
          <w:rPr>
            <w:rFonts w:ascii="仿宋" w:eastAsia="仿宋" w:hAnsi="仿宋" w:cs="仿宋" w:hint="eastAsia"/>
            <w:lang w:eastAsia="zh-CN"/>
          </w:rPr>
          <w:t>十三、人力资源管理与开发</w:t>
        </w:r>
        <w:r>
          <w:tab/>
        </w:r>
        <w:r>
          <w:fldChar w:fldCharType="begin"/>
        </w:r>
        <w:r>
          <w:instrText xml:space="preserve"> PAGEREF _Toc5391 \h </w:instrText>
        </w:r>
        <w:r>
          <w:fldChar w:fldCharType="separate"/>
        </w:r>
        <w:r>
          <w:t>63</w:t>
        </w:r>
        <w:r>
          <w:fldChar w:fldCharType="end"/>
        </w:r>
      </w:hyperlink>
    </w:p>
    <w:p>
      <w:pPr>
        <w:pStyle w:val="TOC2"/>
        <w:tabs>
          <w:tab w:val="right" w:leader="dot" w:pos="8306"/>
        </w:tabs>
      </w:pPr>
      <w:hyperlink w:anchor="_Toc26529" w:history="1">
        <w:r>
          <w:rPr>
            <w:rFonts w:ascii="仿宋" w:eastAsia="仿宋" w:hAnsi="仿宋" w:cs="仿宋" w:hint="eastAsia"/>
            <w:lang w:eastAsia="zh-CN"/>
          </w:rPr>
          <w:t>(一)、人力资源规划</w:t>
        </w:r>
        <w:r>
          <w:tab/>
        </w:r>
        <w:r>
          <w:fldChar w:fldCharType="begin"/>
        </w:r>
        <w:r>
          <w:instrText xml:space="preserve"> PAGEREF _Toc26529 \h </w:instrText>
        </w:r>
        <w:r>
          <w:fldChar w:fldCharType="separate"/>
        </w:r>
        <w:r>
          <w:t>63</w:t>
        </w:r>
        <w:r>
          <w:fldChar w:fldCharType="end"/>
        </w:r>
      </w:hyperlink>
    </w:p>
    <w:p>
      <w:pPr>
        <w:pStyle w:val="TOC2"/>
        <w:tabs>
          <w:tab w:val="right" w:leader="dot" w:pos="8306"/>
        </w:tabs>
      </w:pPr>
      <w:hyperlink w:anchor="_Toc9112" w:history="1">
        <w:r>
          <w:rPr>
            <w:rFonts w:ascii="仿宋" w:eastAsia="仿宋" w:hAnsi="仿宋" w:cs="仿宋" w:hint="eastAsia"/>
            <w:lang w:eastAsia="zh-CN"/>
          </w:rPr>
          <w:t>(二)、人力资源开发与培训</w:t>
        </w:r>
        <w:r>
          <w:tab/>
        </w:r>
        <w:r>
          <w:fldChar w:fldCharType="begin"/>
        </w:r>
        <w:r>
          <w:instrText xml:space="preserve"> PAGEREF _Toc9112 \h </w:instrText>
        </w:r>
        <w:r>
          <w:fldChar w:fldCharType="separate"/>
        </w:r>
        <w:r>
          <w:t>65</w:t>
        </w:r>
        <w:r>
          <w:fldChar w:fldCharType="end"/>
        </w:r>
      </w:hyperlink>
    </w:p>
    <w:p>
      <w:pPr>
        <w:pStyle w:val="TOC1"/>
        <w:tabs>
          <w:tab w:val="right" w:leader="dot" w:pos="8306"/>
        </w:tabs>
      </w:pPr>
      <w:hyperlink w:anchor="_Toc32609" w:history="1">
        <w:r>
          <w:rPr>
            <w:rFonts w:ascii="仿宋" w:eastAsia="仿宋" w:hAnsi="仿宋" w:cs="仿宋" w:hint="eastAsia"/>
            <w:lang w:eastAsia="zh-CN"/>
          </w:rPr>
          <w:t>十四、产业协同与集群发展</w:t>
        </w:r>
        <w:r>
          <w:tab/>
        </w:r>
        <w:r>
          <w:fldChar w:fldCharType="begin"/>
        </w:r>
        <w:r>
          <w:instrText xml:space="preserve"> PAGEREF _Toc32609 \h </w:instrText>
        </w:r>
        <w:r>
          <w:fldChar w:fldCharType="separate"/>
        </w:r>
        <w:r>
          <w:t>67</w:t>
        </w:r>
        <w:r>
          <w:fldChar w:fldCharType="end"/>
        </w:r>
      </w:hyperlink>
    </w:p>
    <w:p>
      <w:pPr>
        <w:pStyle w:val="TOC2"/>
        <w:tabs>
          <w:tab w:val="right" w:leader="dot" w:pos="8306"/>
        </w:tabs>
      </w:pPr>
      <w:hyperlink w:anchor="_Toc31976" w:history="1">
        <w:r>
          <w:rPr>
            <w:rFonts w:ascii="仿宋" w:eastAsia="仿宋" w:hAnsi="仿宋" w:cs="仿宋" w:hint="eastAsia"/>
            <w:lang w:eastAsia="zh-CN"/>
          </w:rPr>
          <w:t>(一)、产业协同机制建设</w:t>
        </w:r>
        <w:r>
          <w:tab/>
        </w:r>
        <w:r>
          <w:fldChar w:fldCharType="begin"/>
        </w:r>
        <w:r>
          <w:instrText xml:space="preserve"> PAGEREF _Toc31976 \h </w:instrText>
        </w:r>
        <w:r>
          <w:fldChar w:fldCharType="separate"/>
        </w:r>
        <w:r>
          <w:t>67</w:t>
        </w:r>
        <w:r>
          <w:fldChar w:fldCharType="end"/>
        </w:r>
      </w:hyperlink>
    </w:p>
    <w:p>
      <w:pPr>
        <w:pStyle w:val="TOC2"/>
        <w:tabs>
          <w:tab w:val="right" w:leader="dot" w:pos="8306"/>
        </w:tabs>
      </w:pPr>
      <w:hyperlink w:anchor="_Toc20958" w:history="1">
        <w:r>
          <w:rPr>
            <w:rFonts w:ascii="仿宋" w:eastAsia="仿宋" w:hAnsi="仿宋" w:cs="仿宋" w:hint="eastAsia"/>
            <w:lang w:eastAsia="zh-CN"/>
          </w:rPr>
          <w:t>(二)、产业集群培育与发展</w:t>
        </w:r>
        <w:r>
          <w:tab/>
        </w:r>
        <w:r>
          <w:fldChar w:fldCharType="begin"/>
        </w:r>
        <w:r>
          <w:instrText xml:space="preserve"> PAGEREF _Toc20958 \h </w:instrText>
        </w:r>
        <w:r>
          <w:fldChar w:fldCharType="separate"/>
        </w:r>
        <w:r>
          <w:t>69</w:t>
        </w:r>
        <w:r>
          <w:fldChar w:fldCharType="end"/>
        </w:r>
      </w:hyperlink>
    </w:p>
    <w:p>
      <w:pPr>
        <w:pStyle w:val="TOC1"/>
        <w:tabs>
          <w:tab w:val="right" w:leader="dot" w:pos="8306"/>
        </w:tabs>
      </w:pPr>
      <w:hyperlink w:anchor="_Toc10703" w:history="1">
        <w:r>
          <w:rPr>
            <w:rFonts w:ascii="仿宋" w:eastAsia="仿宋" w:hAnsi="仿宋" w:cs="仿宋" w:hint="eastAsia"/>
            <w:lang w:eastAsia="zh-CN"/>
          </w:rPr>
          <w:t>十五、知识产权管理与保护</w:t>
        </w:r>
        <w:r>
          <w:tab/>
        </w:r>
        <w:r>
          <w:fldChar w:fldCharType="begin"/>
        </w:r>
        <w:r>
          <w:instrText xml:space="preserve"> PAGEREF _Toc10703 \h </w:instrText>
        </w:r>
        <w:r>
          <w:fldChar w:fldCharType="separate"/>
        </w:r>
        <w:r>
          <w:t>69</w:t>
        </w:r>
        <w:r>
          <w:fldChar w:fldCharType="end"/>
        </w:r>
      </w:hyperlink>
    </w:p>
    <w:p>
      <w:pPr>
        <w:pStyle w:val="TOC2"/>
        <w:tabs>
          <w:tab w:val="right" w:leader="dot" w:pos="8306"/>
        </w:tabs>
      </w:pPr>
      <w:hyperlink w:anchor="_Toc7981" w:history="1">
        <w:r>
          <w:rPr>
            <w:rFonts w:ascii="仿宋" w:eastAsia="仿宋" w:hAnsi="仿宋" w:cs="仿宋" w:hint="eastAsia"/>
            <w:lang w:eastAsia="zh-CN"/>
          </w:rPr>
          <w:t>(一)、知识产权管理体系建设</w:t>
        </w:r>
        <w:r>
          <w:tab/>
        </w:r>
        <w:r>
          <w:fldChar w:fldCharType="begin"/>
        </w:r>
        <w:r>
          <w:instrText xml:space="preserve"> PAGEREF _Toc7981 \h </w:instrText>
        </w:r>
        <w:r>
          <w:fldChar w:fldCharType="separate"/>
        </w:r>
        <w:r>
          <w:t>69</w:t>
        </w:r>
        <w:r>
          <w:fldChar w:fldCharType="end"/>
        </w:r>
      </w:hyperlink>
    </w:p>
    <w:p>
      <w:pPr>
        <w:pStyle w:val="TOC2"/>
        <w:tabs>
          <w:tab w:val="right" w:leader="dot" w:pos="8306"/>
        </w:tabs>
      </w:pPr>
      <w:hyperlink w:anchor="_Toc621" w:history="1">
        <w:r>
          <w:rPr>
            <w:rFonts w:ascii="仿宋" w:eastAsia="仿宋" w:hAnsi="仿宋" w:cs="仿宋" w:hint="eastAsia"/>
            <w:lang w:eastAsia="zh-CN"/>
          </w:rPr>
          <w:t>(二)、知识产权保护措施</w:t>
        </w:r>
        <w:r>
          <w:tab/>
        </w:r>
        <w:r>
          <w:fldChar w:fldCharType="begin"/>
        </w:r>
        <w:r>
          <w:instrText xml:space="preserve"> PAGEREF _Toc621 \h </w:instrText>
        </w:r>
        <w:r>
          <w:fldChar w:fldCharType="separate"/>
        </w:r>
        <w:r>
          <w:t>70</w:t>
        </w:r>
        <w:r>
          <w:fldChar w:fldCharType="end"/>
        </w:r>
      </w:hyperlink>
    </w:p>
    <w:p>
      <w:pPr>
        <w:pStyle w:val="TOC1"/>
        <w:tabs>
          <w:tab w:val="right" w:leader="dot" w:pos="8306"/>
        </w:tabs>
      </w:pPr>
      <w:hyperlink w:anchor="_Toc7632" w:history="1">
        <w:r>
          <w:rPr>
            <w:rFonts w:ascii="仿宋" w:eastAsia="仿宋" w:hAnsi="仿宋" w:cs="仿宋" w:hint="eastAsia"/>
            <w:lang w:eastAsia="zh-CN"/>
          </w:rPr>
          <w:t>十六、设施与设备管理</w:t>
        </w:r>
        <w:r>
          <w:tab/>
        </w:r>
        <w:r>
          <w:fldChar w:fldCharType="begin"/>
        </w:r>
        <w:r>
          <w:instrText xml:space="preserve"> PAGEREF _Toc7632 \h </w:instrText>
        </w:r>
        <w:r>
          <w:fldChar w:fldCharType="separate"/>
        </w:r>
        <w:r>
          <w:t>72</w:t>
        </w:r>
        <w:r>
          <w:fldChar w:fldCharType="end"/>
        </w:r>
      </w:hyperlink>
    </w:p>
    <w:p>
      <w:pPr>
        <w:pStyle w:val="TOC2"/>
        <w:tabs>
          <w:tab w:val="right" w:leader="dot" w:pos="8306"/>
        </w:tabs>
      </w:pPr>
      <w:hyperlink w:anchor="_Toc3763" w:history="1">
        <w:r>
          <w:rPr>
            <w:rFonts w:ascii="仿宋" w:eastAsia="仿宋" w:hAnsi="仿宋" w:cs="仿宋" w:hint="eastAsia"/>
            <w:lang w:eastAsia="zh-CN"/>
          </w:rPr>
          <w:t>(一)、设施规划与配置</w:t>
        </w:r>
        <w:r>
          <w:tab/>
        </w:r>
        <w:r>
          <w:fldChar w:fldCharType="begin"/>
        </w:r>
        <w:r>
          <w:instrText xml:space="preserve"> PAGEREF _Toc3763 \h </w:instrText>
        </w:r>
        <w:r>
          <w:fldChar w:fldCharType="separate"/>
        </w:r>
        <w:r>
          <w:t>72</w:t>
        </w:r>
        <w:r>
          <w:fldChar w:fldCharType="end"/>
        </w:r>
      </w:hyperlink>
    </w:p>
    <w:p>
      <w:pPr>
        <w:pStyle w:val="TOC2"/>
        <w:tabs>
          <w:tab w:val="right" w:leader="dot" w:pos="8306"/>
        </w:tabs>
      </w:pPr>
      <w:hyperlink w:anchor="_Toc31643" w:history="1">
        <w:r>
          <w:rPr>
            <w:rFonts w:ascii="仿宋" w:eastAsia="仿宋" w:hAnsi="仿宋" w:cs="仿宋" w:hint="eastAsia"/>
            <w:lang w:eastAsia="zh-CN"/>
          </w:rPr>
          <w:t>(二)、设备采购与维护管理</w:t>
        </w:r>
        <w:r>
          <w:tab/>
        </w:r>
        <w:r>
          <w:fldChar w:fldCharType="begin"/>
        </w:r>
        <w:r>
          <w:instrText xml:space="preserve"> PAGEREF _Toc31643 \h </w:instrText>
        </w:r>
        <w:r>
          <w:fldChar w:fldCharType="separate"/>
        </w:r>
        <w:r>
          <w:t>73</w:t>
        </w:r>
        <w:r>
          <w:fldChar w:fldCharType="end"/>
        </w:r>
      </w:hyperlink>
    </w:p>
    <w:p>
      <w:pPr>
        <w:pStyle w:val="TOC2"/>
        <w:tabs>
          <w:tab w:val="right" w:leader="dot" w:pos="8306"/>
        </w:tabs>
      </w:pPr>
      <w:hyperlink w:anchor="_Toc7200" w:history="1">
        <w:r>
          <w:rPr>
            <w:rFonts w:ascii="仿宋" w:eastAsia="仿宋" w:hAnsi="仿宋" w:cs="仿宋" w:hint="eastAsia"/>
            <w:lang w:eastAsia="zh-CN"/>
          </w:rPr>
          <w:t>(三)、设施设备升级策略</w:t>
        </w:r>
        <w:r>
          <w:tab/>
        </w:r>
        <w:r>
          <w:fldChar w:fldCharType="begin"/>
        </w:r>
        <w:r>
          <w:instrText xml:space="preserve"> PAGEREF _Toc7200 \h </w:instrText>
        </w:r>
        <w:r>
          <w:fldChar w:fldCharType="separate"/>
        </w:r>
        <w:r>
          <w:t>73</w:t>
        </w:r>
        <w:r>
          <w:fldChar w:fldCharType="end"/>
        </w:r>
      </w:hyperlink>
    </w:p>
    <w:p>
      <w:pPr>
        <w:pStyle w:val="TOC1"/>
        <w:tabs>
          <w:tab w:val="right" w:leader="dot" w:pos="8306"/>
        </w:tabs>
      </w:pPr>
      <w:hyperlink w:anchor="_Toc21255" w:history="1">
        <w:r>
          <w:rPr>
            <w:rFonts w:ascii="仿宋" w:eastAsia="仿宋" w:hAnsi="仿宋" w:cs="仿宋" w:hint="eastAsia"/>
            <w:lang w:eastAsia="zh-CN"/>
          </w:rPr>
          <w:t>十七、质量管理与控制</w:t>
        </w:r>
        <w:r>
          <w:tab/>
        </w:r>
        <w:r>
          <w:fldChar w:fldCharType="begin"/>
        </w:r>
        <w:r>
          <w:instrText xml:space="preserve"> PAGEREF _Toc21255 \h </w:instrText>
        </w:r>
        <w:r>
          <w:fldChar w:fldCharType="separate"/>
        </w:r>
        <w:r>
          <w:t>74</w:t>
        </w:r>
        <w:r>
          <w:fldChar w:fldCharType="end"/>
        </w:r>
      </w:hyperlink>
    </w:p>
    <w:p>
      <w:pPr>
        <w:pStyle w:val="TOC2"/>
        <w:tabs>
          <w:tab w:val="right" w:leader="dot" w:pos="8306"/>
        </w:tabs>
      </w:pPr>
      <w:hyperlink w:anchor="_Toc14941" w:history="1">
        <w:r>
          <w:rPr>
            <w:rFonts w:ascii="仿宋" w:eastAsia="仿宋" w:hAnsi="仿宋" w:cs="仿宋" w:hint="eastAsia"/>
            <w:lang w:eastAsia="zh-CN"/>
          </w:rPr>
          <w:t>(一)、质量管理体系建设</w:t>
        </w:r>
        <w:r>
          <w:tab/>
        </w:r>
        <w:r>
          <w:fldChar w:fldCharType="begin"/>
        </w:r>
        <w:r>
          <w:instrText xml:space="preserve"> PAGEREF _Toc14941 \h </w:instrText>
        </w:r>
        <w:r>
          <w:fldChar w:fldCharType="separate"/>
        </w:r>
        <w:r>
          <w:t>74</w:t>
        </w:r>
        <w:r>
          <w:fldChar w:fldCharType="end"/>
        </w:r>
      </w:hyperlink>
    </w:p>
    <w:p>
      <w:pPr>
        <w:pStyle w:val="TOC2"/>
        <w:tabs>
          <w:tab w:val="right" w:leader="dot" w:pos="8306"/>
        </w:tabs>
      </w:pPr>
      <w:hyperlink w:anchor="_Toc8167" w:history="1">
        <w:r>
          <w:rPr>
            <w:rFonts w:ascii="仿宋" w:eastAsia="仿宋" w:hAnsi="仿宋" w:cs="仿宋" w:hint="eastAsia"/>
            <w:lang w:eastAsia="zh-CN"/>
          </w:rPr>
          <w:t>(二)、质量控制措施</w:t>
        </w:r>
        <w:r>
          <w:tab/>
        </w:r>
        <w:r>
          <w:fldChar w:fldCharType="begin"/>
        </w:r>
        <w:r>
          <w:instrText xml:space="preserve"> PAGEREF _Toc8167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5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70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831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83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紫外固化材料项目与土地用途规划：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紫外固化材料项目的容积率和建筑密度：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用地控制指标通常规定了容积率和建筑密度的要求。对于紫外固化材料项目来说，这将影响建筑物的规模和高度。必须确保项目的设计符合容积率和建筑密度的限制，以遵守用地控制法规。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紫外固化材料项目的建筑线限制：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用地控制指标还可能规定了建筑物与街道或相邻土地的距离，这被称为建筑线限制。紫外固化材料项目必须遵守这些规定，以确保建筑的位置符合法规。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紫外固化材料项目的环境影响和可持续性：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用地控制指标可能包括环境保护要求，例如绿地比例和污染防控措施。对于紫外固化材料项目，这意味着必须考虑如何保护当地生态系统、水资源和空气质量，以确保项目的可持续性。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在整个项目规划和实施过程中，与用地控制指标的合作和遵守是至关重要的。这有助于确保紫外固化材料项目是一个合法、可持续且与城市规划一致的发展项目。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29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紫外固化材料项目需要评估可用地块的规模和形状，以确定是否满足地总体要求。某些城市规划可能要求项目具有特定的地块大小或形状，以适应城市发展的整体格局。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每个城市都有自己的规划目标和愿景，包括住宅区、商业区和工业区的平衡发展。紫外固化材料项目需要与城市规划目标保持一致，以确保项目不会破坏城市的整体规划。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https://d.book118.com/775213033003011122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紫外固化材料项目建设总纲及方案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AD4C85"/>
    <w:rsid w:val="06AD4C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5213033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2024-02-18T19:51:00Z</dcterms:created>
  <dcterms:modified xsi:type="dcterms:W3CDTF">2024-02-18T19:51:54Z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8FCAED49455F486197A201E57C01CADF_11</vt:lpwstr>
  </property>
  <property fmtid="{D5CDD505-2E9C-101B-9397-08002B2CF9AE}" pid="3" name="KSOProductBuildVer">
    <vt:lpwstr>2052-12.1.0.16250</vt:lpwstr>
  </property>
</Properties>
</file>