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小程序游戏项目计划设计方案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43" w:history="1">
        <w:r>
          <w:rPr>
            <w:rFonts w:ascii="仿宋" w:eastAsia="仿宋" w:hAnsi="仿宋" w:cs="仿宋" w:hint="eastAsia"/>
            <w:lang w:eastAsia="zh-CN"/>
          </w:rPr>
          <w:t>前言</w:t>
        </w:r>
        <w:r>
          <w:tab/>
        </w:r>
        <w:r>
          <w:fldChar w:fldCharType="begin"/>
        </w:r>
        <w:r>
          <w:instrText xml:space="preserve"> PAGEREF _Toc25043 \h </w:instrText>
        </w:r>
        <w:r>
          <w:fldChar w:fldCharType="separate"/>
        </w:r>
        <w:r>
          <w:t>3</w:t>
        </w:r>
        <w:r>
          <w:fldChar w:fldCharType="end"/>
        </w:r>
      </w:hyperlink>
    </w:p>
    <w:p>
      <w:pPr>
        <w:pStyle w:val="TOC1"/>
        <w:tabs>
          <w:tab w:val="right" w:leader="dot" w:pos="8306"/>
        </w:tabs>
      </w:pPr>
      <w:hyperlink w:anchor="_Toc24720" w:history="1">
        <w:r>
          <w:rPr>
            <w:rFonts w:ascii="仿宋" w:eastAsia="仿宋" w:hAnsi="仿宋" w:cs="仿宋" w:hint="eastAsia"/>
            <w:lang w:eastAsia="zh-CN"/>
          </w:rPr>
          <w:t>一、小程序游戏项目土建工程</w:t>
        </w:r>
        <w:r>
          <w:tab/>
        </w:r>
        <w:r>
          <w:fldChar w:fldCharType="begin"/>
        </w:r>
        <w:r>
          <w:instrText xml:space="preserve"> PAGEREF _Toc24720 \h </w:instrText>
        </w:r>
        <w:r>
          <w:fldChar w:fldCharType="separate"/>
        </w:r>
        <w:r>
          <w:t>3</w:t>
        </w:r>
        <w:r>
          <w:fldChar w:fldCharType="end"/>
        </w:r>
      </w:hyperlink>
    </w:p>
    <w:p>
      <w:pPr>
        <w:pStyle w:val="TOC2"/>
        <w:tabs>
          <w:tab w:val="right" w:leader="dot" w:pos="8306"/>
        </w:tabs>
      </w:pPr>
      <w:hyperlink w:anchor="_Toc30246" w:history="1">
        <w:r>
          <w:rPr>
            <w:rFonts w:ascii="仿宋" w:eastAsia="仿宋" w:hAnsi="仿宋" w:cs="仿宋" w:hint="eastAsia"/>
            <w:lang w:eastAsia="zh-CN"/>
          </w:rPr>
          <w:t>(一)、建筑工程设计原则</w:t>
        </w:r>
        <w:r>
          <w:tab/>
        </w:r>
        <w:r>
          <w:fldChar w:fldCharType="begin"/>
        </w:r>
        <w:r>
          <w:instrText xml:space="preserve"> PAGEREF _Toc30246 \h </w:instrText>
        </w:r>
        <w:r>
          <w:fldChar w:fldCharType="separate"/>
        </w:r>
        <w:r>
          <w:t>3</w:t>
        </w:r>
        <w:r>
          <w:fldChar w:fldCharType="end"/>
        </w:r>
      </w:hyperlink>
    </w:p>
    <w:p>
      <w:pPr>
        <w:pStyle w:val="TOC2"/>
        <w:tabs>
          <w:tab w:val="right" w:leader="dot" w:pos="8306"/>
        </w:tabs>
      </w:pPr>
      <w:hyperlink w:anchor="_Toc32366" w:history="1">
        <w:r>
          <w:rPr>
            <w:rFonts w:ascii="仿宋" w:eastAsia="仿宋" w:hAnsi="仿宋" w:cs="仿宋" w:hint="eastAsia"/>
            <w:lang w:eastAsia="zh-CN"/>
          </w:rPr>
          <w:t>(二)、土建工程设计年限及安全等级</w:t>
        </w:r>
        <w:r>
          <w:tab/>
        </w:r>
        <w:r>
          <w:fldChar w:fldCharType="begin"/>
        </w:r>
        <w:r>
          <w:instrText xml:space="preserve"> PAGEREF _Toc32366 \h </w:instrText>
        </w:r>
        <w:r>
          <w:fldChar w:fldCharType="separate"/>
        </w:r>
        <w:r>
          <w:t>4</w:t>
        </w:r>
        <w:r>
          <w:fldChar w:fldCharType="end"/>
        </w:r>
      </w:hyperlink>
    </w:p>
    <w:p>
      <w:pPr>
        <w:pStyle w:val="TOC2"/>
        <w:tabs>
          <w:tab w:val="right" w:leader="dot" w:pos="8306"/>
        </w:tabs>
      </w:pPr>
      <w:hyperlink w:anchor="_Toc20267" w:history="1">
        <w:r>
          <w:rPr>
            <w:rFonts w:ascii="仿宋" w:eastAsia="仿宋" w:hAnsi="仿宋" w:cs="仿宋" w:hint="eastAsia"/>
            <w:lang w:eastAsia="zh-CN"/>
          </w:rPr>
          <w:t>(三)、建筑工程设计总体要求</w:t>
        </w:r>
        <w:r>
          <w:tab/>
        </w:r>
        <w:r>
          <w:fldChar w:fldCharType="begin"/>
        </w:r>
        <w:r>
          <w:instrText xml:space="preserve"> PAGEREF _Toc20267 \h </w:instrText>
        </w:r>
        <w:r>
          <w:fldChar w:fldCharType="separate"/>
        </w:r>
        <w:r>
          <w:t>5</w:t>
        </w:r>
        <w:r>
          <w:fldChar w:fldCharType="end"/>
        </w:r>
      </w:hyperlink>
    </w:p>
    <w:p>
      <w:pPr>
        <w:pStyle w:val="TOC2"/>
        <w:tabs>
          <w:tab w:val="right" w:leader="dot" w:pos="8306"/>
        </w:tabs>
      </w:pPr>
      <w:hyperlink w:anchor="_Toc4648" w:history="1">
        <w:r>
          <w:rPr>
            <w:rFonts w:ascii="仿宋" w:eastAsia="仿宋" w:hAnsi="仿宋" w:cs="仿宋" w:hint="eastAsia"/>
            <w:lang w:eastAsia="zh-CN"/>
          </w:rPr>
          <w:t>(四)、土建工程建设指标</w:t>
        </w:r>
        <w:r>
          <w:tab/>
        </w:r>
        <w:r>
          <w:fldChar w:fldCharType="begin"/>
        </w:r>
        <w:r>
          <w:instrText xml:space="preserve"> PAGEREF _Toc4648 \h </w:instrText>
        </w:r>
        <w:r>
          <w:fldChar w:fldCharType="separate"/>
        </w:r>
        <w:r>
          <w:t>6</w:t>
        </w:r>
        <w:r>
          <w:fldChar w:fldCharType="end"/>
        </w:r>
      </w:hyperlink>
    </w:p>
    <w:p>
      <w:pPr>
        <w:pStyle w:val="TOC1"/>
        <w:tabs>
          <w:tab w:val="right" w:leader="dot" w:pos="8306"/>
        </w:tabs>
      </w:pPr>
      <w:hyperlink w:anchor="_Toc5059" w:history="1">
        <w:r>
          <w:rPr>
            <w:rFonts w:ascii="仿宋" w:eastAsia="仿宋" w:hAnsi="仿宋" w:cs="仿宋" w:hint="eastAsia"/>
            <w:lang w:eastAsia="zh-CN"/>
          </w:rPr>
          <w:t>二、小程序游戏项目概论</w:t>
        </w:r>
        <w:r>
          <w:tab/>
        </w:r>
        <w:r>
          <w:fldChar w:fldCharType="begin"/>
        </w:r>
        <w:r>
          <w:instrText xml:space="preserve"> PAGEREF _Toc5059 \h </w:instrText>
        </w:r>
        <w:r>
          <w:fldChar w:fldCharType="separate"/>
        </w:r>
        <w:r>
          <w:t>6</w:t>
        </w:r>
        <w:r>
          <w:fldChar w:fldCharType="end"/>
        </w:r>
      </w:hyperlink>
    </w:p>
    <w:p>
      <w:pPr>
        <w:pStyle w:val="TOC2"/>
        <w:tabs>
          <w:tab w:val="right" w:leader="dot" w:pos="8306"/>
        </w:tabs>
      </w:pPr>
      <w:hyperlink w:anchor="_Toc12461" w:history="1">
        <w:r>
          <w:rPr>
            <w:rFonts w:ascii="仿宋" w:eastAsia="仿宋" w:hAnsi="仿宋" w:cs="仿宋" w:hint="eastAsia"/>
            <w:lang w:eastAsia="zh-CN"/>
          </w:rPr>
          <w:t>(一)、小程序游戏项目概况</w:t>
        </w:r>
        <w:r>
          <w:tab/>
        </w:r>
        <w:r>
          <w:fldChar w:fldCharType="begin"/>
        </w:r>
        <w:r>
          <w:instrText xml:space="preserve"> PAGEREF _Toc12461 \h </w:instrText>
        </w:r>
        <w:r>
          <w:fldChar w:fldCharType="separate"/>
        </w:r>
        <w:r>
          <w:t>6</w:t>
        </w:r>
        <w:r>
          <w:fldChar w:fldCharType="end"/>
        </w:r>
      </w:hyperlink>
    </w:p>
    <w:p>
      <w:pPr>
        <w:pStyle w:val="TOC2"/>
        <w:tabs>
          <w:tab w:val="right" w:leader="dot" w:pos="8306"/>
        </w:tabs>
      </w:pPr>
      <w:hyperlink w:anchor="_Toc12397" w:history="1">
        <w:r>
          <w:rPr>
            <w:rFonts w:ascii="仿宋" w:eastAsia="仿宋" w:hAnsi="仿宋" w:cs="仿宋" w:hint="eastAsia"/>
            <w:lang w:eastAsia="zh-CN"/>
          </w:rPr>
          <w:t>(二)、小程序游戏项目目标</w:t>
        </w:r>
        <w:r>
          <w:tab/>
        </w:r>
        <w:r>
          <w:fldChar w:fldCharType="begin"/>
        </w:r>
        <w:r>
          <w:instrText xml:space="preserve"> PAGEREF _Toc12397 \h </w:instrText>
        </w:r>
        <w:r>
          <w:fldChar w:fldCharType="separate"/>
        </w:r>
        <w:r>
          <w:t>9</w:t>
        </w:r>
        <w:r>
          <w:fldChar w:fldCharType="end"/>
        </w:r>
      </w:hyperlink>
    </w:p>
    <w:p>
      <w:pPr>
        <w:pStyle w:val="TOC2"/>
        <w:tabs>
          <w:tab w:val="right" w:leader="dot" w:pos="8306"/>
        </w:tabs>
      </w:pPr>
      <w:hyperlink w:anchor="_Toc15010" w:history="1">
        <w:r>
          <w:rPr>
            <w:rFonts w:ascii="仿宋" w:eastAsia="仿宋" w:hAnsi="仿宋" w:cs="仿宋" w:hint="eastAsia"/>
            <w:lang w:eastAsia="zh-CN"/>
          </w:rPr>
          <w:t>(三)、小程序游戏项目提出的理由</w:t>
        </w:r>
        <w:r>
          <w:tab/>
        </w:r>
        <w:r>
          <w:fldChar w:fldCharType="begin"/>
        </w:r>
        <w:r>
          <w:instrText xml:space="preserve"> PAGEREF _Toc15010 \h </w:instrText>
        </w:r>
        <w:r>
          <w:fldChar w:fldCharType="separate"/>
        </w:r>
        <w:r>
          <w:t>9</w:t>
        </w:r>
        <w:r>
          <w:fldChar w:fldCharType="end"/>
        </w:r>
      </w:hyperlink>
    </w:p>
    <w:p>
      <w:pPr>
        <w:pStyle w:val="TOC2"/>
        <w:tabs>
          <w:tab w:val="right" w:leader="dot" w:pos="8306"/>
        </w:tabs>
      </w:pPr>
      <w:hyperlink w:anchor="_Toc6357" w:history="1">
        <w:r>
          <w:rPr>
            <w:rFonts w:ascii="仿宋" w:eastAsia="仿宋" w:hAnsi="仿宋" w:cs="仿宋" w:hint="eastAsia"/>
            <w:lang w:eastAsia="zh-CN"/>
          </w:rPr>
          <w:t>(四)、小程序游戏项目意义</w:t>
        </w:r>
        <w:r>
          <w:tab/>
        </w:r>
        <w:r>
          <w:fldChar w:fldCharType="begin"/>
        </w:r>
        <w:r>
          <w:instrText xml:space="preserve"> PAGEREF _Toc6357 \h </w:instrText>
        </w:r>
        <w:r>
          <w:fldChar w:fldCharType="separate"/>
        </w:r>
        <w:r>
          <w:t>11</w:t>
        </w:r>
        <w:r>
          <w:fldChar w:fldCharType="end"/>
        </w:r>
      </w:hyperlink>
    </w:p>
    <w:p>
      <w:pPr>
        <w:pStyle w:val="TOC2"/>
        <w:tabs>
          <w:tab w:val="right" w:leader="dot" w:pos="8306"/>
        </w:tabs>
      </w:pPr>
      <w:hyperlink w:anchor="_Toc31796" w:history="1">
        <w:r>
          <w:rPr>
            <w:rFonts w:ascii="仿宋" w:eastAsia="仿宋" w:hAnsi="仿宋" w:cs="仿宋" w:hint="eastAsia"/>
            <w:lang w:eastAsia="zh-CN"/>
          </w:rPr>
          <w:t>(五)、小程序游戏项目背景</w:t>
        </w:r>
        <w:r>
          <w:tab/>
        </w:r>
        <w:r>
          <w:fldChar w:fldCharType="begin"/>
        </w:r>
        <w:r>
          <w:instrText xml:space="preserve"> PAGEREF _Toc31796 \h </w:instrText>
        </w:r>
        <w:r>
          <w:fldChar w:fldCharType="separate"/>
        </w:r>
        <w:r>
          <w:t>12</w:t>
        </w:r>
        <w:r>
          <w:fldChar w:fldCharType="end"/>
        </w:r>
      </w:hyperlink>
    </w:p>
    <w:p>
      <w:pPr>
        <w:pStyle w:val="TOC1"/>
        <w:tabs>
          <w:tab w:val="right" w:leader="dot" w:pos="8306"/>
        </w:tabs>
      </w:pPr>
      <w:hyperlink w:anchor="_Toc15070" w:history="1">
        <w:r>
          <w:rPr>
            <w:rFonts w:ascii="仿宋" w:eastAsia="仿宋" w:hAnsi="仿宋" w:cs="仿宋" w:hint="eastAsia"/>
            <w:lang w:eastAsia="zh-CN"/>
          </w:rPr>
          <w:t>三、小程序游戏项目可持续发展</w:t>
        </w:r>
        <w:r>
          <w:tab/>
        </w:r>
        <w:r>
          <w:fldChar w:fldCharType="begin"/>
        </w:r>
        <w:r>
          <w:instrText xml:space="preserve"> PAGEREF _Toc15070 \h </w:instrText>
        </w:r>
        <w:r>
          <w:fldChar w:fldCharType="separate"/>
        </w:r>
        <w:r>
          <w:t>13</w:t>
        </w:r>
        <w:r>
          <w:fldChar w:fldCharType="end"/>
        </w:r>
      </w:hyperlink>
    </w:p>
    <w:p>
      <w:pPr>
        <w:pStyle w:val="TOC2"/>
        <w:tabs>
          <w:tab w:val="right" w:leader="dot" w:pos="8306"/>
        </w:tabs>
      </w:pPr>
      <w:hyperlink w:anchor="_Toc23681" w:history="1">
        <w:r>
          <w:rPr>
            <w:rFonts w:ascii="仿宋" w:eastAsia="仿宋" w:hAnsi="仿宋" w:cs="仿宋" w:hint="eastAsia"/>
            <w:lang w:eastAsia="zh-CN"/>
          </w:rPr>
          <w:t>(一)、可持续战略与实践</w:t>
        </w:r>
        <w:r>
          <w:tab/>
        </w:r>
        <w:r>
          <w:fldChar w:fldCharType="begin"/>
        </w:r>
        <w:r>
          <w:instrText xml:space="preserve"> PAGEREF _Toc23681 \h </w:instrText>
        </w:r>
        <w:r>
          <w:fldChar w:fldCharType="separate"/>
        </w:r>
        <w:r>
          <w:t>13</w:t>
        </w:r>
        <w:r>
          <w:fldChar w:fldCharType="end"/>
        </w:r>
      </w:hyperlink>
    </w:p>
    <w:p>
      <w:pPr>
        <w:pStyle w:val="TOC2"/>
        <w:tabs>
          <w:tab w:val="right" w:leader="dot" w:pos="8306"/>
        </w:tabs>
      </w:pPr>
      <w:hyperlink w:anchor="_Toc22245" w:history="1">
        <w:r>
          <w:rPr>
            <w:rFonts w:ascii="仿宋" w:eastAsia="仿宋" w:hAnsi="仿宋" w:cs="仿宋" w:hint="eastAsia"/>
            <w:lang w:eastAsia="zh-CN"/>
          </w:rPr>
          <w:t>(二)、环保与社会责任</w:t>
        </w:r>
        <w:r>
          <w:tab/>
        </w:r>
        <w:r>
          <w:fldChar w:fldCharType="begin"/>
        </w:r>
        <w:r>
          <w:instrText xml:space="preserve"> PAGEREF _Toc22245 \h </w:instrText>
        </w:r>
        <w:r>
          <w:fldChar w:fldCharType="separate"/>
        </w:r>
        <w:r>
          <w:t>14</w:t>
        </w:r>
        <w:r>
          <w:fldChar w:fldCharType="end"/>
        </w:r>
      </w:hyperlink>
    </w:p>
    <w:p>
      <w:pPr>
        <w:pStyle w:val="TOC1"/>
        <w:tabs>
          <w:tab w:val="right" w:leader="dot" w:pos="8306"/>
        </w:tabs>
      </w:pPr>
      <w:hyperlink w:anchor="_Toc8510" w:history="1">
        <w:r>
          <w:rPr>
            <w:rFonts w:ascii="仿宋" w:eastAsia="仿宋" w:hAnsi="仿宋" w:cs="仿宋" w:hint="eastAsia"/>
            <w:lang w:eastAsia="zh-CN"/>
          </w:rPr>
          <w:t>四、小程序游戏项目文档管理</w:t>
        </w:r>
        <w:r>
          <w:tab/>
        </w:r>
        <w:r>
          <w:fldChar w:fldCharType="begin"/>
        </w:r>
        <w:r>
          <w:instrText xml:space="preserve"> PAGEREF _Toc8510 \h </w:instrText>
        </w:r>
        <w:r>
          <w:fldChar w:fldCharType="separate"/>
        </w:r>
        <w:r>
          <w:t>14</w:t>
        </w:r>
        <w:r>
          <w:fldChar w:fldCharType="end"/>
        </w:r>
      </w:hyperlink>
    </w:p>
    <w:p>
      <w:pPr>
        <w:pStyle w:val="TOC2"/>
        <w:tabs>
          <w:tab w:val="right" w:leader="dot" w:pos="8306"/>
        </w:tabs>
      </w:pPr>
      <w:hyperlink w:anchor="_Toc20315" w:history="1">
        <w:r>
          <w:rPr>
            <w:rFonts w:ascii="仿宋" w:eastAsia="仿宋" w:hAnsi="仿宋" w:cs="仿宋" w:hint="eastAsia"/>
            <w:lang w:eastAsia="zh-CN"/>
          </w:rPr>
          <w:t>(一)、文档编制与审查</w:t>
        </w:r>
        <w:r>
          <w:tab/>
        </w:r>
        <w:r>
          <w:fldChar w:fldCharType="begin"/>
        </w:r>
        <w:r>
          <w:instrText xml:space="preserve"> PAGEREF _Toc20315 \h </w:instrText>
        </w:r>
        <w:r>
          <w:fldChar w:fldCharType="separate"/>
        </w:r>
        <w:r>
          <w:t>14</w:t>
        </w:r>
        <w:r>
          <w:fldChar w:fldCharType="end"/>
        </w:r>
      </w:hyperlink>
    </w:p>
    <w:p>
      <w:pPr>
        <w:pStyle w:val="TOC2"/>
        <w:tabs>
          <w:tab w:val="right" w:leader="dot" w:pos="8306"/>
        </w:tabs>
      </w:pPr>
      <w:hyperlink w:anchor="_Toc12411" w:history="1">
        <w:r>
          <w:rPr>
            <w:rFonts w:ascii="仿宋" w:eastAsia="仿宋" w:hAnsi="仿宋" w:cs="仿宋" w:hint="eastAsia"/>
            <w:lang w:eastAsia="zh-CN"/>
          </w:rPr>
          <w:t>(二)、文档发布与分发</w:t>
        </w:r>
        <w:r>
          <w:tab/>
        </w:r>
        <w:r>
          <w:fldChar w:fldCharType="begin"/>
        </w:r>
        <w:r>
          <w:instrText xml:space="preserve"> PAGEREF _Toc12411 \h </w:instrText>
        </w:r>
        <w:r>
          <w:fldChar w:fldCharType="separate"/>
        </w:r>
        <w:r>
          <w:t>16</w:t>
        </w:r>
        <w:r>
          <w:fldChar w:fldCharType="end"/>
        </w:r>
      </w:hyperlink>
    </w:p>
    <w:p>
      <w:pPr>
        <w:pStyle w:val="TOC2"/>
        <w:tabs>
          <w:tab w:val="right" w:leader="dot" w:pos="8306"/>
        </w:tabs>
      </w:pPr>
      <w:hyperlink w:anchor="_Toc20964" w:history="1">
        <w:r>
          <w:rPr>
            <w:rFonts w:ascii="仿宋" w:eastAsia="仿宋" w:hAnsi="仿宋" w:cs="仿宋" w:hint="eastAsia"/>
            <w:lang w:eastAsia="zh-CN"/>
          </w:rPr>
          <w:t>(三)、文档存档与归档</w:t>
        </w:r>
        <w:r>
          <w:tab/>
        </w:r>
        <w:r>
          <w:fldChar w:fldCharType="begin"/>
        </w:r>
        <w:r>
          <w:instrText xml:space="preserve"> PAGEREF _Toc20964 \h </w:instrText>
        </w:r>
        <w:r>
          <w:fldChar w:fldCharType="separate"/>
        </w:r>
        <w:r>
          <w:t>17</w:t>
        </w:r>
        <w:r>
          <w:fldChar w:fldCharType="end"/>
        </w:r>
      </w:hyperlink>
    </w:p>
    <w:p>
      <w:pPr>
        <w:pStyle w:val="TOC1"/>
        <w:tabs>
          <w:tab w:val="right" w:leader="dot" w:pos="8306"/>
        </w:tabs>
      </w:pPr>
      <w:hyperlink w:anchor="_Toc18880" w:history="1">
        <w:r>
          <w:rPr>
            <w:rFonts w:ascii="仿宋" w:eastAsia="仿宋" w:hAnsi="仿宋" w:cs="仿宋" w:hint="eastAsia"/>
            <w:lang w:eastAsia="zh-CN"/>
          </w:rPr>
          <w:t>五、小程序游戏项目绩效评估</w:t>
        </w:r>
        <w:r>
          <w:tab/>
        </w:r>
        <w:r>
          <w:fldChar w:fldCharType="begin"/>
        </w:r>
        <w:r>
          <w:instrText xml:space="preserve"> PAGEREF _Toc18880 \h </w:instrText>
        </w:r>
        <w:r>
          <w:fldChar w:fldCharType="separate"/>
        </w:r>
        <w:r>
          <w:t>18</w:t>
        </w:r>
        <w:r>
          <w:fldChar w:fldCharType="end"/>
        </w:r>
      </w:hyperlink>
    </w:p>
    <w:p>
      <w:pPr>
        <w:pStyle w:val="TOC2"/>
        <w:tabs>
          <w:tab w:val="right" w:leader="dot" w:pos="8306"/>
        </w:tabs>
      </w:pPr>
      <w:hyperlink w:anchor="_Toc3731" w:history="1">
        <w:r>
          <w:rPr>
            <w:rFonts w:ascii="仿宋" w:eastAsia="仿宋" w:hAnsi="仿宋" w:cs="仿宋" w:hint="eastAsia"/>
            <w:lang w:eastAsia="zh-CN"/>
          </w:rPr>
          <w:t>(一)、绩效评估指标</w:t>
        </w:r>
        <w:r>
          <w:tab/>
        </w:r>
        <w:r>
          <w:fldChar w:fldCharType="begin"/>
        </w:r>
        <w:r>
          <w:instrText xml:space="preserve"> PAGEREF _Toc3731 \h </w:instrText>
        </w:r>
        <w:r>
          <w:fldChar w:fldCharType="separate"/>
        </w:r>
        <w:r>
          <w:t>18</w:t>
        </w:r>
        <w:r>
          <w:fldChar w:fldCharType="end"/>
        </w:r>
      </w:hyperlink>
    </w:p>
    <w:p>
      <w:pPr>
        <w:pStyle w:val="TOC2"/>
        <w:tabs>
          <w:tab w:val="right" w:leader="dot" w:pos="8306"/>
        </w:tabs>
      </w:pPr>
      <w:hyperlink w:anchor="_Toc14551" w:history="1">
        <w:r>
          <w:rPr>
            <w:rFonts w:ascii="仿宋" w:eastAsia="仿宋" w:hAnsi="仿宋" w:cs="仿宋" w:hint="eastAsia"/>
            <w:lang w:eastAsia="zh-CN"/>
          </w:rPr>
          <w:t>(二)、绩效评估方法</w:t>
        </w:r>
        <w:r>
          <w:tab/>
        </w:r>
        <w:r>
          <w:fldChar w:fldCharType="begin"/>
        </w:r>
        <w:r>
          <w:instrText xml:space="preserve"> PAGEREF _Toc14551 \h </w:instrText>
        </w:r>
        <w:r>
          <w:fldChar w:fldCharType="separate"/>
        </w:r>
        <w:r>
          <w:t>19</w:t>
        </w:r>
        <w:r>
          <w:fldChar w:fldCharType="end"/>
        </w:r>
      </w:hyperlink>
    </w:p>
    <w:p>
      <w:pPr>
        <w:pStyle w:val="TOC2"/>
        <w:tabs>
          <w:tab w:val="right" w:leader="dot" w:pos="8306"/>
        </w:tabs>
      </w:pPr>
      <w:hyperlink w:anchor="_Toc5639" w:history="1">
        <w:r>
          <w:rPr>
            <w:rFonts w:ascii="仿宋" w:eastAsia="仿宋" w:hAnsi="仿宋" w:cs="仿宋" w:hint="eastAsia"/>
            <w:lang w:eastAsia="zh-CN"/>
          </w:rPr>
          <w:t>(三)、绩效评估周期</w:t>
        </w:r>
        <w:r>
          <w:tab/>
        </w:r>
        <w:r>
          <w:fldChar w:fldCharType="begin"/>
        </w:r>
        <w:r>
          <w:instrText xml:space="preserve"> PAGEREF _Toc5639 \h </w:instrText>
        </w:r>
        <w:r>
          <w:fldChar w:fldCharType="separate"/>
        </w:r>
        <w:r>
          <w:t>20</w:t>
        </w:r>
        <w:r>
          <w:fldChar w:fldCharType="end"/>
        </w:r>
      </w:hyperlink>
    </w:p>
    <w:p>
      <w:pPr>
        <w:pStyle w:val="TOC1"/>
        <w:tabs>
          <w:tab w:val="right" w:leader="dot" w:pos="8306"/>
        </w:tabs>
      </w:pPr>
      <w:hyperlink w:anchor="_Toc22513" w:history="1">
        <w:r>
          <w:rPr>
            <w:rFonts w:ascii="仿宋" w:eastAsia="仿宋" w:hAnsi="仿宋" w:cs="仿宋" w:hint="eastAsia"/>
            <w:lang w:eastAsia="zh-CN"/>
          </w:rPr>
          <w:t>六、小程序游戏项目建设背景及必要性分析</w:t>
        </w:r>
        <w:r>
          <w:tab/>
        </w:r>
        <w:r>
          <w:fldChar w:fldCharType="begin"/>
        </w:r>
        <w:r>
          <w:instrText xml:space="preserve"> PAGEREF _Toc22513 \h </w:instrText>
        </w:r>
        <w:r>
          <w:fldChar w:fldCharType="separate"/>
        </w:r>
        <w:r>
          <w:t>21</w:t>
        </w:r>
        <w:r>
          <w:fldChar w:fldCharType="end"/>
        </w:r>
      </w:hyperlink>
    </w:p>
    <w:p>
      <w:pPr>
        <w:pStyle w:val="TOC2"/>
        <w:tabs>
          <w:tab w:val="right" w:leader="dot" w:pos="8306"/>
        </w:tabs>
      </w:pPr>
      <w:hyperlink w:anchor="_Toc32115" w:history="1">
        <w:r>
          <w:rPr>
            <w:rFonts w:ascii="仿宋" w:eastAsia="仿宋" w:hAnsi="仿宋" w:cs="仿宋" w:hint="eastAsia"/>
            <w:lang w:eastAsia="zh-CN"/>
          </w:rPr>
          <w:t>(一)、小程序游戏项目背景分析</w:t>
        </w:r>
        <w:r>
          <w:tab/>
        </w:r>
        <w:r>
          <w:fldChar w:fldCharType="begin"/>
        </w:r>
        <w:r>
          <w:instrText xml:space="preserve"> PAGEREF _Toc32115 \h </w:instrText>
        </w:r>
        <w:r>
          <w:fldChar w:fldCharType="separate"/>
        </w:r>
        <w:r>
          <w:t>21</w:t>
        </w:r>
        <w:r>
          <w:fldChar w:fldCharType="end"/>
        </w:r>
      </w:hyperlink>
    </w:p>
    <w:p>
      <w:pPr>
        <w:pStyle w:val="TOC2"/>
        <w:tabs>
          <w:tab w:val="right" w:leader="dot" w:pos="8306"/>
        </w:tabs>
      </w:pPr>
      <w:hyperlink w:anchor="_Toc9241" w:history="1">
        <w:r>
          <w:rPr>
            <w:rFonts w:ascii="仿宋" w:eastAsia="仿宋" w:hAnsi="仿宋" w:cs="仿宋" w:hint="eastAsia"/>
            <w:lang w:eastAsia="zh-CN"/>
          </w:rPr>
          <w:t>(二)、小程序游戏项目建设必要性分析</w:t>
        </w:r>
        <w:r>
          <w:tab/>
        </w:r>
        <w:r>
          <w:fldChar w:fldCharType="begin"/>
        </w:r>
        <w:r>
          <w:instrText xml:space="preserve"> PAGEREF _Toc9241 \h </w:instrText>
        </w:r>
        <w:r>
          <w:fldChar w:fldCharType="separate"/>
        </w:r>
        <w:r>
          <w:t>23</w:t>
        </w:r>
        <w:r>
          <w:fldChar w:fldCharType="end"/>
        </w:r>
      </w:hyperlink>
    </w:p>
    <w:p>
      <w:pPr>
        <w:pStyle w:val="TOC1"/>
        <w:tabs>
          <w:tab w:val="right" w:leader="dot" w:pos="8306"/>
        </w:tabs>
      </w:pPr>
      <w:hyperlink w:anchor="_Toc8149" w:history="1">
        <w:r>
          <w:rPr>
            <w:rFonts w:ascii="仿宋" w:eastAsia="仿宋" w:hAnsi="仿宋" w:cs="仿宋" w:hint="eastAsia"/>
            <w:lang w:eastAsia="zh-CN"/>
          </w:rPr>
          <w:t>七、小程序游戏项目风险管理</w:t>
        </w:r>
        <w:r>
          <w:tab/>
        </w:r>
        <w:r>
          <w:fldChar w:fldCharType="begin"/>
        </w:r>
        <w:r>
          <w:instrText xml:space="preserve"> PAGEREF _Toc8149 \h </w:instrText>
        </w:r>
        <w:r>
          <w:fldChar w:fldCharType="separate"/>
        </w:r>
        <w:r>
          <w:t>24</w:t>
        </w:r>
        <w:r>
          <w:fldChar w:fldCharType="end"/>
        </w:r>
      </w:hyperlink>
    </w:p>
    <w:p>
      <w:pPr>
        <w:pStyle w:val="TOC2"/>
        <w:tabs>
          <w:tab w:val="right" w:leader="dot" w:pos="8306"/>
        </w:tabs>
      </w:pPr>
      <w:hyperlink w:anchor="_Toc32266" w:history="1">
        <w:r>
          <w:rPr>
            <w:rFonts w:ascii="仿宋" w:eastAsia="仿宋" w:hAnsi="仿宋" w:cs="仿宋" w:hint="eastAsia"/>
            <w:lang w:eastAsia="zh-CN"/>
          </w:rPr>
          <w:t>(一)、风险识别与评估</w:t>
        </w:r>
        <w:r>
          <w:tab/>
        </w:r>
        <w:r>
          <w:fldChar w:fldCharType="begin"/>
        </w:r>
        <w:r>
          <w:instrText xml:space="preserve"> PAGEREF _Toc32266 \h </w:instrText>
        </w:r>
        <w:r>
          <w:fldChar w:fldCharType="separate"/>
        </w:r>
        <w:r>
          <w:t>24</w:t>
        </w:r>
        <w:r>
          <w:fldChar w:fldCharType="end"/>
        </w:r>
      </w:hyperlink>
    </w:p>
    <w:p>
      <w:pPr>
        <w:pStyle w:val="TOC2"/>
        <w:tabs>
          <w:tab w:val="right" w:leader="dot" w:pos="8306"/>
        </w:tabs>
      </w:pPr>
      <w:hyperlink w:anchor="_Toc19938" w:history="1">
        <w:r>
          <w:rPr>
            <w:rFonts w:ascii="仿宋" w:eastAsia="仿宋" w:hAnsi="仿宋" w:cs="仿宋" w:hint="eastAsia"/>
            <w:lang w:eastAsia="zh-CN"/>
          </w:rPr>
          <w:t>(二)、风险应对策略</w:t>
        </w:r>
        <w:r>
          <w:tab/>
        </w:r>
        <w:r>
          <w:fldChar w:fldCharType="begin"/>
        </w:r>
        <w:r>
          <w:instrText xml:space="preserve"> PAGEREF _Toc19938 \h </w:instrText>
        </w:r>
        <w:r>
          <w:fldChar w:fldCharType="separate"/>
        </w:r>
        <w:r>
          <w:t>25</w:t>
        </w:r>
        <w:r>
          <w:fldChar w:fldCharType="end"/>
        </w:r>
      </w:hyperlink>
    </w:p>
    <w:p>
      <w:pPr>
        <w:pStyle w:val="TOC2"/>
        <w:tabs>
          <w:tab w:val="right" w:leader="dot" w:pos="8306"/>
        </w:tabs>
      </w:pPr>
      <w:hyperlink w:anchor="_Toc17121" w:history="1">
        <w:r>
          <w:rPr>
            <w:rFonts w:ascii="仿宋" w:eastAsia="仿宋" w:hAnsi="仿宋" w:cs="仿宋" w:hint="eastAsia"/>
            <w:lang w:eastAsia="zh-CN"/>
          </w:rPr>
          <w:t>(三)、风险监控与控制</w:t>
        </w:r>
        <w:r>
          <w:tab/>
        </w:r>
        <w:r>
          <w:fldChar w:fldCharType="begin"/>
        </w:r>
        <w:r>
          <w:instrText xml:space="preserve"> PAGEREF _Toc17121 \h </w:instrText>
        </w:r>
        <w:r>
          <w:fldChar w:fldCharType="separate"/>
        </w:r>
        <w:r>
          <w:t>27</w:t>
        </w:r>
        <w:r>
          <w:fldChar w:fldCharType="end"/>
        </w:r>
      </w:hyperlink>
    </w:p>
    <w:p>
      <w:pPr>
        <w:pStyle w:val="TOC1"/>
        <w:tabs>
          <w:tab w:val="right" w:leader="dot" w:pos="8306"/>
        </w:tabs>
      </w:pPr>
      <w:hyperlink w:anchor="_Toc2686" w:history="1">
        <w:r>
          <w:rPr>
            <w:rFonts w:ascii="仿宋" w:eastAsia="仿宋" w:hAnsi="仿宋" w:cs="仿宋" w:hint="eastAsia"/>
            <w:lang w:eastAsia="zh-CN"/>
          </w:rPr>
          <w:t>八、小程序游戏项目创新与研发</w:t>
        </w:r>
        <w:r>
          <w:tab/>
        </w:r>
        <w:r>
          <w:fldChar w:fldCharType="begin"/>
        </w:r>
        <w:r>
          <w:instrText xml:space="preserve"> PAGEREF _Toc2686 \h </w:instrText>
        </w:r>
        <w:r>
          <w:fldChar w:fldCharType="separate"/>
        </w:r>
        <w:r>
          <w:t>28</w:t>
        </w:r>
        <w:r>
          <w:fldChar w:fldCharType="end"/>
        </w:r>
      </w:hyperlink>
    </w:p>
    <w:p>
      <w:pPr>
        <w:pStyle w:val="TOC2"/>
        <w:tabs>
          <w:tab w:val="right" w:leader="dot" w:pos="8306"/>
        </w:tabs>
      </w:pPr>
      <w:hyperlink w:anchor="_Toc842" w:history="1">
        <w:r>
          <w:rPr>
            <w:rFonts w:ascii="仿宋" w:eastAsia="仿宋" w:hAnsi="仿宋" w:cs="仿宋" w:hint="eastAsia"/>
            <w:lang w:eastAsia="zh-CN"/>
          </w:rPr>
          <w:t>(一)、创新策略与方向</w:t>
        </w:r>
        <w:r>
          <w:tab/>
        </w:r>
        <w:r>
          <w:fldChar w:fldCharType="begin"/>
        </w:r>
        <w:r>
          <w:instrText xml:space="preserve"> PAGEREF _Toc842 \h </w:instrText>
        </w:r>
        <w:r>
          <w:fldChar w:fldCharType="separate"/>
        </w:r>
        <w:r>
          <w:t>28</w:t>
        </w:r>
        <w:r>
          <w:fldChar w:fldCharType="end"/>
        </w:r>
      </w:hyperlink>
    </w:p>
    <w:p>
      <w:pPr>
        <w:pStyle w:val="TOC2"/>
        <w:tabs>
          <w:tab w:val="right" w:leader="dot" w:pos="8306"/>
        </w:tabs>
      </w:pPr>
      <w:hyperlink w:anchor="_Toc8111" w:history="1">
        <w:r>
          <w:rPr>
            <w:rFonts w:ascii="仿宋" w:eastAsia="仿宋" w:hAnsi="仿宋" w:cs="仿宋" w:hint="eastAsia"/>
            <w:lang w:eastAsia="zh-CN"/>
          </w:rPr>
          <w:t>(二)、研发规划与投入</w:t>
        </w:r>
        <w:r>
          <w:tab/>
        </w:r>
        <w:r>
          <w:fldChar w:fldCharType="begin"/>
        </w:r>
        <w:r>
          <w:instrText xml:space="preserve"> PAGEREF _Toc8111 \h </w:instrText>
        </w:r>
        <w:r>
          <w:fldChar w:fldCharType="separate"/>
        </w:r>
        <w:r>
          <w:t>29</w:t>
        </w:r>
        <w:r>
          <w:fldChar w:fldCharType="end"/>
        </w:r>
      </w:hyperlink>
    </w:p>
    <w:p>
      <w:pPr>
        <w:pStyle w:val="TOC1"/>
        <w:tabs>
          <w:tab w:val="right" w:leader="dot" w:pos="8306"/>
        </w:tabs>
      </w:pPr>
      <w:hyperlink w:anchor="_Toc5393" w:history="1">
        <w:r>
          <w:rPr>
            <w:rFonts w:ascii="仿宋" w:eastAsia="仿宋" w:hAnsi="仿宋" w:cs="仿宋" w:hint="eastAsia"/>
            <w:lang w:eastAsia="zh-CN"/>
          </w:rPr>
          <w:t>九、小程序游戏项目经营效益</w:t>
        </w:r>
        <w:r>
          <w:tab/>
        </w:r>
        <w:r>
          <w:fldChar w:fldCharType="begin"/>
        </w:r>
        <w:r>
          <w:instrText xml:space="preserve"> PAGEREF _Toc5393 \h </w:instrText>
        </w:r>
        <w:r>
          <w:fldChar w:fldCharType="separate"/>
        </w:r>
        <w:r>
          <w:t>31</w:t>
        </w:r>
        <w:r>
          <w:fldChar w:fldCharType="end"/>
        </w:r>
      </w:hyperlink>
    </w:p>
    <w:p>
      <w:pPr>
        <w:pStyle w:val="TOC2"/>
        <w:tabs>
          <w:tab w:val="right" w:leader="dot" w:pos="8306"/>
        </w:tabs>
      </w:pPr>
      <w:hyperlink w:anchor="_Toc30830" w:history="1">
        <w:r>
          <w:rPr>
            <w:rFonts w:ascii="仿宋" w:eastAsia="仿宋" w:hAnsi="仿宋" w:cs="仿宋" w:hint="eastAsia"/>
            <w:lang w:eastAsia="zh-CN"/>
          </w:rPr>
          <w:t>(一)、经济评价财务测算</w:t>
        </w:r>
        <w:r>
          <w:tab/>
        </w:r>
        <w:r>
          <w:fldChar w:fldCharType="begin"/>
        </w:r>
        <w:r>
          <w:instrText xml:space="preserve"> PAGEREF _Toc30830 \h </w:instrText>
        </w:r>
        <w:r>
          <w:fldChar w:fldCharType="separate"/>
        </w:r>
        <w:r>
          <w:t>31</w:t>
        </w:r>
        <w:r>
          <w:fldChar w:fldCharType="end"/>
        </w:r>
      </w:hyperlink>
    </w:p>
    <w:p>
      <w:pPr>
        <w:pStyle w:val="TOC2"/>
        <w:tabs>
          <w:tab w:val="right" w:leader="dot" w:pos="8306"/>
        </w:tabs>
      </w:pPr>
      <w:hyperlink w:anchor="_Toc23102" w:history="1">
        <w:r>
          <w:rPr>
            <w:rFonts w:ascii="仿宋" w:eastAsia="仿宋" w:hAnsi="仿宋" w:cs="仿宋" w:hint="eastAsia"/>
            <w:lang w:eastAsia="zh-CN"/>
          </w:rPr>
          <w:t>(二)、小程序游戏项目盈利能力分析</w:t>
        </w:r>
        <w:r>
          <w:tab/>
        </w:r>
        <w:r>
          <w:fldChar w:fldCharType="begin"/>
        </w:r>
        <w:r>
          <w:instrText xml:space="preserve"> PAGEREF _Toc23102 \h </w:instrText>
        </w:r>
        <w:r>
          <w:fldChar w:fldCharType="separate"/>
        </w:r>
        <w:r>
          <w:t>32</w:t>
        </w:r>
        <w:r>
          <w:fldChar w:fldCharType="end"/>
        </w:r>
      </w:hyperlink>
    </w:p>
    <w:p>
      <w:pPr>
        <w:pStyle w:val="TOC1"/>
        <w:tabs>
          <w:tab w:val="right" w:leader="dot" w:pos="8306"/>
        </w:tabs>
      </w:pPr>
      <w:hyperlink w:anchor="_Toc19911" w:history="1">
        <w:r>
          <w:rPr>
            <w:rFonts w:ascii="仿宋" w:eastAsia="仿宋" w:hAnsi="仿宋" w:cs="仿宋" w:hint="eastAsia"/>
            <w:lang w:eastAsia="zh-CN"/>
          </w:rPr>
          <w:t>十、小程序游戏项目社会影响</w:t>
        </w:r>
        <w:r>
          <w:tab/>
        </w:r>
        <w:r>
          <w:fldChar w:fldCharType="begin"/>
        </w:r>
        <w:r>
          <w:instrText xml:space="preserve"> PAGEREF _Toc19911 \h </w:instrText>
        </w:r>
        <w:r>
          <w:fldChar w:fldCharType="separate"/>
        </w:r>
        <w:r>
          <w:t>33</w:t>
        </w:r>
        <w:r>
          <w:fldChar w:fldCharType="end"/>
        </w:r>
      </w:hyperlink>
    </w:p>
    <w:p>
      <w:pPr>
        <w:pStyle w:val="TOC2"/>
        <w:tabs>
          <w:tab w:val="right" w:leader="dot" w:pos="8306"/>
        </w:tabs>
      </w:pPr>
      <w:hyperlink w:anchor="_Toc12846" w:history="1">
        <w:r>
          <w:rPr>
            <w:rFonts w:ascii="仿宋" w:eastAsia="仿宋" w:hAnsi="仿宋" w:cs="仿宋" w:hint="eastAsia"/>
            <w:lang w:eastAsia="zh-CN"/>
          </w:rPr>
          <w:t>(一)、社会责任与义务</w:t>
        </w:r>
        <w:r>
          <w:tab/>
        </w:r>
        <w:r>
          <w:fldChar w:fldCharType="begin"/>
        </w:r>
        <w:r>
          <w:instrText xml:space="preserve"> PAGEREF _Toc12846 \h </w:instrText>
        </w:r>
        <w:r>
          <w:fldChar w:fldCharType="separate"/>
        </w:r>
        <w:r>
          <w:t>33</w:t>
        </w:r>
        <w:r>
          <w:fldChar w:fldCharType="end"/>
        </w:r>
      </w:hyperlink>
    </w:p>
    <w:p>
      <w:pPr>
        <w:pStyle w:val="TOC2"/>
        <w:tabs>
          <w:tab w:val="right" w:leader="dot" w:pos="8306"/>
        </w:tabs>
      </w:pPr>
      <w:hyperlink w:anchor="_Toc27170" w:history="1">
        <w:r>
          <w:rPr>
            <w:rFonts w:ascii="仿宋" w:eastAsia="仿宋" w:hAnsi="仿宋" w:cs="仿宋" w:hint="eastAsia"/>
            <w:lang w:eastAsia="zh-CN"/>
          </w:rPr>
          <w:t>(二)、社会参与与沟通</w:t>
        </w:r>
        <w:r>
          <w:tab/>
        </w:r>
        <w:r>
          <w:fldChar w:fldCharType="begin"/>
        </w:r>
        <w:r>
          <w:instrText xml:space="preserve"> PAGEREF _Toc27170 \h </w:instrText>
        </w:r>
        <w:r>
          <w:fldChar w:fldCharType="separate"/>
        </w:r>
        <w:r>
          <w:t>34</w:t>
        </w:r>
        <w:r>
          <w:fldChar w:fldCharType="end"/>
        </w:r>
      </w:hyperlink>
    </w:p>
    <w:p>
      <w:pPr>
        <w:pStyle w:val="TOC1"/>
        <w:tabs>
          <w:tab w:val="right" w:leader="dot" w:pos="8306"/>
        </w:tabs>
      </w:pPr>
      <w:hyperlink w:anchor="_Toc27711" w:history="1">
        <w:r>
          <w:rPr>
            <w:rFonts w:ascii="仿宋" w:eastAsia="仿宋" w:hAnsi="仿宋" w:cs="仿宋" w:hint="eastAsia"/>
            <w:lang w:eastAsia="zh-CN"/>
          </w:rPr>
          <w:t>十一、小程序游戏项目人力资源管理</w:t>
        </w:r>
        <w:r>
          <w:tab/>
        </w:r>
        <w:r>
          <w:fldChar w:fldCharType="begin"/>
        </w:r>
        <w:r>
          <w:instrText xml:space="preserve"> PAGEREF _Toc27711 \h </w:instrText>
        </w:r>
        <w:r>
          <w:fldChar w:fldCharType="separate"/>
        </w:r>
        <w:r>
          <w:t>35</w:t>
        </w:r>
        <w:r>
          <w:fldChar w:fldCharType="end"/>
        </w:r>
      </w:hyperlink>
    </w:p>
    <w:p>
      <w:pPr>
        <w:pStyle w:val="TOC2"/>
        <w:tabs>
          <w:tab w:val="right" w:leader="dot" w:pos="8306"/>
        </w:tabs>
      </w:pPr>
      <w:hyperlink w:anchor="_Toc7084" w:history="1">
        <w:r>
          <w:rPr>
            <w:rFonts w:ascii="仿宋" w:eastAsia="仿宋" w:hAnsi="仿宋" w:cs="仿宋" w:hint="eastAsia"/>
            <w:lang w:eastAsia="zh-CN"/>
          </w:rPr>
          <w:t>(一)、建立健全的预算管理制度</w:t>
        </w:r>
        <w:r>
          <w:tab/>
        </w:r>
        <w:r>
          <w:fldChar w:fldCharType="begin"/>
        </w:r>
        <w:r>
          <w:instrText xml:space="preserve"> PAGEREF _Toc7084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61" w:history="1">
        <w:r>
          <w:rPr>
            <w:rFonts w:ascii="仿宋" w:eastAsia="仿宋" w:hAnsi="仿宋" w:cs="仿宋" w:hint="eastAsia"/>
            <w:lang w:eastAsia="zh-CN"/>
          </w:rPr>
          <w:t>(二)、加强资金流动监控</w:t>
        </w:r>
        <w:r>
          <w:tab/>
        </w:r>
        <w:r>
          <w:fldChar w:fldCharType="begin"/>
        </w:r>
        <w:r>
          <w:instrText xml:space="preserve"> PAGEREF _Toc4361 \h </w:instrText>
        </w:r>
        <w:r>
          <w:fldChar w:fldCharType="separate"/>
        </w:r>
        <w:r>
          <w:t>36</w:t>
        </w:r>
        <w:r>
          <w:fldChar w:fldCharType="end"/>
        </w:r>
      </w:hyperlink>
    </w:p>
    <w:p>
      <w:pPr>
        <w:pStyle w:val="TOC2"/>
        <w:tabs>
          <w:tab w:val="right" w:leader="dot" w:pos="8306"/>
        </w:tabs>
      </w:pPr>
      <w:hyperlink w:anchor="_Toc30522" w:history="1">
        <w:r>
          <w:rPr>
            <w:rFonts w:ascii="仿宋" w:eastAsia="仿宋" w:hAnsi="仿宋" w:cs="仿宋" w:hint="eastAsia"/>
            <w:lang w:eastAsia="zh-CN"/>
          </w:rPr>
          <w:t>(三)、制定完善的风险控制机制</w:t>
        </w:r>
        <w:r>
          <w:tab/>
        </w:r>
        <w:r>
          <w:fldChar w:fldCharType="begin"/>
        </w:r>
        <w:r>
          <w:instrText xml:space="preserve"> PAGEREF _Toc30522 \h </w:instrText>
        </w:r>
        <w:r>
          <w:fldChar w:fldCharType="separate"/>
        </w:r>
        <w:r>
          <w:t>38</w:t>
        </w:r>
        <w:r>
          <w:fldChar w:fldCharType="end"/>
        </w:r>
      </w:hyperlink>
    </w:p>
    <w:p>
      <w:pPr>
        <w:pStyle w:val="TOC2"/>
        <w:tabs>
          <w:tab w:val="right" w:leader="dot" w:pos="8306"/>
        </w:tabs>
      </w:pPr>
      <w:hyperlink w:anchor="_Toc15932" w:history="1">
        <w:r>
          <w:rPr>
            <w:rFonts w:ascii="仿宋" w:eastAsia="仿宋" w:hAnsi="仿宋" w:cs="仿宋" w:hint="eastAsia"/>
            <w:lang w:eastAsia="zh-CN"/>
          </w:rPr>
          <w:t>(四)、优化成本管理</w:t>
        </w:r>
        <w:r>
          <w:tab/>
        </w:r>
        <w:r>
          <w:fldChar w:fldCharType="begin"/>
        </w:r>
        <w:r>
          <w:instrText xml:space="preserve"> PAGEREF _Toc15932 \h </w:instrText>
        </w:r>
        <w:r>
          <w:fldChar w:fldCharType="separate"/>
        </w:r>
        <w:r>
          <w:t>39</w:t>
        </w:r>
        <w:r>
          <w:fldChar w:fldCharType="end"/>
        </w:r>
      </w:hyperlink>
    </w:p>
    <w:p>
      <w:pPr>
        <w:pStyle w:val="TOC1"/>
        <w:tabs>
          <w:tab w:val="right" w:leader="dot" w:pos="8306"/>
        </w:tabs>
      </w:pPr>
      <w:hyperlink w:anchor="_Toc22306" w:history="1">
        <w:r>
          <w:rPr>
            <w:rFonts w:ascii="仿宋" w:eastAsia="仿宋" w:hAnsi="仿宋" w:cs="仿宋" w:hint="eastAsia"/>
            <w:lang w:eastAsia="zh-CN"/>
          </w:rPr>
          <w:t>十二、小程序游戏项目财务管理</w:t>
        </w:r>
        <w:r>
          <w:tab/>
        </w:r>
        <w:r>
          <w:fldChar w:fldCharType="begin"/>
        </w:r>
        <w:r>
          <w:instrText xml:space="preserve"> PAGEREF _Toc22306 \h </w:instrText>
        </w:r>
        <w:r>
          <w:fldChar w:fldCharType="separate"/>
        </w:r>
        <w:r>
          <w:t>40</w:t>
        </w:r>
        <w:r>
          <w:fldChar w:fldCharType="end"/>
        </w:r>
      </w:hyperlink>
    </w:p>
    <w:p>
      <w:pPr>
        <w:pStyle w:val="TOC2"/>
        <w:tabs>
          <w:tab w:val="right" w:leader="dot" w:pos="8306"/>
        </w:tabs>
      </w:pPr>
      <w:hyperlink w:anchor="_Toc29342" w:history="1">
        <w:r>
          <w:rPr>
            <w:rFonts w:ascii="仿宋" w:eastAsia="仿宋" w:hAnsi="仿宋" w:cs="仿宋" w:hint="eastAsia"/>
            <w:lang w:eastAsia="zh-CN"/>
          </w:rPr>
          <w:t>(一)、资金需求大</w:t>
        </w:r>
        <w:r>
          <w:tab/>
        </w:r>
        <w:r>
          <w:fldChar w:fldCharType="begin"/>
        </w:r>
        <w:r>
          <w:instrText xml:space="preserve"> PAGEREF _Toc29342 \h </w:instrText>
        </w:r>
        <w:r>
          <w:fldChar w:fldCharType="separate"/>
        </w:r>
        <w:r>
          <w:t>40</w:t>
        </w:r>
        <w:r>
          <w:fldChar w:fldCharType="end"/>
        </w:r>
      </w:hyperlink>
    </w:p>
    <w:p>
      <w:pPr>
        <w:pStyle w:val="TOC2"/>
        <w:tabs>
          <w:tab w:val="right" w:leader="dot" w:pos="8306"/>
        </w:tabs>
      </w:pPr>
      <w:hyperlink w:anchor="_Toc7632" w:history="1">
        <w:r>
          <w:rPr>
            <w:rFonts w:ascii="仿宋" w:eastAsia="仿宋" w:hAnsi="仿宋" w:cs="仿宋" w:hint="eastAsia"/>
            <w:lang w:eastAsia="zh-CN"/>
          </w:rPr>
          <w:t>(二)、研发周期长</w:t>
        </w:r>
        <w:r>
          <w:tab/>
        </w:r>
        <w:r>
          <w:fldChar w:fldCharType="begin"/>
        </w:r>
        <w:r>
          <w:instrText xml:space="preserve"> PAGEREF _Toc7632 \h </w:instrText>
        </w:r>
        <w:r>
          <w:fldChar w:fldCharType="separate"/>
        </w:r>
        <w:r>
          <w:t>41</w:t>
        </w:r>
        <w:r>
          <w:fldChar w:fldCharType="end"/>
        </w:r>
      </w:hyperlink>
    </w:p>
    <w:p>
      <w:pPr>
        <w:pStyle w:val="TOC2"/>
        <w:tabs>
          <w:tab w:val="right" w:leader="dot" w:pos="8306"/>
        </w:tabs>
      </w:pPr>
      <w:hyperlink w:anchor="_Toc21178" w:history="1">
        <w:r>
          <w:rPr>
            <w:rFonts w:ascii="仿宋" w:eastAsia="仿宋" w:hAnsi="仿宋" w:cs="仿宋" w:hint="eastAsia"/>
            <w:lang w:eastAsia="zh-CN"/>
          </w:rPr>
          <w:t>(三)、市场风险大</w:t>
        </w:r>
        <w:r>
          <w:tab/>
        </w:r>
        <w:r>
          <w:fldChar w:fldCharType="begin"/>
        </w:r>
        <w:r>
          <w:instrText xml:space="preserve"> PAGEREF _Toc21178 \h </w:instrText>
        </w:r>
        <w:r>
          <w:fldChar w:fldCharType="separate"/>
        </w:r>
        <w:r>
          <w:t>43</w:t>
        </w:r>
        <w:r>
          <w:fldChar w:fldCharType="end"/>
        </w:r>
      </w:hyperlink>
    </w:p>
    <w:p>
      <w:pPr>
        <w:pStyle w:val="TOC2"/>
        <w:tabs>
          <w:tab w:val="right" w:leader="dot" w:pos="8306"/>
        </w:tabs>
      </w:pPr>
      <w:hyperlink w:anchor="_Toc16940" w:history="1">
        <w:r>
          <w:rPr>
            <w:rFonts w:ascii="仿宋" w:eastAsia="仿宋" w:hAnsi="仿宋" w:cs="仿宋" w:hint="eastAsia"/>
            <w:lang w:eastAsia="zh-CN"/>
          </w:rPr>
          <w:t>(四)、利润率高</w:t>
        </w:r>
        <w:r>
          <w:tab/>
        </w:r>
        <w:r>
          <w:fldChar w:fldCharType="begin"/>
        </w:r>
        <w:r>
          <w:instrText xml:space="preserve"> PAGEREF _Toc16940 \h </w:instrText>
        </w:r>
        <w:r>
          <w:fldChar w:fldCharType="separate"/>
        </w:r>
        <w:r>
          <w:t>45</w:t>
        </w:r>
        <w:r>
          <w:fldChar w:fldCharType="end"/>
        </w:r>
      </w:hyperlink>
    </w:p>
    <w:p>
      <w:pPr>
        <w:pStyle w:val="TOC1"/>
        <w:tabs>
          <w:tab w:val="right" w:leader="dot" w:pos="8306"/>
        </w:tabs>
      </w:pPr>
      <w:hyperlink w:anchor="_Toc29756" w:history="1">
        <w:r>
          <w:rPr>
            <w:rFonts w:ascii="仿宋" w:eastAsia="仿宋" w:hAnsi="仿宋" w:cs="仿宋" w:hint="eastAsia"/>
            <w:lang w:eastAsia="zh-CN"/>
          </w:rPr>
          <w:t>十三、小程序游戏项目治理与监督</w:t>
        </w:r>
        <w:r>
          <w:tab/>
        </w:r>
        <w:r>
          <w:fldChar w:fldCharType="begin"/>
        </w:r>
        <w:r>
          <w:instrText xml:space="preserve"> PAGEREF _Toc29756 \h </w:instrText>
        </w:r>
        <w:r>
          <w:fldChar w:fldCharType="separate"/>
        </w:r>
        <w:r>
          <w:t>47</w:t>
        </w:r>
        <w:r>
          <w:fldChar w:fldCharType="end"/>
        </w:r>
      </w:hyperlink>
    </w:p>
    <w:p>
      <w:pPr>
        <w:pStyle w:val="TOC2"/>
        <w:tabs>
          <w:tab w:val="right" w:leader="dot" w:pos="8306"/>
        </w:tabs>
      </w:pPr>
      <w:hyperlink w:anchor="_Toc7177" w:history="1">
        <w:r>
          <w:rPr>
            <w:rFonts w:ascii="仿宋" w:eastAsia="仿宋" w:hAnsi="仿宋" w:cs="仿宋" w:hint="eastAsia"/>
            <w:lang w:eastAsia="zh-CN"/>
          </w:rPr>
          <w:t>(一)、小程序游戏项目治理结构</w:t>
        </w:r>
        <w:r>
          <w:tab/>
        </w:r>
        <w:r>
          <w:fldChar w:fldCharType="begin"/>
        </w:r>
        <w:r>
          <w:instrText xml:space="preserve"> PAGEREF _Toc7177 \h </w:instrText>
        </w:r>
        <w:r>
          <w:fldChar w:fldCharType="separate"/>
        </w:r>
        <w:r>
          <w:t>47</w:t>
        </w:r>
        <w:r>
          <w:fldChar w:fldCharType="end"/>
        </w:r>
      </w:hyperlink>
    </w:p>
    <w:p>
      <w:pPr>
        <w:pStyle w:val="TOC2"/>
        <w:tabs>
          <w:tab w:val="right" w:leader="dot" w:pos="8306"/>
        </w:tabs>
      </w:pPr>
      <w:hyperlink w:anchor="_Toc27928" w:history="1">
        <w:r>
          <w:rPr>
            <w:rFonts w:ascii="仿宋" w:eastAsia="仿宋" w:hAnsi="仿宋" w:cs="仿宋" w:hint="eastAsia"/>
            <w:lang w:eastAsia="zh-CN"/>
          </w:rPr>
          <w:t>(二)、监督与审计</w:t>
        </w:r>
        <w:r>
          <w:tab/>
        </w:r>
        <w:r>
          <w:fldChar w:fldCharType="begin"/>
        </w:r>
        <w:r>
          <w:instrText xml:space="preserve"> PAGEREF _Toc27928 \h </w:instrText>
        </w:r>
        <w:r>
          <w:fldChar w:fldCharType="separate"/>
        </w:r>
        <w:r>
          <w:t>49</w:t>
        </w:r>
        <w:r>
          <w:fldChar w:fldCharType="end"/>
        </w:r>
      </w:hyperlink>
    </w:p>
    <w:p>
      <w:pPr>
        <w:pStyle w:val="TOC1"/>
        <w:tabs>
          <w:tab w:val="right" w:leader="dot" w:pos="8306"/>
        </w:tabs>
      </w:pPr>
      <w:hyperlink w:anchor="_Toc22838" w:history="1">
        <w:r>
          <w:rPr>
            <w:rFonts w:ascii="仿宋" w:eastAsia="仿宋" w:hAnsi="仿宋" w:cs="仿宋" w:hint="eastAsia"/>
            <w:lang w:eastAsia="zh-CN"/>
          </w:rPr>
          <w:t>十四、小程序游戏项目实施保障措施</w:t>
        </w:r>
        <w:r>
          <w:tab/>
        </w:r>
        <w:r>
          <w:fldChar w:fldCharType="begin"/>
        </w:r>
        <w:r>
          <w:instrText xml:space="preserve"> PAGEREF _Toc22838 \h </w:instrText>
        </w:r>
        <w:r>
          <w:fldChar w:fldCharType="separate"/>
        </w:r>
        <w:r>
          <w:t>50</w:t>
        </w:r>
        <w:r>
          <w:fldChar w:fldCharType="end"/>
        </w:r>
      </w:hyperlink>
    </w:p>
    <w:p>
      <w:pPr>
        <w:pStyle w:val="TOC2"/>
        <w:tabs>
          <w:tab w:val="right" w:leader="dot" w:pos="8306"/>
        </w:tabs>
      </w:pPr>
      <w:hyperlink w:anchor="_Toc3302" w:history="1">
        <w:r>
          <w:rPr>
            <w:rFonts w:ascii="仿宋" w:eastAsia="仿宋" w:hAnsi="仿宋" w:cs="仿宋" w:hint="eastAsia"/>
            <w:lang w:eastAsia="zh-CN"/>
          </w:rPr>
          <w:t>(一)、小程序游戏项目实施保障机制</w:t>
        </w:r>
        <w:r>
          <w:tab/>
        </w:r>
        <w:r>
          <w:fldChar w:fldCharType="begin"/>
        </w:r>
        <w:r>
          <w:instrText xml:space="preserve"> PAGEREF _Toc3302 \h </w:instrText>
        </w:r>
        <w:r>
          <w:fldChar w:fldCharType="separate"/>
        </w:r>
        <w:r>
          <w:t>50</w:t>
        </w:r>
        <w:r>
          <w:fldChar w:fldCharType="end"/>
        </w:r>
      </w:hyperlink>
    </w:p>
    <w:p>
      <w:pPr>
        <w:pStyle w:val="TOC2"/>
        <w:tabs>
          <w:tab w:val="right" w:leader="dot" w:pos="8306"/>
        </w:tabs>
      </w:pPr>
      <w:hyperlink w:anchor="_Toc2025" w:history="1">
        <w:r>
          <w:rPr>
            <w:rFonts w:ascii="仿宋" w:eastAsia="仿宋" w:hAnsi="仿宋" w:cs="仿宋" w:hint="eastAsia"/>
            <w:lang w:eastAsia="zh-CN"/>
          </w:rPr>
          <w:t>(二)、小程序游戏项目法律合规要求</w:t>
        </w:r>
        <w:r>
          <w:tab/>
        </w:r>
        <w:r>
          <w:fldChar w:fldCharType="begin"/>
        </w:r>
        <w:r>
          <w:instrText xml:space="preserve"> PAGEREF _Toc2025 \h </w:instrText>
        </w:r>
        <w:r>
          <w:fldChar w:fldCharType="separate"/>
        </w:r>
        <w:r>
          <w:t>54</w:t>
        </w:r>
        <w:r>
          <w:fldChar w:fldCharType="end"/>
        </w:r>
      </w:hyperlink>
    </w:p>
    <w:p>
      <w:pPr>
        <w:pStyle w:val="TOC2"/>
        <w:tabs>
          <w:tab w:val="right" w:leader="dot" w:pos="8306"/>
        </w:tabs>
      </w:pPr>
      <w:hyperlink w:anchor="_Toc6680" w:history="1">
        <w:r>
          <w:rPr>
            <w:rFonts w:ascii="仿宋" w:eastAsia="仿宋" w:hAnsi="仿宋" w:cs="仿宋" w:hint="eastAsia"/>
            <w:lang w:eastAsia="zh-CN"/>
          </w:rPr>
          <w:t>(三)、小程序游戏项目合同管理与法律事务</w:t>
        </w:r>
        <w:r>
          <w:tab/>
        </w:r>
        <w:r>
          <w:fldChar w:fldCharType="begin"/>
        </w:r>
        <w:r>
          <w:instrText xml:space="preserve"> PAGEREF _Toc6680 \h </w:instrText>
        </w:r>
        <w:r>
          <w:fldChar w:fldCharType="separate"/>
        </w:r>
        <w:r>
          <w:t>58</w:t>
        </w:r>
        <w:r>
          <w:fldChar w:fldCharType="end"/>
        </w:r>
      </w:hyperlink>
    </w:p>
    <w:p>
      <w:pPr>
        <w:pStyle w:val="TOC2"/>
        <w:tabs>
          <w:tab w:val="right" w:leader="dot" w:pos="8306"/>
        </w:tabs>
      </w:pPr>
      <w:hyperlink w:anchor="_Toc18836" w:history="1">
        <w:r>
          <w:rPr>
            <w:rFonts w:ascii="仿宋" w:eastAsia="仿宋" w:hAnsi="仿宋" w:cs="仿宋" w:hint="eastAsia"/>
            <w:lang w:eastAsia="zh-CN"/>
          </w:rPr>
          <w:t>(四)、小程序游戏项目知识产权保护策略</w:t>
        </w:r>
        <w:r>
          <w:tab/>
        </w:r>
        <w:r>
          <w:fldChar w:fldCharType="begin"/>
        </w:r>
        <w:r>
          <w:instrText xml:space="preserve"> PAGEREF _Toc18836 \h </w:instrText>
        </w:r>
        <w:r>
          <w:fldChar w:fldCharType="separate"/>
        </w:r>
        <w:r>
          <w:t>64</w:t>
        </w:r>
        <w:r>
          <w:fldChar w:fldCharType="end"/>
        </w:r>
      </w:hyperlink>
    </w:p>
    <w:p>
      <w:pPr>
        <w:pStyle w:val="TOC1"/>
        <w:tabs>
          <w:tab w:val="right" w:leader="dot" w:pos="8306"/>
        </w:tabs>
      </w:pPr>
      <w:hyperlink w:anchor="_Toc31226" w:history="1">
        <w:r>
          <w:rPr>
            <w:rFonts w:ascii="仿宋" w:eastAsia="仿宋" w:hAnsi="仿宋" w:cs="仿宋" w:hint="eastAsia"/>
            <w:lang w:eastAsia="zh-CN"/>
          </w:rPr>
          <w:t>十五、营销与推广策略</w:t>
        </w:r>
        <w:r>
          <w:tab/>
        </w:r>
        <w:r>
          <w:fldChar w:fldCharType="begin"/>
        </w:r>
        <w:r>
          <w:instrText xml:space="preserve"> PAGEREF _Toc31226 \h </w:instrText>
        </w:r>
        <w:r>
          <w:fldChar w:fldCharType="separate"/>
        </w:r>
        <w:r>
          <w:t>67</w:t>
        </w:r>
        <w:r>
          <w:fldChar w:fldCharType="end"/>
        </w:r>
      </w:hyperlink>
    </w:p>
    <w:p>
      <w:pPr>
        <w:pStyle w:val="TOC2"/>
        <w:tabs>
          <w:tab w:val="right" w:leader="dot" w:pos="8306"/>
        </w:tabs>
      </w:pPr>
      <w:hyperlink w:anchor="_Toc6508" w:history="1">
        <w:r>
          <w:rPr>
            <w:rFonts w:ascii="仿宋" w:eastAsia="仿宋" w:hAnsi="仿宋" w:cs="仿宋" w:hint="eastAsia"/>
            <w:lang w:eastAsia="zh-CN"/>
          </w:rPr>
          <w:t>(一)、产品/服务定位与特点</w:t>
        </w:r>
        <w:r>
          <w:tab/>
        </w:r>
        <w:r>
          <w:fldChar w:fldCharType="begin"/>
        </w:r>
        <w:r>
          <w:instrText xml:space="preserve"> PAGEREF _Toc6508 \h </w:instrText>
        </w:r>
        <w:r>
          <w:fldChar w:fldCharType="separate"/>
        </w:r>
        <w:r>
          <w:t>67</w:t>
        </w:r>
        <w:r>
          <w:fldChar w:fldCharType="end"/>
        </w:r>
      </w:hyperlink>
    </w:p>
    <w:p>
      <w:pPr>
        <w:pStyle w:val="TOC2"/>
        <w:tabs>
          <w:tab w:val="right" w:leader="dot" w:pos="8306"/>
        </w:tabs>
      </w:pPr>
      <w:hyperlink w:anchor="_Toc8603" w:history="1">
        <w:r>
          <w:rPr>
            <w:rFonts w:ascii="仿宋" w:eastAsia="仿宋" w:hAnsi="仿宋" w:cs="仿宋" w:hint="eastAsia"/>
            <w:lang w:eastAsia="zh-CN"/>
          </w:rPr>
          <w:t>(二)、市场定位与竞争分析</w:t>
        </w:r>
        <w:r>
          <w:tab/>
        </w:r>
        <w:r>
          <w:fldChar w:fldCharType="begin"/>
        </w:r>
        <w:r>
          <w:instrText xml:space="preserve"> PAGEREF _Toc8603 \h </w:instrText>
        </w:r>
        <w:r>
          <w:fldChar w:fldCharType="separate"/>
        </w:r>
        <w:r>
          <w:t>68</w:t>
        </w:r>
        <w:r>
          <w:fldChar w:fldCharType="end"/>
        </w:r>
      </w:hyperlink>
    </w:p>
    <w:p>
      <w:pPr>
        <w:pStyle w:val="TOC2"/>
        <w:tabs>
          <w:tab w:val="right" w:leader="dot" w:pos="8306"/>
        </w:tabs>
      </w:pPr>
      <w:hyperlink w:anchor="_Toc11307" w:history="1">
        <w:r>
          <w:rPr>
            <w:rFonts w:ascii="仿宋" w:eastAsia="仿宋" w:hAnsi="仿宋" w:cs="仿宋" w:hint="eastAsia"/>
            <w:lang w:eastAsia="zh-CN"/>
          </w:rPr>
          <w:t>(三)、营销渠道与策略</w:t>
        </w:r>
        <w:r>
          <w:tab/>
        </w:r>
        <w:r>
          <w:fldChar w:fldCharType="begin"/>
        </w:r>
        <w:r>
          <w:instrText xml:space="preserve"> PAGEREF _Toc11307 \h </w:instrText>
        </w:r>
        <w:r>
          <w:fldChar w:fldCharType="separate"/>
        </w:r>
        <w:r>
          <w:t>69</w:t>
        </w:r>
        <w:r>
          <w:fldChar w:fldCharType="end"/>
        </w:r>
      </w:hyperlink>
    </w:p>
    <w:p>
      <w:pPr>
        <w:pStyle w:val="TOC2"/>
        <w:tabs>
          <w:tab w:val="right" w:leader="dot" w:pos="8306"/>
        </w:tabs>
      </w:pPr>
      <w:hyperlink w:anchor="_Toc24336" w:history="1">
        <w:r>
          <w:rPr>
            <w:rFonts w:ascii="仿宋" w:eastAsia="仿宋" w:hAnsi="仿宋" w:cs="仿宋" w:hint="eastAsia"/>
            <w:lang w:eastAsia="zh-CN"/>
          </w:rPr>
          <w:t>(四)、推广与宣传活动</w:t>
        </w:r>
        <w:r>
          <w:tab/>
        </w:r>
        <w:r>
          <w:fldChar w:fldCharType="begin"/>
        </w:r>
        <w:r>
          <w:instrText xml:space="preserve"> PAGEREF _Toc24336 \h </w:instrText>
        </w:r>
        <w:r>
          <w:fldChar w:fldCharType="separate"/>
        </w:r>
        <w:r>
          <w:t>70</w:t>
        </w:r>
        <w:r>
          <w:fldChar w:fldCharType="end"/>
        </w:r>
      </w:hyperlink>
    </w:p>
    <w:p>
      <w:pPr>
        <w:pStyle w:val="TOC1"/>
        <w:tabs>
          <w:tab w:val="right" w:leader="dot" w:pos="8306"/>
        </w:tabs>
      </w:pPr>
      <w:hyperlink w:anchor="_Toc23250" w:history="1">
        <w:r>
          <w:rPr>
            <w:rFonts w:ascii="仿宋" w:eastAsia="仿宋" w:hAnsi="仿宋" w:cs="仿宋" w:hint="eastAsia"/>
            <w:lang w:eastAsia="zh-CN"/>
          </w:rPr>
          <w:t>十六、小程序游戏项目工程方案分析</w:t>
        </w:r>
        <w:r>
          <w:tab/>
        </w:r>
        <w:r>
          <w:fldChar w:fldCharType="begin"/>
        </w:r>
        <w:r>
          <w:instrText xml:space="preserve"> PAGEREF _Toc23250 \h </w:instrText>
        </w:r>
        <w:r>
          <w:fldChar w:fldCharType="separate"/>
        </w:r>
        <w:r>
          <w:t>76</w:t>
        </w:r>
        <w:r>
          <w:fldChar w:fldCharType="end"/>
        </w:r>
      </w:hyperlink>
    </w:p>
    <w:p>
      <w:pPr>
        <w:pStyle w:val="TOC2"/>
        <w:tabs>
          <w:tab w:val="right" w:leader="dot" w:pos="8306"/>
        </w:tabs>
      </w:pPr>
      <w:hyperlink w:anchor="_Toc17836" w:history="1">
        <w:r>
          <w:rPr>
            <w:rFonts w:ascii="仿宋" w:eastAsia="仿宋" w:hAnsi="仿宋" w:cs="仿宋" w:hint="eastAsia"/>
            <w:lang w:eastAsia="zh-CN"/>
          </w:rPr>
          <w:t>(一)、建筑工程设计原则</w:t>
        </w:r>
        <w:r>
          <w:tab/>
        </w:r>
        <w:r>
          <w:fldChar w:fldCharType="begin"/>
        </w:r>
        <w:r>
          <w:instrText xml:space="preserve"> PAGEREF _Toc17836 \h </w:instrText>
        </w:r>
        <w:r>
          <w:fldChar w:fldCharType="separate"/>
        </w:r>
        <w:r>
          <w:t>76</w:t>
        </w:r>
        <w:r>
          <w:fldChar w:fldCharType="end"/>
        </w:r>
      </w:hyperlink>
    </w:p>
    <w:p>
      <w:pPr>
        <w:pStyle w:val="TOC2"/>
        <w:tabs>
          <w:tab w:val="right" w:leader="dot" w:pos="8306"/>
        </w:tabs>
      </w:pPr>
      <w:hyperlink w:anchor="_Toc22638" w:history="1">
        <w:r>
          <w:rPr>
            <w:rFonts w:ascii="仿宋" w:eastAsia="仿宋" w:hAnsi="仿宋" w:cs="仿宋" w:hint="eastAsia"/>
            <w:lang w:eastAsia="zh-CN"/>
          </w:rPr>
          <w:t>(二)、土建工程建设指标</w:t>
        </w:r>
        <w:r>
          <w:tab/>
        </w:r>
        <w:r>
          <w:fldChar w:fldCharType="begin"/>
        </w:r>
        <w:r>
          <w:instrText xml:space="preserve"> PAGEREF _Toc22638 \h </w:instrText>
        </w:r>
        <w:r>
          <w:fldChar w:fldCharType="separate"/>
        </w:r>
        <w:r>
          <w:t>79</w:t>
        </w:r>
        <w:r>
          <w:fldChar w:fldCharType="end"/>
        </w:r>
      </w:hyperlink>
    </w:p>
    <w:p>
      <w:pPr>
        <w:pStyle w:val="TOC1"/>
        <w:tabs>
          <w:tab w:val="right" w:leader="dot" w:pos="8306"/>
        </w:tabs>
      </w:pPr>
      <w:hyperlink w:anchor="_Toc7461" w:history="1">
        <w:r>
          <w:rPr>
            <w:rFonts w:ascii="仿宋" w:eastAsia="仿宋" w:hAnsi="仿宋" w:cs="仿宋" w:hint="eastAsia"/>
            <w:lang w:eastAsia="zh-CN"/>
          </w:rPr>
          <w:t>十七、风险识别与分类</w:t>
        </w:r>
        <w:r>
          <w:tab/>
        </w:r>
        <w:r>
          <w:fldChar w:fldCharType="begin"/>
        </w:r>
        <w:r>
          <w:instrText xml:space="preserve"> PAGEREF _Toc7461 \h </w:instrText>
        </w:r>
        <w:r>
          <w:fldChar w:fldCharType="separate"/>
        </w:r>
        <w:r>
          <w:t>81</w:t>
        </w:r>
        <w:r>
          <w:fldChar w:fldCharType="end"/>
        </w:r>
      </w:hyperlink>
    </w:p>
    <w:p>
      <w:pPr>
        <w:pStyle w:val="TOC2"/>
        <w:tabs>
          <w:tab w:val="right" w:leader="dot" w:pos="8306"/>
        </w:tabs>
      </w:pPr>
      <w:hyperlink w:anchor="_Toc13114" w:history="1">
        <w:r>
          <w:rPr>
            <w:rFonts w:ascii="仿宋" w:eastAsia="仿宋" w:hAnsi="仿宋" w:cs="仿宋" w:hint="eastAsia"/>
            <w:lang w:eastAsia="zh-CN"/>
          </w:rPr>
          <w:t>(一)、风险识别</w:t>
        </w:r>
        <w:r>
          <w:tab/>
        </w:r>
        <w:r>
          <w:fldChar w:fldCharType="begin"/>
        </w:r>
        <w:r>
          <w:instrText xml:space="preserve"> PAGEREF _Toc13114 \h </w:instrText>
        </w:r>
        <w:r>
          <w:fldChar w:fldCharType="separate"/>
        </w:r>
        <w:r>
          <w:t>81</w:t>
        </w:r>
        <w:r>
          <w:fldChar w:fldCharType="end"/>
        </w:r>
      </w:hyperlink>
    </w:p>
    <w:p>
      <w:pPr>
        <w:pStyle w:val="TOC2"/>
        <w:tabs>
          <w:tab w:val="right" w:leader="dot" w:pos="8306"/>
        </w:tabs>
      </w:pPr>
      <w:hyperlink w:anchor="_Toc29376" w:history="1">
        <w:r>
          <w:rPr>
            <w:rFonts w:ascii="仿宋" w:eastAsia="仿宋" w:hAnsi="仿宋" w:cs="仿宋" w:hint="eastAsia"/>
            <w:lang w:eastAsia="zh-CN"/>
          </w:rPr>
          <w:t>(二)、风险分类</w:t>
        </w:r>
        <w:r>
          <w:tab/>
        </w:r>
        <w:r>
          <w:fldChar w:fldCharType="begin"/>
        </w:r>
        <w:r>
          <w:instrText xml:space="preserve"> PAGEREF _Toc29376 \h </w:instrText>
        </w:r>
        <w:r>
          <w:fldChar w:fldCharType="separate"/>
        </w:r>
        <w:r>
          <w:t>82</w:t>
        </w:r>
        <w:r>
          <w:fldChar w:fldCharType="end"/>
        </w:r>
      </w:hyperlink>
    </w:p>
    <w:p>
      <w:pPr>
        <w:pStyle w:val="TOC1"/>
        <w:tabs>
          <w:tab w:val="right" w:leader="dot" w:pos="8306"/>
        </w:tabs>
      </w:pPr>
      <w:hyperlink w:anchor="_Toc25485" w:history="1">
        <w:r>
          <w:rPr>
            <w:rFonts w:ascii="仿宋" w:eastAsia="仿宋" w:hAnsi="仿宋" w:cs="仿宋" w:hint="eastAsia"/>
            <w:lang w:eastAsia="zh-CN"/>
          </w:rPr>
          <w:t>十八、质量管理体系</w:t>
        </w:r>
        <w:r>
          <w:tab/>
        </w:r>
        <w:r>
          <w:fldChar w:fldCharType="begin"/>
        </w:r>
        <w:r>
          <w:instrText xml:space="preserve"> PAGEREF _Toc25485 \h </w:instrText>
        </w:r>
        <w:r>
          <w:fldChar w:fldCharType="separate"/>
        </w:r>
        <w:r>
          <w:t>84</w:t>
        </w:r>
        <w:r>
          <w:fldChar w:fldCharType="end"/>
        </w:r>
      </w:hyperlink>
    </w:p>
    <w:p>
      <w:pPr>
        <w:pStyle w:val="TOC2"/>
        <w:tabs>
          <w:tab w:val="right" w:leader="dot" w:pos="8306"/>
        </w:tabs>
      </w:pPr>
      <w:hyperlink w:anchor="_Toc9465" w:history="1">
        <w:r>
          <w:rPr>
            <w:rFonts w:ascii="仿宋" w:eastAsia="仿宋" w:hAnsi="仿宋" w:cs="仿宋" w:hint="eastAsia"/>
            <w:lang w:eastAsia="zh-CN"/>
          </w:rPr>
          <w:t>(一)、质量目标与方针</w:t>
        </w:r>
        <w:r>
          <w:tab/>
        </w:r>
        <w:r>
          <w:fldChar w:fldCharType="begin"/>
        </w:r>
        <w:r>
          <w:instrText xml:space="preserve"> PAGEREF _Toc9465 \h </w:instrText>
        </w:r>
        <w:r>
          <w:fldChar w:fldCharType="separate"/>
        </w:r>
        <w:r>
          <w:t>84</w:t>
        </w:r>
        <w:r>
          <w:fldChar w:fldCharType="end"/>
        </w:r>
      </w:hyperlink>
    </w:p>
    <w:p>
      <w:pPr>
        <w:pStyle w:val="TOC2"/>
        <w:tabs>
          <w:tab w:val="right" w:leader="dot" w:pos="8306"/>
        </w:tabs>
      </w:pPr>
      <w:hyperlink w:anchor="_Toc32626" w:history="1">
        <w:r>
          <w:rPr>
            <w:rFonts w:ascii="仿宋" w:eastAsia="仿宋" w:hAnsi="仿宋" w:cs="仿宋" w:hint="eastAsia"/>
            <w:lang w:eastAsia="zh-CN"/>
          </w:rPr>
          <w:t>(二)、质量管理责任</w:t>
        </w:r>
        <w:r>
          <w:tab/>
        </w:r>
        <w:r>
          <w:fldChar w:fldCharType="begin"/>
        </w:r>
        <w:r>
          <w:instrText xml:space="preserve"> PAGEREF _Toc32626 \h </w:instrText>
        </w:r>
        <w:r>
          <w:fldChar w:fldCharType="separate"/>
        </w:r>
        <w:r>
          <w:t>85</w:t>
        </w:r>
        <w:r>
          <w:fldChar w:fldCharType="end"/>
        </w:r>
      </w:hyperlink>
    </w:p>
    <w:p>
      <w:pPr>
        <w:pStyle w:val="TOC2"/>
        <w:tabs>
          <w:tab w:val="right" w:leader="dot" w:pos="8306"/>
        </w:tabs>
      </w:pPr>
      <w:hyperlink w:anchor="_Toc17724" w:history="1">
        <w:r>
          <w:rPr>
            <w:rFonts w:ascii="仿宋" w:eastAsia="仿宋" w:hAnsi="仿宋" w:cs="仿宋" w:hint="eastAsia"/>
            <w:lang w:eastAsia="zh-CN"/>
          </w:rPr>
          <w:t>(三)、质量管理体系文件</w:t>
        </w:r>
        <w:r>
          <w:tab/>
        </w:r>
        <w:r>
          <w:fldChar w:fldCharType="begin"/>
        </w:r>
        <w:r>
          <w:instrText xml:space="preserve"> PAGEREF _Toc17724 \h </w:instrText>
        </w:r>
        <w:r>
          <w:fldChar w:fldCharType="separate"/>
        </w:r>
        <w:r>
          <w:t>86</w:t>
        </w:r>
        <w:r>
          <w:fldChar w:fldCharType="end"/>
        </w:r>
      </w:hyperlink>
    </w:p>
    <w:p>
      <w:pPr>
        <w:pStyle w:val="TOC2"/>
        <w:tabs>
          <w:tab w:val="right" w:leader="dot" w:pos="8306"/>
        </w:tabs>
      </w:pPr>
      <w:hyperlink w:anchor="_Toc8168" w:history="1">
        <w:r>
          <w:rPr>
            <w:rFonts w:ascii="仿宋" w:eastAsia="仿宋" w:hAnsi="仿宋" w:cs="仿宋" w:hint="eastAsia"/>
            <w:lang w:eastAsia="zh-CN"/>
          </w:rPr>
          <w:t>(四)、质量培训与教育</w:t>
        </w:r>
        <w:r>
          <w:tab/>
        </w:r>
        <w:r>
          <w:fldChar w:fldCharType="begin"/>
        </w:r>
        <w:r>
          <w:instrText xml:space="preserve"> PAGEREF _Toc8168 \h </w:instrText>
        </w:r>
        <w:r>
          <w:fldChar w:fldCharType="separate"/>
        </w:r>
        <w:r>
          <w:t>88</w:t>
        </w:r>
        <w:r>
          <w:fldChar w:fldCharType="end"/>
        </w:r>
      </w:hyperlink>
    </w:p>
    <w:p>
      <w:pPr>
        <w:pStyle w:val="TOC2"/>
        <w:tabs>
          <w:tab w:val="right" w:leader="dot" w:pos="8306"/>
        </w:tabs>
      </w:pPr>
      <w:hyperlink w:anchor="_Toc18613" w:history="1">
        <w:r>
          <w:rPr>
            <w:rFonts w:ascii="仿宋" w:eastAsia="仿宋" w:hAnsi="仿宋" w:cs="仿宋" w:hint="eastAsia"/>
            <w:lang w:eastAsia="zh-CN"/>
          </w:rPr>
          <w:t>(五)、质量审核与评价</w:t>
        </w:r>
        <w:r>
          <w:tab/>
        </w:r>
        <w:r>
          <w:fldChar w:fldCharType="begin"/>
        </w:r>
        <w:r>
          <w:instrText xml:space="preserve"> PAGEREF _Toc18613 \h </w:instrText>
        </w:r>
        <w:r>
          <w:fldChar w:fldCharType="separate"/>
        </w:r>
        <w:r>
          <w:t>89</w:t>
        </w:r>
        <w:r>
          <w:fldChar w:fldCharType="end"/>
        </w:r>
      </w:hyperlink>
    </w:p>
    <w:p>
      <w:pPr>
        <w:pStyle w:val="TOC2"/>
        <w:tabs>
          <w:tab w:val="right" w:leader="dot" w:pos="8306"/>
        </w:tabs>
      </w:pPr>
      <w:hyperlink w:anchor="_Toc11534" w:history="1">
        <w:r>
          <w:rPr>
            <w:rFonts w:ascii="仿宋" w:eastAsia="仿宋" w:hAnsi="仿宋" w:cs="仿宋" w:hint="eastAsia"/>
            <w:lang w:eastAsia="zh-CN"/>
          </w:rPr>
          <w:t>(六)、不符合与纠正措施</w:t>
        </w:r>
        <w:r>
          <w:tab/>
        </w:r>
        <w:r>
          <w:fldChar w:fldCharType="begin"/>
        </w:r>
        <w:r>
          <w:instrText xml:space="preserve"> PAGEREF _Toc11534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20"/>
      <w:r>
        <w:rPr>
          <w:rFonts w:ascii="仿宋" w:eastAsia="仿宋" w:hAnsi="仿宋" w:cs="仿宋" w:hint="eastAsia"/>
          <w:sz w:val="28"/>
          <w:lang w:eastAsia="zh-CN"/>
        </w:rPr>
        <w:t>一、小程序游戏项目土建工程</w:t>
      </w:r>
      <w:bookmarkEnd w:id="2"/>
    </w:p>
    <w:p>
      <w:pPr>
        <w:pStyle w:val="Heading2"/>
        <w:rPr>
          <w:rFonts w:ascii="仿宋" w:eastAsia="仿宋" w:hAnsi="仿宋" w:cs="仿宋" w:hint="eastAsia"/>
          <w:lang w:eastAsia="zh-CN"/>
        </w:rPr>
      </w:pPr>
      <w:bookmarkStart w:id="3" w:name="_Toc3024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在小程序游戏项目的建筑工程设计中，我们将秉承一系列重要的设计原则，以确保小程序游戏项目建筑在功能、美观、可持续性等方面达到最佳效果。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首要原则是确保建筑的功能性得到最大化的发挥。我们将充分理解小程序游戏项目的实际需求，合理布局各个功能区域，保证建筑在满足业务需求的同时，提供高效的工作环境。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在建筑设计中，我们将综合考虑建设和运营成本。通过精细的经济效益分析，确保设计方案在高效利用资源的同时，对小程序游戏项目的长期盈利能力有积极的贡献。</w:t>
      </w:r>
    </w:p>
    <w:p>
      <w:pPr>
        <w:pStyle w:val="Heading2"/>
        <w:ind w:firstLine="560" w:firstLineChars="200"/>
        <w:rPr>
          <w:rFonts w:ascii="仿宋" w:eastAsia="仿宋" w:hAnsi="仿宋" w:cs="仿宋" w:hint="eastAsia"/>
          <w:sz w:val="28"/>
          <w:lang w:eastAsia="zh-CN"/>
        </w:rPr>
      </w:pPr>
      <w:bookmarkStart w:id="4" w:name="_Toc3236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程序游戏项目的土建工程设计中，我们将精准设定设计年限，结合小程序游戏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小程序游戏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26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小程序游戏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小程序游戏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小程序游戏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64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本期工程小程序游戏项目预计总建筑面积XXX平方米，其中：计容建筑面积XXX平方米，计划建筑工程投资XX万元，占小程序游戏项目总投资的XX%。</w:t>
      </w:r>
    </w:p>
    <w:p>
      <w:pPr>
        <w:pStyle w:val="Heading1"/>
        <w:ind w:firstLine="560" w:firstLineChars="200"/>
        <w:rPr>
          <w:rFonts w:ascii="仿宋" w:eastAsia="仿宋" w:hAnsi="仿宋" w:cs="仿宋" w:hint="eastAsia"/>
          <w:sz w:val="28"/>
          <w:lang w:eastAsia="zh-CN"/>
        </w:rPr>
      </w:pPr>
      <w:bookmarkStart w:id="7" w:name="_Toc5059"/>
      <w:r>
        <w:rPr>
          <w:rFonts w:ascii="仿宋" w:eastAsia="仿宋" w:hAnsi="仿宋" w:cs="仿宋" w:hint="eastAsia"/>
          <w:sz w:val="28"/>
          <w:lang w:eastAsia="zh-CN"/>
        </w:rPr>
        <w:t>二、小程序游戏项目概论</w:t>
      </w:r>
      <w:bookmarkEnd w:id="7"/>
    </w:p>
    <w:p>
      <w:pPr>
        <w:pStyle w:val="Heading2"/>
        <w:rPr>
          <w:rFonts w:ascii="仿宋" w:eastAsia="仿宋" w:hAnsi="仿宋" w:cs="仿宋" w:hint="eastAsia"/>
          <w:lang w:eastAsia="zh-CN"/>
        </w:rPr>
      </w:pPr>
      <w:bookmarkStart w:id="8" w:name="_Toc12461"/>
      <w:r>
        <w:rPr>
          <w:rFonts w:ascii="仿宋" w:eastAsia="仿宋" w:hAnsi="仿宋" w:cs="仿宋" w:hint="eastAsia"/>
          <w:lang w:eastAsia="zh-CN"/>
        </w:rPr>
        <w:t>(一)、小程序游戏项目概况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的起源追溯至对市场的深入洞察。市场的不断演变与变革为小程序游戏项目提供了难得的机遇。当前市场存在的需求缺口和变革的大环境共同构成了小程序游戏项目的背景。这个小程序游戏项目旨在充分利用市场机遇，填补行业中尚未满足的需求，为客户提供全新的解决方案。市场的变革和需求的增长使得这个小程序游戏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小程序游戏项目名称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正式命名为小程序游戏。这个名称不仅仅是一个标识，更代表了小程序游戏项目的核心理念和愿景。它蕴含着小程序游戏项目所要解决问题的关键字，具有强烈的表达和辨识度，为小程序游戏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小程序游戏项目目标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的核心目标是提供一种全新、高效的解决方案，满足客户日益增长的需求。小程序游戏项目追求的不仅仅是满足市场需求，更是在市场中获得卓越的竞争优势。通过不断提升产品或服务的质量和创新水平，小程序游戏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小程序游戏项目范围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全面涵盖了产品研发、制造、市场推广和售后服务，确保从产品设计到最终用户体验的全方位关注。这一全面的小程序游戏项目范围是为了确保小程序游戏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小程序游戏项目时间表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小程序游戏项目计划在未来18个月内完成，包括研发、测试、市场试点和正式推出等不同阶段。这个时间表的合理设计是为了确保小程序游戏项目各个阶段的顺利推进，以便按时交付高质量的成果。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小程序游戏项目预算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小程序游戏项目总预算估算为XX百万美元，主要分配在研发、市场推广、人员培训和运营等方面。这一充足的预算为小程序游戏项目提供了充足的资源，确保小程序游戏项目在各个方面都能取得优异的表现。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小程序游戏项目风险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可能面临的风险包括市场接受度低、技术难题、竞争激烈等。小程序游戏项目团队已经制定了相应的风险应对计划，通过前瞻性的风险管理，确保小程序游戏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小程序游戏项目团队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小程序游戏项目汇聚了一支经验丰富、多领域专业素养的核心团队，确保小程序游戏项目在各个方面都能拥有高水平的执行力。团队的协同作战是小程序游戏项目成功的关键因素之一。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小程序游戏项目背景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小程序游戏项目的背景根植于市场对更高效、创新产品的渴望，同时也受到科技发展对行业格局的深刻改变的影响。这为小程序游戏项目提供了广阔的发展空间和市场需求。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小程序游戏项目现状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截至目前，小程序游戏项目已完成市场调研和技术验证，取得了初步的成功。这为小程序游戏项目在未来的发展奠定了坚实的基础，为更远大的目标打下了坚实的基石。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2397"/>
      <w:r>
        <w:rPr>
          <w:rFonts w:ascii="仿宋" w:eastAsia="仿宋" w:hAnsi="仿宋" w:cs="仿宋" w:hint="eastAsia"/>
          <w:sz w:val="28"/>
          <w:lang w:eastAsia="zh-CN"/>
        </w:rPr>
        <w:t>(二)、小程序游戏项目目标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keyword》小程序游戏项目首要业务目标是在市场中占据有利地位，实现产品/服务的成功推广和销售。通过不断提升产品质量、创新性，小程序游戏项目追求成为行业中的领导者，赢得更多客户的青睐。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在科技迅速发展的时代，小程序游戏项目着眼于技术创新。通过持续的研发和技术升级，小程序游戏项目旨在推出更具创新性的产品或服务，以满足市场对新鲜、先进解决方案的需求。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为了建立可持续的客户关系，小程序游戏项目设定了客户满意度目标。通过提供卓越的产品质量和优质的客户服务，小程序游戏项目追求赢得客户的信任和忠诚度，确保他们的满意度达到行业领先水平。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小程序游戏项目注重社会责任和可持续发展。通过实施环保、社会责任小程序游戏项目，小程序游戏项目致力于在经济发展的同时保护环境，促进社会公平，实现可持续经营。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小程序游戏项目的团队是实现目标的核心驱动力。因此，小程序游戏项目设定了团队发展目标，包括提升团队成员的专业技能、培养领导力，以及搭建协同高效的团队工作氛围。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5010"/>
      <w:r>
        <w:rPr>
          <w:rFonts w:ascii="仿宋" w:eastAsia="仿宋" w:hAnsi="仿宋" w:cs="仿宋" w:hint="eastAsia"/>
          <w:sz w:val="28"/>
          <w:lang w:eastAsia="zh-CN"/>
        </w:rPr>
        <w:t>(三)、小程序游戏项目提出的理由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小程序游戏项目提出的理由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的提出源于对市场机遇的深刻洞察。当前市场中存在的需求缺口和行业发展趋势表明，有巨大的商业机会等待被开发。通过准确捕捉市场机遇，小程序游戏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的理念基于对技术创新的信仰。通过持续的研发和技术投入，小程序游戏项目有望推出更具创新性的产品或服务。在科技飞速发展的当下，小程序游戏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的提出是为了增强企业的行业竞争力。通过提升产品或服务的质量和独特性，小程序游戏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响应了消费者需求的变化。随着社会和科技的不断发展，消费者对产品和服务的需求也在发生变化。通过深入了解并及时回应消费者的新需求，小程序游戏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小程序游戏项目的提出是企业战略发展规划的一部分。在面对日益激烈的市场竞争和不断变化的商业环境中，小程序游戏项目作为企业战略的一环，旨在为企业开辟新的增长领域，巩固企业在行业中的地位。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的提出不仅仅是基于商业考量，还注重社会责任。通过推出环保、社会责任等方面的小程序游戏项目，小程序游戏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小程序游戏项目的提出反映了对利益相关者期望的关注。包括客户、员工、投资者等利益相关者在企业发展中都有着各自的期望，小程序游戏项目力求在满足这些期望的同时，取得更大的共赢。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6357"/>
      <w:r>
        <w:rPr>
          <w:rFonts w:ascii="仿宋" w:eastAsia="仿宋" w:hAnsi="仿宋" w:cs="仿宋" w:hint="eastAsia"/>
          <w:sz w:val="28"/>
          <w:lang w:eastAsia="zh-CN"/>
        </w:rPr>
        <w:t>(四)、小程序游戏项目意义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在实施小程序游戏项目的过程中，我们不仅仅是在追逐商业成功，更是为企业和社会的多个层面创造了深远的意义。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的首要意义在于提升企业的市场竞争力。通过持续的创新和对产品质量的高标准要求，小程序游戏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小程序游戏项目的推进将促使行业技术水平的提升。通过引入先进技术和创新性解决方案，小程序游戏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小程序游戏项目不仅创造了大量就业机会，提高了就业水平，还注重社会责任和环保。通过参与社会公益事业和推动环保小程序游戏项目，小程序游戏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综合而言，小程序游戏项目意义重大，不仅推动了企业的发展，也为行业和社会的进步贡献了积极力量。这是一个全面而深刻的影响，将在未来产生可持续的正面效应。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31796"/>
      <w:r>
        <w:rPr>
          <w:rFonts w:ascii="仿宋" w:eastAsia="仿宋" w:hAnsi="仿宋" w:cs="仿宋" w:hint="eastAsia"/>
          <w:sz w:val="28"/>
          <w:lang w:eastAsia="zh-CN"/>
        </w:rPr>
        <w:t>(五)、小程序游戏项目背景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在当今迅猛发展的商业环境中，小程序游戏项目的动因根植于对多方面因素的审慎考量。这个小程序游戏项目的提出并非孤立的决策，而是对企业所处背景深入思考的产物。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小程序游戏项目背后的首要原因。科技的迅速发展和全球市场的快速变化使得企业必须灵活应对。小程序游戏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竞争的激烈程度也是小程序游戏项目背景中不可忽视的一环。企业需要在激烈竞争中脱颖而出，为此，小程序游戏项目致力于打破常规，提供独特的价值主张，以吸引客户并确保市场份额的增长。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技术的迅速发展为企业带来了机遇与挑战。作为小程序游戏项目启动的背景之一，对新兴技术的应用将有助于提升企业的技术水平，使其在不断演进的商业环境中保持竞争优势。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此外，社会对企业责任的期望也在逐渐升高。小程序游戏项目充分融入了社会责任的理念，通过可持续经营和社会公益小程序游戏项目，企图为社会贡献一份力量，在商业成功的同时关注社会价值。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5070"/>
      <w:r>
        <w:rPr>
          <w:rFonts w:ascii="仿宋" w:eastAsia="仿宋" w:hAnsi="仿宋" w:cs="仿宋" w:hint="eastAsia"/>
          <w:sz w:val="28"/>
          <w:lang w:eastAsia="zh-CN"/>
        </w:rPr>
        <w:t>三、小程序游戏项目可持续发展</w:t>
      </w:r>
      <w:bookmarkEnd w:id="13"/>
    </w:p>
    <w:p>
      <w:pPr>
        <w:pStyle w:val="Heading2"/>
        <w:rPr>
          <w:rFonts w:ascii="仿宋" w:eastAsia="仿宋" w:hAnsi="仿宋" w:cs="仿宋" w:hint="eastAsia"/>
          <w:lang w:eastAsia="zh-CN"/>
        </w:rPr>
      </w:pPr>
      <w:bookmarkStart w:id="14" w:name="_Toc2368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程序游戏项目中，小程序游戏项目团队着眼于未来，明确了可持续发展的战略方向。制定的具体可持续发展目标包括降低资源使用、采用环保技术、最大化社会效益等。这一步骤不仅有助于小程序游戏项目在环保和社会责任方面达到最高标准，也为未来提供了明确的指引，确保小程序游戏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可持续实践的融入小程序游戏项目管理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小程序游戏项目管理周期。从小程序游戏项目规划开始，小程序游戏项目团队就考虑了环境和社会的因素。在执行阶段，小程序游戏项目团队积极推动绿色技术的应用，优化资源利用。此外，关注员工的社会责任，通过培训和沟通活动提高员工对可持续发展的认知，使他们能够在日常工作中践行可持续实践。这些举措不仅为小程序游戏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224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扎根于小程序游戏项目的可持续发展理念，我们深信环保与社会责任是小程序游戏项目成功的关键支柱。在小程序游戏项目的每一步，我们都致力于通过创新和实践，履行对环境和社会的坚定责任。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团队通过引入先进的环保技术、建立高效的废物处理系统以及推动能源节约措施，积极履行环保责任。定期的环保监测和评估确保小程序游戏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不仅致力于自身可持续发展，还注重对社会的回馈。通过支持社区小程序游戏项目、参与慈善事业、提供培训机会等方式，小程序游戏项目积极履行社会责任。与当地社区建立积极互动，关注员工的工作与生活平衡，以及员工的身心健康，是小程序游戏项目在社会责任层面的关键举措。这样的实践不仅增强了小程序游戏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8510"/>
      <w:r>
        <w:rPr>
          <w:rFonts w:ascii="仿宋" w:eastAsia="仿宋" w:hAnsi="仿宋" w:cs="仿宋" w:hint="eastAsia"/>
          <w:sz w:val="28"/>
          <w:lang w:eastAsia="zh-CN"/>
        </w:rPr>
        <w:t>四、小程序游戏项目文档管理</w:t>
      </w:r>
      <w:bookmarkEnd w:id="16"/>
    </w:p>
    <w:p>
      <w:pPr>
        <w:pStyle w:val="Heading2"/>
        <w:rPr>
          <w:rFonts w:ascii="仿宋" w:eastAsia="仿宋" w:hAnsi="仿宋" w:cs="仿宋" w:hint="eastAsia"/>
          <w:lang w:eastAsia="zh-CN"/>
        </w:rPr>
      </w:pPr>
      <w:bookmarkStart w:id="17" w:name="_Toc2031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小程序游戏项目高度重视文档的质量和准确性，以支持小程序游戏项目的各项活动和决策。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文档的编制始于小程序游戏项目计划的初期，我们制定了详细的文档编制计划，明确了每个文档的内容、格式和编写责任人。在小程序游戏项目启动阶段，我们首先编制了小程序游戏项目章程，明确定义了小程序游戏项目的目标、范围、风险等关键要素。随后，小程序游戏项目团队根据计划陆续编制了需求文档、设计文档、测试文档等各类文档，确保小程序游戏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小程序游戏项目管理中的重要环节，旨在确保小程序游戏项目文档符合质量标准和小程序游戏项目需求。在小程序游戏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小程序游戏项目相关利益方和专业领域的专家对文档进行独立审查。这有助于获取更全面、客观的反馈，确保小程序游戏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小程序游戏项目在文档编制与审查方面建立了严格的管理机制，通过规范的流程和多维度的审查，确保小程序游戏项目文档的质量、准确性和可靠性，为小程序游戏项目的顺利推进提供了有力支持。</w:t>
      </w:r>
    </w:p>
    <w:p>
      <w:pPr>
        <w:pStyle w:val="Heading2"/>
        <w:ind w:firstLine="560" w:firstLineChars="200"/>
        <w:rPr>
          <w:rFonts w:ascii="仿宋" w:eastAsia="仿宋" w:hAnsi="仿宋" w:cs="仿宋" w:hint="eastAsia"/>
          <w:sz w:val="28"/>
          <w:lang w:eastAsia="zh-CN"/>
        </w:rPr>
      </w:pPr>
      <w:bookmarkStart w:id="18" w:name="_Toc12411"/>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在小程序游戏项目中，我们致力于优化文档发布与分发过程，以确保信息的高效传递和团队间协作的顺畅进行。以下是我们采取的关键优化策略：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我们通过多渠道发布文档，包括电子邮件、小程序游戏项目管理平台、内部网站等，以满足不同团队成员的偏好和需求。多渠道发布确保了信息的全面覆盖。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我们采用了精细的权限控制，确保只有授权人员可以访问敏感信息。这种安全措施保护了小程序游戏项目文档的机密性，防止了未经授权的信息泄露。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https://d.book118.com/775221113132011100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小程序游戏项目计划设计方案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小程序游戏项目计划设计方案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小程序游戏项目计划设计方案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小程序游戏项目计划设计方案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小程序游戏项目计划设计方案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小程序游戏项目计划设计方案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小程序游戏项目计划设计方案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小程序游戏项目计划设计方案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小程序游戏项目计划设计方案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小程序游戏项目计划设计方案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小程序游戏项目计划设计方案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小程序游戏项目计划设计方案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小程序游戏项目计划设计方案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小程序游戏项目计划设计方案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小程序游戏项目计划设计方案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小程序游戏项目计划设计方案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小程序游戏项目计划设计方案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E959C7"/>
    <w:rsid w:val="3CE959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221113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2024-01-25T16:29:00Z</dcterms:created>
  <dcterms:modified xsi:type="dcterms:W3CDTF">2024-01-25T16:30:09Z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9A2F997CD1E449F2B26C0B5879ECF8F4_11</vt:lpwstr>
  </property>
  <property fmtid="{D5CDD505-2E9C-101B-9397-08002B2CF9AE}" pid="3" name="KSOProductBuildVer">
    <vt:lpwstr>2052-12.1.0.16120</vt:lpwstr>
  </property>
</Properties>
</file>