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消防泵项目可行性建设方案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601" w:history="1">
        <w:r>
          <w:rPr>
            <w:rFonts w:ascii="仿宋" w:eastAsia="仿宋" w:hAnsi="仿宋" w:cs="仿宋" w:hint="eastAsia"/>
            <w:lang w:eastAsia="zh-CN"/>
          </w:rPr>
          <w:t>序言</w:t>
        </w:r>
        <w:r>
          <w:tab/>
        </w:r>
        <w:r>
          <w:fldChar w:fldCharType="begin"/>
        </w:r>
        <w:r>
          <w:instrText xml:space="preserve"> PAGEREF _Toc11601 \h </w:instrText>
        </w:r>
        <w:r>
          <w:fldChar w:fldCharType="separate"/>
        </w:r>
        <w:r>
          <w:t>3</w:t>
        </w:r>
        <w:r>
          <w:fldChar w:fldCharType="end"/>
        </w:r>
      </w:hyperlink>
    </w:p>
    <w:p>
      <w:pPr>
        <w:pStyle w:val="TOC1"/>
        <w:tabs>
          <w:tab w:val="right" w:leader="dot" w:pos="8306"/>
        </w:tabs>
      </w:pPr>
      <w:hyperlink w:anchor="_Toc16356" w:history="1">
        <w:r>
          <w:rPr>
            <w:rFonts w:ascii="仿宋" w:eastAsia="仿宋" w:hAnsi="仿宋" w:cs="仿宋" w:hint="eastAsia"/>
            <w:lang w:eastAsia="zh-CN"/>
          </w:rPr>
          <w:t>一、建设风险评估分析</w:t>
        </w:r>
        <w:r>
          <w:tab/>
        </w:r>
        <w:r>
          <w:fldChar w:fldCharType="begin"/>
        </w:r>
        <w:r>
          <w:instrText xml:space="preserve"> PAGEREF _Toc16356 \h </w:instrText>
        </w:r>
        <w:r>
          <w:fldChar w:fldCharType="separate"/>
        </w:r>
        <w:r>
          <w:t>3</w:t>
        </w:r>
        <w:r>
          <w:fldChar w:fldCharType="end"/>
        </w:r>
      </w:hyperlink>
    </w:p>
    <w:p>
      <w:pPr>
        <w:pStyle w:val="TOC2"/>
        <w:tabs>
          <w:tab w:val="right" w:leader="dot" w:pos="8306"/>
        </w:tabs>
      </w:pPr>
      <w:hyperlink w:anchor="_Toc10406" w:history="1">
        <w:r>
          <w:rPr>
            <w:rFonts w:ascii="仿宋" w:eastAsia="仿宋" w:hAnsi="仿宋" w:cs="仿宋" w:hint="eastAsia"/>
            <w:lang w:eastAsia="zh-CN"/>
          </w:rPr>
          <w:t>(一)、政策风险分析</w:t>
        </w:r>
        <w:r>
          <w:tab/>
        </w:r>
        <w:r>
          <w:fldChar w:fldCharType="begin"/>
        </w:r>
        <w:r>
          <w:instrText xml:space="preserve"> PAGEREF _Toc10406 \h </w:instrText>
        </w:r>
        <w:r>
          <w:fldChar w:fldCharType="separate"/>
        </w:r>
        <w:r>
          <w:t>3</w:t>
        </w:r>
        <w:r>
          <w:fldChar w:fldCharType="end"/>
        </w:r>
      </w:hyperlink>
    </w:p>
    <w:p>
      <w:pPr>
        <w:pStyle w:val="TOC2"/>
        <w:tabs>
          <w:tab w:val="right" w:leader="dot" w:pos="8306"/>
        </w:tabs>
      </w:pPr>
      <w:hyperlink w:anchor="_Toc13273" w:history="1">
        <w:r>
          <w:rPr>
            <w:rFonts w:ascii="仿宋" w:eastAsia="仿宋" w:hAnsi="仿宋" w:cs="仿宋" w:hint="eastAsia"/>
            <w:lang w:eastAsia="zh-CN"/>
          </w:rPr>
          <w:t>(二)、社会风险分析</w:t>
        </w:r>
        <w:r>
          <w:tab/>
        </w:r>
        <w:r>
          <w:fldChar w:fldCharType="begin"/>
        </w:r>
        <w:r>
          <w:instrText xml:space="preserve"> PAGEREF _Toc13273 \h </w:instrText>
        </w:r>
        <w:r>
          <w:fldChar w:fldCharType="separate"/>
        </w:r>
        <w:r>
          <w:t>4</w:t>
        </w:r>
        <w:r>
          <w:fldChar w:fldCharType="end"/>
        </w:r>
      </w:hyperlink>
    </w:p>
    <w:p>
      <w:pPr>
        <w:pStyle w:val="TOC2"/>
        <w:tabs>
          <w:tab w:val="right" w:leader="dot" w:pos="8306"/>
        </w:tabs>
      </w:pPr>
      <w:hyperlink w:anchor="_Toc3334" w:history="1">
        <w:r>
          <w:rPr>
            <w:rFonts w:ascii="仿宋" w:eastAsia="仿宋" w:hAnsi="仿宋" w:cs="仿宋" w:hint="eastAsia"/>
            <w:lang w:eastAsia="zh-CN"/>
          </w:rPr>
          <w:t>(三)、市场风险分析</w:t>
        </w:r>
        <w:r>
          <w:tab/>
        </w:r>
        <w:r>
          <w:fldChar w:fldCharType="begin"/>
        </w:r>
        <w:r>
          <w:instrText xml:space="preserve"> PAGEREF _Toc3334 \h </w:instrText>
        </w:r>
        <w:r>
          <w:fldChar w:fldCharType="separate"/>
        </w:r>
        <w:r>
          <w:t>6</w:t>
        </w:r>
        <w:r>
          <w:fldChar w:fldCharType="end"/>
        </w:r>
      </w:hyperlink>
    </w:p>
    <w:p>
      <w:pPr>
        <w:pStyle w:val="TOC2"/>
        <w:tabs>
          <w:tab w:val="right" w:leader="dot" w:pos="8306"/>
        </w:tabs>
      </w:pPr>
      <w:hyperlink w:anchor="_Toc28578" w:history="1">
        <w:r>
          <w:rPr>
            <w:rFonts w:ascii="仿宋" w:eastAsia="仿宋" w:hAnsi="仿宋" w:cs="仿宋" w:hint="eastAsia"/>
            <w:lang w:eastAsia="zh-CN"/>
          </w:rPr>
          <w:t>(四)、资金风险分析</w:t>
        </w:r>
        <w:r>
          <w:tab/>
        </w:r>
        <w:r>
          <w:fldChar w:fldCharType="begin"/>
        </w:r>
        <w:r>
          <w:instrText xml:space="preserve"> PAGEREF _Toc28578 \h </w:instrText>
        </w:r>
        <w:r>
          <w:fldChar w:fldCharType="separate"/>
        </w:r>
        <w:r>
          <w:t>6</w:t>
        </w:r>
        <w:r>
          <w:fldChar w:fldCharType="end"/>
        </w:r>
      </w:hyperlink>
    </w:p>
    <w:p>
      <w:pPr>
        <w:pStyle w:val="TOC2"/>
        <w:tabs>
          <w:tab w:val="right" w:leader="dot" w:pos="8306"/>
        </w:tabs>
      </w:pPr>
      <w:hyperlink w:anchor="_Toc8729" w:history="1">
        <w:r>
          <w:rPr>
            <w:rFonts w:ascii="仿宋" w:eastAsia="仿宋" w:hAnsi="仿宋" w:cs="仿宋" w:hint="eastAsia"/>
            <w:lang w:eastAsia="zh-CN"/>
          </w:rPr>
          <w:t>(五)、技术风险分析</w:t>
        </w:r>
        <w:r>
          <w:tab/>
        </w:r>
        <w:r>
          <w:fldChar w:fldCharType="begin"/>
        </w:r>
        <w:r>
          <w:instrText xml:space="preserve"> PAGEREF _Toc8729 \h </w:instrText>
        </w:r>
        <w:r>
          <w:fldChar w:fldCharType="separate"/>
        </w:r>
        <w:r>
          <w:t>8</w:t>
        </w:r>
        <w:r>
          <w:fldChar w:fldCharType="end"/>
        </w:r>
      </w:hyperlink>
    </w:p>
    <w:p>
      <w:pPr>
        <w:pStyle w:val="TOC2"/>
        <w:tabs>
          <w:tab w:val="right" w:leader="dot" w:pos="8306"/>
        </w:tabs>
      </w:pPr>
      <w:hyperlink w:anchor="_Toc19905" w:history="1">
        <w:r>
          <w:rPr>
            <w:rFonts w:ascii="仿宋" w:eastAsia="仿宋" w:hAnsi="仿宋" w:cs="仿宋" w:hint="eastAsia"/>
            <w:lang w:eastAsia="zh-CN"/>
          </w:rPr>
          <w:t>(六)、财务风险分析</w:t>
        </w:r>
        <w:r>
          <w:tab/>
        </w:r>
        <w:r>
          <w:fldChar w:fldCharType="begin"/>
        </w:r>
        <w:r>
          <w:instrText xml:space="preserve"> PAGEREF _Toc19905 \h </w:instrText>
        </w:r>
        <w:r>
          <w:fldChar w:fldCharType="separate"/>
        </w:r>
        <w:r>
          <w:t>9</w:t>
        </w:r>
        <w:r>
          <w:fldChar w:fldCharType="end"/>
        </w:r>
      </w:hyperlink>
    </w:p>
    <w:p>
      <w:pPr>
        <w:pStyle w:val="TOC2"/>
        <w:tabs>
          <w:tab w:val="right" w:leader="dot" w:pos="8306"/>
        </w:tabs>
      </w:pPr>
      <w:hyperlink w:anchor="_Toc19410" w:history="1">
        <w:r>
          <w:rPr>
            <w:rFonts w:ascii="仿宋" w:eastAsia="仿宋" w:hAnsi="仿宋" w:cs="仿宋" w:hint="eastAsia"/>
            <w:lang w:eastAsia="zh-CN"/>
          </w:rPr>
          <w:t>(七)、管理风险分析</w:t>
        </w:r>
        <w:r>
          <w:tab/>
        </w:r>
        <w:r>
          <w:fldChar w:fldCharType="begin"/>
        </w:r>
        <w:r>
          <w:instrText xml:space="preserve"> PAGEREF _Toc19410 \h </w:instrText>
        </w:r>
        <w:r>
          <w:fldChar w:fldCharType="separate"/>
        </w:r>
        <w:r>
          <w:t>11</w:t>
        </w:r>
        <w:r>
          <w:fldChar w:fldCharType="end"/>
        </w:r>
      </w:hyperlink>
    </w:p>
    <w:p>
      <w:pPr>
        <w:pStyle w:val="TOC2"/>
        <w:tabs>
          <w:tab w:val="right" w:leader="dot" w:pos="8306"/>
        </w:tabs>
      </w:pPr>
      <w:hyperlink w:anchor="_Toc12274" w:history="1">
        <w:r>
          <w:rPr>
            <w:rFonts w:ascii="仿宋" w:eastAsia="仿宋" w:hAnsi="仿宋" w:cs="仿宋" w:hint="eastAsia"/>
            <w:lang w:eastAsia="zh-CN"/>
          </w:rPr>
          <w:t>(八)、其它风险分析</w:t>
        </w:r>
        <w:r>
          <w:tab/>
        </w:r>
        <w:r>
          <w:fldChar w:fldCharType="begin"/>
        </w:r>
        <w:r>
          <w:instrText xml:space="preserve"> PAGEREF _Toc12274 \h </w:instrText>
        </w:r>
        <w:r>
          <w:fldChar w:fldCharType="separate"/>
        </w:r>
        <w:r>
          <w:t>12</w:t>
        </w:r>
        <w:r>
          <w:fldChar w:fldCharType="end"/>
        </w:r>
      </w:hyperlink>
    </w:p>
    <w:p>
      <w:pPr>
        <w:pStyle w:val="TOC2"/>
        <w:tabs>
          <w:tab w:val="right" w:leader="dot" w:pos="8306"/>
        </w:tabs>
      </w:pPr>
      <w:hyperlink w:anchor="_Toc1098" w:history="1">
        <w:r>
          <w:rPr>
            <w:rFonts w:ascii="仿宋" w:eastAsia="仿宋" w:hAnsi="仿宋" w:cs="仿宋" w:hint="eastAsia"/>
            <w:lang w:eastAsia="zh-CN"/>
          </w:rPr>
          <w:t>(九)、社会影响评估</w:t>
        </w:r>
        <w:r>
          <w:tab/>
        </w:r>
        <w:r>
          <w:fldChar w:fldCharType="begin"/>
        </w:r>
        <w:r>
          <w:instrText xml:space="preserve"> PAGEREF _Toc1098 \h </w:instrText>
        </w:r>
        <w:r>
          <w:fldChar w:fldCharType="separate"/>
        </w:r>
        <w:r>
          <w:t>13</w:t>
        </w:r>
        <w:r>
          <w:fldChar w:fldCharType="end"/>
        </w:r>
      </w:hyperlink>
    </w:p>
    <w:p>
      <w:pPr>
        <w:pStyle w:val="TOC1"/>
        <w:tabs>
          <w:tab w:val="right" w:leader="dot" w:pos="8306"/>
        </w:tabs>
      </w:pPr>
      <w:hyperlink w:anchor="_Toc29197" w:history="1">
        <w:r>
          <w:rPr>
            <w:rFonts w:ascii="仿宋" w:eastAsia="仿宋" w:hAnsi="仿宋" w:cs="仿宋" w:hint="eastAsia"/>
            <w:lang w:eastAsia="zh-CN"/>
          </w:rPr>
          <w:t>二、资源开发及综合利用分析</w:t>
        </w:r>
        <w:r>
          <w:tab/>
        </w:r>
        <w:r>
          <w:fldChar w:fldCharType="begin"/>
        </w:r>
        <w:r>
          <w:instrText xml:space="preserve"> PAGEREF _Toc29197 \h </w:instrText>
        </w:r>
        <w:r>
          <w:fldChar w:fldCharType="separate"/>
        </w:r>
        <w:r>
          <w:t>15</w:t>
        </w:r>
        <w:r>
          <w:fldChar w:fldCharType="end"/>
        </w:r>
      </w:hyperlink>
    </w:p>
    <w:p>
      <w:pPr>
        <w:pStyle w:val="TOC2"/>
        <w:tabs>
          <w:tab w:val="right" w:leader="dot" w:pos="8306"/>
        </w:tabs>
      </w:pPr>
      <w:hyperlink w:anchor="_Toc24973" w:history="1">
        <w:r>
          <w:rPr>
            <w:rFonts w:ascii="仿宋" w:eastAsia="仿宋" w:hAnsi="仿宋" w:cs="仿宋" w:hint="eastAsia"/>
            <w:lang w:eastAsia="zh-CN"/>
          </w:rPr>
          <w:t>(一)、资源开发方案</w:t>
        </w:r>
        <w:r>
          <w:tab/>
        </w:r>
        <w:r>
          <w:fldChar w:fldCharType="begin"/>
        </w:r>
        <w:r>
          <w:instrText xml:space="preserve"> PAGEREF _Toc24973 \h </w:instrText>
        </w:r>
        <w:r>
          <w:fldChar w:fldCharType="separate"/>
        </w:r>
        <w:r>
          <w:t>15</w:t>
        </w:r>
        <w:r>
          <w:fldChar w:fldCharType="end"/>
        </w:r>
      </w:hyperlink>
    </w:p>
    <w:p>
      <w:pPr>
        <w:pStyle w:val="TOC2"/>
        <w:tabs>
          <w:tab w:val="right" w:leader="dot" w:pos="8306"/>
        </w:tabs>
      </w:pPr>
      <w:hyperlink w:anchor="_Toc15647" w:history="1">
        <w:r>
          <w:rPr>
            <w:rFonts w:ascii="仿宋" w:eastAsia="仿宋" w:hAnsi="仿宋" w:cs="仿宋" w:hint="eastAsia"/>
            <w:lang w:eastAsia="zh-CN"/>
          </w:rPr>
          <w:t>(二)、资源利用方案</w:t>
        </w:r>
        <w:r>
          <w:tab/>
        </w:r>
        <w:r>
          <w:fldChar w:fldCharType="begin"/>
        </w:r>
        <w:r>
          <w:instrText xml:space="preserve"> PAGEREF _Toc15647 \h </w:instrText>
        </w:r>
        <w:r>
          <w:fldChar w:fldCharType="separate"/>
        </w:r>
        <w:r>
          <w:t>17</w:t>
        </w:r>
        <w:r>
          <w:fldChar w:fldCharType="end"/>
        </w:r>
      </w:hyperlink>
    </w:p>
    <w:p>
      <w:pPr>
        <w:pStyle w:val="TOC2"/>
        <w:tabs>
          <w:tab w:val="right" w:leader="dot" w:pos="8306"/>
        </w:tabs>
      </w:pPr>
      <w:hyperlink w:anchor="_Toc28390" w:history="1">
        <w:r>
          <w:rPr>
            <w:rFonts w:ascii="仿宋" w:eastAsia="仿宋" w:hAnsi="仿宋" w:cs="仿宋" w:hint="eastAsia"/>
            <w:lang w:eastAsia="zh-CN"/>
          </w:rPr>
          <w:t>(三)、资源节约措施</w:t>
        </w:r>
        <w:r>
          <w:tab/>
        </w:r>
        <w:r>
          <w:fldChar w:fldCharType="begin"/>
        </w:r>
        <w:r>
          <w:instrText xml:space="preserve"> PAGEREF _Toc28390 \h </w:instrText>
        </w:r>
        <w:r>
          <w:fldChar w:fldCharType="separate"/>
        </w:r>
        <w:r>
          <w:t>18</w:t>
        </w:r>
        <w:r>
          <w:fldChar w:fldCharType="end"/>
        </w:r>
      </w:hyperlink>
    </w:p>
    <w:p>
      <w:pPr>
        <w:pStyle w:val="TOC1"/>
        <w:tabs>
          <w:tab w:val="right" w:leader="dot" w:pos="8306"/>
        </w:tabs>
      </w:pPr>
      <w:hyperlink w:anchor="_Toc1034" w:history="1">
        <w:r>
          <w:rPr>
            <w:rFonts w:ascii="仿宋" w:eastAsia="仿宋" w:hAnsi="仿宋" w:cs="仿宋" w:hint="eastAsia"/>
            <w:lang w:eastAsia="zh-CN"/>
          </w:rPr>
          <w:t>三、财务管理与成本控制</w:t>
        </w:r>
        <w:r>
          <w:tab/>
        </w:r>
        <w:r>
          <w:fldChar w:fldCharType="begin"/>
        </w:r>
        <w:r>
          <w:instrText xml:space="preserve"> PAGEREF _Toc1034 \h </w:instrText>
        </w:r>
        <w:r>
          <w:fldChar w:fldCharType="separate"/>
        </w:r>
        <w:r>
          <w:t>19</w:t>
        </w:r>
        <w:r>
          <w:fldChar w:fldCharType="end"/>
        </w:r>
      </w:hyperlink>
    </w:p>
    <w:p>
      <w:pPr>
        <w:pStyle w:val="TOC2"/>
        <w:tabs>
          <w:tab w:val="right" w:leader="dot" w:pos="8306"/>
        </w:tabs>
      </w:pPr>
      <w:hyperlink w:anchor="_Toc7525" w:history="1">
        <w:r>
          <w:rPr>
            <w:rFonts w:ascii="仿宋" w:eastAsia="仿宋" w:hAnsi="仿宋" w:cs="仿宋" w:hint="eastAsia"/>
            <w:lang w:eastAsia="zh-CN"/>
          </w:rPr>
          <w:t>(一)、财务管理体系建设</w:t>
        </w:r>
        <w:r>
          <w:tab/>
        </w:r>
        <w:r>
          <w:fldChar w:fldCharType="begin"/>
        </w:r>
        <w:r>
          <w:instrText xml:space="preserve"> PAGEREF _Toc7525 \h </w:instrText>
        </w:r>
        <w:r>
          <w:fldChar w:fldCharType="separate"/>
        </w:r>
        <w:r>
          <w:t>19</w:t>
        </w:r>
        <w:r>
          <w:fldChar w:fldCharType="end"/>
        </w:r>
      </w:hyperlink>
    </w:p>
    <w:p>
      <w:pPr>
        <w:pStyle w:val="TOC2"/>
        <w:tabs>
          <w:tab w:val="right" w:leader="dot" w:pos="8306"/>
        </w:tabs>
      </w:pPr>
      <w:hyperlink w:anchor="_Toc32366" w:history="1">
        <w:r>
          <w:rPr>
            <w:rFonts w:ascii="仿宋" w:eastAsia="仿宋" w:hAnsi="仿宋" w:cs="仿宋" w:hint="eastAsia"/>
            <w:lang w:eastAsia="zh-CN"/>
          </w:rPr>
          <w:t>(二)、成本控制措施</w:t>
        </w:r>
        <w:r>
          <w:tab/>
        </w:r>
        <w:r>
          <w:fldChar w:fldCharType="begin"/>
        </w:r>
        <w:r>
          <w:instrText xml:space="preserve"> PAGEREF _Toc32366 \h </w:instrText>
        </w:r>
        <w:r>
          <w:fldChar w:fldCharType="separate"/>
        </w:r>
        <w:r>
          <w:t>20</w:t>
        </w:r>
        <w:r>
          <w:fldChar w:fldCharType="end"/>
        </w:r>
      </w:hyperlink>
    </w:p>
    <w:p>
      <w:pPr>
        <w:pStyle w:val="TOC1"/>
        <w:tabs>
          <w:tab w:val="right" w:leader="dot" w:pos="8306"/>
        </w:tabs>
      </w:pPr>
      <w:hyperlink w:anchor="_Toc28084" w:history="1">
        <w:r>
          <w:rPr>
            <w:rFonts w:ascii="仿宋" w:eastAsia="仿宋" w:hAnsi="仿宋" w:cs="仿宋" w:hint="eastAsia"/>
            <w:lang w:eastAsia="zh-CN"/>
          </w:rPr>
          <w:t>四、发展规划、产业政策和行业准入分析</w:t>
        </w:r>
        <w:r>
          <w:tab/>
        </w:r>
        <w:r>
          <w:fldChar w:fldCharType="begin"/>
        </w:r>
        <w:r>
          <w:instrText xml:space="preserve"> PAGEREF _Toc28084 \h </w:instrText>
        </w:r>
        <w:r>
          <w:fldChar w:fldCharType="separate"/>
        </w:r>
        <w:r>
          <w:t>21</w:t>
        </w:r>
        <w:r>
          <w:fldChar w:fldCharType="end"/>
        </w:r>
      </w:hyperlink>
    </w:p>
    <w:p>
      <w:pPr>
        <w:pStyle w:val="TOC2"/>
        <w:tabs>
          <w:tab w:val="right" w:leader="dot" w:pos="8306"/>
        </w:tabs>
      </w:pPr>
      <w:hyperlink w:anchor="_Toc23475" w:history="1">
        <w:r>
          <w:rPr>
            <w:rFonts w:ascii="仿宋" w:eastAsia="仿宋" w:hAnsi="仿宋" w:cs="仿宋" w:hint="eastAsia"/>
            <w:lang w:eastAsia="zh-CN"/>
          </w:rPr>
          <w:t>(一)、发展规划分析</w:t>
        </w:r>
        <w:r>
          <w:tab/>
        </w:r>
        <w:r>
          <w:fldChar w:fldCharType="begin"/>
        </w:r>
        <w:r>
          <w:instrText xml:space="preserve"> PAGEREF _Toc23475 \h </w:instrText>
        </w:r>
        <w:r>
          <w:fldChar w:fldCharType="separate"/>
        </w:r>
        <w:r>
          <w:t>21</w:t>
        </w:r>
        <w:r>
          <w:fldChar w:fldCharType="end"/>
        </w:r>
      </w:hyperlink>
    </w:p>
    <w:p>
      <w:pPr>
        <w:pStyle w:val="TOC2"/>
        <w:tabs>
          <w:tab w:val="right" w:leader="dot" w:pos="8306"/>
        </w:tabs>
      </w:pPr>
      <w:hyperlink w:anchor="_Toc17782" w:history="1">
        <w:r>
          <w:rPr>
            <w:rFonts w:ascii="仿宋" w:eastAsia="仿宋" w:hAnsi="仿宋" w:cs="仿宋" w:hint="eastAsia"/>
            <w:lang w:eastAsia="zh-CN"/>
          </w:rPr>
          <w:t>(二)、产业政策分析</w:t>
        </w:r>
        <w:r>
          <w:tab/>
        </w:r>
        <w:r>
          <w:fldChar w:fldCharType="begin"/>
        </w:r>
        <w:r>
          <w:instrText xml:space="preserve"> PAGEREF _Toc17782 \h </w:instrText>
        </w:r>
        <w:r>
          <w:fldChar w:fldCharType="separate"/>
        </w:r>
        <w:r>
          <w:t>23</w:t>
        </w:r>
        <w:r>
          <w:fldChar w:fldCharType="end"/>
        </w:r>
      </w:hyperlink>
    </w:p>
    <w:p>
      <w:pPr>
        <w:pStyle w:val="TOC2"/>
        <w:tabs>
          <w:tab w:val="right" w:leader="dot" w:pos="8306"/>
        </w:tabs>
      </w:pPr>
      <w:hyperlink w:anchor="_Toc30556" w:history="1">
        <w:r>
          <w:rPr>
            <w:rFonts w:ascii="仿宋" w:eastAsia="仿宋" w:hAnsi="仿宋" w:cs="仿宋" w:hint="eastAsia"/>
            <w:lang w:eastAsia="zh-CN"/>
          </w:rPr>
          <w:t>(三)、行业准入分析</w:t>
        </w:r>
        <w:r>
          <w:tab/>
        </w:r>
        <w:r>
          <w:fldChar w:fldCharType="begin"/>
        </w:r>
        <w:r>
          <w:instrText xml:space="preserve"> PAGEREF _Toc30556 \h </w:instrText>
        </w:r>
        <w:r>
          <w:fldChar w:fldCharType="separate"/>
        </w:r>
        <w:r>
          <w:t>25</w:t>
        </w:r>
        <w:r>
          <w:fldChar w:fldCharType="end"/>
        </w:r>
      </w:hyperlink>
    </w:p>
    <w:p>
      <w:pPr>
        <w:pStyle w:val="TOC1"/>
        <w:tabs>
          <w:tab w:val="right" w:leader="dot" w:pos="8306"/>
        </w:tabs>
      </w:pPr>
      <w:hyperlink w:anchor="_Toc13512" w:history="1">
        <w:r>
          <w:rPr>
            <w:rFonts w:ascii="仿宋" w:eastAsia="仿宋" w:hAnsi="仿宋" w:cs="仿宋" w:hint="eastAsia"/>
            <w:lang w:eastAsia="zh-CN"/>
          </w:rPr>
          <w:t>五、消防泵项目概论</w:t>
        </w:r>
        <w:r>
          <w:tab/>
        </w:r>
        <w:r>
          <w:fldChar w:fldCharType="begin"/>
        </w:r>
        <w:r>
          <w:instrText xml:space="preserve"> PAGEREF _Toc13512 \h </w:instrText>
        </w:r>
        <w:r>
          <w:fldChar w:fldCharType="separate"/>
        </w:r>
        <w:r>
          <w:t>26</w:t>
        </w:r>
        <w:r>
          <w:fldChar w:fldCharType="end"/>
        </w:r>
      </w:hyperlink>
    </w:p>
    <w:p>
      <w:pPr>
        <w:pStyle w:val="TOC2"/>
        <w:tabs>
          <w:tab w:val="right" w:leader="dot" w:pos="8306"/>
        </w:tabs>
      </w:pPr>
      <w:hyperlink w:anchor="_Toc24857" w:history="1">
        <w:r>
          <w:rPr>
            <w:rFonts w:ascii="仿宋" w:eastAsia="仿宋" w:hAnsi="仿宋" w:cs="仿宋" w:hint="eastAsia"/>
            <w:lang w:eastAsia="zh-CN"/>
          </w:rPr>
          <w:t>(一)、项目申报单位概况</w:t>
        </w:r>
        <w:r>
          <w:tab/>
        </w:r>
        <w:r>
          <w:fldChar w:fldCharType="begin"/>
        </w:r>
        <w:r>
          <w:instrText xml:space="preserve"> PAGEREF _Toc24857 \h </w:instrText>
        </w:r>
        <w:r>
          <w:fldChar w:fldCharType="separate"/>
        </w:r>
        <w:r>
          <w:t>26</w:t>
        </w:r>
        <w:r>
          <w:fldChar w:fldCharType="end"/>
        </w:r>
      </w:hyperlink>
    </w:p>
    <w:p>
      <w:pPr>
        <w:pStyle w:val="TOC2"/>
        <w:tabs>
          <w:tab w:val="right" w:leader="dot" w:pos="8306"/>
        </w:tabs>
      </w:pPr>
      <w:hyperlink w:anchor="_Toc21659" w:history="1">
        <w:r>
          <w:rPr>
            <w:rFonts w:ascii="仿宋" w:eastAsia="仿宋" w:hAnsi="仿宋" w:cs="仿宋" w:hint="eastAsia"/>
            <w:lang w:eastAsia="zh-CN"/>
          </w:rPr>
          <w:t>(二)、项目概况</w:t>
        </w:r>
        <w:r>
          <w:tab/>
        </w:r>
        <w:r>
          <w:fldChar w:fldCharType="begin"/>
        </w:r>
        <w:r>
          <w:instrText xml:space="preserve"> PAGEREF _Toc21659 \h </w:instrText>
        </w:r>
        <w:r>
          <w:fldChar w:fldCharType="separate"/>
        </w:r>
        <w:r>
          <w:t>27</w:t>
        </w:r>
        <w:r>
          <w:fldChar w:fldCharType="end"/>
        </w:r>
      </w:hyperlink>
    </w:p>
    <w:p>
      <w:pPr>
        <w:pStyle w:val="TOC1"/>
        <w:tabs>
          <w:tab w:val="right" w:leader="dot" w:pos="8306"/>
        </w:tabs>
      </w:pPr>
      <w:hyperlink w:anchor="_Toc24104" w:history="1">
        <w:r>
          <w:rPr>
            <w:rFonts w:ascii="仿宋" w:eastAsia="仿宋" w:hAnsi="仿宋" w:cs="仿宋" w:hint="eastAsia"/>
            <w:lang w:eastAsia="zh-CN"/>
          </w:rPr>
          <w:t>六、项目监理与质量保证</w:t>
        </w:r>
        <w:r>
          <w:tab/>
        </w:r>
        <w:r>
          <w:fldChar w:fldCharType="begin"/>
        </w:r>
        <w:r>
          <w:instrText xml:space="preserve"> PAGEREF _Toc24104 \h </w:instrText>
        </w:r>
        <w:r>
          <w:fldChar w:fldCharType="separate"/>
        </w:r>
        <w:r>
          <w:t>30</w:t>
        </w:r>
        <w:r>
          <w:fldChar w:fldCharType="end"/>
        </w:r>
      </w:hyperlink>
    </w:p>
    <w:p>
      <w:pPr>
        <w:pStyle w:val="TOC2"/>
        <w:tabs>
          <w:tab w:val="right" w:leader="dot" w:pos="8306"/>
        </w:tabs>
      </w:pPr>
      <w:hyperlink w:anchor="_Toc27898" w:history="1">
        <w:r>
          <w:rPr>
            <w:rFonts w:ascii="仿宋" w:eastAsia="仿宋" w:hAnsi="仿宋" w:cs="仿宋" w:hint="eastAsia"/>
            <w:lang w:eastAsia="zh-CN"/>
          </w:rPr>
          <w:t>(一)、监理体系构建</w:t>
        </w:r>
        <w:r>
          <w:tab/>
        </w:r>
        <w:r>
          <w:fldChar w:fldCharType="begin"/>
        </w:r>
        <w:r>
          <w:instrText xml:space="preserve"> PAGEREF _Toc27898 \h </w:instrText>
        </w:r>
        <w:r>
          <w:fldChar w:fldCharType="separate"/>
        </w:r>
        <w:r>
          <w:t>30</w:t>
        </w:r>
        <w:r>
          <w:fldChar w:fldCharType="end"/>
        </w:r>
      </w:hyperlink>
    </w:p>
    <w:p>
      <w:pPr>
        <w:pStyle w:val="TOC2"/>
        <w:tabs>
          <w:tab w:val="right" w:leader="dot" w:pos="8306"/>
        </w:tabs>
      </w:pPr>
      <w:hyperlink w:anchor="_Toc30472" w:history="1">
        <w:r>
          <w:rPr>
            <w:rFonts w:ascii="仿宋" w:eastAsia="仿宋" w:hAnsi="仿宋" w:cs="仿宋" w:hint="eastAsia"/>
            <w:lang w:eastAsia="zh-CN"/>
          </w:rPr>
          <w:t>(二)、质量保证体系实施</w:t>
        </w:r>
        <w:r>
          <w:tab/>
        </w:r>
        <w:r>
          <w:fldChar w:fldCharType="begin"/>
        </w:r>
        <w:r>
          <w:instrText xml:space="preserve"> PAGEREF _Toc30472 \h </w:instrText>
        </w:r>
        <w:r>
          <w:fldChar w:fldCharType="separate"/>
        </w:r>
        <w:r>
          <w:t>30</w:t>
        </w:r>
        <w:r>
          <w:fldChar w:fldCharType="end"/>
        </w:r>
      </w:hyperlink>
    </w:p>
    <w:p>
      <w:pPr>
        <w:pStyle w:val="TOC2"/>
        <w:tabs>
          <w:tab w:val="right" w:leader="dot" w:pos="8306"/>
        </w:tabs>
      </w:pPr>
      <w:hyperlink w:anchor="_Toc19075" w:history="1">
        <w:r>
          <w:rPr>
            <w:rFonts w:ascii="仿宋" w:eastAsia="仿宋" w:hAnsi="仿宋" w:cs="仿宋" w:hint="eastAsia"/>
            <w:lang w:eastAsia="zh-CN"/>
          </w:rPr>
          <w:t>(三)、监理与质量控制流程</w:t>
        </w:r>
        <w:r>
          <w:tab/>
        </w:r>
        <w:r>
          <w:fldChar w:fldCharType="begin"/>
        </w:r>
        <w:r>
          <w:instrText xml:space="preserve"> PAGEREF _Toc19075 \h </w:instrText>
        </w:r>
        <w:r>
          <w:fldChar w:fldCharType="separate"/>
        </w:r>
        <w:r>
          <w:t>31</w:t>
        </w:r>
        <w:r>
          <w:fldChar w:fldCharType="end"/>
        </w:r>
      </w:hyperlink>
    </w:p>
    <w:p>
      <w:pPr>
        <w:pStyle w:val="TOC1"/>
        <w:tabs>
          <w:tab w:val="right" w:leader="dot" w:pos="8306"/>
        </w:tabs>
      </w:pPr>
      <w:hyperlink w:anchor="_Toc31633" w:history="1">
        <w:r>
          <w:rPr>
            <w:rFonts w:ascii="仿宋" w:eastAsia="仿宋" w:hAnsi="仿宋" w:cs="仿宋" w:hint="eastAsia"/>
            <w:lang w:eastAsia="zh-CN"/>
          </w:rPr>
          <w:t>七、安全与应急管理</w:t>
        </w:r>
        <w:r>
          <w:tab/>
        </w:r>
        <w:r>
          <w:fldChar w:fldCharType="begin"/>
        </w:r>
        <w:r>
          <w:instrText xml:space="preserve"> PAGEREF _Toc31633 \h </w:instrText>
        </w:r>
        <w:r>
          <w:fldChar w:fldCharType="separate"/>
        </w:r>
        <w:r>
          <w:t>32</w:t>
        </w:r>
        <w:r>
          <w:fldChar w:fldCharType="end"/>
        </w:r>
      </w:hyperlink>
    </w:p>
    <w:p>
      <w:pPr>
        <w:pStyle w:val="TOC2"/>
        <w:tabs>
          <w:tab w:val="right" w:leader="dot" w:pos="8306"/>
        </w:tabs>
      </w:pPr>
      <w:hyperlink w:anchor="_Toc9366" w:history="1">
        <w:r>
          <w:rPr>
            <w:rFonts w:ascii="仿宋" w:eastAsia="仿宋" w:hAnsi="仿宋" w:cs="仿宋" w:hint="eastAsia"/>
            <w:lang w:eastAsia="zh-CN"/>
          </w:rPr>
          <w:t>(一)、安全生产管理</w:t>
        </w:r>
        <w:r>
          <w:tab/>
        </w:r>
        <w:r>
          <w:fldChar w:fldCharType="begin"/>
        </w:r>
        <w:r>
          <w:instrText xml:space="preserve"> PAGEREF _Toc9366 \h </w:instrText>
        </w:r>
        <w:r>
          <w:fldChar w:fldCharType="separate"/>
        </w:r>
        <w:r>
          <w:t>32</w:t>
        </w:r>
        <w:r>
          <w:fldChar w:fldCharType="end"/>
        </w:r>
      </w:hyperlink>
    </w:p>
    <w:p>
      <w:pPr>
        <w:pStyle w:val="TOC2"/>
        <w:tabs>
          <w:tab w:val="right" w:leader="dot" w:pos="8306"/>
        </w:tabs>
      </w:pPr>
      <w:hyperlink w:anchor="_Toc30951" w:history="1">
        <w:r>
          <w:rPr>
            <w:rFonts w:ascii="仿宋" w:eastAsia="仿宋" w:hAnsi="仿宋" w:cs="仿宋" w:hint="eastAsia"/>
            <w:lang w:eastAsia="zh-CN"/>
          </w:rPr>
          <w:t>(二)、应急预案与响应</w:t>
        </w:r>
        <w:r>
          <w:tab/>
        </w:r>
        <w:r>
          <w:fldChar w:fldCharType="begin"/>
        </w:r>
        <w:r>
          <w:instrText xml:space="preserve"> PAGEREF _Toc30951 \h </w:instrText>
        </w:r>
        <w:r>
          <w:fldChar w:fldCharType="separate"/>
        </w:r>
        <w:r>
          <w:t>33</w:t>
        </w:r>
        <w:r>
          <w:fldChar w:fldCharType="end"/>
        </w:r>
      </w:hyperlink>
    </w:p>
    <w:p>
      <w:pPr>
        <w:pStyle w:val="TOC1"/>
        <w:tabs>
          <w:tab w:val="right" w:leader="dot" w:pos="8306"/>
        </w:tabs>
      </w:pPr>
      <w:hyperlink w:anchor="_Toc16903" w:history="1">
        <w:r>
          <w:rPr>
            <w:rFonts w:ascii="仿宋" w:eastAsia="仿宋" w:hAnsi="仿宋" w:cs="仿宋" w:hint="eastAsia"/>
            <w:lang w:eastAsia="zh-CN"/>
          </w:rPr>
          <w:t>八、经济效益与社会效益优化</w:t>
        </w:r>
        <w:r>
          <w:tab/>
        </w:r>
        <w:r>
          <w:fldChar w:fldCharType="begin"/>
        </w:r>
        <w:r>
          <w:instrText xml:space="preserve"> PAGEREF _Toc16903 \h </w:instrText>
        </w:r>
        <w:r>
          <w:fldChar w:fldCharType="separate"/>
        </w:r>
        <w:r>
          <w:t>35</w:t>
        </w:r>
        <w:r>
          <w:fldChar w:fldCharType="end"/>
        </w:r>
      </w:hyperlink>
    </w:p>
    <w:p>
      <w:pPr>
        <w:pStyle w:val="TOC2"/>
        <w:tabs>
          <w:tab w:val="right" w:leader="dot" w:pos="8306"/>
        </w:tabs>
      </w:pPr>
      <w:hyperlink w:anchor="_Toc14305" w:history="1">
        <w:r>
          <w:rPr>
            <w:rFonts w:ascii="仿宋" w:eastAsia="仿宋" w:hAnsi="仿宋" w:cs="仿宋" w:hint="eastAsia"/>
            <w:lang w:eastAsia="zh-CN"/>
          </w:rPr>
          <w:t>(一)、经济效益提升策略</w:t>
        </w:r>
        <w:r>
          <w:tab/>
        </w:r>
        <w:r>
          <w:fldChar w:fldCharType="begin"/>
        </w:r>
        <w:r>
          <w:instrText xml:space="preserve"> PAGEREF _Toc14305 \h </w:instrText>
        </w:r>
        <w:r>
          <w:fldChar w:fldCharType="separate"/>
        </w:r>
        <w:r>
          <w:t>35</w:t>
        </w:r>
        <w:r>
          <w:fldChar w:fldCharType="end"/>
        </w:r>
      </w:hyperlink>
    </w:p>
    <w:p>
      <w:pPr>
        <w:pStyle w:val="TOC2"/>
        <w:tabs>
          <w:tab w:val="right" w:leader="dot" w:pos="8306"/>
        </w:tabs>
      </w:pPr>
      <w:hyperlink w:anchor="_Toc14421" w:history="1">
        <w:r>
          <w:rPr>
            <w:rFonts w:ascii="仿宋" w:eastAsia="仿宋" w:hAnsi="仿宋" w:cs="仿宋" w:hint="eastAsia"/>
            <w:lang w:eastAsia="zh-CN"/>
          </w:rPr>
          <w:t>(二)、社会效益增强方案</w:t>
        </w:r>
        <w:r>
          <w:tab/>
        </w:r>
        <w:r>
          <w:fldChar w:fldCharType="begin"/>
        </w:r>
        <w:r>
          <w:instrText xml:space="preserve"> PAGEREF _Toc14421 \h </w:instrText>
        </w:r>
        <w:r>
          <w:fldChar w:fldCharType="separate"/>
        </w:r>
        <w:r>
          <w:t>36</w:t>
        </w:r>
        <w:r>
          <w:fldChar w:fldCharType="end"/>
        </w:r>
      </w:hyperlink>
    </w:p>
    <w:p>
      <w:pPr>
        <w:pStyle w:val="TOC1"/>
        <w:tabs>
          <w:tab w:val="right" w:leader="dot" w:pos="8306"/>
        </w:tabs>
      </w:pPr>
      <w:hyperlink w:anchor="_Toc20448" w:history="1">
        <w:r>
          <w:rPr>
            <w:rFonts w:ascii="仿宋" w:eastAsia="仿宋" w:hAnsi="仿宋" w:cs="仿宋" w:hint="eastAsia"/>
            <w:lang w:eastAsia="zh-CN"/>
          </w:rPr>
          <w:t>九、客户关系管理与市场拓展</w:t>
        </w:r>
        <w:r>
          <w:tab/>
        </w:r>
        <w:r>
          <w:fldChar w:fldCharType="begin"/>
        </w:r>
        <w:r>
          <w:instrText xml:space="preserve"> PAGEREF _Toc20448 \h </w:instrText>
        </w:r>
        <w:r>
          <w:fldChar w:fldCharType="separate"/>
        </w:r>
        <w:r>
          <w:t>37</w:t>
        </w:r>
        <w:r>
          <w:fldChar w:fldCharType="end"/>
        </w:r>
      </w:hyperlink>
    </w:p>
    <w:p>
      <w:pPr>
        <w:pStyle w:val="TOC2"/>
        <w:tabs>
          <w:tab w:val="right" w:leader="dot" w:pos="8306"/>
        </w:tabs>
      </w:pPr>
      <w:hyperlink w:anchor="_Toc16826" w:history="1">
        <w:r>
          <w:rPr>
            <w:rFonts w:ascii="仿宋" w:eastAsia="仿宋" w:hAnsi="仿宋" w:cs="仿宋" w:hint="eastAsia"/>
            <w:lang w:eastAsia="zh-CN"/>
          </w:rPr>
          <w:t>(一)、客户关系管理策略</w:t>
        </w:r>
        <w:r>
          <w:tab/>
        </w:r>
        <w:r>
          <w:fldChar w:fldCharType="begin"/>
        </w:r>
        <w:r>
          <w:instrText xml:space="preserve"> PAGEREF _Toc16826 \h </w:instrText>
        </w:r>
        <w:r>
          <w:fldChar w:fldCharType="separate"/>
        </w:r>
        <w:r>
          <w:t>37</w:t>
        </w:r>
        <w:r>
          <w:fldChar w:fldCharType="end"/>
        </w:r>
      </w:hyperlink>
    </w:p>
    <w:p>
      <w:pPr>
        <w:pStyle w:val="TOC2"/>
        <w:tabs>
          <w:tab w:val="right" w:leader="dot" w:pos="8306"/>
        </w:tabs>
      </w:pPr>
      <w:hyperlink w:anchor="_Toc31018" w:history="1">
        <w:r>
          <w:rPr>
            <w:rFonts w:ascii="仿宋" w:eastAsia="仿宋" w:hAnsi="仿宋" w:cs="仿宋" w:hint="eastAsia"/>
            <w:lang w:eastAsia="zh-CN"/>
          </w:rPr>
          <w:t>(二)、市场拓展方案</w:t>
        </w:r>
        <w:r>
          <w:tab/>
        </w:r>
        <w:r>
          <w:fldChar w:fldCharType="begin"/>
        </w:r>
        <w:r>
          <w:instrText xml:space="preserve"> PAGEREF _Toc31018 \h </w:instrText>
        </w:r>
        <w:r>
          <w:fldChar w:fldCharType="separate"/>
        </w:r>
        <w:r>
          <w:t>38</w:t>
        </w:r>
        <w:r>
          <w:fldChar w:fldCharType="end"/>
        </w:r>
      </w:hyperlink>
    </w:p>
    <w:p>
      <w:pPr>
        <w:pStyle w:val="TOC1"/>
        <w:tabs>
          <w:tab w:val="right" w:leader="dot" w:pos="8306"/>
        </w:tabs>
      </w:pPr>
      <w:hyperlink w:anchor="_Toc18572" w:history="1">
        <w:r>
          <w:rPr>
            <w:rFonts w:ascii="仿宋" w:eastAsia="仿宋" w:hAnsi="仿宋" w:cs="仿宋" w:hint="eastAsia"/>
            <w:lang w:eastAsia="zh-CN"/>
          </w:rPr>
          <w:t>十、资金管理与财务规划</w:t>
        </w:r>
        <w:r>
          <w:tab/>
        </w:r>
        <w:r>
          <w:fldChar w:fldCharType="begin"/>
        </w:r>
        <w:r>
          <w:instrText xml:space="preserve"> PAGEREF _Toc18572 \h </w:instrText>
        </w:r>
        <w:r>
          <w:fldChar w:fldCharType="separate"/>
        </w:r>
        <w:r>
          <w:t>39</w:t>
        </w:r>
        <w:r>
          <w:fldChar w:fldCharType="end"/>
        </w:r>
      </w:hyperlink>
    </w:p>
    <w:p>
      <w:pPr>
        <w:pStyle w:val="TOC2"/>
        <w:tabs>
          <w:tab w:val="right" w:leader="dot" w:pos="8306"/>
        </w:tabs>
      </w:pPr>
      <w:hyperlink w:anchor="_Toc25409" w:history="1">
        <w:r>
          <w:rPr>
            <w:rFonts w:ascii="仿宋" w:eastAsia="仿宋" w:hAnsi="仿宋" w:cs="仿宋" w:hint="eastAsia"/>
            <w:lang w:eastAsia="zh-CN"/>
          </w:rPr>
          <w:t>(一)、项目资金来源与筹措</w:t>
        </w:r>
        <w:r>
          <w:tab/>
        </w:r>
        <w:r>
          <w:fldChar w:fldCharType="begin"/>
        </w:r>
        <w:r>
          <w:instrText xml:space="preserve"> PAGEREF _Toc25409 \h </w:instrText>
        </w:r>
        <w:r>
          <w:fldChar w:fldCharType="separate"/>
        </w:r>
        <w:r>
          <w:t>39</w:t>
        </w:r>
        <w:r>
          <w:fldChar w:fldCharType="end"/>
        </w:r>
      </w:hyperlink>
    </w:p>
    <w:p>
      <w:pPr>
        <w:pStyle w:val="TOC2"/>
        <w:tabs>
          <w:tab w:val="right" w:leader="dot" w:pos="8306"/>
        </w:tabs>
      </w:pPr>
      <w:hyperlink w:anchor="_Toc31426" w:history="1">
        <w:r>
          <w:rPr>
            <w:rFonts w:ascii="仿宋" w:eastAsia="仿宋" w:hAnsi="仿宋" w:cs="仿宋" w:hint="eastAsia"/>
            <w:lang w:eastAsia="zh-CN"/>
          </w:rPr>
          <w:t>(二)、资金使用与监管</w:t>
        </w:r>
        <w:r>
          <w:tab/>
        </w:r>
        <w:r>
          <w:fldChar w:fldCharType="begin"/>
        </w:r>
        <w:r>
          <w:instrText xml:space="preserve"> PAGEREF _Toc31426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032" w:history="1">
        <w:r>
          <w:rPr>
            <w:rFonts w:ascii="仿宋" w:eastAsia="仿宋" w:hAnsi="仿宋" w:cs="仿宋" w:hint="eastAsia"/>
            <w:lang w:eastAsia="zh-CN"/>
          </w:rPr>
          <w:t>(三)、财务规划与预测</w:t>
        </w:r>
        <w:r>
          <w:tab/>
        </w:r>
        <w:r>
          <w:fldChar w:fldCharType="begin"/>
        </w:r>
        <w:r>
          <w:instrText xml:space="preserve"> PAGEREF _Toc14032 \h </w:instrText>
        </w:r>
        <w:r>
          <w:fldChar w:fldCharType="separate"/>
        </w:r>
        <w:r>
          <w:t>42</w:t>
        </w:r>
        <w:r>
          <w:fldChar w:fldCharType="end"/>
        </w:r>
      </w:hyperlink>
    </w:p>
    <w:p>
      <w:pPr>
        <w:pStyle w:val="TOC1"/>
        <w:tabs>
          <w:tab w:val="right" w:leader="dot" w:pos="8306"/>
        </w:tabs>
      </w:pPr>
      <w:hyperlink w:anchor="_Toc3748" w:history="1">
        <w:r>
          <w:rPr>
            <w:rFonts w:ascii="仿宋" w:eastAsia="仿宋" w:hAnsi="仿宋" w:cs="仿宋" w:hint="eastAsia"/>
            <w:lang w:eastAsia="zh-CN"/>
          </w:rPr>
          <w:t>十一、项目变更管理</w:t>
        </w:r>
        <w:r>
          <w:tab/>
        </w:r>
        <w:r>
          <w:fldChar w:fldCharType="begin"/>
        </w:r>
        <w:r>
          <w:instrText xml:space="preserve"> PAGEREF _Toc3748 \h </w:instrText>
        </w:r>
        <w:r>
          <w:fldChar w:fldCharType="separate"/>
        </w:r>
        <w:r>
          <w:t>43</w:t>
        </w:r>
        <w:r>
          <w:fldChar w:fldCharType="end"/>
        </w:r>
      </w:hyperlink>
    </w:p>
    <w:p>
      <w:pPr>
        <w:pStyle w:val="TOC2"/>
        <w:tabs>
          <w:tab w:val="right" w:leader="dot" w:pos="8306"/>
        </w:tabs>
      </w:pPr>
      <w:hyperlink w:anchor="_Toc26658" w:history="1">
        <w:r>
          <w:rPr>
            <w:rFonts w:ascii="仿宋" w:eastAsia="仿宋" w:hAnsi="仿宋" w:cs="仿宋" w:hint="eastAsia"/>
            <w:lang w:eastAsia="zh-CN"/>
          </w:rPr>
          <w:t>(一)、变更控制流程</w:t>
        </w:r>
        <w:r>
          <w:tab/>
        </w:r>
        <w:r>
          <w:fldChar w:fldCharType="begin"/>
        </w:r>
        <w:r>
          <w:instrText xml:space="preserve"> PAGEREF _Toc26658 \h </w:instrText>
        </w:r>
        <w:r>
          <w:fldChar w:fldCharType="separate"/>
        </w:r>
        <w:r>
          <w:t>43</w:t>
        </w:r>
        <w:r>
          <w:fldChar w:fldCharType="end"/>
        </w:r>
      </w:hyperlink>
    </w:p>
    <w:p>
      <w:pPr>
        <w:pStyle w:val="TOC2"/>
        <w:tabs>
          <w:tab w:val="right" w:leader="dot" w:pos="8306"/>
        </w:tabs>
      </w:pPr>
      <w:hyperlink w:anchor="_Toc27111" w:history="1">
        <w:r>
          <w:rPr>
            <w:rFonts w:ascii="仿宋" w:eastAsia="仿宋" w:hAnsi="仿宋" w:cs="仿宋" w:hint="eastAsia"/>
            <w:lang w:eastAsia="zh-CN"/>
          </w:rPr>
          <w:t>(二)、影响评估与处理</w:t>
        </w:r>
        <w:r>
          <w:tab/>
        </w:r>
        <w:r>
          <w:fldChar w:fldCharType="begin"/>
        </w:r>
        <w:r>
          <w:instrText xml:space="preserve"> PAGEREF _Toc27111 \h </w:instrText>
        </w:r>
        <w:r>
          <w:fldChar w:fldCharType="separate"/>
        </w:r>
        <w:r>
          <w:t>44</w:t>
        </w:r>
        <w:r>
          <w:fldChar w:fldCharType="end"/>
        </w:r>
      </w:hyperlink>
    </w:p>
    <w:p>
      <w:pPr>
        <w:pStyle w:val="TOC2"/>
        <w:tabs>
          <w:tab w:val="right" w:leader="dot" w:pos="8306"/>
        </w:tabs>
      </w:pPr>
      <w:hyperlink w:anchor="_Toc26183" w:history="1">
        <w:r>
          <w:rPr>
            <w:rFonts w:ascii="仿宋" w:eastAsia="仿宋" w:hAnsi="仿宋" w:cs="仿宋" w:hint="eastAsia"/>
            <w:lang w:eastAsia="zh-CN"/>
          </w:rPr>
          <w:t>(三)、变更记录与追踪</w:t>
        </w:r>
        <w:r>
          <w:tab/>
        </w:r>
        <w:r>
          <w:fldChar w:fldCharType="begin"/>
        </w:r>
        <w:r>
          <w:instrText xml:space="preserve"> PAGEREF _Toc26183 \h </w:instrText>
        </w:r>
        <w:r>
          <w:fldChar w:fldCharType="separate"/>
        </w:r>
        <w:r>
          <w:t>45</w:t>
        </w:r>
        <w:r>
          <w:fldChar w:fldCharType="end"/>
        </w:r>
      </w:hyperlink>
    </w:p>
    <w:p>
      <w:pPr>
        <w:pStyle w:val="TOC2"/>
        <w:tabs>
          <w:tab w:val="right" w:leader="dot" w:pos="8306"/>
        </w:tabs>
      </w:pPr>
      <w:hyperlink w:anchor="_Toc9930" w:history="1">
        <w:r>
          <w:rPr>
            <w:rFonts w:ascii="仿宋" w:eastAsia="仿宋" w:hAnsi="仿宋" w:cs="仿宋" w:hint="eastAsia"/>
            <w:lang w:eastAsia="zh-CN"/>
          </w:rPr>
          <w:t>(四)、变更管理策略</w:t>
        </w:r>
        <w:r>
          <w:tab/>
        </w:r>
        <w:r>
          <w:fldChar w:fldCharType="begin"/>
        </w:r>
        <w:r>
          <w:instrText xml:space="preserve"> PAGEREF _Toc9930 \h </w:instrText>
        </w:r>
        <w:r>
          <w:fldChar w:fldCharType="separate"/>
        </w:r>
        <w:r>
          <w:t>47</w:t>
        </w:r>
        <w:r>
          <w:fldChar w:fldCharType="end"/>
        </w:r>
      </w:hyperlink>
    </w:p>
    <w:p>
      <w:pPr>
        <w:pStyle w:val="TOC1"/>
        <w:tabs>
          <w:tab w:val="right" w:leader="dot" w:pos="8306"/>
        </w:tabs>
      </w:pPr>
      <w:hyperlink w:anchor="_Toc21577" w:history="1">
        <w:r>
          <w:rPr>
            <w:rFonts w:ascii="仿宋" w:eastAsia="仿宋" w:hAnsi="仿宋" w:cs="仿宋" w:hint="eastAsia"/>
            <w:lang w:eastAsia="zh-CN"/>
          </w:rPr>
          <w:t>十二、环境保护与绿色发展</w:t>
        </w:r>
        <w:r>
          <w:tab/>
        </w:r>
        <w:r>
          <w:fldChar w:fldCharType="begin"/>
        </w:r>
        <w:r>
          <w:instrText xml:space="preserve"> PAGEREF _Toc21577 \h </w:instrText>
        </w:r>
        <w:r>
          <w:fldChar w:fldCharType="separate"/>
        </w:r>
        <w:r>
          <w:t>49</w:t>
        </w:r>
        <w:r>
          <w:fldChar w:fldCharType="end"/>
        </w:r>
      </w:hyperlink>
    </w:p>
    <w:p>
      <w:pPr>
        <w:pStyle w:val="TOC2"/>
        <w:tabs>
          <w:tab w:val="right" w:leader="dot" w:pos="8306"/>
        </w:tabs>
      </w:pPr>
      <w:hyperlink w:anchor="_Toc3818" w:history="1">
        <w:r>
          <w:rPr>
            <w:rFonts w:ascii="仿宋" w:eastAsia="仿宋" w:hAnsi="仿宋" w:cs="仿宋" w:hint="eastAsia"/>
            <w:lang w:eastAsia="zh-CN"/>
          </w:rPr>
          <w:t>(一)、环境保护措施</w:t>
        </w:r>
        <w:r>
          <w:tab/>
        </w:r>
        <w:r>
          <w:fldChar w:fldCharType="begin"/>
        </w:r>
        <w:r>
          <w:instrText xml:space="preserve"> PAGEREF _Toc3818 \h </w:instrText>
        </w:r>
        <w:r>
          <w:fldChar w:fldCharType="separate"/>
        </w:r>
        <w:r>
          <w:t>49</w:t>
        </w:r>
        <w:r>
          <w:fldChar w:fldCharType="end"/>
        </w:r>
      </w:hyperlink>
    </w:p>
    <w:p>
      <w:pPr>
        <w:pStyle w:val="TOC2"/>
        <w:tabs>
          <w:tab w:val="right" w:leader="dot" w:pos="8306"/>
        </w:tabs>
      </w:pPr>
      <w:hyperlink w:anchor="_Toc9502" w:history="1">
        <w:r>
          <w:rPr>
            <w:rFonts w:ascii="仿宋" w:eastAsia="仿宋" w:hAnsi="仿宋" w:cs="仿宋" w:hint="eastAsia"/>
            <w:lang w:eastAsia="zh-CN"/>
          </w:rPr>
          <w:t>(二)、绿色发展与可持续发展策略</w:t>
        </w:r>
        <w:r>
          <w:tab/>
        </w:r>
        <w:r>
          <w:fldChar w:fldCharType="begin"/>
        </w:r>
        <w:r>
          <w:instrText xml:space="preserve"> PAGEREF _Toc9502 \h </w:instrText>
        </w:r>
        <w:r>
          <w:fldChar w:fldCharType="separate"/>
        </w:r>
        <w:r>
          <w:t>51</w:t>
        </w:r>
        <w:r>
          <w:fldChar w:fldCharType="end"/>
        </w:r>
      </w:hyperlink>
    </w:p>
    <w:p>
      <w:pPr>
        <w:pStyle w:val="TOC1"/>
        <w:tabs>
          <w:tab w:val="right" w:leader="dot" w:pos="8306"/>
        </w:tabs>
      </w:pPr>
      <w:hyperlink w:anchor="_Toc8679" w:history="1">
        <w:r>
          <w:rPr>
            <w:rFonts w:ascii="仿宋" w:eastAsia="仿宋" w:hAnsi="仿宋" w:cs="仿宋" w:hint="eastAsia"/>
            <w:lang w:eastAsia="zh-CN"/>
          </w:rPr>
          <w:t>十三、项目施工方案</w:t>
        </w:r>
        <w:r>
          <w:tab/>
        </w:r>
        <w:r>
          <w:fldChar w:fldCharType="begin"/>
        </w:r>
        <w:r>
          <w:instrText xml:space="preserve"> PAGEREF _Toc8679 \h </w:instrText>
        </w:r>
        <w:r>
          <w:fldChar w:fldCharType="separate"/>
        </w:r>
        <w:r>
          <w:t>52</w:t>
        </w:r>
        <w:r>
          <w:fldChar w:fldCharType="end"/>
        </w:r>
      </w:hyperlink>
    </w:p>
    <w:p>
      <w:pPr>
        <w:pStyle w:val="TOC2"/>
        <w:tabs>
          <w:tab w:val="right" w:leader="dot" w:pos="8306"/>
        </w:tabs>
      </w:pPr>
      <w:hyperlink w:anchor="_Toc30794" w:history="1">
        <w:r>
          <w:rPr>
            <w:rFonts w:ascii="仿宋" w:eastAsia="仿宋" w:hAnsi="仿宋" w:cs="仿宋" w:hint="eastAsia"/>
            <w:lang w:eastAsia="zh-CN"/>
          </w:rPr>
          <w:t>(一)、施工组织设计</w:t>
        </w:r>
        <w:r>
          <w:tab/>
        </w:r>
        <w:r>
          <w:fldChar w:fldCharType="begin"/>
        </w:r>
        <w:r>
          <w:instrText xml:space="preserve"> PAGEREF _Toc30794 \h </w:instrText>
        </w:r>
        <w:r>
          <w:fldChar w:fldCharType="separate"/>
        </w:r>
        <w:r>
          <w:t>52</w:t>
        </w:r>
        <w:r>
          <w:fldChar w:fldCharType="end"/>
        </w:r>
      </w:hyperlink>
    </w:p>
    <w:p>
      <w:pPr>
        <w:pStyle w:val="TOC2"/>
        <w:tabs>
          <w:tab w:val="right" w:leader="dot" w:pos="8306"/>
        </w:tabs>
      </w:pPr>
      <w:hyperlink w:anchor="_Toc11800" w:history="1">
        <w:r>
          <w:rPr>
            <w:rFonts w:ascii="仿宋" w:eastAsia="仿宋" w:hAnsi="仿宋" w:cs="仿宋" w:hint="eastAsia"/>
            <w:lang w:eastAsia="zh-CN"/>
          </w:rPr>
          <w:t>(二)、施工工艺与技术路线</w:t>
        </w:r>
        <w:r>
          <w:tab/>
        </w:r>
        <w:r>
          <w:fldChar w:fldCharType="begin"/>
        </w:r>
        <w:r>
          <w:instrText xml:space="preserve"> PAGEREF _Toc11800 \h </w:instrText>
        </w:r>
        <w:r>
          <w:fldChar w:fldCharType="separate"/>
        </w:r>
        <w:r>
          <w:t>54</w:t>
        </w:r>
        <w:r>
          <w:fldChar w:fldCharType="end"/>
        </w:r>
      </w:hyperlink>
    </w:p>
    <w:p>
      <w:pPr>
        <w:pStyle w:val="TOC2"/>
        <w:tabs>
          <w:tab w:val="right" w:leader="dot" w:pos="8306"/>
        </w:tabs>
      </w:pPr>
      <w:hyperlink w:anchor="_Toc17469" w:history="1">
        <w:r>
          <w:rPr>
            <w:rFonts w:ascii="仿宋" w:eastAsia="仿宋" w:hAnsi="仿宋" w:cs="仿宋" w:hint="eastAsia"/>
            <w:lang w:eastAsia="zh-CN"/>
          </w:rPr>
          <w:t>(三)、关键节点施工计划</w:t>
        </w:r>
        <w:r>
          <w:tab/>
        </w:r>
        <w:r>
          <w:fldChar w:fldCharType="begin"/>
        </w:r>
        <w:r>
          <w:instrText xml:space="preserve"> PAGEREF _Toc17469 \h </w:instrText>
        </w:r>
        <w:r>
          <w:fldChar w:fldCharType="separate"/>
        </w:r>
        <w:r>
          <w:t>55</w:t>
        </w:r>
        <w:r>
          <w:fldChar w:fldCharType="end"/>
        </w:r>
      </w:hyperlink>
    </w:p>
    <w:p>
      <w:pPr>
        <w:pStyle w:val="TOC2"/>
        <w:tabs>
          <w:tab w:val="right" w:leader="dot" w:pos="8306"/>
        </w:tabs>
      </w:pPr>
      <w:hyperlink w:anchor="_Toc29651" w:history="1">
        <w:r>
          <w:rPr>
            <w:rFonts w:ascii="仿宋" w:eastAsia="仿宋" w:hAnsi="仿宋" w:cs="仿宋" w:hint="eastAsia"/>
            <w:lang w:eastAsia="zh-CN"/>
          </w:rPr>
          <w:t>(四)、施工现场管理</w:t>
        </w:r>
        <w:r>
          <w:tab/>
        </w:r>
        <w:r>
          <w:fldChar w:fldCharType="begin"/>
        </w:r>
        <w:r>
          <w:instrText xml:space="preserve"> PAGEREF _Toc29651 \h </w:instrText>
        </w:r>
        <w:r>
          <w:fldChar w:fldCharType="separate"/>
        </w:r>
        <w:r>
          <w:t>56</w:t>
        </w:r>
        <w:r>
          <w:fldChar w:fldCharType="end"/>
        </w:r>
      </w:hyperlink>
    </w:p>
    <w:p>
      <w:pPr>
        <w:pStyle w:val="TOC1"/>
        <w:tabs>
          <w:tab w:val="right" w:leader="dot" w:pos="8306"/>
        </w:tabs>
      </w:pPr>
      <w:hyperlink w:anchor="_Toc1266" w:history="1">
        <w:r>
          <w:rPr>
            <w:rFonts w:ascii="仿宋" w:eastAsia="仿宋" w:hAnsi="仿宋" w:cs="仿宋" w:hint="eastAsia"/>
            <w:lang w:eastAsia="zh-CN"/>
          </w:rPr>
          <w:t>十四、创新驱动与持续发展</w:t>
        </w:r>
        <w:r>
          <w:tab/>
        </w:r>
        <w:r>
          <w:fldChar w:fldCharType="begin"/>
        </w:r>
        <w:r>
          <w:instrText xml:space="preserve"> PAGEREF _Toc1266 \h </w:instrText>
        </w:r>
        <w:r>
          <w:fldChar w:fldCharType="separate"/>
        </w:r>
        <w:r>
          <w:t>58</w:t>
        </w:r>
        <w:r>
          <w:fldChar w:fldCharType="end"/>
        </w:r>
      </w:hyperlink>
    </w:p>
    <w:p>
      <w:pPr>
        <w:pStyle w:val="TOC2"/>
        <w:tabs>
          <w:tab w:val="right" w:leader="dot" w:pos="8306"/>
        </w:tabs>
      </w:pPr>
      <w:hyperlink w:anchor="_Toc20510" w:history="1">
        <w:r>
          <w:rPr>
            <w:rFonts w:ascii="仿宋" w:eastAsia="仿宋" w:hAnsi="仿宋" w:cs="仿宋" w:hint="eastAsia"/>
            <w:lang w:eastAsia="zh-CN"/>
          </w:rPr>
          <w:t>(一)、创新驱动战略实施</w:t>
        </w:r>
        <w:r>
          <w:tab/>
        </w:r>
        <w:r>
          <w:fldChar w:fldCharType="begin"/>
        </w:r>
        <w:r>
          <w:instrText xml:space="preserve"> PAGEREF _Toc20510 \h </w:instrText>
        </w:r>
        <w:r>
          <w:fldChar w:fldCharType="separate"/>
        </w:r>
        <w:r>
          <w:t>58</w:t>
        </w:r>
        <w:r>
          <w:fldChar w:fldCharType="end"/>
        </w:r>
      </w:hyperlink>
    </w:p>
    <w:p>
      <w:pPr>
        <w:pStyle w:val="TOC2"/>
        <w:tabs>
          <w:tab w:val="right" w:leader="dot" w:pos="8306"/>
        </w:tabs>
      </w:pPr>
      <w:hyperlink w:anchor="_Toc6251" w:history="1">
        <w:r>
          <w:rPr>
            <w:rFonts w:ascii="仿宋" w:eastAsia="仿宋" w:hAnsi="仿宋" w:cs="仿宋" w:hint="eastAsia"/>
            <w:lang w:eastAsia="zh-CN"/>
          </w:rPr>
          <w:t>(二)、持续发展路径探索</w:t>
        </w:r>
        <w:r>
          <w:tab/>
        </w:r>
        <w:r>
          <w:fldChar w:fldCharType="begin"/>
        </w:r>
        <w:r>
          <w:instrText xml:space="preserve"> PAGEREF _Toc6251 \h </w:instrText>
        </w:r>
        <w:r>
          <w:fldChar w:fldCharType="separate"/>
        </w:r>
        <w:r>
          <w:t>60</w:t>
        </w:r>
        <w:r>
          <w:fldChar w:fldCharType="end"/>
        </w:r>
      </w:hyperlink>
    </w:p>
    <w:p>
      <w:pPr>
        <w:pStyle w:val="TOC1"/>
        <w:tabs>
          <w:tab w:val="right" w:leader="dot" w:pos="8306"/>
        </w:tabs>
      </w:pPr>
      <w:hyperlink w:anchor="_Toc4550" w:history="1">
        <w:r>
          <w:rPr>
            <w:rFonts w:ascii="仿宋" w:eastAsia="仿宋" w:hAnsi="仿宋" w:cs="仿宋" w:hint="eastAsia"/>
            <w:lang w:eastAsia="zh-CN"/>
          </w:rPr>
          <w:t>十五、法律法规与政策遵循</w:t>
        </w:r>
        <w:r>
          <w:tab/>
        </w:r>
        <w:r>
          <w:fldChar w:fldCharType="begin"/>
        </w:r>
        <w:r>
          <w:instrText xml:space="preserve"> PAGEREF _Toc4550 \h </w:instrText>
        </w:r>
        <w:r>
          <w:fldChar w:fldCharType="separate"/>
        </w:r>
        <w:r>
          <w:t>64</w:t>
        </w:r>
        <w:r>
          <w:fldChar w:fldCharType="end"/>
        </w:r>
      </w:hyperlink>
    </w:p>
    <w:p>
      <w:pPr>
        <w:pStyle w:val="TOC2"/>
        <w:tabs>
          <w:tab w:val="right" w:leader="dot" w:pos="8306"/>
        </w:tabs>
      </w:pPr>
      <w:hyperlink w:anchor="_Toc32742" w:history="1">
        <w:r>
          <w:rPr>
            <w:rFonts w:ascii="仿宋" w:eastAsia="仿宋" w:hAnsi="仿宋" w:cs="仿宋" w:hint="eastAsia"/>
            <w:lang w:eastAsia="zh-CN"/>
          </w:rPr>
          <w:t>(一)、法律法规遵守</w:t>
        </w:r>
        <w:r>
          <w:tab/>
        </w:r>
        <w:r>
          <w:fldChar w:fldCharType="begin"/>
        </w:r>
        <w:r>
          <w:instrText xml:space="preserve"> PAGEREF _Toc32742 \h </w:instrText>
        </w:r>
        <w:r>
          <w:fldChar w:fldCharType="separate"/>
        </w:r>
        <w:r>
          <w:t>64</w:t>
        </w:r>
        <w:r>
          <w:fldChar w:fldCharType="end"/>
        </w:r>
      </w:hyperlink>
    </w:p>
    <w:p>
      <w:pPr>
        <w:pStyle w:val="TOC2"/>
        <w:tabs>
          <w:tab w:val="right" w:leader="dot" w:pos="8306"/>
        </w:tabs>
      </w:pPr>
      <w:hyperlink w:anchor="_Toc29727" w:history="1">
        <w:r>
          <w:rPr>
            <w:rFonts w:ascii="仿宋" w:eastAsia="仿宋" w:hAnsi="仿宋" w:cs="仿宋" w:hint="eastAsia"/>
            <w:lang w:eastAsia="zh-CN"/>
          </w:rPr>
          <w:t>(二)、政策导向与利用</w:t>
        </w:r>
        <w:r>
          <w:tab/>
        </w:r>
        <w:r>
          <w:fldChar w:fldCharType="begin"/>
        </w:r>
        <w:r>
          <w:instrText xml:space="preserve"> PAGEREF _Toc29727 \h </w:instrText>
        </w:r>
        <w:r>
          <w:fldChar w:fldCharType="separate"/>
        </w:r>
        <w:r>
          <w:t>65</w:t>
        </w:r>
        <w:r>
          <w:fldChar w:fldCharType="end"/>
        </w:r>
      </w:hyperlink>
    </w:p>
    <w:p>
      <w:pPr>
        <w:pStyle w:val="TOC1"/>
        <w:tabs>
          <w:tab w:val="right" w:leader="dot" w:pos="8306"/>
        </w:tabs>
      </w:pPr>
      <w:hyperlink w:anchor="_Toc13331" w:history="1">
        <w:r>
          <w:rPr>
            <w:rFonts w:ascii="仿宋" w:eastAsia="仿宋" w:hAnsi="仿宋" w:cs="仿宋" w:hint="eastAsia"/>
            <w:lang w:eastAsia="zh-CN"/>
          </w:rPr>
          <w:t>十六、产业协同与集群发展</w:t>
        </w:r>
        <w:r>
          <w:tab/>
        </w:r>
        <w:r>
          <w:fldChar w:fldCharType="begin"/>
        </w:r>
        <w:r>
          <w:instrText xml:space="preserve"> PAGEREF _Toc13331 \h </w:instrText>
        </w:r>
        <w:r>
          <w:fldChar w:fldCharType="separate"/>
        </w:r>
        <w:r>
          <w:t>66</w:t>
        </w:r>
        <w:r>
          <w:fldChar w:fldCharType="end"/>
        </w:r>
      </w:hyperlink>
    </w:p>
    <w:p>
      <w:pPr>
        <w:pStyle w:val="TOC2"/>
        <w:tabs>
          <w:tab w:val="right" w:leader="dot" w:pos="8306"/>
        </w:tabs>
      </w:pPr>
      <w:hyperlink w:anchor="_Toc21775" w:history="1">
        <w:r>
          <w:rPr>
            <w:rFonts w:ascii="仿宋" w:eastAsia="仿宋" w:hAnsi="仿宋" w:cs="仿宋" w:hint="eastAsia"/>
            <w:lang w:eastAsia="zh-CN"/>
          </w:rPr>
          <w:t>(一)、产业协同机制建设</w:t>
        </w:r>
        <w:r>
          <w:tab/>
        </w:r>
        <w:r>
          <w:fldChar w:fldCharType="begin"/>
        </w:r>
        <w:r>
          <w:instrText xml:space="preserve"> PAGEREF _Toc21775 \h </w:instrText>
        </w:r>
        <w:r>
          <w:fldChar w:fldCharType="separate"/>
        </w:r>
        <w:r>
          <w:t>66</w:t>
        </w:r>
        <w:r>
          <w:fldChar w:fldCharType="end"/>
        </w:r>
      </w:hyperlink>
    </w:p>
    <w:p>
      <w:pPr>
        <w:pStyle w:val="TOC2"/>
        <w:tabs>
          <w:tab w:val="right" w:leader="dot" w:pos="8306"/>
        </w:tabs>
      </w:pPr>
      <w:hyperlink w:anchor="_Toc27528" w:history="1">
        <w:r>
          <w:rPr>
            <w:rFonts w:ascii="仿宋" w:eastAsia="仿宋" w:hAnsi="仿宋" w:cs="仿宋" w:hint="eastAsia"/>
            <w:lang w:eastAsia="zh-CN"/>
          </w:rPr>
          <w:t>(二)、产业集群培育与发展</w:t>
        </w:r>
        <w:r>
          <w:tab/>
        </w:r>
        <w:r>
          <w:fldChar w:fldCharType="begin"/>
        </w:r>
        <w:r>
          <w:instrText xml:space="preserve"> PAGEREF _Toc27528 \h </w:instrText>
        </w:r>
        <w:r>
          <w:fldChar w:fldCharType="separate"/>
        </w:r>
        <w:r>
          <w:t>67</w:t>
        </w:r>
        <w:r>
          <w:fldChar w:fldCharType="end"/>
        </w:r>
      </w:hyperlink>
    </w:p>
    <w:p>
      <w:pPr>
        <w:pStyle w:val="TOC1"/>
        <w:tabs>
          <w:tab w:val="right" w:leader="dot" w:pos="8306"/>
        </w:tabs>
      </w:pPr>
      <w:hyperlink w:anchor="_Toc10244" w:history="1">
        <w:r>
          <w:rPr>
            <w:rFonts w:ascii="仿宋" w:eastAsia="仿宋" w:hAnsi="仿宋" w:cs="仿宋" w:hint="eastAsia"/>
            <w:lang w:eastAsia="zh-CN"/>
          </w:rPr>
          <w:t>十七、合作与交流机制建立</w:t>
        </w:r>
        <w:r>
          <w:tab/>
        </w:r>
        <w:r>
          <w:fldChar w:fldCharType="begin"/>
        </w:r>
        <w:r>
          <w:instrText xml:space="preserve"> PAGEREF _Toc10244 \h </w:instrText>
        </w:r>
        <w:r>
          <w:fldChar w:fldCharType="separate"/>
        </w:r>
        <w:r>
          <w:t>68</w:t>
        </w:r>
        <w:r>
          <w:fldChar w:fldCharType="end"/>
        </w:r>
      </w:hyperlink>
    </w:p>
    <w:p>
      <w:pPr>
        <w:pStyle w:val="TOC2"/>
        <w:tabs>
          <w:tab w:val="right" w:leader="dot" w:pos="8306"/>
        </w:tabs>
      </w:pPr>
      <w:hyperlink w:anchor="_Toc28231" w:history="1">
        <w:r>
          <w:rPr>
            <w:rFonts w:ascii="仿宋" w:eastAsia="仿宋" w:hAnsi="仿宋" w:cs="仿宋" w:hint="eastAsia"/>
            <w:lang w:eastAsia="zh-CN"/>
          </w:rPr>
          <w:t>(一)、合作伙伴选择与合作方式</w:t>
        </w:r>
        <w:r>
          <w:tab/>
        </w:r>
        <w:r>
          <w:fldChar w:fldCharType="begin"/>
        </w:r>
        <w:r>
          <w:instrText xml:space="preserve"> PAGEREF _Toc28231 \h </w:instrText>
        </w:r>
        <w:r>
          <w:fldChar w:fldCharType="separate"/>
        </w:r>
        <w:r>
          <w:t>68</w:t>
        </w:r>
        <w:r>
          <w:fldChar w:fldCharType="end"/>
        </w:r>
      </w:hyperlink>
    </w:p>
    <w:p>
      <w:pPr>
        <w:pStyle w:val="TOC2"/>
        <w:tabs>
          <w:tab w:val="right" w:leader="dot" w:pos="8306"/>
        </w:tabs>
      </w:pPr>
      <w:hyperlink w:anchor="_Toc30216" w:history="1">
        <w:r>
          <w:rPr>
            <w:rFonts w:ascii="仿宋" w:eastAsia="仿宋" w:hAnsi="仿宋" w:cs="仿宋" w:hint="eastAsia"/>
            <w:lang w:eastAsia="zh-CN"/>
          </w:rPr>
          <w:t>(二)、交流与合作平台搭建</w:t>
        </w:r>
        <w:r>
          <w:tab/>
        </w:r>
        <w:r>
          <w:fldChar w:fldCharType="begin"/>
        </w:r>
        <w:r>
          <w:instrText xml:space="preserve"> PAGEREF _Toc30216 \h </w:instrText>
        </w:r>
        <w:r>
          <w:fldChar w:fldCharType="separate"/>
        </w:r>
        <w:r>
          <w:t>69</w:t>
        </w:r>
        <w:r>
          <w:fldChar w:fldCharType="end"/>
        </w:r>
      </w:hyperlink>
    </w:p>
    <w:p>
      <w:pPr>
        <w:pStyle w:val="TOC1"/>
        <w:tabs>
          <w:tab w:val="right" w:leader="dot" w:pos="8306"/>
        </w:tabs>
      </w:pPr>
      <w:hyperlink w:anchor="_Toc9754" w:history="1">
        <w:r>
          <w:rPr>
            <w:rFonts w:ascii="仿宋" w:eastAsia="仿宋" w:hAnsi="仿宋" w:cs="仿宋" w:hint="eastAsia"/>
            <w:lang w:eastAsia="zh-CN"/>
          </w:rPr>
          <w:t>十八、人力资源管理与开发</w:t>
        </w:r>
        <w:r>
          <w:tab/>
        </w:r>
        <w:r>
          <w:fldChar w:fldCharType="begin"/>
        </w:r>
        <w:r>
          <w:instrText xml:space="preserve"> PAGEREF _Toc9754 \h </w:instrText>
        </w:r>
        <w:r>
          <w:fldChar w:fldCharType="separate"/>
        </w:r>
        <w:r>
          <w:t>71</w:t>
        </w:r>
        <w:r>
          <w:fldChar w:fldCharType="end"/>
        </w:r>
      </w:hyperlink>
    </w:p>
    <w:p>
      <w:pPr>
        <w:pStyle w:val="TOC2"/>
        <w:tabs>
          <w:tab w:val="right" w:leader="dot" w:pos="8306"/>
        </w:tabs>
      </w:pPr>
      <w:hyperlink w:anchor="_Toc31508" w:history="1">
        <w:r>
          <w:rPr>
            <w:rFonts w:ascii="仿宋" w:eastAsia="仿宋" w:hAnsi="仿宋" w:cs="仿宋" w:hint="eastAsia"/>
            <w:lang w:eastAsia="zh-CN"/>
          </w:rPr>
          <w:t>(一)、人力资源规划</w:t>
        </w:r>
        <w:r>
          <w:tab/>
        </w:r>
        <w:r>
          <w:fldChar w:fldCharType="begin"/>
        </w:r>
        <w:r>
          <w:instrText xml:space="preserve"> PAGEREF _Toc31508 \h </w:instrText>
        </w:r>
        <w:r>
          <w:fldChar w:fldCharType="separate"/>
        </w:r>
        <w:r>
          <w:t>71</w:t>
        </w:r>
        <w:r>
          <w:fldChar w:fldCharType="end"/>
        </w:r>
      </w:hyperlink>
    </w:p>
    <w:p>
      <w:pPr>
        <w:pStyle w:val="TOC2"/>
        <w:tabs>
          <w:tab w:val="right" w:leader="dot" w:pos="8306"/>
        </w:tabs>
      </w:pPr>
      <w:hyperlink w:anchor="_Toc23301" w:history="1">
        <w:r>
          <w:rPr>
            <w:rFonts w:ascii="仿宋" w:eastAsia="仿宋" w:hAnsi="仿宋" w:cs="仿宋" w:hint="eastAsia"/>
            <w:lang w:eastAsia="zh-CN"/>
          </w:rPr>
          <w:t>(二)、人力资源开发与培训</w:t>
        </w:r>
        <w:r>
          <w:tab/>
        </w:r>
        <w:r>
          <w:fldChar w:fldCharType="begin"/>
        </w:r>
        <w:r>
          <w:instrText xml:space="preserve"> PAGEREF _Toc23301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60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6356"/>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10406"/>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3273"/>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3334"/>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28578"/>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8729"/>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9905"/>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19410"/>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https://d.book118.com/775230110013011042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消防泵项目可行性建设方案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消防泵项目可行性建设方案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消防泵项目可行性建设方案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消防泵项目可行性建设方案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消防泵项目可行性建设方案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消防泵项目可行性建设方案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消防泵项目可行性建设方案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消防泵项目可行性建设方案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消防泵项目可行性建设方案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消防泵项目可行性建设方案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消防泵项目可行性建设方案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消防泵项目可行性建设方案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9C2EF5"/>
    <w:rsid w:val="169C2EF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75230110013011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2024-01-06T11:26:00Z</dcterms:created>
  <dcterms:modified xsi:type="dcterms:W3CDTF">2024-01-06T11:27:07Z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545AD2F69629445B8D19F68D1A33E349_11</vt:lpwstr>
  </property>
  <property fmtid="{D5CDD505-2E9C-101B-9397-08002B2CF9AE}" pid="3" name="KSOProductBuildVer">
    <vt:lpwstr>2052-12.1.0.16120</vt:lpwstr>
  </property>
</Properties>
</file>