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44" w:history="1">
        <w:r>
          <w:rPr>
            <w:rFonts w:ascii="仿宋" w:eastAsia="仿宋" w:hAnsi="仿宋" w:cs="仿宋" w:hint="eastAsia"/>
            <w:lang w:eastAsia="zh-CN"/>
          </w:rPr>
          <w:t>概论</w:t>
        </w:r>
        <w:r>
          <w:tab/>
        </w:r>
        <w:r>
          <w:fldChar w:fldCharType="begin"/>
        </w:r>
        <w:r>
          <w:instrText xml:space="preserve"> PAGEREF _Toc11844 \h </w:instrText>
        </w:r>
        <w:r>
          <w:fldChar w:fldCharType="separate"/>
        </w:r>
        <w:r>
          <w:t>3</w:t>
        </w:r>
        <w:r>
          <w:fldChar w:fldCharType="end"/>
        </w:r>
      </w:hyperlink>
    </w:p>
    <w:p>
      <w:pPr>
        <w:pStyle w:val="TOC1"/>
        <w:tabs>
          <w:tab w:val="right" w:leader="dot" w:pos="8306"/>
        </w:tabs>
      </w:pPr>
      <w:hyperlink w:anchor="_Toc7870" w:history="1">
        <w:r>
          <w:rPr>
            <w:rFonts w:ascii="仿宋" w:eastAsia="仿宋" w:hAnsi="仿宋" w:cs="仿宋" w:hint="eastAsia"/>
            <w:lang w:eastAsia="zh-CN"/>
          </w:rPr>
          <w:t>一、经济影响分析</w:t>
        </w:r>
        <w:r>
          <w:tab/>
        </w:r>
        <w:r>
          <w:fldChar w:fldCharType="begin"/>
        </w:r>
        <w:r>
          <w:instrText xml:space="preserve"> PAGEREF _Toc7870 \h </w:instrText>
        </w:r>
        <w:r>
          <w:fldChar w:fldCharType="separate"/>
        </w:r>
        <w:r>
          <w:t>3</w:t>
        </w:r>
        <w:r>
          <w:fldChar w:fldCharType="end"/>
        </w:r>
      </w:hyperlink>
    </w:p>
    <w:p>
      <w:pPr>
        <w:pStyle w:val="TOC2"/>
        <w:tabs>
          <w:tab w:val="right" w:leader="dot" w:pos="8306"/>
        </w:tabs>
      </w:pPr>
      <w:hyperlink w:anchor="_Toc14052" w:history="1">
        <w:r>
          <w:rPr>
            <w:rFonts w:ascii="仿宋" w:eastAsia="仿宋" w:hAnsi="仿宋" w:cs="仿宋" w:hint="eastAsia"/>
            <w:lang w:eastAsia="zh-CN"/>
          </w:rPr>
          <w:t>(一)、经济费用效益或费用效果分析</w:t>
        </w:r>
        <w:r>
          <w:tab/>
        </w:r>
        <w:r>
          <w:fldChar w:fldCharType="begin"/>
        </w:r>
        <w:r>
          <w:instrText xml:space="preserve"> PAGEREF _Toc14052 \h </w:instrText>
        </w:r>
        <w:r>
          <w:fldChar w:fldCharType="separate"/>
        </w:r>
        <w:r>
          <w:t>3</w:t>
        </w:r>
        <w:r>
          <w:fldChar w:fldCharType="end"/>
        </w:r>
      </w:hyperlink>
    </w:p>
    <w:p>
      <w:pPr>
        <w:pStyle w:val="TOC2"/>
        <w:tabs>
          <w:tab w:val="right" w:leader="dot" w:pos="8306"/>
        </w:tabs>
      </w:pPr>
      <w:hyperlink w:anchor="_Toc6440" w:history="1">
        <w:r>
          <w:rPr>
            <w:rFonts w:ascii="仿宋" w:eastAsia="仿宋" w:hAnsi="仿宋" w:cs="仿宋" w:hint="eastAsia"/>
            <w:lang w:eastAsia="zh-CN"/>
          </w:rPr>
          <w:t>(二)、行业影响分析</w:t>
        </w:r>
        <w:r>
          <w:tab/>
        </w:r>
        <w:r>
          <w:fldChar w:fldCharType="begin"/>
        </w:r>
        <w:r>
          <w:instrText xml:space="preserve"> PAGEREF _Toc6440 \h </w:instrText>
        </w:r>
        <w:r>
          <w:fldChar w:fldCharType="separate"/>
        </w:r>
        <w:r>
          <w:t>5</w:t>
        </w:r>
        <w:r>
          <w:fldChar w:fldCharType="end"/>
        </w:r>
      </w:hyperlink>
    </w:p>
    <w:p>
      <w:pPr>
        <w:pStyle w:val="TOC2"/>
        <w:tabs>
          <w:tab w:val="right" w:leader="dot" w:pos="8306"/>
        </w:tabs>
      </w:pPr>
      <w:hyperlink w:anchor="_Toc31718" w:history="1">
        <w:r>
          <w:rPr>
            <w:rFonts w:ascii="仿宋" w:eastAsia="仿宋" w:hAnsi="仿宋" w:cs="仿宋" w:hint="eastAsia"/>
            <w:lang w:eastAsia="zh-CN"/>
          </w:rPr>
          <w:t>(三)、区域经济影响分析</w:t>
        </w:r>
        <w:r>
          <w:tab/>
        </w:r>
        <w:r>
          <w:fldChar w:fldCharType="begin"/>
        </w:r>
        <w:r>
          <w:instrText xml:space="preserve"> PAGEREF _Toc31718 \h </w:instrText>
        </w:r>
        <w:r>
          <w:fldChar w:fldCharType="separate"/>
        </w:r>
        <w:r>
          <w:t>7</w:t>
        </w:r>
        <w:r>
          <w:fldChar w:fldCharType="end"/>
        </w:r>
      </w:hyperlink>
    </w:p>
    <w:p>
      <w:pPr>
        <w:pStyle w:val="TOC2"/>
        <w:tabs>
          <w:tab w:val="right" w:leader="dot" w:pos="8306"/>
        </w:tabs>
      </w:pPr>
      <w:hyperlink w:anchor="_Toc23032" w:history="1">
        <w:r>
          <w:rPr>
            <w:rFonts w:ascii="仿宋" w:eastAsia="仿宋" w:hAnsi="仿宋" w:cs="仿宋" w:hint="eastAsia"/>
            <w:lang w:eastAsia="zh-CN"/>
          </w:rPr>
          <w:t>(四)、宏观经济影响分析</w:t>
        </w:r>
        <w:r>
          <w:tab/>
        </w:r>
        <w:r>
          <w:fldChar w:fldCharType="begin"/>
        </w:r>
        <w:r>
          <w:instrText xml:space="preserve"> PAGEREF _Toc23032 \h </w:instrText>
        </w:r>
        <w:r>
          <w:fldChar w:fldCharType="separate"/>
        </w:r>
        <w:r>
          <w:t>8</w:t>
        </w:r>
        <w:r>
          <w:fldChar w:fldCharType="end"/>
        </w:r>
      </w:hyperlink>
    </w:p>
    <w:p>
      <w:pPr>
        <w:pStyle w:val="TOC1"/>
        <w:tabs>
          <w:tab w:val="right" w:leader="dot" w:pos="8306"/>
        </w:tabs>
      </w:pPr>
      <w:hyperlink w:anchor="_Toc1039" w:history="1">
        <w:r>
          <w:rPr>
            <w:rFonts w:ascii="仿宋" w:eastAsia="仿宋" w:hAnsi="仿宋" w:cs="仿宋" w:hint="eastAsia"/>
            <w:lang w:eastAsia="zh-CN"/>
          </w:rPr>
          <w:t>二、环境和生态影响分析</w:t>
        </w:r>
        <w:r>
          <w:tab/>
        </w:r>
        <w:r>
          <w:fldChar w:fldCharType="begin"/>
        </w:r>
        <w:r>
          <w:instrText xml:space="preserve"> PAGEREF _Toc1039 \h </w:instrText>
        </w:r>
        <w:r>
          <w:fldChar w:fldCharType="separate"/>
        </w:r>
        <w:r>
          <w:t>9</w:t>
        </w:r>
        <w:r>
          <w:fldChar w:fldCharType="end"/>
        </w:r>
      </w:hyperlink>
    </w:p>
    <w:p>
      <w:pPr>
        <w:pStyle w:val="TOC2"/>
        <w:tabs>
          <w:tab w:val="right" w:leader="dot" w:pos="8306"/>
        </w:tabs>
      </w:pPr>
      <w:hyperlink w:anchor="_Toc29526" w:history="1">
        <w:r>
          <w:rPr>
            <w:rFonts w:ascii="仿宋" w:eastAsia="仿宋" w:hAnsi="仿宋" w:cs="仿宋" w:hint="eastAsia"/>
            <w:lang w:eastAsia="zh-CN"/>
          </w:rPr>
          <w:t>(一)、环境和生态现状</w:t>
        </w:r>
        <w:r>
          <w:tab/>
        </w:r>
        <w:r>
          <w:fldChar w:fldCharType="begin"/>
        </w:r>
        <w:r>
          <w:instrText xml:space="preserve"> PAGEREF _Toc29526 \h </w:instrText>
        </w:r>
        <w:r>
          <w:fldChar w:fldCharType="separate"/>
        </w:r>
        <w:r>
          <w:t>9</w:t>
        </w:r>
        <w:r>
          <w:fldChar w:fldCharType="end"/>
        </w:r>
      </w:hyperlink>
    </w:p>
    <w:p>
      <w:pPr>
        <w:pStyle w:val="TOC2"/>
        <w:tabs>
          <w:tab w:val="right" w:leader="dot" w:pos="8306"/>
        </w:tabs>
      </w:pPr>
      <w:hyperlink w:anchor="_Toc28045" w:history="1">
        <w:r>
          <w:rPr>
            <w:rFonts w:ascii="仿宋" w:eastAsia="仿宋" w:hAnsi="仿宋" w:cs="仿宋" w:hint="eastAsia"/>
            <w:lang w:eastAsia="zh-CN"/>
          </w:rPr>
          <w:t>(二)、生态环境影响分析</w:t>
        </w:r>
        <w:r>
          <w:tab/>
        </w:r>
        <w:r>
          <w:fldChar w:fldCharType="begin"/>
        </w:r>
        <w:r>
          <w:instrText xml:space="preserve"> PAGEREF _Toc28045 \h </w:instrText>
        </w:r>
        <w:r>
          <w:fldChar w:fldCharType="separate"/>
        </w:r>
        <w:r>
          <w:t>11</w:t>
        </w:r>
        <w:r>
          <w:fldChar w:fldCharType="end"/>
        </w:r>
      </w:hyperlink>
    </w:p>
    <w:p>
      <w:pPr>
        <w:pStyle w:val="TOC2"/>
        <w:tabs>
          <w:tab w:val="right" w:leader="dot" w:pos="8306"/>
        </w:tabs>
      </w:pPr>
      <w:hyperlink w:anchor="_Toc13496" w:history="1">
        <w:r>
          <w:rPr>
            <w:rFonts w:ascii="仿宋" w:eastAsia="仿宋" w:hAnsi="仿宋" w:cs="仿宋" w:hint="eastAsia"/>
            <w:lang w:eastAsia="zh-CN"/>
          </w:rPr>
          <w:t>(三)、生态环境保护措施</w:t>
        </w:r>
        <w:r>
          <w:tab/>
        </w:r>
        <w:r>
          <w:fldChar w:fldCharType="begin"/>
        </w:r>
        <w:r>
          <w:instrText xml:space="preserve"> PAGEREF _Toc13496 \h </w:instrText>
        </w:r>
        <w:r>
          <w:fldChar w:fldCharType="separate"/>
        </w:r>
        <w:r>
          <w:t>12</w:t>
        </w:r>
        <w:r>
          <w:fldChar w:fldCharType="end"/>
        </w:r>
      </w:hyperlink>
    </w:p>
    <w:p>
      <w:pPr>
        <w:pStyle w:val="TOC2"/>
        <w:tabs>
          <w:tab w:val="right" w:leader="dot" w:pos="8306"/>
        </w:tabs>
      </w:pPr>
      <w:hyperlink w:anchor="_Toc21494" w:history="1">
        <w:r>
          <w:rPr>
            <w:rFonts w:ascii="仿宋" w:eastAsia="仿宋" w:hAnsi="仿宋" w:cs="仿宋" w:hint="eastAsia"/>
            <w:lang w:eastAsia="zh-CN"/>
          </w:rPr>
          <w:t>(四)、地质灾害影响分析</w:t>
        </w:r>
        <w:r>
          <w:tab/>
        </w:r>
        <w:r>
          <w:fldChar w:fldCharType="begin"/>
        </w:r>
        <w:r>
          <w:instrText xml:space="preserve"> PAGEREF _Toc21494 \h </w:instrText>
        </w:r>
        <w:r>
          <w:fldChar w:fldCharType="separate"/>
        </w:r>
        <w:r>
          <w:t>14</w:t>
        </w:r>
        <w:r>
          <w:fldChar w:fldCharType="end"/>
        </w:r>
      </w:hyperlink>
    </w:p>
    <w:p>
      <w:pPr>
        <w:pStyle w:val="TOC2"/>
        <w:tabs>
          <w:tab w:val="right" w:leader="dot" w:pos="8306"/>
        </w:tabs>
      </w:pPr>
      <w:hyperlink w:anchor="_Toc5483" w:history="1">
        <w:r>
          <w:rPr>
            <w:rFonts w:ascii="仿宋" w:eastAsia="仿宋" w:hAnsi="仿宋" w:cs="仿宋" w:hint="eastAsia"/>
            <w:lang w:eastAsia="zh-CN"/>
          </w:rPr>
          <w:t>(五)、特殊环境影响</w:t>
        </w:r>
        <w:r>
          <w:tab/>
        </w:r>
        <w:r>
          <w:fldChar w:fldCharType="begin"/>
        </w:r>
        <w:r>
          <w:instrText xml:space="preserve"> PAGEREF _Toc5483 \h </w:instrText>
        </w:r>
        <w:r>
          <w:fldChar w:fldCharType="separate"/>
        </w:r>
        <w:r>
          <w:t>15</w:t>
        </w:r>
        <w:r>
          <w:fldChar w:fldCharType="end"/>
        </w:r>
      </w:hyperlink>
    </w:p>
    <w:p>
      <w:pPr>
        <w:pStyle w:val="TOC1"/>
        <w:tabs>
          <w:tab w:val="right" w:leader="dot" w:pos="8306"/>
        </w:tabs>
      </w:pPr>
      <w:hyperlink w:anchor="_Toc15153" w:history="1">
        <w:r>
          <w:rPr>
            <w:rFonts w:ascii="仿宋" w:eastAsia="仿宋" w:hAnsi="仿宋" w:cs="仿宋" w:hint="eastAsia"/>
            <w:lang w:eastAsia="zh-CN"/>
          </w:rPr>
          <w:t>三、发展规划、产业政策和行业准入分析</w:t>
        </w:r>
        <w:r>
          <w:tab/>
        </w:r>
        <w:r>
          <w:fldChar w:fldCharType="begin"/>
        </w:r>
        <w:r>
          <w:instrText xml:space="preserve"> PAGEREF _Toc15153 \h </w:instrText>
        </w:r>
        <w:r>
          <w:fldChar w:fldCharType="separate"/>
        </w:r>
        <w:r>
          <w:t>16</w:t>
        </w:r>
        <w:r>
          <w:fldChar w:fldCharType="end"/>
        </w:r>
      </w:hyperlink>
    </w:p>
    <w:p>
      <w:pPr>
        <w:pStyle w:val="TOC2"/>
        <w:tabs>
          <w:tab w:val="right" w:leader="dot" w:pos="8306"/>
        </w:tabs>
      </w:pPr>
      <w:hyperlink w:anchor="_Toc29789" w:history="1">
        <w:r>
          <w:rPr>
            <w:rFonts w:ascii="仿宋" w:eastAsia="仿宋" w:hAnsi="仿宋" w:cs="仿宋" w:hint="eastAsia"/>
            <w:lang w:eastAsia="zh-CN"/>
          </w:rPr>
          <w:t>(一)、发展规划分析</w:t>
        </w:r>
        <w:r>
          <w:tab/>
        </w:r>
        <w:r>
          <w:fldChar w:fldCharType="begin"/>
        </w:r>
        <w:r>
          <w:instrText xml:space="preserve"> PAGEREF _Toc29789 \h </w:instrText>
        </w:r>
        <w:r>
          <w:fldChar w:fldCharType="separate"/>
        </w:r>
        <w:r>
          <w:t>16</w:t>
        </w:r>
        <w:r>
          <w:fldChar w:fldCharType="end"/>
        </w:r>
      </w:hyperlink>
    </w:p>
    <w:p>
      <w:pPr>
        <w:pStyle w:val="TOC2"/>
        <w:tabs>
          <w:tab w:val="right" w:leader="dot" w:pos="8306"/>
        </w:tabs>
      </w:pPr>
      <w:hyperlink w:anchor="_Toc20108" w:history="1">
        <w:r>
          <w:rPr>
            <w:rFonts w:ascii="仿宋" w:eastAsia="仿宋" w:hAnsi="仿宋" w:cs="仿宋" w:hint="eastAsia"/>
            <w:lang w:eastAsia="zh-CN"/>
          </w:rPr>
          <w:t>(二)、产业政策分析</w:t>
        </w:r>
        <w:r>
          <w:tab/>
        </w:r>
        <w:r>
          <w:fldChar w:fldCharType="begin"/>
        </w:r>
        <w:r>
          <w:instrText xml:space="preserve"> PAGEREF _Toc20108 \h </w:instrText>
        </w:r>
        <w:r>
          <w:fldChar w:fldCharType="separate"/>
        </w:r>
        <w:r>
          <w:t>18</w:t>
        </w:r>
        <w:r>
          <w:fldChar w:fldCharType="end"/>
        </w:r>
      </w:hyperlink>
    </w:p>
    <w:p>
      <w:pPr>
        <w:pStyle w:val="TOC2"/>
        <w:tabs>
          <w:tab w:val="right" w:leader="dot" w:pos="8306"/>
        </w:tabs>
      </w:pPr>
      <w:hyperlink w:anchor="_Toc24412" w:history="1">
        <w:r>
          <w:rPr>
            <w:rFonts w:ascii="仿宋" w:eastAsia="仿宋" w:hAnsi="仿宋" w:cs="仿宋" w:hint="eastAsia"/>
            <w:lang w:eastAsia="zh-CN"/>
          </w:rPr>
          <w:t>(三)、行业准入分析</w:t>
        </w:r>
        <w:r>
          <w:tab/>
        </w:r>
        <w:r>
          <w:fldChar w:fldCharType="begin"/>
        </w:r>
        <w:r>
          <w:instrText xml:space="preserve"> PAGEREF _Toc24412 \h </w:instrText>
        </w:r>
        <w:r>
          <w:fldChar w:fldCharType="separate"/>
        </w:r>
        <w:r>
          <w:t>19</w:t>
        </w:r>
        <w:r>
          <w:fldChar w:fldCharType="end"/>
        </w:r>
      </w:hyperlink>
    </w:p>
    <w:p>
      <w:pPr>
        <w:pStyle w:val="TOC1"/>
        <w:tabs>
          <w:tab w:val="right" w:leader="dot" w:pos="8306"/>
        </w:tabs>
      </w:pPr>
      <w:hyperlink w:anchor="_Toc32135" w:history="1">
        <w:r>
          <w:rPr>
            <w:rFonts w:ascii="仿宋" w:eastAsia="仿宋" w:hAnsi="仿宋" w:cs="仿宋" w:hint="eastAsia"/>
            <w:lang w:eastAsia="zh-CN"/>
          </w:rPr>
          <w:t>四、中药项目概论</w:t>
        </w:r>
        <w:r>
          <w:tab/>
        </w:r>
        <w:r>
          <w:fldChar w:fldCharType="begin"/>
        </w:r>
        <w:r>
          <w:instrText xml:space="preserve"> PAGEREF _Toc32135 \h </w:instrText>
        </w:r>
        <w:r>
          <w:fldChar w:fldCharType="separate"/>
        </w:r>
        <w:r>
          <w:t>21</w:t>
        </w:r>
        <w:r>
          <w:fldChar w:fldCharType="end"/>
        </w:r>
      </w:hyperlink>
    </w:p>
    <w:p>
      <w:pPr>
        <w:pStyle w:val="TOC2"/>
        <w:tabs>
          <w:tab w:val="right" w:leader="dot" w:pos="8306"/>
        </w:tabs>
      </w:pPr>
      <w:hyperlink w:anchor="_Toc25891" w:history="1">
        <w:r>
          <w:rPr>
            <w:rFonts w:ascii="仿宋" w:eastAsia="仿宋" w:hAnsi="仿宋" w:cs="仿宋" w:hint="eastAsia"/>
            <w:lang w:eastAsia="zh-CN"/>
          </w:rPr>
          <w:t>(一)、项目申报单位概况</w:t>
        </w:r>
        <w:r>
          <w:tab/>
        </w:r>
        <w:r>
          <w:fldChar w:fldCharType="begin"/>
        </w:r>
        <w:r>
          <w:instrText xml:space="preserve"> PAGEREF _Toc25891 \h </w:instrText>
        </w:r>
        <w:r>
          <w:fldChar w:fldCharType="separate"/>
        </w:r>
        <w:r>
          <w:t>21</w:t>
        </w:r>
        <w:r>
          <w:fldChar w:fldCharType="end"/>
        </w:r>
      </w:hyperlink>
    </w:p>
    <w:p>
      <w:pPr>
        <w:pStyle w:val="TOC2"/>
        <w:tabs>
          <w:tab w:val="right" w:leader="dot" w:pos="8306"/>
        </w:tabs>
      </w:pPr>
      <w:hyperlink w:anchor="_Toc3116" w:history="1">
        <w:r>
          <w:rPr>
            <w:rFonts w:ascii="仿宋" w:eastAsia="仿宋" w:hAnsi="仿宋" w:cs="仿宋" w:hint="eastAsia"/>
            <w:lang w:eastAsia="zh-CN"/>
          </w:rPr>
          <w:t>(二)、项目概况</w:t>
        </w:r>
        <w:r>
          <w:tab/>
        </w:r>
        <w:r>
          <w:fldChar w:fldCharType="begin"/>
        </w:r>
        <w:r>
          <w:instrText xml:space="preserve"> PAGEREF _Toc3116 \h </w:instrText>
        </w:r>
        <w:r>
          <w:fldChar w:fldCharType="separate"/>
        </w:r>
        <w:r>
          <w:t>22</w:t>
        </w:r>
        <w:r>
          <w:fldChar w:fldCharType="end"/>
        </w:r>
      </w:hyperlink>
    </w:p>
    <w:p>
      <w:pPr>
        <w:pStyle w:val="TOC1"/>
        <w:tabs>
          <w:tab w:val="right" w:leader="dot" w:pos="8306"/>
        </w:tabs>
      </w:pPr>
      <w:hyperlink w:anchor="_Toc20710" w:history="1">
        <w:r>
          <w:rPr>
            <w:rFonts w:ascii="仿宋" w:eastAsia="仿宋" w:hAnsi="仿宋" w:cs="仿宋" w:hint="eastAsia"/>
            <w:lang w:eastAsia="zh-CN"/>
          </w:rPr>
          <w:t>五、资源开发及综合利用分析</w:t>
        </w:r>
        <w:r>
          <w:tab/>
        </w:r>
        <w:r>
          <w:fldChar w:fldCharType="begin"/>
        </w:r>
        <w:r>
          <w:instrText xml:space="preserve"> PAGEREF _Toc20710 \h </w:instrText>
        </w:r>
        <w:r>
          <w:fldChar w:fldCharType="separate"/>
        </w:r>
        <w:r>
          <w:t>25</w:t>
        </w:r>
        <w:r>
          <w:fldChar w:fldCharType="end"/>
        </w:r>
      </w:hyperlink>
    </w:p>
    <w:p>
      <w:pPr>
        <w:pStyle w:val="TOC2"/>
        <w:tabs>
          <w:tab w:val="right" w:leader="dot" w:pos="8306"/>
        </w:tabs>
      </w:pPr>
      <w:hyperlink w:anchor="_Toc6887" w:history="1">
        <w:r>
          <w:rPr>
            <w:rFonts w:ascii="仿宋" w:eastAsia="仿宋" w:hAnsi="仿宋" w:cs="仿宋" w:hint="eastAsia"/>
            <w:lang w:eastAsia="zh-CN"/>
          </w:rPr>
          <w:t>(一)、资源开发方案</w:t>
        </w:r>
        <w:r>
          <w:tab/>
        </w:r>
        <w:r>
          <w:fldChar w:fldCharType="begin"/>
        </w:r>
        <w:r>
          <w:instrText xml:space="preserve"> PAGEREF _Toc6887 \h </w:instrText>
        </w:r>
        <w:r>
          <w:fldChar w:fldCharType="separate"/>
        </w:r>
        <w:r>
          <w:t>25</w:t>
        </w:r>
        <w:r>
          <w:fldChar w:fldCharType="end"/>
        </w:r>
      </w:hyperlink>
    </w:p>
    <w:p>
      <w:pPr>
        <w:pStyle w:val="TOC2"/>
        <w:tabs>
          <w:tab w:val="right" w:leader="dot" w:pos="8306"/>
        </w:tabs>
      </w:pPr>
      <w:hyperlink w:anchor="_Toc25414" w:history="1">
        <w:r>
          <w:rPr>
            <w:rFonts w:ascii="仿宋" w:eastAsia="仿宋" w:hAnsi="仿宋" w:cs="仿宋" w:hint="eastAsia"/>
            <w:lang w:eastAsia="zh-CN"/>
          </w:rPr>
          <w:t>(二)、资源利用方案</w:t>
        </w:r>
        <w:r>
          <w:tab/>
        </w:r>
        <w:r>
          <w:fldChar w:fldCharType="begin"/>
        </w:r>
        <w:r>
          <w:instrText xml:space="preserve"> PAGEREF _Toc25414 \h </w:instrText>
        </w:r>
        <w:r>
          <w:fldChar w:fldCharType="separate"/>
        </w:r>
        <w:r>
          <w:t>26</w:t>
        </w:r>
        <w:r>
          <w:fldChar w:fldCharType="end"/>
        </w:r>
      </w:hyperlink>
    </w:p>
    <w:p>
      <w:pPr>
        <w:pStyle w:val="TOC2"/>
        <w:tabs>
          <w:tab w:val="right" w:leader="dot" w:pos="8306"/>
        </w:tabs>
      </w:pPr>
      <w:hyperlink w:anchor="_Toc2608" w:history="1">
        <w:r>
          <w:rPr>
            <w:rFonts w:ascii="仿宋" w:eastAsia="仿宋" w:hAnsi="仿宋" w:cs="仿宋" w:hint="eastAsia"/>
            <w:lang w:eastAsia="zh-CN"/>
          </w:rPr>
          <w:t>(三)、资源节约措施</w:t>
        </w:r>
        <w:r>
          <w:tab/>
        </w:r>
        <w:r>
          <w:fldChar w:fldCharType="begin"/>
        </w:r>
        <w:r>
          <w:instrText xml:space="preserve"> PAGEREF _Toc2608 \h </w:instrText>
        </w:r>
        <w:r>
          <w:fldChar w:fldCharType="separate"/>
        </w:r>
        <w:r>
          <w:t>27</w:t>
        </w:r>
        <w:r>
          <w:fldChar w:fldCharType="end"/>
        </w:r>
      </w:hyperlink>
    </w:p>
    <w:p>
      <w:pPr>
        <w:pStyle w:val="TOC1"/>
        <w:tabs>
          <w:tab w:val="right" w:leader="dot" w:pos="8306"/>
        </w:tabs>
      </w:pPr>
      <w:hyperlink w:anchor="_Toc31696" w:history="1">
        <w:r>
          <w:rPr>
            <w:rFonts w:ascii="仿宋" w:eastAsia="仿宋" w:hAnsi="仿宋" w:cs="仿宋" w:hint="eastAsia"/>
            <w:lang w:eastAsia="zh-CN"/>
          </w:rPr>
          <w:t>六、社会影响分析</w:t>
        </w:r>
        <w:r>
          <w:tab/>
        </w:r>
        <w:r>
          <w:fldChar w:fldCharType="begin"/>
        </w:r>
        <w:r>
          <w:instrText xml:space="preserve"> PAGEREF _Toc31696 \h </w:instrText>
        </w:r>
        <w:r>
          <w:fldChar w:fldCharType="separate"/>
        </w:r>
        <w:r>
          <w:t>28</w:t>
        </w:r>
        <w:r>
          <w:fldChar w:fldCharType="end"/>
        </w:r>
      </w:hyperlink>
    </w:p>
    <w:p>
      <w:pPr>
        <w:pStyle w:val="TOC2"/>
        <w:tabs>
          <w:tab w:val="right" w:leader="dot" w:pos="8306"/>
        </w:tabs>
      </w:pPr>
      <w:hyperlink w:anchor="_Toc141" w:history="1">
        <w:r>
          <w:rPr>
            <w:rFonts w:ascii="仿宋" w:eastAsia="仿宋" w:hAnsi="仿宋" w:cs="仿宋" w:hint="eastAsia"/>
            <w:lang w:eastAsia="zh-CN"/>
          </w:rPr>
          <w:t>(一)、社会影响效果分析</w:t>
        </w:r>
        <w:r>
          <w:tab/>
        </w:r>
        <w:r>
          <w:fldChar w:fldCharType="begin"/>
        </w:r>
        <w:r>
          <w:instrText xml:space="preserve"> PAGEREF _Toc141 \h </w:instrText>
        </w:r>
        <w:r>
          <w:fldChar w:fldCharType="separate"/>
        </w:r>
        <w:r>
          <w:t>28</w:t>
        </w:r>
        <w:r>
          <w:fldChar w:fldCharType="end"/>
        </w:r>
      </w:hyperlink>
    </w:p>
    <w:p>
      <w:pPr>
        <w:pStyle w:val="TOC2"/>
        <w:tabs>
          <w:tab w:val="right" w:leader="dot" w:pos="8306"/>
        </w:tabs>
      </w:pPr>
      <w:hyperlink w:anchor="_Toc32619" w:history="1">
        <w:r>
          <w:rPr>
            <w:rFonts w:ascii="仿宋" w:eastAsia="仿宋" w:hAnsi="仿宋" w:cs="仿宋" w:hint="eastAsia"/>
            <w:lang w:eastAsia="zh-CN"/>
          </w:rPr>
          <w:t>(二)、社会适应性分析</w:t>
        </w:r>
        <w:r>
          <w:tab/>
        </w:r>
        <w:r>
          <w:fldChar w:fldCharType="begin"/>
        </w:r>
        <w:r>
          <w:instrText xml:space="preserve"> PAGEREF _Toc32619 \h </w:instrText>
        </w:r>
        <w:r>
          <w:fldChar w:fldCharType="separate"/>
        </w:r>
        <w:r>
          <w:t>31</w:t>
        </w:r>
        <w:r>
          <w:fldChar w:fldCharType="end"/>
        </w:r>
      </w:hyperlink>
    </w:p>
    <w:p>
      <w:pPr>
        <w:pStyle w:val="TOC2"/>
        <w:tabs>
          <w:tab w:val="right" w:leader="dot" w:pos="8306"/>
        </w:tabs>
      </w:pPr>
      <w:hyperlink w:anchor="_Toc19903" w:history="1">
        <w:r>
          <w:rPr>
            <w:rFonts w:ascii="仿宋" w:eastAsia="仿宋" w:hAnsi="仿宋" w:cs="仿宋" w:hint="eastAsia"/>
            <w:lang w:eastAsia="zh-CN"/>
          </w:rPr>
          <w:t>(三)、社会风险及对策分析</w:t>
        </w:r>
        <w:r>
          <w:tab/>
        </w:r>
        <w:r>
          <w:fldChar w:fldCharType="begin"/>
        </w:r>
        <w:r>
          <w:instrText xml:space="preserve"> PAGEREF _Toc19903 \h </w:instrText>
        </w:r>
        <w:r>
          <w:fldChar w:fldCharType="separate"/>
        </w:r>
        <w:r>
          <w:t>32</w:t>
        </w:r>
        <w:r>
          <w:fldChar w:fldCharType="end"/>
        </w:r>
      </w:hyperlink>
    </w:p>
    <w:p>
      <w:pPr>
        <w:pStyle w:val="TOC1"/>
        <w:tabs>
          <w:tab w:val="right" w:leader="dot" w:pos="8306"/>
        </w:tabs>
      </w:pPr>
      <w:hyperlink w:anchor="_Toc27504" w:history="1">
        <w:r>
          <w:rPr>
            <w:rFonts w:ascii="仿宋" w:eastAsia="仿宋" w:hAnsi="仿宋" w:cs="仿宋" w:hint="eastAsia"/>
            <w:lang w:eastAsia="zh-CN"/>
          </w:rPr>
          <w:t>七、环境保护与治理方案</w:t>
        </w:r>
        <w:r>
          <w:tab/>
        </w:r>
        <w:r>
          <w:fldChar w:fldCharType="begin"/>
        </w:r>
        <w:r>
          <w:instrText xml:space="preserve"> PAGEREF _Toc27504 \h </w:instrText>
        </w:r>
        <w:r>
          <w:fldChar w:fldCharType="separate"/>
        </w:r>
        <w:r>
          <w:t>35</w:t>
        </w:r>
        <w:r>
          <w:fldChar w:fldCharType="end"/>
        </w:r>
      </w:hyperlink>
    </w:p>
    <w:p>
      <w:pPr>
        <w:pStyle w:val="TOC2"/>
        <w:tabs>
          <w:tab w:val="right" w:leader="dot" w:pos="8306"/>
        </w:tabs>
      </w:pPr>
      <w:hyperlink w:anchor="_Toc31749" w:history="1">
        <w:r>
          <w:rPr>
            <w:rFonts w:ascii="仿宋" w:eastAsia="仿宋" w:hAnsi="仿宋" w:cs="仿宋" w:hint="eastAsia"/>
            <w:lang w:eastAsia="zh-CN"/>
          </w:rPr>
          <w:t>(一)、项目环境影响评估</w:t>
        </w:r>
        <w:r>
          <w:tab/>
        </w:r>
        <w:r>
          <w:fldChar w:fldCharType="begin"/>
        </w:r>
        <w:r>
          <w:instrText xml:space="preserve"> PAGEREF _Toc31749 \h </w:instrText>
        </w:r>
        <w:r>
          <w:fldChar w:fldCharType="separate"/>
        </w:r>
        <w:r>
          <w:t>35</w:t>
        </w:r>
        <w:r>
          <w:fldChar w:fldCharType="end"/>
        </w:r>
      </w:hyperlink>
    </w:p>
    <w:p>
      <w:pPr>
        <w:pStyle w:val="TOC2"/>
        <w:tabs>
          <w:tab w:val="right" w:leader="dot" w:pos="8306"/>
        </w:tabs>
      </w:pPr>
      <w:hyperlink w:anchor="_Toc16955" w:history="1">
        <w:r>
          <w:rPr>
            <w:rFonts w:ascii="仿宋" w:eastAsia="仿宋" w:hAnsi="仿宋" w:cs="仿宋" w:hint="eastAsia"/>
            <w:lang w:eastAsia="zh-CN"/>
          </w:rPr>
          <w:t>(二)、环境保护措施与治理方案</w:t>
        </w:r>
        <w:r>
          <w:tab/>
        </w:r>
        <w:r>
          <w:fldChar w:fldCharType="begin"/>
        </w:r>
        <w:r>
          <w:instrText xml:space="preserve"> PAGEREF _Toc16955 \h </w:instrText>
        </w:r>
        <w:r>
          <w:fldChar w:fldCharType="separate"/>
        </w:r>
        <w:r>
          <w:t>36</w:t>
        </w:r>
        <w:r>
          <w:fldChar w:fldCharType="end"/>
        </w:r>
      </w:hyperlink>
    </w:p>
    <w:p>
      <w:pPr>
        <w:pStyle w:val="TOC1"/>
        <w:tabs>
          <w:tab w:val="right" w:leader="dot" w:pos="8306"/>
        </w:tabs>
      </w:pPr>
      <w:hyperlink w:anchor="_Toc10470" w:history="1">
        <w:r>
          <w:rPr>
            <w:rFonts w:ascii="仿宋" w:eastAsia="仿宋" w:hAnsi="仿宋" w:cs="仿宋" w:hint="eastAsia"/>
            <w:lang w:eastAsia="zh-CN"/>
          </w:rPr>
          <w:t>八、项目实施与管理方案</w:t>
        </w:r>
        <w:r>
          <w:tab/>
        </w:r>
        <w:r>
          <w:fldChar w:fldCharType="begin"/>
        </w:r>
        <w:r>
          <w:instrText xml:space="preserve"> PAGEREF _Toc10470 \h </w:instrText>
        </w:r>
        <w:r>
          <w:fldChar w:fldCharType="separate"/>
        </w:r>
        <w:r>
          <w:t>36</w:t>
        </w:r>
        <w:r>
          <w:fldChar w:fldCharType="end"/>
        </w:r>
      </w:hyperlink>
    </w:p>
    <w:p>
      <w:pPr>
        <w:pStyle w:val="TOC2"/>
        <w:tabs>
          <w:tab w:val="right" w:leader="dot" w:pos="8306"/>
        </w:tabs>
      </w:pPr>
      <w:hyperlink w:anchor="_Toc9584" w:history="1">
        <w:r>
          <w:rPr>
            <w:rFonts w:ascii="仿宋" w:eastAsia="仿宋" w:hAnsi="仿宋" w:cs="仿宋" w:hint="eastAsia"/>
            <w:lang w:eastAsia="zh-CN"/>
          </w:rPr>
          <w:t>(一)、项目实施计划</w:t>
        </w:r>
        <w:r>
          <w:tab/>
        </w:r>
        <w:r>
          <w:fldChar w:fldCharType="begin"/>
        </w:r>
        <w:r>
          <w:instrText xml:space="preserve"> PAGEREF _Toc9584 \h </w:instrText>
        </w:r>
        <w:r>
          <w:fldChar w:fldCharType="separate"/>
        </w:r>
        <w:r>
          <w:t>36</w:t>
        </w:r>
        <w:r>
          <w:fldChar w:fldCharType="end"/>
        </w:r>
      </w:hyperlink>
    </w:p>
    <w:p>
      <w:pPr>
        <w:pStyle w:val="TOC2"/>
        <w:tabs>
          <w:tab w:val="right" w:leader="dot" w:pos="8306"/>
        </w:tabs>
      </w:pPr>
      <w:hyperlink w:anchor="_Toc18657" w:history="1">
        <w:r>
          <w:rPr>
            <w:rFonts w:ascii="仿宋" w:eastAsia="仿宋" w:hAnsi="仿宋" w:cs="仿宋" w:hint="eastAsia"/>
            <w:lang w:eastAsia="zh-CN"/>
          </w:rPr>
          <w:t>(二)、项目组织机构与职责</w:t>
        </w:r>
        <w:r>
          <w:tab/>
        </w:r>
        <w:r>
          <w:fldChar w:fldCharType="begin"/>
        </w:r>
        <w:r>
          <w:instrText xml:space="preserve"> PAGEREF _Toc18657 \h </w:instrText>
        </w:r>
        <w:r>
          <w:fldChar w:fldCharType="separate"/>
        </w:r>
        <w:r>
          <w:t>38</w:t>
        </w:r>
        <w:r>
          <w:fldChar w:fldCharType="end"/>
        </w:r>
      </w:hyperlink>
    </w:p>
    <w:p>
      <w:pPr>
        <w:pStyle w:val="TOC2"/>
        <w:tabs>
          <w:tab w:val="right" w:leader="dot" w:pos="8306"/>
        </w:tabs>
      </w:pPr>
      <w:hyperlink w:anchor="_Toc21329" w:history="1">
        <w:r>
          <w:rPr>
            <w:rFonts w:ascii="仿宋" w:eastAsia="仿宋" w:hAnsi="仿宋" w:cs="仿宋" w:hint="eastAsia"/>
            <w:lang w:eastAsia="zh-CN"/>
          </w:rPr>
          <w:t>(三)、项目管理与监控体系</w:t>
        </w:r>
        <w:r>
          <w:tab/>
        </w:r>
        <w:r>
          <w:fldChar w:fldCharType="begin"/>
        </w:r>
        <w:r>
          <w:instrText xml:space="preserve"> PAGEREF _Toc21329 \h </w:instrText>
        </w:r>
        <w:r>
          <w:fldChar w:fldCharType="separate"/>
        </w:r>
        <w:r>
          <w:t>40</w:t>
        </w:r>
        <w:r>
          <w:fldChar w:fldCharType="end"/>
        </w:r>
      </w:hyperlink>
    </w:p>
    <w:p>
      <w:pPr>
        <w:pStyle w:val="TOC1"/>
        <w:tabs>
          <w:tab w:val="right" w:leader="dot" w:pos="8306"/>
        </w:tabs>
      </w:pPr>
      <w:hyperlink w:anchor="_Toc21994" w:history="1">
        <w:r>
          <w:rPr>
            <w:rFonts w:ascii="仿宋" w:eastAsia="仿宋" w:hAnsi="仿宋" w:cs="仿宋" w:hint="eastAsia"/>
            <w:lang w:eastAsia="zh-CN"/>
          </w:rPr>
          <w:t>九、项目进度计划</w:t>
        </w:r>
        <w:r>
          <w:tab/>
        </w:r>
        <w:r>
          <w:fldChar w:fldCharType="begin"/>
        </w:r>
        <w:r>
          <w:instrText xml:space="preserve"> PAGEREF _Toc21994 \h </w:instrText>
        </w:r>
        <w:r>
          <w:fldChar w:fldCharType="separate"/>
        </w:r>
        <w:r>
          <w:t>42</w:t>
        </w:r>
        <w:r>
          <w:fldChar w:fldCharType="end"/>
        </w:r>
      </w:hyperlink>
    </w:p>
    <w:p>
      <w:pPr>
        <w:pStyle w:val="TOC2"/>
        <w:tabs>
          <w:tab w:val="right" w:leader="dot" w:pos="8306"/>
        </w:tabs>
      </w:pPr>
      <w:hyperlink w:anchor="_Toc10194" w:history="1">
        <w:r>
          <w:rPr>
            <w:rFonts w:ascii="仿宋" w:eastAsia="仿宋" w:hAnsi="仿宋" w:cs="仿宋" w:hint="eastAsia"/>
            <w:lang w:eastAsia="zh-CN"/>
          </w:rPr>
          <w:t>(一)、建设周期</w:t>
        </w:r>
        <w:r>
          <w:tab/>
        </w:r>
        <w:r>
          <w:fldChar w:fldCharType="begin"/>
        </w:r>
        <w:r>
          <w:instrText xml:space="preserve"> PAGEREF _Toc10194 \h </w:instrText>
        </w:r>
        <w:r>
          <w:fldChar w:fldCharType="separate"/>
        </w:r>
        <w:r>
          <w:t>42</w:t>
        </w:r>
        <w:r>
          <w:fldChar w:fldCharType="end"/>
        </w:r>
      </w:hyperlink>
    </w:p>
    <w:p>
      <w:pPr>
        <w:pStyle w:val="TOC2"/>
        <w:tabs>
          <w:tab w:val="right" w:leader="dot" w:pos="8306"/>
        </w:tabs>
      </w:pPr>
      <w:hyperlink w:anchor="_Toc9901" w:history="1">
        <w:r>
          <w:rPr>
            <w:rFonts w:ascii="仿宋" w:eastAsia="仿宋" w:hAnsi="仿宋" w:cs="仿宋" w:hint="eastAsia"/>
            <w:lang w:eastAsia="zh-CN"/>
          </w:rPr>
          <w:t>(二)、建设进度</w:t>
        </w:r>
        <w:r>
          <w:tab/>
        </w:r>
        <w:r>
          <w:fldChar w:fldCharType="begin"/>
        </w:r>
        <w:r>
          <w:instrText xml:space="preserve"> PAGEREF _Toc9901 \h </w:instrText>
        </w:r>
        <w:r>
          <w:fldChar w:fldCharType="separate"/>
        </w:r>
        <w:r>
          <w:t>42</w:t>
        </w:r>
        <w:r>
          <w:fldChar w:fldCharType="end"/>
        </w:r>
      </w:hyperlink>
    </w:p>
    <w:p>
      <w:pPr>
        <w:pStyle w:val="TOC2"/>
        <w:tabs>
          <w:tab w:val="right" w:leader="dot" w:pos="8306"/>
        </w:tabs>
      </w:pPr>
      <w:hyperlink w:anchor="_Toc1878" w:history="1">
        <w:r>
          <w:rPr>
            <w:rFonts w:ascii="仿宋" w:eastAsia="仿宋" w:hAnsi="仿宋" w:cs="仿宋" w:hint="eastAsia"/>
            <w:lang w:eastAsia="zh-CN"/>
          </w:rPr>
          <w:t>(三)、进度安排注意事项</w:t>
        </w:r>
        <w:r>
          <w:tab/>
        </w:r>
        <w:r>
          <w:fldChar w:fldCharType="begin"/>
        </w:r>
        <w:r>
          <w:instrText xml:space="preserve"> PAGEREF _Toc1878 \h </w:instrText>
        </w:r>
        <w:r>
          <w:fldChar w:fldCharType="separate"/>
        </w:r>
        <w:r>
          <w:t>44</w:t>
        </w:r>
        <w:r>
          <w:fldChar w:fldCharType="end"/>
        </w:r>
      </w:hyperlink>
    </w:p>
    <w:p>
      <w:pPr>
        <w:pStyle w:val="TOC2"/>
        <w:tabs>
          <w:tab w:val="right" w:leader="dot" w:pos="8306"/>
        </w:tabs>
      </w:pPr>
      <w:hyperlink w:anchor="_Toc23773" w:history="1">
        <w:r>
          <w:rPr>
            <w:rFonts w:ascii="仿宋" w:eastAsia="仿宋" w:hAnsi="仿宋" w:cs="仿宋" w:hint="eastAsia"/>
            <w:lang w:eastAsia="zh-CN"/>
          </w:rPr>
          <w:t>(四)、人力资源配置</w:t>
        </w:r>
        <w:r>
          <w:tab/>
        </w:r>
        <w:r>
          <w:fldChar w:fldCharType="begin"/>
        </w:r>
        <w:r>
          <w:instrText xml:space="preserve"> PAGEREF _Toc23773 \h </w:instrText>
        </w:r>
        <w:r>
          <w:fldChar w:fldCharType="separate"/>
        </w:r>
        <w:r>
          <w:t>44</w:t>
        </w:r>
        <w:r>
          <w:fldChar w:fldCharType="end"/>
        </w:r>
      </w:hyperlink>
    </w:p>
    <w:p>
      <w:pPr>
        <w:pStyle w:val="TOC2"/>
        <w:tabs>
          <w:tab w:val="right" w:leader="dot" w:pos="8306"/>
        </w:tabs>
      </w:pPr>
      <w:hyperlink w:anchor="_Toc2098" w:history="1">
        <w:r>
          <w:rPr>
            <w:rFonts w:ascii="仿宋" w:eastAsia="仿宋" w:hAnsi="仿宋" w:cs="仿宋" w:hint="eastAsia"/>
            <w:lang w:eastAsia="zh-CN"/>
          </w:rPr>
          <w:t>(五)、员工培训</w:t>
        </w:r>
        <w:r>
          <w:tab/>
        </w:r>
        <w:r>
          <w:fldChar w:fldCharType="begin"/>
        </w:r>
        <w:r>
          <w:instrText xml:space="preserve"> PAGEREF _Toc2098 \h </w:instrText>
        </w:r>
        <w:r>
          <w:fldChar w:fldCharType="separate"/>
        </w:r>
        <w:r>
          <w:t>46</w:t>
        </w:r>
        <w:r>
          <w:fldChar w:fldCharType="end"/>
        </w:r>
      </w:hyperlink>
    </w:p>
    <w:p>
      <w:pPr>
        <w:pStyle w:val="TOC2"/>
        <w:tabs>
          <w:tab w:val="right" w:leader="dot" w:pos="8306"/>
        </w:tabs>
      </w:pPr>
      <w:hyperlink w:anchor="_Toc2853" w:history="1">
        <w:r>
          <w:rPr>
            <w:rFonts w:ascii="仿宋" w:eastAsia="仿宋" w:hAnsi="仿宋" w:cs="仿宋" w:hint="eastAsia"/>
            <w:lang w:eastAsia="zh-CN"/>
          </w:rPr>
          <w:t>(六)、项目实施保障</w:t>
        </w:r>
        <w:r>
          <w:tab/>
        </w:r>
        <w:r>
          <w:fldChar w:fldCharType="begin"/>
        </w:r>
        <w:r>
          <w:instrText xml:space="preserve"> PAGEREF _Toc2853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06" w:history="1">
        <w:r>
          <w:rPr>
            <w:rFonts w:ascii="仿宋" w:eastAsia="仿宋" w:hAnsi="仿宋" w:cs="仿宋" w:hint="eastAsia"/>
            <w:lang w:eastAsia="zh-CN"/>
          </w:rPr>
          <w:t>(七)、安全规范管理</w:t>
        </w:r>
        <w:r>
          <w:tab/>
        </w:r>
        <w:r>
          <w:fldChar w:fldCharType="begin"/>
        </w:r>
        <w:r>
          <w:instrText xml:space="preserve"> PAGEREF _Toc6506 \h </w:instrText>
        </w:r>
        <w:r>
          <w:fldChar w:fldCharType="separate"/>
        </w:r>
        <w:r>
          <w:t>48</w:t>
        </w:r>
        <w:r>
          <w:fldChar w:fldCharType="end"/>
        </w:r>
      </w:hyperlink>
    </w:p>
    <w:p>
      <w:pPr>
        <w:pStyle w:val="TOC1"/>
        <w:tabs>
          <w:tab w:val="right" w:leader="dot" w:pos="8306"/>
        </w:tabs>
      </w:pPr>
      <w:hyperlink w:anchor="_Toc30576" w:history="1">
        <w:r>
          <w:rPr>
            <w:rFonts w:ascii="仿宋" w:eastAsia="仿宋" w:hAnsi="仿宋" w:cs="仿宋" w:hint="eastAsia"/>
            <w:lang w:eastAsia="zh-CN"/>
          </w:rPr>
          <w:t>十、项目质量与标准</w:t>
        </w:r>
        <w:r>
          <w:tab/>
        </w:r>
        <w:r>
          <w:fldChar w:fldCharType="begin"/>
        </w:r>
        <w:r>
          <w:instrText xml:space="preserve"> PAGEREF _Toc30576 \h </w:instrText>
        </w:r>
        <w:r>
          <w:fldChar w:fldCharType="separate"/>
        </w:r>
        <w:r>
          <w:t>50</w:t>
        </w:r>
        <w:r>
          <w:fldChar w:fldCharType="end"/>
        </w:r>
      </w:hyperlink>
    </w:p>
    <w:p>
      <w:pPr>
        <w:pStyle w:val="TOC2"/>
        <w:tabs>
          <w:tab w:val="right" w:leader="dot" w:pos="8306"/>
        </w:tabs>
      </w:pPr>
      <w:hyperlink w:anchor="_Toc6219" w:history="1">
        <w:r>
          <w:rPr>
            <w:rFonts w:ascii="仿宋" w:eastAsia="仿宋" w:hAnsi="仿宋" w:cs="仿宋" w:hint="eastAsia"/>
            <w:lang w:eastAsia="zh-CN"/>
          </w:rPr>
          <w:t>(一)、质量保障体系</w:t>
        </w:r>
        <w:r>
          <w:tab/>
        </w:r>
        <w:r>
          <w:fldChar w:fldCharType="begin"/>
        </w:r>
        <w:r>
          <w:instrText xml:space="preserve"> PAGEREF _Toc6219 \h </w:instrText>
        </w:r>
        <w:r>
          <w:fldChar w:fldCharType="separate"/>
        </w:r>
        <w:r>
          <w:t>50</w:t>
        </w:r>
        <w:r>
          <w:fldChar w:fldCharType="end"/>
        </w:r>
      </w:hyperlink>
    </w:p>
    <w:p>
      <w:pPr>
        <w:pStyle w:val="TOC2"/>
        <w:tabs>
          <w:tab w:val="right" w:leader="dot" w:pos="8306"/>
        </w:tabs>
      </w:pPr>
      <w:hyperlink w:anchor="_Toc17573" w:history="1">
        <w:r>
          <w:rPr>
            <w:rFonts w:ascii="仿宋" w:eastAsia="仿宋" w:hAnsi="仿宋" w:cs="仿宋" w:hint="eastAsia"/>
            <w:lang w:eastAsia="zh-CN"/>
          </w:rPr>
          <w:t>(二)、标准化作业流程</w:t>
        </w:r>
        <w:r>
          <w:tab/>
        </w:r>
        <w:r>
          <w:fldChar w:fldCharType="begin"/>
        </w:r>
        <w:r>
          <w:instrText xml:space="preserve"> PAGEREF _Toc17573 \h </w:instrText>
        </w:r>
        <w:r>
          <w:fldChar w:fldCharType="separate"/>
        </w:r>
        <w:r>
          <w:t>51</w:t>
        </w:r>
        <w:r>
          <w:fldChar w:fldCharType="end"/>
        </w:r>
      </w:hyperlink>
    </w:p>
    <w:p>
      <w:pPr>
        <w:pStyle w:val="TOC2"/>
        <w:tabs>
          <w:tab w:val="right" w:leader="dot" w:pos="8306"/>
        </w:tabs>
      </w:pPr>
      <w:hyperlink w:anchor="_Toc5062" w:history="1">
        <w:r>
          <w:rPr>
            <w:rFonts w:ascii="仿宋" w:eastAsia="仿宋" w:hAnsi="仿宋" w:cs="仿宋" w:hint="eastAsia"/>
            <w:lang w:eastAsia="zh-CN"/>
          </w:rPr>
          <w:t>(三)、质量监控与评估</w:t>
        </w:r>
        <w:r>
          <w:tab/>
        </w:r>
        <w:r>
          <w:fldChar w:fldCharType="begin"/>
        </w:r>
        <w:r>
          <w:instrText xml:space="preserve"> PAGEREF _Toc5062 \h </w:instrText>
        </w:r>
        <w:r>
          <w:fldChar w:fldCharType="separate"/>
        </w:r>
        <w:r>
          <w:t>53</w:t>
        </w:r>
        <w:r>
          <w:fldChar w:fldCharType="end"/>
        </w:r>
      </w:hyperlink>
    </w:p>
    <w:p>
      <w:pPr>
        <w:pStyle w:val="TOC2"/>
        <w:tabs>
          <w:tab w:val="right" w:leader="dot" w:pos="8306"/>
        </w:tabs>
      </w:pPr>
      <w:hyperlink w:anchor="_Toc26376" w:history="1">
        <w:r>
          <w:rPr>
            <w:rFonts w:ascii="仿宋" w:eastAsia="仿宋" w:hAnsi="仿宋" w:cs="仿宋" w:hint="eastAsia"/>
            <w:lang w:eastAsia="zh-CN"/>
          </w:rPr>
          <w:t>(四)、质量改进计划</w:t>
        </w:r>
        <w:r>
          <w:tab/>
        </w:r>
        <w:r>
          <w:fldChar w:fldCharType="begin"/>
        </w:r>
        <w:r>
          <w:instrText xml:space="preserve"> PAGEREF _Toc26376 \h </w:instrText>
        </w:r>
        <w:r>
          <w:fldChar w:fldCharType="separate"/>
        </w:r>
        <w:r>
          <w:t>54</w:t>
        </w:r>
        <w:r>
          <w:fldChar w:fldCharType="end"/>
        </w:r>
      </w:hyperlink>
    </w:p>
    <w:p>
      <w:pPr>
        <w:pStyle w:val="TOC1"/>
        <w:tabs>
          <w:tab w:val="right" w:leader="dot" w:pos="8306"/>
        </w:tabs>
      </w:pPr>
      <w:hyperlink w:anchor="_Toc13245" w:history="1">
        <w:r>
          <w:rPr>
            <w:rFonts w:ascii="仿宋" w:eastAsia="仿宋" w:hAnsi="仿宋" w:cs="仿宋" w:hint="eastAsia"/>
            <w:lang w:eastAsia="zh-CN"/>
          </w:rPr>
          <w:t>十一、安全与应急管理</w:t>
        </w:r>
        <w:r>
          <w:tab/>
        </w:r>
        <w:r>
          <w:fldChar w:fldCharType="begin"/>
        </w:r>
        <w:r>
          <w:instrText xml:space="preserve"> PAGEREF _Toc13245 \h </w:instrText>
        </w:r>
        <w:r>
          <w:fldChar w:fldCharType="separate"/>
        </w:r>
        <w:r>
          <w:t>55</w:t>
        </w:r>
        <w:r>
          <w:fldChar w:fldCharType="end"/>
        </w:r>
      </w:hyperlink>
    </w:p>
    <w:p>
      <w:pPr>
        <w:pStyle w:val="TOC2"/>
        <w:tabs>
          <w:tab w:val="right" w:leader="dot" w:pos="8306"/>
        </w:tabs>
      </w:pPr>
      <w:hyperlink w:anchor="_Toc8416" w:history="1">
        <w:r>
          <w:rPr>
            <w:rFonts w:ascii="仿宋" w:eastAsia="仿宋" w:hAnsi="仿宋" w:cs="仿宋" w:hint="eastAsia"/>
            <w:lang w:eastAsia="zh-CN"/>
          </w:rPr>
          <w:t>(一)、安全生产管理</w:t>
        </w:r>
        <w:r>
          <w:tab/>
        </w:r>
        <w:r>
          <w:fldChar w:fldCharType="begin"/>
        </w:r>
        <w:r>
          <w:instrText xml:space="preserve"> PAGEREF _Toc8416 \h </w:instrText>
        </w:r>
        <w:r>
          <w:fldChar w:fldCharType="separate"/>
        </w:r>
        <w:r>
          <w:t>55</w:t>
        </w:r>
        <w:r>
          <w:fldChar w:fldCharType="end"/>
        </w:r>
      </w:hyperlink>
    </w:p>
    <w:p>
      <w:pPr>
        <w:pStyle w:val="TOC2"/>
        <w:tabs>
          <w:tab w:val="right" w:leader="dot" w:pos="8306"/>
        </w:tabs>
      </w:pPr>
      <w:hyperlink w:anchor="_Toc11168" w:history="1">
        <w:r>
          <w:rPr>
            <w:rFonts w:ascii="仿宋" w:eastAsia="仿宋" w:hAnsi="仿宋" w:cs="仿宋" w:hint="eastAsia"/>
            <w:lang w:eastAsia="zh-CN"/>
          </w:rPr>
          <w:t>(二)、应急预案与响应</w:t>
        </w:r>
        <w:r>
          <w:tab/>
        </w:r>
        <w:r>
          <w:fldChar w:fldCharType="begin"/>
        </w:r>
        <w:r>
          <w:instrText xml:space="preserve"> PAGEREF _Toc11168 \h </w:instrText>
        </w:r>
        <w:r>
          <w:fldChar w:fldCharType="separate"/>
        </w:r>
        <w:r>
          <w:t>56</w:t>
        </w:r>
        <w:r>
          <w:fldChar w:fldCharType="end"/>
        </w:r>
      </w:hyperlink>
    </w:p>
    <w:p>
      <w:pPr>
        <w:pStyle w:val="TOC1"/>
        <w:tabs>
          <w:tab w:val="right" w:leader="dot" w:pos="8306"/>
        </w:tabs>
      </w:pPr>
      <w:hyperlink w:anchor="_Toc28948" w:history="1">
        <w:r>
          <w:rPr>
            <w:rFonts w:ascii="仿宋" w:eastAsia="仿宋" w:hAnsi="仿宋" w:cs="仿宋" w:hint="eastAsia"/>
            <w:lang w:eastAsia="zh-CN"/>
          </w:rPr>
          <w:t>十二、环境保护与绿色发展</w:t>
        </w:r>
        <w:r>
          <w:tab/>
        </w:r>
        <w:r>
          <w:fldChar w:fldCharType="begin"/>
        </w:r>
        <w:r>
          <w:instrText xml:space="preserve"> PAGEREF _Toc28948 \h </w:instrText>
        </w:r>
        <w:r>
          <w:fldChar w:fldCharType="separate"/>
        </w:r>
        <w:r>
          <w:t>58</w:t>
        </w:r>
        <w:r>
          <w:fldChar w:fldCharType="end"/>
        </w:r>
      </w:hyperlink>
    </w:p>
    <w:p>
      <w:pPr>
        <w:pStyle w:val="TOC2"/>
        <w:tabs>
          <w:tab w:val="right" w:leader="dot" w:pos="8306"/>
        </w:tabs>
      </w:pPr>
      <w:hyperlink w:anchor="_Toc6926" w:history="1">
        <w:r>
          <w:rPr>
            <w:rFonts w:ascii="仿宋" w:eastAsia="仿宋" w:hAnsi="仿宋" w:cs="仿宋" w:hint="eastAsia"/>
            <w:lang w:eastAsia="zh-CN"/>
          </w:rPr>
          <w:t>(一)、环境保护措施</w:t>
        </w:r>
        <w:r>
          <w:tab/>
        </w:r>
        <w:r>
          <w:fldChar w:fldCharType="begin"/>
        </w:r>
        <w:r>
          <w:instrText xml:space="preserve"> PAGEREF _Toc6926 \h </w:instrText>
        </w:r>
        <w:r>
          <w:fldChar w:fldCharType="separate"/>
        </w:r>
        <w:r>
          <w:t>58</w:t>
        </w:r>
        <w:r>
          <w:fldChar w:fldCharType="end"/>
        </w:r>
      </w:hyperlink>
    </w:p>
    <w:p>
      <w:pPr>
        <w:pStyle w:val="TOC2"/>
        <w:tabs>
          <w:tab w:val="right" w:leader="dot" w:pos="8306"/>
        </w:tabs>
      </w:pPr>
      <w:hyperlink w:anchor="_Toc27605" w:history="1">
        <w:r>
          <w:rPr>
            <w:rFonts w:ascii="仿宋" w:eastAsia="仿宋" w:hAnsi="仿宋" w:cs="仿宋" w:hint="eastAsia"/>
            <w:lang w:eastAsia="zh-CN"/>
          </w:rPr>
          <w:t>(二)、绿色发展与可持续发展策略</w:t>
        </w:r>
        <w:r>
          <w:tab/>
        </w:r>
        <w:r>
          <w:fldChar w:fldCharType="begin"/>
        </w:r>
        <w:r>
          <w:instrText xml:space="preserve"> PAGEREF _Toc27605 \h </w:instrText>
        </w:r>
        <w:r>
          <w:fldChar w:fldCharType="separate"/>
        </w:r>
        <w:r>
          <w:t>60</w:t>
        </w:r>
        <w:r>
          <w:fldChar w:fldCharType="end"/>
        </w:r>
      </w:hyperlink>
    </w:p>
    <w:p>
      <w:pPr>
        <w:pStyle w:val="TOC1"/>
        <w:tabs>
          <w:tab w:val="right" w:leader="dot" w:pos="8306"/>
        </w:tabs>
      </w:pPr>
      <w:hyperlink w:anchor="_Toc5199" w:history="1">
        <w:r>
          <w:rPr>
            <w:rFonts w:ascii="仿宋" w:eastAsia="仿宋" w:hAnsi="仿宋" w:cs="仿宋" w:hint="eastAsia"/>
            <w:lang w:eastAsia="zh-CN"/>
          </w:rPr>
          <w:t>十三、产业协同与集群发展</w:t>
        </w:r>
        <w:r>
          <w:tab/>
        </w:r>
        <w:r>
          <w:fldChar w:fldCharType="begin"/>
        </w:r>
        <w:r>
          <w:instrText xml:space="preserve"> PAGEREF _Toc5199 \h </w:instrText>
        </w:r>
        <w:r>
          <w:fldChar w:fldCharType="separate"/>
        </w:r>
        <w:r>
          <w:t>61</w:t>
        </w:r>
        <w:r>
          <w:fldChar w:fldCharType="end"/>
        </w:r>
      </w:hyperlink>
    </w:p>
    <w:p>
      <w:pPr>
        <w:pStyle w:val="TOC2"/>
        <w:tabs>
          <w:tab w:val="right" w:leader="dot" w:pos="8306"/>
        </w:tabs>
      </w:pPr>
      <w:hyperlink w:anchor="_Toc30109" w:history="1">
        <w:r>
          <w:rPr>
            <w:rFonts w:ascii="仿宋" w:eastAsia="仿宋" w:hAnsi="仿宋" w:cs="仿宋" w:hint="eastAsia"/>
            <w:lang w:eastAsia="zh-CN"/>
          </w:rPr>
          <w:t>(一)、产业协同机制建设</w:t>
        </w:r>
        <w:r>
          <w:tab/>
        </w:r>
        <w:r>
          <w:fldChar w:fldCharType="begin"/>
        </w:r>
        <w:r>
          <w:instrText xml:space="preserve"> PAGEREF _Toc30109 \h </w:instrText>
        </w:r>
        <w:r>
          <w:fldChar w:fldCharType="separate"/>
        </w:r>
        <w:r>
          <w:t>61</w:t>
        </w:r>
        <w:r>
          <w:fldChar w:fldCharType="end"/>
        </w:r>
      </w:hyperlink>
    </w:p>
    <w:p>
      <w:pPr>
        <w:pStyle w:val="TOC2"/>
        <w:tabs>
          <w:tab w:val="right" w:leader="dot" w:pos="8306"/>
        </w:tabs>
      </w:pPr>
      <w:hyperlink w:anchor="_Toc32750" w:history="1">
        <w:r>
          <w:rPr>
            <w:rFonts w:ascii="仿宋" w:eastAsia="仿宋" w:hAnsi="仿宋" w:cs="仿宋" w:hint="eastAsia"/>
            <w:lang w:eastAsia="zh-CN"/>
          </w:rPr>
          <w:t>(二)、产业集群培育与发展</w:t>
        </w:r>
        <w:r>
          <w:tab/>
        </w:r>
        <w:r>
          <w:fldChar w:fldCharType="begin"/>
        </w:r>
        <w:r>
          <w:instrText xml:space="preserve"> PAGEREF _Toc32750 \h </w:instrText>
        </w:r>
        <w:r>
          <w:fldChar w:fldCharType="separate"/>
        </w:r>
        <w:r>
          <w:t>62</w:t>
        </w:r>
        <w:r>
          <w:fldChar w:fldCharType="end"/>
        </w:r>
      </w:hyperlink>
    </w:p>
    <w:p>
      <w:pPr>
        <w:pStyle w:val="TOC1"/>
        <w:tabs>
          <w:tab w:val="right" w:leader="dot" w:pos="8306"/>
        </w:tabs>
      </w:pPr>
      <w:hyperlink w:anchor="_Toc23295" w:history="1">
        <w:r>
          <w:rPr>
            <w:rFonts w:ascii="仿宋" w:eastAsia="仿宋" w:hAnsi="仿宋" w:cs="仿宋" w:hint="eastAsia"/>
            <w:lang w:eastAsia="zh-CN"/>
          </w:rPr>
          <w:t>十四、合作与交流机制建立</w:t>
        </w:r>
        <w:r>
          <w:tab/>
        </w:r>
        <w:r>
          <w:fldChar w:fldCharType="begin"/>
        </w:r>
        <w:r>
          <w:instrText xml:space="preserve"> PAGEREF _Toc23295 \h </w:instrText>
        </w:r>
        <w:r>
          <w:fldChar w:fldCharType="separate"/>
        </w:r>
        <w:r>
          <w:t>63</w:t>
        </w:r>
        <w:r>
          <w:fldChar w:fldCharType="end"/>
        </w:r>
      </w:hyperlink>
    </w:p>
    <w:p>
      <w:pPr>
        <w:pStyle w:val="TOC2"/>
        <w:tabs>
          <w:tab w:val="right" w:leader="dot" w:pos="8306"/>
        </w:tabs>
      </w:pPr>
      <w:hyperlink w:anchor="_Toc3504" w:history="1">
        <w:r>
          <w:rPr>
            <w:rFonts w:ascii="仿宋" w:eastAsia="仿宋" w:hAnsi="仿宋" w:cs="仿宋" w:hint="eastAsia"/>
            <w:lang w:eastAsia="zh-CN"/>
          </w:rPr>
          <w:t>(一)、合作伙伴选择与合作方式</w:t>
        </w:r>
        <w:r>
          <w:tab/>
        </w:r>
        <w:r>
          <w:fldChar w:fldCharType="begin"/>
        </w:r>
        <w:r>
          <w:instrText xml:space="preserve"> PAGEREF _Toc3504 \h </w:instrText>
        </w:r>
        <w:r>
          <w:fldChar w:fldCharType="separate"/>
        </w:r>
        <w:r>
          <w:t>63</w:t>
        </w:r>
        <w:r>
          <w:fldChar w:fldCharType="end"/>
        </w:r>
      </w:hyperlink>
    </w:p>
    <w:p>
      <w:pPr>
        <w:pStyle w:val="TOC2"/>
        <w:tabs>
          <w:tab w:val="right" w:leader="dot" w:pos="8306"/>
        </w:tabs>
      </w:pPr>
      <w:hyperlink w:anchor="_Toc21534" w:history="1">
        <w:r>
          <w:rPr>
            <w:rFonts w:ascii="仿宋" w:eastAsia="仿宋" w:hAnsi="仿宋" w:cs="仿宋" w:hint="eastAsia"/>
            <w:lang w:eastAsia="zh-CN"/>
          </w:rPr>
          <w:t>(二)、交流与合作平台搭建</w:t>
        </w:r>
        <w:r>
          <w:tab/>
        </w:r>
        <w:r>
          <w:fldChar w:fldCharType="begin"/>
        </w:r>
        <w:r>
          <w:instrText xml:space="preserve"> PAGEREF _Toc21534 \h </w:instrText>
        </w:r>
        <w:r>
          <w:fldChar w:fldCharType="separate"/>
        </w:r>
        <w:r>
          <w:t>65</w:t>
        </w:r>
        <w:r>
          <w:fldChar w:fldCharType="end"/>
        </w:r>
      </w:hyperlink>
    </w:p>
    <w:p>
      <w:pPr>
        <w:pStyle w:val="TOC1"/>
        <w:tabs>
          <w:tab w:val="right" w:leader="dot" w:pos="8306"/>
        </w:tabs>
      </w:pPr>
      <w:hyperlink w:anchor="_Toc9919" w:history="1">
        <w:r>
          <w:rPr>
            <w:rFonts w:ascii="仿宋" w:eastAsia="仿宋" w:hAnsi="仿宋" w:cs="仿宋" w:hint="eastAsia"/>
            <w:lang w:eastAsia="zh-CN"/>
          </w:rPr>
          <w:t>十五、人力资源管理与开发</w:t>
        </w:r>
        <w:r>
          <w:tab/>
        </w:r>
        <w:r>
          <w:fldChar w:fldCharType="begin"/>
        </w:r>
        <w:r>
          <w:instrText xml:space="preserve"> PAGEREF _Toc9919 \h </w:instrText>
        </w:r>
        <w:r>
          <w:fldChar w:fldCharType="separate"/>
        </w:r>
        <w:r>
          <w:t>66</w:t>
        </w:r>
        <w:r>
          <w:fldChar w:fldCharType="end"/>
        </w:r>
      </w:hyperlink>
    </w:p>
    <w:p>
      <w:pPr>
        <w:pStyle w:val="TOC2"/>
        <w:tabs>
          <w:tab w:val="right" w:leader="dot" w:pos="8306"/>
        </w:tabs>
      </w:pPr>
      <w:hyperlink w:anchor="_Toc14540" w:history="1">
        <w:r>
          <w:rPr>
            <w:rFonts w:ascii="仿宋" w:eastAsia="仿宋" w:hAnsi="仿宋" w:cs="仿宋" w:hint="eastAsia"/>
            <w:lang w:eastAsia="zh-CN"/>
          </w:rPr>
          <w:t>(一)、人力资源规划</w:t>
        </w:r>
        <w:r>
          <w:tab/>
        </w:r>
        <w:r>
          <w:fldChar w:fldCharType="begin"/>
        </w:r>
        <w:r>
          <w:instrText xml:space="preserve"> PAGEREF _Toc14540 \h </w:instrText>
        </w:r>
        <w:r>
          <w:fldChar w:fldCharType="separate"/>
        </w:r>
        <w:r>
          <w:t>66</w:t>
        </w:r>
        <w:r>
          <w:fldChar w:fldCharType="end"/>
        </w:r>
      </w:hyperlink>
    </w:p>
    <w:p>
      <w:pPr>
        <w:pStyle w:val="TOC2"/>
        <w:tabs>
          <w:tab w:val="right" w:leader="dot" w:pos="8306"/>
        </w:tabs>
      </w:pPr>
      <w:hyperlink w:anchor="_Toc12744" w:history="1">
        <w:r>
          <w:rPr>
            <w:rFonts w:ascii="仿宋" w:eastAsia="仿宋" w:hAnsi="仿宋" w:cs="仿宋" w:hint="eastAsia"/>
            <w:lang w:eastAsia="zh-CN"/>
          </w:rPr>
          <w:t>(二)、人力资源开发与培训</w:t>
        </w:r>
        <w:r>
          <w:tab/>
        </w:r>
        <w:r>
          <w:fldChar w:fldCharType="begin"/>
        </w:r>
        <w:r>
          <w:instrText xml:space="preserve"> PAGEREF _Toc12744 \h </w:instrText>
        </w:r>
        <w:r>
          <w:fldChar w:fldCharType="separate"/>
        </w:r>
        <w:r>
          <w:t>68</w:t>
        </w:r>
        <w:r>
          <w:fldChar w:fldCharType="end"/>
        </w:r>
      </w:hyperlink>
    </w:p>
    <w:p>
      <w:pPr>
        <w:pStyle w:val="TOC1"/>
        <w:tabs>
          <w:tab w:val="right" w:leader="dot" w:pos="8306"/>
        </w:tabs>
      </w:pPr>
      <w:hyperlink w:anchor="_Toc4759" w:history="1">
        <w:r>
          <w:rPr>
            <w:rFonts w:ascii="仿宋" w:eastAsia="仿宋" w:hAnsi="仿宋" w:cs="仿宋" w:hint="eastAsia"/>
            <w:lang w:eastAsia="zh-CN"/>
          </w:rPr>
          <w:t>十六、法律法规与政策遵循</w:t>
        </w:r>
        <w:r>
          <w:tab/>
        </w:r>
        <w:r>
          <w:fldChar w:fldCharType="begin"/>
        </w:r>
        <w:r>
          <w:instrText xml:space="preserve"> PAGEREF _Toc4759 \h </w:instrText>
        </w:r>
        <w:r>
          <w:fldChar w:fldCharType="separate"/>
        </w:r>
        <w:r>
          <w:t>70</w:t>
        </w:r>
        <w:r>
          <w:fldChar w:fldCharType="end"/>
        </w:r>
      </w:hyperlink>
    </w:p>
    <w:p>
      <w:pPr>
        <w:pStyle w:val="TOC2"/>
        <w:tabs>
          <w:tab w:val="right" w:leader="dot" w:pos="8306"/>
        </w:tabs>
      </w:pPr>
      <w:hyperlink w:anchor="_Toc16724" w:history="1">
        <w:r>
          <w:rPr>
            <w:rFonts w:ascii="仿宋" w:eastAsia="仿宋" w:hAnsi="仿宋" w:cs="仿宋" w:hint="eastAsia"/>
            <w:lang w:eastAsia="zh-CN"/>
          </w:rPr>
          <w:t>(一)、法律法规遵守</w:t>
        </w:r>
        <w:r>
          <w:tab/>
        </w:r>
        <w:r>
          <w:fldChar w:fldCharType="begin"/>
        </w:r>
        <w:r>
          <w:instrText xml:space="preserve"> PAGEREF _Toc16724 \h </w:instrText>
        </w:r>
        <w:r>
          <w:fldChar w:fldCharType="separate"/>
        </w:r>
        <w:r>
          <w:t>70</w:t>
        </w:r>
        <w:r>
          <w:fldChar w:fldCharType="end"/>
        </w:r>
      </w:hyperlink>
    </w:p>
    <w:p>
      <w:pPr>
        <w:pStyle w:val="TOC2"/>
        <w:tabs>
          <w:tab w:val="right" w:leader="dot" w:pos="8306"/>
        </w:tabs>
      </w:pPr>
      <w:hyperlink w:anchor="_Toc25681" w:history="1">
        <w:r>
          <w:rPr>
            <w:rFonts w:ascii="仿宋" w:eastAsia="仿宋" w:hAnsi="仿宋" w:cs="仿宋" w:hint="eastAsia"/>
            <w:lang w:eastAsia="zh-CN"/>
          </w:rPr>
          <w:t>(二)、政策导向与利用</w:t>
        </w:r>
        <w:r>
          <w:tab/>
        </w:r>
        <w:r>
          <w:fldChar w:fldCharType="begin"/>
        </w:r>
        <w:r>
          <w:instrText xml:space="preserve"> PAGEREF _Toc25681 \h </w:instrText>
        </w:r>
        <w:r>
          <w:fldChar w:fldCharType="separate"/>
        </w:r>
        <w:r>
          <w:t>71</w:t>
        </w:r>
        <w:r>
          <w:fldChar w:fldCharType="end"/>
        </w:r>
      </w:hyperlink>
    </w:p>
    <w:p>
      <w:pPr>
        <w:pStyle w:val="TOC1"/>
        <w:tabs>
          <w:tab w:val="right" w:leader="dot" w:pos="8306"/>
        </w:tabs>
      </w:pPr>
      <w:hyperlink w:anchor="_Toc17835" w:history="1">
        <w:r>
          <w:rPr>
            <w:rFonts w:ascii="仿宋" w:eastAsia="仿宋" w:hAnsi="仿宋" w:cs="仿宋" w:hint="eastAsia"/>
            <w:lang w:eastAsia="zh-CN"/>
          </w:rPr>
          <w:t>十七、创新驱动与持续发展</w:t>
        </w:r>
        <w:r>
          <w:tab/>
        </w:r>
        <w:r>
          <w:fldChar w:fldCharType="begin"/>
        </w:r>
        <w:r>
          <w:instrText xml:space="preserve"> PAGEREF _Toc17835 \h </w:instrText>
        </w:r>
        <w:r>
          <w:fldChar w:fldCharType="separate"/>
        </w:r>
        <w:r>
          <w:t>72</w:t>
        </w:r>
        <w:r>
          <w:fldChar w:fldCharType="end"/>
        </w:r>
      </w:hyperlink>
    </w:p>
    <w:p>
      <w:pPr>
        <w:pStyle w:val="TOC2"/>
        <w:tabs>
          <w:tab w:val="right" w:leader="dot" w:pos="8306"/>
        </w:tabs>
      </w:pPr>
      <w:hyperlink w:anchor="_Toc31453" w:history="1">
        <w:r>
          <w:rPr>
            <w:rFonts w:ascii="仿宋" w:eastAsia="仿宋" w:hAnsi="仿宋" w:cs="仿宋" w:hint="eastAsia"/>
            <w:lang w:eastAsia="zh-CN"/>
          </w:rPr>
          <w:t>(一)、创新驱动战略实施</w:t>
        </w:r>
        <w:r>
          <w:tab/>
        </w:r>
        <w:r>
          <w:fldChar w:fldCharType="begin"/>
        </w:r>
        <w:r>
          <w:instrText xml:space="preserve"> PAGEREF _Toc31453 \h </w:instrText>
        </w:r>
        <w:r>
          <w:fldChar w:fldCharType="separate"/>
        </w:r>
        <w:r>
          <w:t>72</w:t>
        </w:r>
        <w:r>
          <w:fldChar w:fldCharType="end"/>
        </w:r>
      </w:hyperlink>
    </w:p>
    <w:p>
      <w:pPr>
        <w:pStyle w:val="TOC2"/>
        <w:tabs>
          <w:tab w:val="right" w:leader="dot" w:pos="8306"/>
        </w:tabs>
      </w:pPr>
      <w:hyperlink w:anchor="_Toc26361" w:history="1">
        <w:r>
          <w:rPr>
            <w:rFonts w:ascii="仿宋" w:eastAsia="仿宋" w:hAnsi="仿宋" w:cs="仿宋" w:hint="eastAsia"/>
            <w:lang w:eastAsia="zh-CN"/>
          </w:rPr>
          <w:t>(二)、持续发展路径探索</w:t>
        </w:r>
        <w:r>
          <w:tab/>
        </w:r>
        <w:r>
          <w:fldChar w:fldCharType="begin"/>
        </w:r>
        <w:r>
          <w:instrText xml:space="preserve"> PAGEREF _Toc26361 \h </w:instrText>
        </w:r>
        <w:r>
          <w:fldChar w:fldCharType="separate"/>
        </w:r>
        <w:r>
          <w:t>74</w:t>
        </w:r>
        <w:r>
          <w:fldChar w:fldCharType="end"/>
        </w:r>
      </w:hyperlink>
    </w:p>
    <w:p>
      <w:pPr>
        <w:pStyle w:val="TOC1"/>
        <w:tabs>
          <w:tab w:val="right" w:leader="dot" w:pos="8306"/>
        </w:tabs>
      </w:pPr>
      <w:hyperlink w:anchor="_Toc31036" w:history="1">
        <w:r>
          <w:rPr>
            <w:rFonts w:ascii="仿宋" w:eastAsia="仿宋" w:hAnsi="仿宋" w:cs="仿宋" w:hint="eastAsia"/>
            <w:lang w:eastAsia="zh-CN"/>
          </w:rPr>
          <w:t>十八、项目施工方案</w:t>
        </w:r>
        <w:r>
          <w:tab/>
        </w:r>
        <w:r>
          <w:fldChar w:fldCharType="begin"/>
        </w:r>
        <w:r>
          <w:instrText xml:space="preserve"> PAGEREF _Toc31036 \h </w:instrText>
        </w:r>
        <w:r>
          <w:fldChar w:fldCharType="separate"/>
        </w:r>
        <w:r>
          <w:t>78</w:t>
        </w:r>
        <w:r>
          <w:fldChar w:fldCharType="end"/>
        </w:r>
      </w:hyperlink>
    </w:p>
    <w:p>
      <w:pPr>
        <w:pStyle w:val="TOC2"/>
        <w:tabs>
          <w:tab w:val="right" w:leader="dot" w:pos="8306"/>
        </w:tabs>
      </w:pPr>
      <w:hyperlink w:anchor="_Toc4508" w:history="1">
        <w:r>
          <w:rPr>
            <w:rFonts w:ascii="仿宋" w:eastAsia="仿宋" w:hAnsi="仿宋" w:cs="仿宋" w:hint="eastAsia"/>
            <w:lang w:eastAsia="zh-CN"/>
          </w:rPr>
          <w:t>(一)、施工组织设计</w:t>
        </w:r>
        <w:r>
          <w:tab/>
        </w:r>
        <w:r>
          <w:fldChar w:fldCharType="begin"/>
        </w:r>
        <w:r>
          <w:instrText xml:space="preserve"> PAGEREF _Toc4508 \h </w:instrText>
        </w:r>
        <w:r>
          <w:fldChar w:fldCharType="separate"/>
        </w:r>
        <w:r>
          <w:t>78</w:t>
        </w:r>
        <w:r>
          <w:fldChar w:fldCharType="end"/>
        </w:r>
      </w:hyperlink>
    </w:p>
    <w:p>
      <w:pPr>
        <w:pStyle w:val="TOC2"/>
        <w:tabs>
          <w:tab w:val="right" w:leader="dot" w:pos="8306"/>
        </w:tabs>
      </w:pPr>
      <w:hyperlink w:anchor="_Toc8756" w:history="1">
        <w:r>
          <w:rPr>
            <w:rFonts w:ascii="仿宋" w:eastAsia="仿宋" w:hAnsi="仿宋" w:cs="仿宋" w:hint="eastAsia"/>
            <w:lang w:eastAsia="zh-CN"/>
          </w:rPr>
          <w:t>(二)、施工工艺与技术路线</w:t>
        </w:r>
        <w:r>
          <w:tab/>
        </w:r>
        <w:r>
          <w:fldChar w:fldCharType="begin"/>
        </w:r>
        <w:r>
          <w:instrText xml:space="preserve"> PAGEREF _Toc8756 \h </w:instrText>
        </w:r>
        <w:r>
          <w:fldChar w:fldCharType="separate"/>
        </w:r>
        <w:r>
          <w:t>80</w:t>
        </w:r>
        <w:r>
          <w:fldChar w:fldCharType="end"/>
        </w:r>
      </w:hyperlink>
    </w:p>
    <w:p>
      <w:pPr>
        <w:pStyle w:val="TOC2"/>
        <w:tabs>
          <w:tab w:val="right" w:leader="dot" w:pos="8306"/>
        </w:tabs>
      </w:pPr>
      <w:hyperlink w:anchor="_Toc19892" w:history="1">
        <w:r>
          <w:rPr>
            <w:rFonts w:ascii="仿宋" w:eastAsia="仿宋" w:hAnsi="仿宋" w:cs="仿宋" w:hint="eastAsia"/>
            <w:lang w:eastAsia="zh-CN"/>
          </w:rPr>
          <w:t>(三)、关键节点施工计划</w:t>
        </w:r>
        <w:r>
          <w:tab/>
        </w:r>
        <w:r>
          <w:fldChar w:fldCharType="begin"/>
        </w:r>
        <w:r>
          <w:instrText xml:space="preserve"> PAGEREF _Toc19892 \h </w:instrText>
        </w:r>
        <w:r>
          <w:fldChar w:fldCharType="separate"/>
        </w:r>
        <w:r>
          <w:t>81</w:t>
        </w:r>
        <w:r>
          <w:fldChar w:fldCharType="end"/>
        </w:r>
      </w:hyperlink>
    </w:p>
    <w:p>
      <w:pPr>
        <w:pStyle w:val="TOC2"/>
        <w:tabs>
          <w:tab w:val="right" w:leader="dot" w:pos="8306"/>
        </w:tabs>
      </w:pPr>
      <w:hyperlink w:anchor="_Toc13322" w:history="1">
        <w:r>
          <w:rPr>
            <w:rFonts w:ascii="仿宋" w:eastAsia="仿宋" w:hAnsi="仿宋" w:cs="仿宋" w:hint="eastAsia"/>
            <w:lang w:eastAsia="zh-CN"/>
          </w:rPr>
          <w:t>(四)、施工现场管理</w:t>
        </w:r>
        <w:r>
          <w:tab/>
        </w:r>
        <w:r>
          <w:fldChar w:fldCharType="begin"/>
        </w:r>
        <w:r>
          <w:instrText xml:space="preserve"> PAGEREF _Toc13322 \h </w:instrText>
        </w:r>
        <w:r>
          <w:fldChar w:fldCharType="separate"/>
        </w:r>
        <w:r>
          <w:t>82</w:t>
        </w:r>
        <w:r>
          <w:fldChar w:fldCharType="end"/>
        </w:r>
      </w:hyperlink>
    </w:p>
    <w:p>
      <w:pPr>
        <w:pStyle w:val="TOC1"/>
        <w:tabs>
          <w:tab w:val="right" w:leader="dot" w:pos="8306"/>
        </w:tabs>
      </w:pPr>
      <w:hyperlink w:anchor="_Toc1141" w:history="1">
        <w:r>
          <w:rPr>
            <w:rFonts w:ascii="仿宋" w:eastAsia="仿宋" w:hAnsi="仿宋" w:cs="仿宋" w:hint="eastAsia"/>
            <w:lang w:eastAsia="zh-CN"/>
          </w:rPr>
          <w:t>十九、知识产权管理与保护</w:t>
        </w:r>
        <w:r>
          <w:tab/>
        </w:r>
        <w:r>
          <w:fldChar w:fldCharType="begin"/>
        </w:r>
        <w:r>
          <w:instrText xml:space="preserve"> PAGEREF _Toc1141 \h </w:instrText>
        </w:r>
        <w:r>
          <w:fldChar w:fldCharType="separate"/>
        </w:r>
        <w:r>
          <w:t>84</w:t>
        </w:r>
        <w:r>
          <w:fldChar w:fldCharType="end"/>
        </w:r>
      </w:hyperlink>
    </w:p>
    <w:p>
      <w:pPr>
        <w:pStyle w:val="TOC2"/>
        <w:tabs>
          <w:tab w:val="right" w:leader="dot" w:pos="8306"/>
        </w:tabs>
      </w:pPr>
      <w:hyperlink w:anchor="_Toc3871" w:history="1">
        <w:r>
          <w:rPr>
            <w:rFonts w:ascii="仿宋" w:eastAsia="仿宋" w:hAnsi="仿宋" w:cs="仿宋" w:hint="eastAsia"/>
            <w:lang w:eastAsia="zh-CN"/>
          </w:rPr>
          <w:t>(一)、知识产权管理体系建设</w:t>
        </w:r>
        <w:r>
          <w:tab/>
        </w:r>
        <w:r>
          <w:fldChar w:fldCharType="begin"/>
        </w:r>
        <w:r>
          <w:instrText xml:space="preserve"> PAGEREF _Toc3871 \h </w:instrText>
        </w:r>
        <w:r>
          <w:fldChar w:fldCharType="separate"/>
        </w:r>
        <w:r>
          <w:t>84</w:t>
        </w:r>
        <w:r>
          <w:fldChar w:fldCharType="end"/>
        </w:r>
      </w:hyperlink>
    </w:p>
    <w:p>
      <w:pPr>
        <w:pStyle w:val="TOC2"/>
        <w:tabs>
          <w:tab w:val="right" w:leader="dot" w:pos="8306"/>
        </w:tabs>
      </w:pPr>
      <w:hyperlink w:anchor="_Toc10443" w:history="1">
        <w:r>
          <w:rPr>
            <w:rFonts w:ascii="仿宋" w:eastAsia="仿宋" w:hAnsi="仿宋" w:cs="仿宋" w:hint="eastAsia"/>
            <w:lang w:eastAsia="zh-CN"/>
          </w:rPr>
          <w:t>(二)、知识产权保护措施</w:t>
        </w:r>
        <w:r>
          <w:tab/>
        </w:r>
        <w:r>
          <w:fldChar w:fldCharType="begin"/>
        </w:r>
        <w:r>
          <w:instrText xml:space="preserve"> PAGEREF _Toc10443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7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05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直接收益：假设中药项目的产品或服务年销售收入为XX万元。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44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若中药项目成功推广新型环保产品，比如采用可回收材料的包装，可能会激发消费者对可持续产品的需求。这种需求的增长可能迫使整个行业转向更环保的产品设计和生产方法。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中药项目对新原料和技术的需求可能促使供应商调整生产策略，比如采用更环保的生产方法或开发新型原材料。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71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03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中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中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中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39"/>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9526"/>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28045"/>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中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https://d.book118.com/775233142112011102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294FE8"/>
    <w:rsid w:val="33294F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5233142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2024-01-24T08:42:00Z</dcterms:created>
  <dcterms:modified xsi:type="dcterms:W3CDTF">2024-01-24T08:43:24Z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B9502CB200D042B99603E604F3C577B9_11</vt:lpwstr>
  </property>
  <property fmtid="{D5CDD505-2E9C-101B-9397-08002B2CF9AE}" pid="3" name="KSOProductBuildVer">
    <vt:lpwstr>2052-12.1.0.16120</vt:lpwstr>
  </property>
</Properties>
</file>