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79637F" w:rsidRPr="0024192D" w:rsidP="00F131A7">
      <w:pPr>
        <w:widowControl/>
        <w:jc w:val="left"/>
        <w:rPr>
          <w:b/>
          <w:sz w:val="24"/>
        </w:rPr>
      </w:pPr>
      <w:r w:rsidRPr="0024192D">
        <w:rPr>
          <w:b/>
          <w:sz w:val="24"/>
        </w:rPr>
        <w:t>绝密·启用前</w:t>
      </w:r>
    </w:p>
    <w:p w:rsidR="0079637F" w:rsidRPr="0024192D" w:rsidP="00F131A7">
      <w:pPr>
        <w:widowControl/>
        <w:jc w:val="center"/>
        <w:rPr>
          <w:b/>
          <w:sz w:val="30"/>
        </w:rPr>
      </w:pPr>
      <w:r w:rsidRPr="0024192D">
        <w:rPr>
          <w:b/>
          <w:sz w:val="30"/>
        </w:rPr>
        <w:t>2023届河南省安阳市一中高三四模语文试卷</w:t>
      </w:r>
    </w:p>
    <w:tbl>
      <w:tblPr>
        <w:tblStyle w:val="TableNorm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1000"/>
        <w:gridCol w:w="1000"/>
        <w:gridCol w:w="1000"/>
        <w:gridCol w:w="1000"/>
        <w:gridCol w:w="1000"/>
        <w:gridCol w:w="1000"/>
        <w:gridCol w:w="1000"/>
      </w:tblGrid>
      <w:tr>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500"/>
          <w:jc w:val="center"/>
        </w:trPr>
        <w:tc>
          <w:tcPr>
            <w:tcW w:w="1000" w:type="dxa"/>
            <w:tcBorders>
              <w:top w:val="single" w:sz="4" w:space="0" w:color="auto"/>
              <w:left w:val="single" w:sz="4" w:space="0" w:color="auto"/>
              <w:bottom w:val="single" w:sz="4" w:space="0" w:color="auto"/>
              <w:right w:val="single" w:sz="4" w:space="0" w:color="auto"/>
            </w:tcBorders>
            <w:vAlign w:val="center"/>
          </w:tcPr>
          <w:p w:rsidR="0079637F" w:rsidRPr="0024192D" w:rsidP="00F131A7">
            <w:pPr>
              <w:widowControl/>
              <w:jc w:val="center"/>
              <w:rPr>
                <w:rFonts w:ascii="宋体" w:eastAsia="宋体" w:hAnsi="宋体" w:cs="宋体"/>
                <w:b/>
                <w:sz w:val="21"/>
              </w:rPr>
            </w:pPr>
            <w:r w:rsidRPr="0024192D">
              <w:rPr>
                <w:rFonts w:ascii="宋体" w:eastAsia="宋体" w:hAnsi="宋体" w:cs="宋体"/>
                <w:b/>
                <w:sz w:val="21"/>
              </w:rPr>
              <w:t>题号</w:t>
            </w:r>
          </w:p>
        </w:tc>
        <w:tc>
          <w:tcPr>
            <w:tcW w:w="1000" w:type="dxa"/>
            <w:tcBorders>
              <w:top w:val="single" w:sz="4" w:space="0" w:color="auto"/>
              <w:left w:val="single" w:sz="4" w:space="0" w:color="auto"/>
              <w:bottom w:val="single" w:sz="4" w:space="0" w:color="auto"/>
              <w:right w:val="single" w:sz="4" w:space="0" w:color="auto"/>
            </w:tcBorders>
            <w:vAlign w:val="center"/>
          </w:tcPr>
          <w:p w:rsidR="0079637F" w:rsidRPr="0024192D" w:rsidP="00F131A7">
            <w:pPr>
              <w:widowControl/>
              <w:jc w:val="center"/>
              <w:rPr>
                <w:rFonts w:ascii="宋体" w:eastAsia="宋体" w:hAnsi="宋体" w:cs="宋体"/>
                <w:b/>
                <w:sz w:val="21"/>
              </w:rPr>
            </w:pPr>
            <w:r w:rsidRPr="0024192D">
              <w:rPr>
                <w:rFonts w:ascii="宋体" w:eastAsia="宋体" w:hAnsi="宋体" w:cs="宋体"/>
                <w:b/>
                <w:sz w:val="21"/>
              </w:rPr>
              <w:t>一</w:t>
            </w:r>
          </w:p>
        </w:tc>
        <w:tc>
          <w:tcPr>
            <w:tcW w:w="1000" w:type="dxa"/>
            <w:tcBorders>
              <w:top w:val="single" w:sz="4" w:space="0" w:color="auto"/>
              <w:left w:val="single" w:sz="4" w:space="0" w:color="auto"/>
              <w:bottom w:val="single" w:sz="4" w:space="0" w:color="auto"/>
              <w:right w:val="single" w:sz="4" w:space="0" w:color="auto"/>
            </w:tcBorders>
            <w:vAlign w:val="center"/>
          </w:tcPr>
          <w:p w:rsidR="0079637F" w:rsidRPr="0024192D" w:rsidP="00F131A7">
            <w:pPr>
              <w:widowControl/>
              <w:jc w:val="center"/>
              <w:rPr>
                <w:rFonts w:ascii="宋体" w:eastAsia="宋体" w:hAnsi="宋体" w:cs="宋体"/>
                <w:b/>
                <w:sz w:val="21"/>
              </w:rPr>
            </w:pPr>
            <w:r w:rsidRPr="0024192D">
              <w:rPr>
                <w:rFonts w:ascii="宋体" w:eastAsia="宋体" w:hAnsi="宋体" w:cs="宋体"/>
                <w:b/>
                <w:sz w:val="21"/>
              </w:rPr>
              <w:t>二</w:t>
            </w:r>
          </w:p>
        </w:tc>
        <w:tc>
          <w:tcPr>
            <w:tcW w:w="1000" w:type="dxa"/>
            <w:tcBorders>
              <w:top w:val="single" w:sz="4" w:space="0" w:color="auto"/>
              <w:left w:val="single" w:sz="4" w:space="0" w:color="auto"/>
              <w:bottom w:val="single" w:sz="4" w:space="0" w:color="auto"/>
              <w:right w:val="single" w:sz="4" w:space="0" w:color="auto"/>
            </w:tcBorders>
            <w:vAlign w:val="center"/>
          </w:tcPr>
          <w:p w:rsidR="0079637F" w:rsidRPr="0024192D" w:rsidP="00F131A7">
            <w:pPr>
              <w:widowControl/>
              <w:jc w:val="center"/>
              <w:rPr>
                <w:rFonts w:ascii="宋体" w:eastAsia="宋体" w:hAnsi="宋体" w:cs="宋体"/>
                <w:b/>
                <w:sz w:val="21"/>
              </w:rPr>
            </w:pPr>
            <w:r w:rsidRPr="0024192D">
              <w:rPr>
                <w:rFonts w:ascii="宋体" w:eastAsia="宋体" w:hAnsi="宋体" w:cs="宋体"/>
                <w:b/>
                <w:sz w:val="21"/>
              </w:rPr>
              <w:t>三</w:t>
            </w:r>
          </w:p>
        </w:tc>
        <w:tc>
          <w:tcPr>
            <w:tcW w:w="1000" w:type="dxa"/>
            <w:tcBorders>
              <w:top w:val="single" w:sz="4" w:space="0" w:color="auto"/>
              <w:left w:val="single" w:sz="4" w:space="0" w:color="auto"/>
              <w:bottom w:val="single" w:sz="4" w:space="0" w:color="auto"/>
              <w:right w:val="single" w:sz="4" w:space="0" w:color="auto"/>
            </w:tcBorders>
            <w:vAlign w:val="center"/>
          </w:tcPr>
          <w:p w:rsidR="0079637F" w:rsidRPr="0024192D" w:rsidP="00F131A7">
            <w:pPr>
              <w:widowControl/>
              <w:jc w:val="center"/>
              <w:rPr>
                <w:rFonts w:ascii="宋体" w:eastAsia="宋体" w:hAnsi="宋体" w:cs="宋体"/>
                <w:b/>
                <w:sz w:val="21"/>
              </w:rPr>
            </w:pPr>
            <w:r w:rsidRPr="0024192D">
              <w:rPr>
                <w:rFonts w:ascii="宋体" w:eastAsia="宋体" w:hAnsi="宋体" w:cs="宋体"/>
                <w:b/>
                <w:sz w:val="21"/>
              </w:rPr>
              <w:t>四</w:t>
            </w:r>
          </w:p>
        </w:tc>
        <w:tc>
          <w:tcPr>
            <w:tcW w:w="1000" w:type="dxa"/>
            <w:tcBorders>
              <w:top w:val="single" w:sz="4" w:space="0" w:color="auto"/>
              <w:left w:val="single" w:sz="4" w:space="0" w:color="auto"/>
              <w:bottom w:val="single" w:sz="4" w:space="0" w:color="auto"/>
              <w:right w:val="single" w:sz="4" w:space="0" w:color="auto"/>
            </w:tcBorders>
            <w:vAlign w:val="center"/>
          </w:tcPr>
          <w:p w:rsidR="0079637F" w:rsidRPr="0024192D" w:rsidP="00F131A7">
            <w:pPr>
              <w:widowControl/>
              <w:jc w:val="center"/>
              <w:rPr>
                <w:rFonts w:ascii="宋体" w:eastAsia="宋体" w:hAnsi="宋体" w:cs="宋体"/>
                <w:b/>
                <w:sz w:val="21"/>
              </w:rPr>
            </w:pPr>
            <w:r w:rsidRPr="0024192D">
              <w:rPr>
                <w:rFonts w:ascii="宋体" w:eastAsia="宋体" w:hAnsi="宋体" w:cs="宋体"/>
                <w:b/>
                <w:sz w:val="21"/>
              </w:rPr>
              <w:t>五</w:t>
            </w:r>
          </w:p>
        </w:tc>
        <w:tc>
          <w:tcPr>
            <w:tcW w:w="1000" w:type="dxa"/>
            <w:tcBorders>
              <w:top w:val="single" w:sz="4" w:space="0" w:color="auto"/>
              <w:left w:val="single" w:sz="4" w:space="0" w:color="auto"/>
              <w:bottom w:val="single" w:sz="4" w:space="0" w:color="auto"/>
              <w:right w:val="single" w:sz="4" w:space="0" w:color="auto"/>
            </w:tcBorders>
            <w:vAlign w:val="center"/>
          </w:tcPr>
          <w:p w:rsidR="0079637F" w:rsidRPr="0024192D" w:rsidP="00F131A7">
            <w:pPr>
              <w:widowControl/>
              <w:jc w:val="center"/>
              <w:rPr>
                <w:rFonts w:ascii="宋体" w:eastAsia="宋体" w:hAnsi="宋体" w:cs="宋体"/>
                <w:b/>
                <w:sz w:val="21"/>
              </w:rPr>
            </w:pPr>
            <w:r w:rsidRPr="0024192D">
              <w:rPr>
                <w:rFonts w:ascii="宋体" w:eastAsia="宋体" w:hAnsi="宋体" w:cs="宋体"/>
                <w:b/>
                <w:sz w:val="21"/>
              </w:rPr>
              <w:t>总分</w:t>
            </w:r>
          </w:p>
        </w:tc>
      </w:tr>
      <w:tr>
        <w:tblPrEx>
          <w:tblW w:w="0" w:type="auto"/>
          <w:jc w:val="center"/>
          <w:tblCellMar>
            <w:left w:w="108" w:type="dxa"/>
            <w:right w:w="108" w:type="dxa"/>
          </w:tblCellMar>
        </w:tblPrEx>
        <w:trPr>
          <w:trHeight w:val="500"/>
          <w:jc w:val="center"/>
        </w:trPr>
        <w:tc>
          <w:tcPr>
            <w:tcW w:w="1000" w:type="dxa"/>
            <w:tcBorders>
              <w:top w:val="single" w:sz="4" w:space="0" w:color="auto"/>
              <w:left w:val="single" w:sz="4" w:space="0" w:color="auto"/>
              <w:bottom w:val="single" w:sz="4" w:space="0" w:color="auto"/>
              <w:right w:val="single" w:sz="4" w:space="0" w:color="auto"/>
            </w:tcBorders>
            <w:vAlign w:val="center"/>
          </w:tcPr>
          <w:p w:rsidR="0079637F" w:rsidRPr="0024192D" w:rsidP="00F131A7">
            <w:pPr>
              <w:widowControl/>
              <w:jc w:val="center"/>
              <w:rPr>
                <w:rFonts w:ascii="宋体" w:eastAsia="宋体" w:hAnsi="宋体" w:cs="宋体"/>
                <w:b/>
                <w:sz w:val="21"/>
              </w:rPr>
            </w:pPr>
            <w:r w:rsidRPr="0024192D">
              <w:rPr>
                <w:rFonts w:ascii="宋体" w:eastAsia="宋体" w:hAnsi="宋体" w:cs="宋体"/>
                <w:b/>
                <w:sz w:val="21"/>
              </w:rPr>
              <w:t>得分</w:t>
            </w:r>
          </w:p>
        </w:tc>
        <w:tc>
          <w:tcPr>
            <w:tcW w:w="1000" w:type="dxa"/>
            <w:tcBorders>
              <w:top w:val="single" w:sz="4" w:space="0" w:color="auto"/>
              <w:left w:val="single" w:sz="4" w:space="0" w:color="auto"/>
              <w:bottom w:val="single" w:sz="4" w:space="0" w:color="auto"/>
              <w:right w:val="single" w:sz="4" w:space="0" w:color="auto"/>
            </w:tcBorders>
            <w:vAlign w:val="center"/>
          </w:tcPr>
          <w:p w:rsidR="0079637F" w:rsidRPr="0024192D" w:rsidP="00F131A7">
            <w:pPr>
              <w:widowControl/>
              <w:jc w:val="center"/>
              <w:rPr>
                <w:rFonts w:ascii="宋体" w:eastAsia="宋体" w:hAnsi="宋体" w:cs="宋体"/>
                <w:b/>
                <w:sz w:val="21"/>
              </w:rPr>
            </w:pPr>
          </w:p>
        </w:tc>
        <w:tc>
          <w:tcPr>
            <w:tcW w:w="1000" w:type="dxa"/>
            <w:tcBorders>
              <w:top w:val="single" w:sz="4" w:space="0" w:color="auto"/>
              <w:left w:val="single" w:sz="4" w:space="0" w:color="auto"/>
              <w:bottom w:val="single" w:sz="4" w:space="0" w:color="auto"/>
              <w:right w:val="single" w:sz="4" w:space="0" w:color="auto"/>
            </w:tcBorders>
            <w:vAlign w:val="center"/>
          </w:tcPr>
          <w:p w:rsidR="0079637F" w:rsidRPr="0024192D" w:rsidP="00F131A7">
            <w:pPr>
              <w:widowControl/>
              <w:jc w:val="center"/>
              <w:rPr>
                <w:rFonts w:ascii="宋体" w:eastAsia="宋体" w:hAnsi="宋体" w:cs="宋体"/>
                <w:b/>
                <w:sz w:val="21"/>
              </w:rPr>
            </w:pPr>
          </w:p>
        </w:tc>
        <w:tc>
          <w:tcPr>
            <w:tcW w:w="1000" w:type="dxa"/>
            <w:tcBorders>
              <w:top w:val="single" w:sz="4" w:space="0" w:color="auto"/>
              <w:left w:val="single" w:sz="4" w:space="0" w:color="auto"/>
              <w:bottom w:val="single" w:sz="4" w:space="0" w:color="auto"/>
              <w:right w:val="single" w:sz="4" w:space="0" w:color="auto"/>
            </w:tcBorders>
            <w:vAlign w:val="center"/>
          </w:tcPr>
          <w:p w:rsidR="0079637F" w:rsidRPr="0024192D" w:rsidP="00F131A7">
            <w:pPr>
              <w:widowControl/>
              <w:jc w:val="center"/>
              <w:rPr>
                <w:rFonts w:ascii="宋体" w:eastAsia="宋体" w:hAnsi="宋体" w:cs="宋体"/>
                <w:b/>
                <w:sz w:val="21"/>
              </w:rPr>
            </w:pPr>
          </w:p>
        </w:tc>
        <w:tc>
          <w:tcPr>
            <w:tcW w:w="1000" w:type="dxa"/>
            <w:tcBorders>
              <w:top w:val="single" w:sz="4" w:space="0" w:color="auto"/>
              <w:left w:val="single" w:sz="4" w:space="0" w:color="auto"/>
              <w:bottom w:val="single" w:sz="4" w:space="0" w:color="auto"/>
              <w:right w:val="single" w:sz="4" w:space="0" w:color="auto"/>
            </w:tcBorders>
            <w:vAlign w:val="center"/>
          </w:tcPr>
          <w:p w:rsidR="0079637F" w:rsidRPr="0024192D" w:rsidP="00F131A7">
            <w:pPr>
              <w:widowControl/>
              <w:jc w:val="center"/>
              <w:rPr>
                <w:rFonts w:ascii="宋体" w:eastAsia="宋体" w:hAnsi="宋体" w:cs="宋体"/>
                <w:b/>
                <w:sz w:val="21"/>
              </w:rPr>
            </w:pPr>
          </w:p>
        </w:tc>
        <w:tc>
          <w:tcPr>
            <w:tcW w:w="1000" w:type="dxa"/>
            <w:tcBorders>
              <w:top w:val="single" w:sz="4" w:space="0" w:color="auto"/>
              <w:left w:val="single" w:sz="4" w:space="0" w:color="auto"/>
              <w:bottom w:val="single" w:sz="4" w:space="0" w:color="auto"/>
              <w:right w:val="single" w:sz="4" w:space="0" w:color="auto"/>
            </w:tcBorders>
            <w:vAlign w:val="center"/>
          </w:tcPr>
          <w:p w:rsidR="0079637F" w:rsidRPr="0024192D" w:rsidP="00F131A7">
            <w:pPr>
              <w:widowControl/>
              <w:jc w:val="center"/>
              <w:rPr>
                <w:rFonts w:ascii="宋体" w:eastAsia="宋体" w:hAnsi="宋体" w:cs="宋体"/>
                <w:b/>
                <w:sz w:val="21"/>
              </w:rPr>
            </w:pPr>
          </w:p>
        </w:tc>
        <w:tc>
          <w:tcPr>
            <w:tcW w:w="1000" w:type="dxa"/>
            <w:tcBorders>
              <w:top w:val="single" w:sz="4" w:space="0" w:color="auto"/>
              <w:left w:val="single" w:sz="4" w:space="0" w:color="auto"/>
              <w:bottom w:val="single" w:sz="4" w:space="0" w:color="auto"/>
              <w:right w:val="single" w:sz="4" w:space="0" w:color="auto"/>
            </w:tcBorders>
            <w:vAlign w:val="center"/>
          </w:tcPr>
          <w:p w:rsidR="0079637F" w:rsidRPr="0024192D" w:rsidP="00F131A7">
            <w:pPr>
              <w:widowControl/>
              <w:jc w:val="center"/>
              <w:rPr>
                <w:rFonts w:ascii="宋体" w:eastAsia="宋体" w:hAnsi="宋体" w:cs="宋体"/>
                <w:b/>
                <w:sz w:val="21"/>
              </w:rPr>
            </w:pPr>
          </w:p>
        </w:tc>
      </w:tr>
    </w:tbl>
    <w:p w:rsidR="0079637F" w:rsidRPr="0024192D" w:rsidP="00F131A7">
      <w:pPr>
        <w:widowControl/>
        <w:jc w:val="left"/>
        <w:rPr>
          <w:b w:val="0"/>
          <w:sz w:val="24"/>
        </w:rPr>
      </w:pPr>
      <w:r w:rsidRPr="0024192D">
        <w:rPr>
          <w:b w:val="0"/>
          <w:sz w:val="24"/>
        </w:rPr>
        <w:t>注意事项：</w:t>
      </w:r>
    </w:p>
    <w:p w:rsidR="0079637F" w:rsidRPr="0024192D" w:rsidP="00F131A7">
      <w:pPr>
        <w:widowControl/>
        <w:jc w:val="left"/>
        <w:rPr>
          <w:b w:val="0"/>
          <w:sz w:val="24"/>
        </w:rPr>
      </w:pPr>
      <w:r w:rsidRPr="0024192D">
        <w:rPr>
          <w:b w:val="0"/>
          <w:sz w:val="24"/>
        </w:rPr>
        <w:t>1．答题前填写好自己的姓名、班级、考号等信息</w:t>
      </w:r>
    </w:p>
    <w:p w:rsidR="0079637F" w:rsidRPr="0024192D" w:rsidP="00F131A7">
      <w:pPr>
        <w:widowControl/>
        <w:jc w:val="left"/>
        <w:rPr>
          <w:b w:val="0"/>
          <w:sz w:val="24"/>
        </w:rPr>
      </w:pPr>
      <w:r w:rsidRPr="0024192D">
        <w:rPr>
          <w:b w:val="0"/>
          <w:sz w:val="24"/>
        </w:rPr>
        <w:t>2．请将答案正确填写在答题卡上</w:t>
      </w:r>
    </w:p>
    <w:p w:rsidR="0079637F" w:rsidRPr="0024192D" w:rsidP="00F131A7">
      <w:pPr>
        <w:widowControl/>
        <w:jc w:val="center"/>
        <w:rPr>
          <w:b/>
          <w:sz w:val="24"/>
        </w:rPr>
      </w:pPr>
    </w:p>
    <w:p w:rsidR="0079637F" w:rsidRPr="0024192D" w:rsidP="00F131A7">
      <w:pPr>
        <w:widowControl/>
        <w:jc w:val="left"/>
        <w:rPr>
          <w:b w:val="0"/>
          <w:sz w:val="24"/>
        </w:rPr>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300"/>
        <w:gridCol w:w="6000"/>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500"/>
        </w:trPr>
        <w:tc>
          <w:tcPr>
            <w:tcW w:w="2300" w:type="dxa"/>
            <w:tcBorders>
              <w:top w:val="nil"/>
              <w:left w:val="nil"/>
              <w:bottom w:val="nil"/>
              <w:right w:val="nil"/>
            </w:tcBorders>
            <w:vAlign w:val="center"/>
          </w:tcPr>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1000"/>
              <w:gridCol w:w="1000"/>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trPr>
              <w:tc>
                <w:tcPr>
                  <w:tcW w:w="1000" w:type="dxa"/>
                  <w:tcBorders>
                    <w:top w:val="single" w:sz="4" w:space="0" w:color="auto"/>
                    <w:left w:val="single" w:sz="4" w:space="0" w:color="auto"/>
                    <w:bottom w:val="single" w:sz="4" w:space="0" w:color="auto"/>
                    <w:right w:val="single" w:sz="4" w:space="0" w:color="auto"/>
                  </w:tcBorders>
                  <w:vAlign w:val="center"/>
                </w:tcPr>
                <w:p w:rsidR="0079637F" w:rsidRPr="0024192D" w:rsidP="00F131A7">
                  <w:pPr>
                    <w:widowControl/>
                    <w:jc w:val="center"/>
                    <w:rPr>
                      <w:b w:val="0"/>
                      <w:sz w:val="21"/>
                    </w:rPr>
                  </w:pPr>
                  <w:r w:rsidRPr="0024192D">
                    <w:rPr>
                      <w:b w:val="0"/>
                      <w:sz w:val="21"/>
                    </w:rPr>
                    <w:t>评卷人</w:t>
                  </w:r>
                </w:p>
              </w:tc>
              <w:tc>
                <w:tcPr>
                  <w:tcW w:w="1000" w:type="dxa"/>
                  <w:tcBorders>
                    <w:top w:val="single" w:sz="4" w:space="0" w:color="auto"/>
                    <w:left w:val="single" w:sz="4" w:space="0" w:color="auto"/>
                    <w:bottom w:val="single" w:sz="4" w:space="0" w:color="auto"/>
                    <w:right w:val="single" w:sz="4" w:space="0" w:color="auto"/>
                  </w:tcBorders>
                  <w:vAlign w:val="center"/>
                </w:tcPr>
                <w:p w:rsidR="0079637F" w:rsidRPr="0024192D" w:rsidP="00F131A7">
                  <w:pPr>
                    <w:widowControl/>
                    <w:jc w:val="center"/>
                    <w:rPr>
                      <w:b w:val="0"/>
                      <w:sz w:val="21"/>
                    </w:rPr>
                  </w:pPr>
                  <w:r w:rsidRPr="0024192D">
                    <w:rPr>
                      <w:b w:val="0"/>
                      <w:sz w:val="21"/>
                    </w:rPr>
                    <w:t>得分</w:t>
                  </w:r>
                </w:p>
              </w:tc>
            </w:tr>
            <w:tr>
              <w:tblPrEx>
                <w:tblW w:w="5000" w:type="pct"/>
                <w:tblCellMar>
                  <w:left w:w="108" w:type="dxa"/>
                  <w:right w:w="108" w:type="dxa"/>
                </w:tblCellMar>
              </w:tblPrEx>
              <w:trPr>
                <w:trHeight w:val="500"/>
              </w:trPr>
              <w:tc>
                <w:tcPr>
                  <w:tcW w:w="1000" w:type="dxa"/>
                  <w:tcBorders>
                    <w:top w:val="single" w:sz="4" w:space="0" w:color="auto"/>
                    <w:left w:val="single" w:sz="4" w:space="0" w:color="auto"/>
                    <w:bottom w:val="single" w:sz="4" w:space="0" w:color="auto"/>
                    <w:right w:val="single" w:sz="4" w:space="0" w:color="auto"/>
                  </w:tcBorders>
                  <w:vAlign w:val="center"/>
                </w:tcPr>
                <w:p w:rsidR="0079637F" w:rsidRPr="0024192D" w:rsidP="00F131A7">
                  <w:pPr>
                    <w:widowControl/>
                    <w:jc w:val="center"/>
                    <w:rPr>
                      <w:b w:val="0"/>
                      <w:sz w:val="21"/>
                    </w:rPr>
                  </w:pPr>
                </w:p>
              </w:tc>
              <w:tc>
                <w:tcPr>
                  <w:tcW w:w="1000" w:type="dxa"/>
                  <w:tcBorders>
                    <w:top w:val="single" w:sz="4" w:space="0" w:color="auto"/>
                    <w:left w:val="single" w:sz="4" w:space="0" w:color="auto"/>
                    <w:bottom w:val="single" w:sz="4" w:space="0" w:color="auto"/>
                    <w:right w:val="single" w:sz="4" w:space="0" w:color="auto"/>
                  </w:tcBorders>
                  <w:vAlign w:val="center"/>
                </w:tcPr>
                <w:p w:rsidR="0079637F" w:rsidRPr="0024192D" w:rsidP="00F131A7">
                  <w:pPr>
                    <w:widowControl/>
                    <w:jc w:val="center"/>
                    <w:rPr>
                      <w:b w:val="0"/>
                      <w:sz w:val="21"/>
                    </w:rPr>
                  </w:pPr>
                </w:p>
              </w:tc>
            </w:tr>
          </w:tbl>
          <w:p w:rsidR="0079637F" w:rsidRPr="0024192D" w:rsidP="00F131A7">
            <w:pPr>
              <w:widowControl/>
              <w:jc w:val="left"/>
              <w:rPr>
                <w:b w:val="0"/>
                <w:sz w:val="24"/>
              </w:rPr>
            </w:pPr>
          </w:p>
        </w:tc>
        <w:tc>
          <w:tcPr>
            <w:tcW w:w="0" w:type="auto"/>
            <w:tcBorders>
              <w:top w:val="nil"/>
              <w:left w:val="nil"/>
              <w:bottom w:val="nil"/>
              <w:right w:val="nil"/>
            </w:tcBorders>
            <w:vAlign w:val="center"/>
          </w:tcPr>
          <w:p w:rsidR="0079637F" w:rsidRPr="0024192D" w:rsidP="00F131A7">
            <w:pPr>
              <w:widowControl/>
              <w:jc w:val="left"/>
              <w:rPr>
                <w:b/>
                <w:sz w:val="22"/>
              </w:rPr>
            </w:pPr>
            <w:r w:rsidRPr="0024192D">
              <w:rPr>
                <w:b/>
                <w:sz w:val="22"/>
              </w:rPr>
              <w:t>一、现代文阅读</w:t>
            </w:r>
          </w:p>
        </w:tc>
      </w:tr>
    </w:tbl>
    <w:p w:rsidR="00A77B3E">
      <w:pPr>
        <w:widowControl/>
        <w:spacing w:line="360" w:lineRule="auto"/>
        <w:ind w:firstLine="420"/>
        <w:jc w:val="left"/>
        <w:rPr>
          <w:rFonts w:ascii="宋体" w:hAnsi="宋体" w:cs="宋体"/>
          <w:kern w:val="0"/>
          <w:szCs w:val="24"/>
          <w:lang w:eastAsia="en-US"/>
        </w:rPr>
      </w:pPr>
      <w:r>
        <w:rPr>
          <w:rFonts w:ascii="宋体" w:hAnsi="宋体" w:cs="宋体"/>
          <w:kern w:val="0"/>
          <w:szCs w:val="24"/>
          <w:lang w:eastAsia="en-US"/>
        </w:rPr>
        <w:t>阅读下面文字，完成后面的题目。</w:t>
      </w:r>
    </w:p>
    <w:p w:rsidR="00A77B3E">
      <w:pPr>
        <w:widowControl/>
        <w:spacing w:line="360" w:lineRule="auto"/>
        <w:ind w:firstLine="420"/>
        <w:jc w:val="left"/>
        <w:rPr>
          <w:rFonts w:ascii="宋体" w:hAnsi="宋体" w:cs="宋体"/>
          <w:kern w:val="0"/>
          <w:szCs w:val="24"/>
          <w:lang w:eastAsia="en-US"/>
        </w:rPr>
      </w:pPr>
      <w:r>
        <w:rPr>
          <w:rFonts w:ascii="楷体" w:eastAsia="楷体" w:hAnsi="楷体" w:cs="楷体"/>
          <w:kern w:val="0"/>
          <w:szCs w:val="24"/>
          <w:lang w:eastAsia="en-US"/>
        </w:rPr>
        <w:t>儒家的重义轻利，是不言私利，反对见利忘义，不想因利而害义的观点。从孔子</w:t>
      </w:r>
      <w:r>
        <w:rPr>
          <w:rFonts w:ascii="宋体" w:hAnsi="宋体" w:cs="宋体"/>
          <w:kern w:val="0"/>
          <w:szCs w:val="24"/>
          <w:lang w:eastAsia="en-US"/>
        </w:rPr>
        <w:t>“</w:t>
      </w:r>
      <w:r>
        <w:rPr>
          <w:rFonts w:ascii="楷体" w:eastAsia="楷体" w:hAnsi="楷体" w:cs="楷体"/>
          <w:kern w:val="0"/>
          <w:szCs w:val="24"/>
          <w:lang w:eastAsia="en-US"/>
        </w:rPr>
        <w:t>富与贵，是人之所欲也</w:t>
      </w:r>
      <w:r>
        <w:rPr>
          <w:rFonts w:ascii="宋体" w:hAnsi="宋体" w:cs="宋体"/>
          <w:kern w:val="0"/>
          <w:szCs w:val="24"/>
          <w:lang w:eastAsia="en-US"/>
        </w:rPr>
        <w:t>”</w:t>
      </w:r>
      <w:r>
        <w:rPr>
          <w:rFonts w:ascii="楷体" w:eastAsia="楷体" w:hAnsi="楷体" w:cs="楷体"/>
          <w:kern w:val="0"/>
          <w:szCs w:val="24"/>
          <w:lang w:eastAsia="en-US"/>
        </w:rPr>
        <w:t>、</w:t>
      </w:r>
      <w:r>
        <w:rPr>
          <w:rFonts w:ascii="宋体" w:hAnsi="宋体" w:cs="宋体"/>
          <w:kern w:val="0"/>
          <w:szCs w:val="24"/>
          <w:lang w:eastAsia="en-US"/>
        </w:rPr>
        <w:t>“</w:t>
      </w:r>
      <w:r>
        <w:rPr>
          <w:rFonts w:ascii="楷体" w:eastAsia="楷体" w:hAnsi="楷体" w:cs="楷体"/>
          <w:kern w:val="0"/>
          <w:szCs w:val="24"/>
          <w:lang w:eastAsia="en-US"/>
        </w:rPr>
        <w:t>贫与贱，是人之所恶也</w:t>
      </w:r>
      <w:r>
        <w:rPr>
          <w:rFonts w:ascii="宋体" w:hAnsi="宋体" w:cs="宋体"/>
          <w:kern w:val="0"/>
          <w:szCs w:val="24"/>
          <w:lang w:eastAsia="en-US"/>
        </w:rPr>
        <w:t>”</w:t>
      </w:r>
      <w:r>
        <w:rPr>
          <w:rFonts w:ascii="楷体" w:eastAsia="楷体" w:hAnsi="楷体" w:cs="楷体"/>
          <w:kern w:val="0"/>
          <w:szCs w:val="24"/>
          <w:lang w:eastAsia="en-US"/>
        </w:rPr>
        <w:t>（《论语·里仁》）中也可以看出，孔子不反对</w:t>
      </w:r>
      <w:r>
        <w:rPr>
          <w:rFonts w:ascii="宋体" w:hAnsi="宋体" w:cs="宋体"/>
          <w:kern w:val="0"/>
          <w:szCs w:val="24"/>
          <w:lang w:eastAsia="en-US"/>
        </w:rPr>
        <w:t>“</w:t>
      </w:r>
      <w:r>
        <w:rPr>
          <w:rFonts w:ascii="楷体" w:eastAsia="楷体" w:hAnsi="楷体" w:cs="楷体"/>
          <w:kern w:val="0"/>
          <w:szCs w:val="24"/>
          <w:lang w:eastAsia="en-US"/>
        </w:rPr>
        <w:t>求富</w:t>
      </w:r>
      <w:r>
        <w:rPr>
          <w:rFonts w:ascii="宋体" w:hAnsi="宋体" w:cs="宋体"/>
          <w:kern w:val="0"/>
          <w:szCs w:val="24"/>
          <w:lang w:eastAsia="en-US"/>
        </w:rPr>
        <w:t>”</w:t>
      </w:r>
      <w:r>
        <w:rPr>
          <w:rFonts w:ascii="楷体" w:eastAsia="楷体" w:hAnsi="楷体" w:cs="楷体"/>
          <w:kern w:val="0"/>
          <w:szCs w:val="24"/>
          <w:lang w:eastAsia="en-US"/>
        </w:rPr>
        <w:t>、</w:t>
      </w:r>
      <w:r>
        <w:rPr>
          <w:rFonts w:ascii="宋体" w:hAnsi="宋体" w:cs="宋体"/>
          <w:kern w:val="0"/>
          <w:szCs w:val="24"/>
          <w:lang w:eastAsia="en-US"/>
        </w:rPr>
        <w:t>“</w:t>
      </w:r>
      <w:r>
        <w:rPr>
          <w:rFonts w:ascii="楷体" w:eastAsia="楷体" w:hAnsi="楷体" w:cs="楷体"/>
          <w:kern w:val="0"/>
          <w:szCs w:val="24"/>
          <w:lang w:eastAsia="en-US"/>
        </w:rPr>
        <w:t>恶贫</w:t>
      </w:r>
      <w:r>
        <w:rPr>
          <w:rFonts w:ascii="宋体" w:hAnsi="宋体" w:cs="宋体"/>
          <w:kern w:val="0"/>
          <w:szCs w:val="24"/>
          <w:lang w:eastAsia="en-US"/>
        </w:rPr>
        <w:t>”</w:t>
      </w:r>
      <w:r>
        <w:rPr>
          <w:rFonts w:ascii="楷体" w:eastAsia="楷体" w:hAnsi="楷体" w:cs="楷体"/>
          <w:kern w:val="0"/>
          <w:szCs w:val="24"/>
          <w:lang w:eastAsia="en-US"/>
        </w:rPr>
        <w:t>的观点。孟子重</w:t>
      </w:r>
      <w:r>
        <w:rPr>
          <w:rFonts w:ascii="宋体" w:hAnsi="宋体" w:cs="宋体"/>
          <w:kern w:val="0"/>
          <w:szCs w:val="24"/>
          <w:lang w:eastAsia="en-US"/>
        </w:rPr>
        <w:t>“</w:t>
      </w:r>
      <w:r>
        <w:rPr>
          <w:rFonts w:ascii="楷体" w:eastAsia="楷体" w:hAnsi="楷体" w:cs="楷体"/>
          <w:kern w:val="0"/>
          <w:szCs w:val="24"/>
          <w:lang w:eastAsia="en-US"/>
        </w:rPr>
        <w:t>义</w:t>
      </w:r>
      <w:r>
        <w:rPr>
          <w:rFonts w:ascii="宋体" w:hAnsi="宋体" w:cs="宋体"/>
          <w:kern w:val="0"/>
          <w:szCs w:val="24"/>
          <w:lang w:eastAsia="en-US"/>
        </w:rPr>
        <w:t>”</w:t>
      </w:r>
      <w:r>
        <w:rPr>
          <w:rFonts w:ascii="楷体" w:eastAsia="楷体" w:hAnsi="楷体" w:cs="楷体"/>
          <w:kern w:val="0"/>
          <w:szCs w:val="24"/>
          <w:lang w:eastAsia="en-US"/>
        </w:rPr>
        <w:t>轻</w:t>
      </w:r>
      <w:r>
        <w:rPr>
          <w:rFonts w:ascii="宋体" w:hAnsi="宋体" w:cs="宋体"/>
          <w:kern w:val="0"/>
          <w:szCs w:val="24"/>
          <w:lang w:eastAsia="en-US"/>
        </w:rPr>
        <w:t>“</w:t>
      </w:r>
      <w:r>
        <w:rPr>
          <w:rFonts w:ascii="楷体" w:eastAsia="楷体" w:hAnsi="楷体" w:cs="楷体"/>
          <w:kern w:val="0"/>
          <w:szCs w:val="24"/>
          <w:lang w:eastAsia="en-US"/>
        </w:rPr>
        <w:t>利</w:t>
      </w:r>
      <w:r>
        <w:rPr>
          <w:rFonts w:ascii="宋体" w:hAnsi="宋体" w:cs="宋体"/>
          <w:kern w:val="0"/>
          <w:szCs w:val="24"/>
          <w:lang w:eastAsia="en-US"/>
        </w:rPr>
        <w:t>”</w:t>
      </w:r>
      <w:r>
        <w:rPr>
          <w:rFonts w:ascii="楷体" w:eastAsia="楷体" w:hAnsi="楷体" w:cs="楷体"/>
          <w:kern w:val="0"/>
          <w:szCs w:val="24"/>
          <w:lang w:eastAsia="en-US"/>
        </w:rPr>
        <w:t>，提倡</w:t>
      </w:r>
      <w:r>
        <w:rPr>
          <w:rFonts w:ascii="宋体" w:hAnsi="宋体" w:cs="宋体"/>
          <w:kern w:val="0"/>
          <w:szCs w:val="24"/>
          <w:lang w:eastAsia="en-US"/>
        </w:rPr>
        <w:t>“</w:t>
      </w:r>
      <w:r>
        <w:rPr>
          <w:rFonts w:ascii="楷体" w:eastAsia="楷体" w:hAnsi="楷体" w:cs="楷体"/>
          <w:kern w:val="0"/>
          <w:szCs w:val="24"/>
          <w:lang w:eastAsia="en-US"/>
        </w:rPr>
        <w:t>以义为先，不必曰利</w:t>
      </w:r>
      <w:r>
        <w:rPr>
          <w:rFonts w:ascii="宋体" w:hAnsi="宋体" w:cs="宋体"/>
          <w:kern w:val="0"/>
          <w:szCs w:val="24"/>
          <w:lang w:eastAsia="en-US"/>
        </w:rPr>
        <w:t>”</w:t>
      </w:r>
      <w:r>
        <w:rPr>
          <w:rFonts w:ascii="楷体" w:eastAsia="楷体" w:hAnsi="楷体" w:cs="楷体"/>
          <w:kern w:val="0"/>
          <w:szCs w:val="24"/>
          <w:lang w:eastAsia="en-US"/>
        </w:rPr>
        <w:t>的观点，也阐明了人们在待人接物中，只有先讲求了</w:t>
      </w:r>
      <w:r>
        <w:rPr>
          <w:rFonts w:ascii="宋体" w:hAnsi="宋体" w:cs="宋体"/>
          <w:kern w:val="0"/>
          <w:szCs w:val="24"/>
          <w:lang w:eastAsia="en-US"/>
        </w:rPr>
        <w:t>“</w:t>
      </w:r>
      <w:r>
        <w:rPr>
          <w:rFonts w:ascii="楷体" w:eastAsia="楷体" w:hAnsi="楷体" w:cs="楷体"/>
          <w:kern w:val="0"/>
          <w:szCs w:val="24"/>
          <w:lang w:eastAsia="en-US"/>
        </w:rPr>
        <w:t>义</w:t>
      </w:r>
      <w:r>
        <w:rPr>
          <w:rFonts w:ascii="宋体" w:hAnsi="宋体" w:cs="宋体"/>
          <w:kern w:val="0"/>
          <w:szCs w:val="24"/>
          <w:lang w:eastAsia="en-US"/>
        </w:rPr>
        <w:t>”</w:t>
      </w:r>
      <w:r>
        <w:rPr>
          <w:rFonts w:ascii="楷体" w:eastAsia="楷体" w:hAnsi="楷体" w:cs="楷体"/>
          <w:kern w:val="0"/>
          <w:szCs w:val="24"/>
          <w:lang w:eastAsia="en-US"/>
        </w:rPr>
        <w:t>，才可追求没有副作用的大利的道理。后来董仲舒讲的</w:t>
      </w:r>
      <w:r>
        <w:rPr>
          <w:rFonts w:ascii="宋体" w:hAnsi="宋体" w:cs="宋体"/>
          <w:kern w:val="0"/>
          <w:szCs w:val="24"/>
          <w:lang w:eastAsia="en-US"/>
        </w:rPr>
        <w:t>“</w:t>
      </w:r>
      <w:r>
        <w:rPr>
          <w:rFonts w:ascii="楷体" w:eastAsia="楷体" w:hAnsi="楷体" w:cs="楷体"/>
          <w:kern w:val="0"/>
          <w:szCs w:val="24"/>
          <w:lang w:eastAsia="en-US"/>
        </w:rPr>
        <w:t>仁人者，正其道不谋其利</w:t>
      </w:r>
      <w:r>
        <w:rPr>
          <w:rFonts w:ascii="宋体" w:hAnsi="宋体" w:cs="宋体"/>
          <w:kern w:val="0"/>
          <w:szCs w:val="24"/>
          <w:lang w:eastAsia="en-US"/>
        </w:rPr>
        <w:t>”</w:t>
      </w:r>
      <w:r>
        <w:rPr>
          <w:rFonts w:ascii="楷体" w:eastAsia="楷体" w:hAnsi="楷体" w:cs="楷体"/>
          <w:kern w:val="0"/>
          <w:szCs w:val="24"/>
          <w:lang w:eastAsia="en-US"/>
        </w:rPr>
        <w:t>与朱熹讲的</w:t>
      </w:r>
      <w:r>
        <w:rPr>
          <w:rFonts w:ascii="宋体" w:hAnsi="宋体" w:cs="宋体"/>
          <w:kern w:val="0"/>
          <w:szCs w:val="24"/>
          <w:lang w:eastAsia="en-US"/>
        </w:rPr>
        <w:t>“</w:t>
      </w:r>
      <w:r>
        <w:rPr>
          <w:rFonts w:ascii="楷体" w:eastAsia="楷体" w:hAnsi="楷体" w:cs="楷体"/>
          <w:kern w:val="0"/>
          <w:szCs w:val="24"/>
          <w:lang w:eastAsia="en-US"/>
        </w:rPr>
        <w:t>必以仁义为先</w:t>
      </w:r>
      <w:r>
        <w:rPr>
          <w:rFonts w:ascii="宋体" w:hAnsi="宋体" w:cs="宋体"/>
          <w:kern w:val="0"/>
          <w:szCs w:val="24"/>
          <w:lang w:eastAsia="en-US"/>
        </w:rPr>
        <w:t>”</w:t>
      </w:r>
      <w:r>
        <w:rPr>
          <w:rFonts w:ascii="楷体" w:eastAsia="楷体" w:hAnsi="楷体" w:cs="楷体"/>
          <w:kern w:val="0"/>
          <w:szCs w:val="24"/>
          <w:lang w:eastAsia="en-US"/>
        </w:rPr>
        <w:t>也都是这个道理。</w:t>
      </w:r>
    </w:p>
    <w:p w:rsidR="00A77B3E">
      <w:pPr>
        <w:widowControl/>
        <w:spacing w:line="360" w:lineRule="auto"/>
        <w:ind w:firstLine="420"/>
        <w:jc w:val="left"/>
        <w:rPr>
          <w:rFonts w:ascii="宋体" w:hAnsi="宋体" w:cs="宋体"/>
          <w:kern w:val="0"/>
          <w:szCs w:val="24"/>
          <w:lang w:eastAsia="en-US"/>
        </w:rPr>
      </w:pPr>
      <w:r>
        <w:rPr>
          <w:rFonts w:ascii="楷体" w:eastAsia="楷体" w:hAnsi="楷体" w:cs="楷体"/>
          <w:kern w:val="0"/>
          <w:szCs w:val="24"/>
          <w:lang w:eastAsia="en-US"/>
        </w:rPr>
        <w:t>因此，关于人的利欲问题，儒家诸子欲于其中找到一个平衡的支点，那就是重义轻利、以义为先。其主旨就是主张在合乎</w:t>
      </w:r>
      <w:r>
        <w:rPr>
          <w:rFonts w:ascii="宋体" w:hAnsi="宋体" w:cs="宋体"/>
          <w:kern w:val="0"/>
          <w:szCs w:val="24"/>
          <w:lang w:eastAsia="en-US"/>
        </w:rPr>
        <w:t>“</w:t>
      </w:r>
      <w:r>
        <w:rPr>
          <w:rFonts w:ascii="楷体" w:eastAsia="楷体" w:hAnsi="楷体" w:cs="楷体"/>
          <w:kern w:val="0"/>
          <w:szCs w:val="24"/>
          <w:lang w:eastAsia="en-US"/>
        </w:rPr>
        <w:t>义</w:t>
      </w:r>
      <w:r>
        <w:rPr>
          <w:rFonts w:ascii="宋体" w:hAnsi="宋体" w:cs="宋体"/>
          <w:kern w:val="0"/>
          <w:szCs w:val="24"/>
          <w:lang w:eastAsia="en-US"/>
        </w:rPr>
        <w:t>”</w:t>
      </w:r>
      <w:r>
        <w:rPr>
          <w:rFonts w:ascii="楷体" w:eastAsia="楷体" w:hAnsi="楷体" w:cs="楷体"/>
          <w:kern w:val="0"/>
          <w:szCs w:val="24"/>
          <w:lang w:eastAsia="en-US"/>
        </w:rPr>
        <w:t>的前提下，去取得正当的、更长远、更大的</w:t>
      </w:r>
      <w:r>
        <w:rPr>
          <w:rFonts w:ascii="宋体" w:hAnsi="宋体" w:cs="宋体"/>
          <w:kern w:val="0"/>
          <w:szCs w:val="24"/>
          <w:lang w:eastAsia="en-US"/>
        </w:rPr>
        <w:t>“</w:t>
      </w:r>
      <w:r>
        <w:rPr>
          <w:rFonts w:ascii="楷体" w:eastAsia="楷体" w:hAnsi="楷体" w:cs="楷体"/>
          <w:kern w:val="0"/>
          <w:szCs w:val="24"/>
          <w:lang w:eastAsia="en-US"/>
        </w:rPr>
        <w:t>利</w:t>
      </w:r>
      <w:r>
        <w:rPr>
          <w:rFonts w:ascii="宋体" w:hAnsi="宋体" w:cs="宋体"/>
          <w:kern w:val="0"/>
          <w:szCs w:val="24"/>
          <w:lang w:eastAsia="en-US"/>
        </w:rPr>
        <w:t>”</w:t>
      </w:r>
      <w:r>
        <w:rPr>
          <w:rFonts w:ascii="楷体" w:eastAsia="楷体" w:hAnsi="楷体" w:cs="楷体"/>
          <w:kern w:val="0"/>
          <w:szCs w:val="24"/>
          <w:lang w:eastAsia="en-US"/>
        </w:rPr>
        <w:t>，从而在这个支点的基础上平衡社会的利益关系，从而发展出一套修身治国之道。由此可见，孟子的义利观着实开创了义与利理论的新篇章，为后世儒家诸子</w:t>
      </w:r>
      <w:r>
        <w:rPr>
          <w:rFonts w:ascii="宋体" w:hAnsi="宋体" w:cs="宋体"/>
          <w:kern w:val="0"/>
          <w:szCs w:val="24"/>
          <w:lang w:eastAsia="en-US"/>
        </w:rPr>
        <w:t>“</w:t>
      </w:r>
      <w:r>
        <w:rPr>
          <w:rFonts w:ascii="楷体" w:eastAsia="楷体" w:hAnsi="楷体" w:cs="楷体"/>
          <w:kern w:val="0"/>
          <w:szCs w:val="24"/>
          <w:lang w:eastAsia="en-US"/>
        </w:rPr>
        <w:t>义</w:t>
      </w:r>
      <w:r>
        <w:rPr>
          <w:rFonts w:ascii="宋体" w:hAnsi="宋体" w:cs="宋体"/>
          <w:kern w:val="0"/>
          <w:szCs w:val="24"/>
          <w:lang w:eastAsia="en-US"/>
        </w:rPr>
        <w:t>”</w:t>
      </w:r>
      <w:r>
        <w:rPr>
          <w:rFonts w:ascii="楷体" w:eastAsia="楷体" w:hAnsi="楷体" w:cs="楷体"/>
          <w:kern w:val="0"/>
          <w:szCs w:val="24"/>
          <w:lang w:eastAsia="en-US"/>
        </w:rPr>
        <w:t>的学说的生生不息奠定了基础。</w:t>
      </w:r>
    </w:p>
    <w:p w:rsidR="00A77B3E">
      <w:pPr>
        <w:widowControl/>
        <w:spacing w:line="360" w:lineRule="auto"/>
        <w:ind w:firstLine="420"/>
        <w:jc w:val="left"/>
        <w:rPr>
          <w:rFonts w:ascii="宋体" w:hAnsi="宋体" w:cs="宋体"/>
          <w:kern w:val="0"/>
          <w:szCs w:val="24"/>
          <w:lang w:eastAsia="en-US"/>
        </w:rPr>
      </w:pPr>
      <w:r>
        <w:rPr>
          <w:rFonts w:ascii="楷体" w:eastAsia="楷体" w:hAnsi="楷体" w:cs="楷体"/>
          <w:kern w:val="0"/>
          <w:szCs w:val="24"/>
          <w:lang w:eastAsia="en-US"/>
        </w:rPr>
        <w:t>中国儒家</w:t>
      </w:r>
      <w:r>
        <w:rPr>
          <w:rFonts w:ascii="宋体" w:hAnsi="宋体" w:cs="宋体"/>
          <w:kern w:val="0"/>
          <w:szCs w:val="24"/>
          <w:lang w:eastAsia="en-US"/>
        </w:rPr>
        <w:t>“</w:t>
      </w:r>
      <w:r>
        <w:rPr>
          <w:rFonts w:ascii="楷体" w:eastAsia="楷体" w:hAnsi="楷体" w:cs="楷体"/>
          <w:kern w:val="0"/>
          <w:szCs w:val="24"/>
          <w:lang w:eastAsia="en-US"/>
        </w:rPr>
        <w:t>义</w:t>
      </w:r>
      <w:r>
        <w:rPr>
          <w:rFonts w:ascii="宋体" w:hAnsi="宋体" w:cs="宋体"/>
          <w:kern w:val="0"/>
          <w:szCs w:val="24"/>
          <w:lang w:eastAsia="en-US"/>
        </w:rPr>
        <w:t>”</w:t>
      </w:r>
      <w:r>
        <w:rPr>
          <w:rFonts w:ascii="楷体" w:eastAsia="楷体" w:hAnsi="楷体" w:cs="楷体"/>
          <w:kern w:val="0"/>
          <w:szCs w:val="24"/>
          <w:lang w:eastAsia="en-US"/>
        </w:rPr>
        <w:t>的思想千年不衰，其中必然有值得我们当世借鉴的理论。虽然有人认为儒学只是农业文明的产物，是过时的东西，如同</w:t>
      </w:r>
      <w:r>
        <w:rPr>
          <w:rFonts w:ascii="宋体" w:hAnsi="宋体" w:cs="宋体"/>
          <w:kern w:val="0"/>
          <w:szCs w:val="24"/>
          <w:lang w:eastAsia="en-US"/>
        </w:rPr>
        <w:t>“</w:t>
      </w:r>
      <w:r>
        <w:rPr>
          <w:rFonts w:ascii="楷体" w:eastAsia="楷体" w:hAnsi="楷体" w:cs="楷体"/>
          <w:kern w:val="0"/>
          <w:szCs w:val="24"/>
          <w:lang w:eastAsia="en-US"/>
        </w:rPr>
        <w:t>义</w:t>
      </w:r>
      <w:r>
        <w:rPr>
          <w:rFonts w:ascii="宋体" w:hAnsi="宋体" w:cs="宋体"/>
          <w:kern w:val="0"/>
          <w:szCs w:val="24"/>
          <w:lang w:eastAsia="en-US"/>
        </w:rPr>
        <w:t>”</w:t>
      </w:r>
      <w:r>
        <w:rPr>
          <w:rFonts w:ascii="楷体" w:eastAsia="楷体" w:hAnsi="楷体" w:cs="楷体"/>
          <w:kern w:val="0"/>
          <w:szCs w:val="24"/>
          <w:lang w:eastAsia="en-US"/>
        </w:rPr>
        <w:t>这种准则性的学说于当世已经没有价值，但是这些人忽略了儒学对我们民族性格、生存处世方式的潜移默化的影响。因为没有人文精神的调治，社会的发展可能是畸形的。孟子大义为先的思想，激励着近代革命人士为民族大义前赴后继、舍生取义，让民族于危难中重义轻利，不论是在反封建的斗争中还是在反侵略的民族解放战争中，重</w:t>
      </w:r>
      <w:r>
        <w:rPr>
          <w:rFonts w:ascii="宋体" w:hAnsi="宋体" w:cs="宋体"/>
          <w:kern w:val="0"/>
          <w:szCs w:val="24"/>
          <w:lang w:eastAsia="en-US"/>
        </w:rPr>
        <w:t>“</w:t>
      </w:r>
      <w:r>
        <w:rPr>
          <w:rFonts w:ascii="楷体" w:eastAsia="楷体" w:hAnsi="楷体" w:cs="楷体"/>
          <w:kern w:val="0"/>
          <w:szCs w:val="24"/>
          <w:lang w:eastAsia="en-US"/>
        </w:rPr>
        <w:t>义</w:t>
      </w:r>
      <w:r>
        <w:rPr>
          <w:rFonts w:ascii="宋体" w:hAnsi="宋体" w:cs="宋体"/>
          <w:kern w:val="0"/>
          <w:szCs w:val="24"/>
          <w:lang w:eastAsia="en-US"/>
        </w:rPr>
        <w:t>”</w:t>
      </w:r>
      <w:r>
        <w:rPr>
          <w:rFonts w:ascii="楷体" w:eastAsia="楷体" w:hAnsi="楷体" w:cs="楷体"/>
          <w:kern w:val="0"/>
          <w:szCs w:val="24"/>
          <w:lang w:eastAsia="en-US"/>
        </w:rPr>
        <w:t>的思想已然成为中国人血液中的因子，融入到危难之时的志士心中。这些思想精华，在中华民族的历史发展进程中，逐渐凝结和升华为</w:t>
      </w:r>
      <w:r>
        <w:rPr>
          <w:rFonts w:ascii="宋体" w:hAnsi="宋体" w:cs="宋体"/>
          <w:kern w:val="0"/>
          <w:szCs w:val="24"/>
          <w:lang w:eastAsia="en-US"/>
        </w:rPr>
        <w:t>“</w:t>
      </w:r>
      <w:r>
        <w:rPr>
          <w:rFonts w:ascii="楷体" w:eastAsia="楷体" w:hAnsi="楷体" w:cs="楷体"/>
          <w:kern w:val="0"/>
          <w:szCs w:val="24"/>
          <w:lang w:eastAsia="en-US"/>
        </w:rPr>
        <w:t>见义勇为、大义为先</w:t>
      </w:r>
      <w:r>
        <w:rPr>
          <w:rFonts w:ascii="宋体" w:hAnsi="宋体" w:cs="宋体"/>
          <w:kern w:val="0"/>
          <w:szCs w:val="24"/>
          <w:lang w:eastAsia="en-US"/>
        </w:rPr>
        <w:t>”</w:t>
      </w:r>
      <w:r>
        <w:rPr>
          <w:rFonts w:ascii="楷体" w:eastAsia="楷体" w:hAnsi="楷体" w:cs="楷体"/>
          <w:kern w:val="0"/>
          <w:szCs w:val="24"/>
          <w:lang w:eastAsia="en-US"/>
        </w:rPr>
        <w:t>以及</w:t>
      </w:r>
      <w:r>
        <w:rPr>
          <w:rFonts w:ascii="宋体" w:hAnsi="宋体" w:cs="宋体"/>
          <w:kern w:val="0"/>
          <w:szCs w:val="24"/>
          <w:lang w:eastAsia="en-US"/>
        </w:rPr>
        <w:t>“</w:t>
      </w:r>
      <w:r>
        <w:rPr>
          <w:rFonts w:ascii="楷体" w:eastAsia="楷体" w:hAnsi="楷体" w:cs="楷体"/>
          <w:kern w:val="0"/>
          <w:szCs w:val="24"/>
          <w:lang w:eastAsia="en-US"/>
        </w:rPr>
        <w:t>先天下之忧而忧，后天下之乐而乐</w:t>
      </w:r>
      <w:r>
        <w:rPr>
          <w:rFonts w:ascii="宋体" w:hAnsi="宋体" w:cs="宋体"/>
          <w:kern w:val="0"/>
          <w:szCs w:val="24"/>
          <w:lang w:eastAsia="en-US"/>
        </w:rPr>
        <w:t>”</w:t>
      </w:r>
      <w:r>
        <w:rPr>
          <w:rFonts w:ascii="楷体" w:eastAsia="楷体" w:hAnsi="楷体" w:cs="楷体"/>
          <w:kern w:val="0"/>
          <w:szCs w:val="24"/>
          <w:lang w:eastAsia="en-US"/>
        </w:rPr>
        <w:t>、</w:t>
      </w:r>
      <w:r>
        <w:rPr>
          <w:rFonts w:ascii="宋体" w:hAnsi="宋体" w:cs="宋体"/>
          <w:kern w:val="0"/>
          <w:szCs w:val="24"/>
          <w:lang w:eastAsia="en-US"/>
        </w:rPr>
        <w:t>“</w:t>
      </w:r>
      <w:r>
        <w:rPr>
          <w:rFonts w:ascii="楷体" w:eastAsia="楷体" w:hAnsi="楷体" w:cs="楷体"/>
          <w:kern w:val="0"/>
          <w:szCs w:val="24"/>
          <w:lang w:eastAsia="en-US"/>
        </w:rPr>
        <w:t>天下兴亡，匹夫有责</w:t>
      </w:r>
      <w:r>
        <w:rPr>
          <w:rFonts w:ascii="宋体" w:hAnsi="宋体" w:cs="宋体"/>
          <w:kern w:val="0"/>
          <w:szCs w:val="24"/>
          <w:lang w:eastAsia="en-US"/>
        </w:rPr>
        <w:t>”</w:t>
      </w:r>
      <w:r>
        <w:rPr>
          <w:rFonts w:ascii="楷体" w:eastAsia="楷体" w:hAnsi="楷体" w:cs="楷体"/>
          <w:kern w:val="0"/>
          <w:szCs w:val="24"/>
          <w:lang w:eastAsia="en-US"/>
        </w:rPr>
        <w:t>的浩然正气。</w:t>
      </w:r>
    </w:p>
    <w:p w:rsidR="00A77B3E">
      <w:pPr>
        <w:widowControl/>
        <w:spacing w:line="360" w:lineRule="auto"/>
        <w:ind w:firstLine="420"/>
        <w:jc w:val="left"/>
        <w:rPr>
          <w:rFonts w:ascii="宋体" w:hAnsi="宋体" w:cs="宋体"/>
          <w:kern w:val="0"/>
          <w:szCs w:val="24"/>
          <w:lang w:eastAsia="en-US"/>
        </w:rPr>
        <w:sectPr w:rsidSect="00B5694A">
          <w:headerReference w:type="even" r:id="rId5"/>
          <w:headerReference w:type="default" r:id="rId6"/>
          <w:footerReference w:type="even" r:id="rId7"/>
          <w:footerReference w:type="default" r:id="rId8"/>
          <w:pgSz w:w="11907" w:h="16839" w:code="9"/>
          <w:pgMar w:top="992" w:right="561" w:bottom="992" w:left="1899" w:header="992" w:footer="992" w:gutter="0"/>
          <w:pgNumType w:start="1"/>
          <w:cols w:space="425"/>
          <w:docGrid w:type="lines" w:linePitch="312"/>
        </w:sectPr>
      </w:pPr>
      <w:r>
        <w:rPr>
          <w:rFonts w:ascii="楷体" w:eastAsia="楷体" w:hAnsi="楷体" w:cs="楷体"/>
          <w:kern w:val="0"/>
          <w:szCs w:val="24"/>
          <w:lang w:eastAsia="en-US"/>
        </w:rPr>
        <w:t>然而，当今社会中一些人在价值观念上产生混乱，这些人金钱至上，弃精神道义于不顾，发不义之财，得不义之利。此类以利为上的功利主义，是一种缺乏诚信、道义的危险信号。</w:t>
      </w:r>
    </w:p>
    <w:p w:rsidR="00A77B3E">
      <w:pPr>
        <w:widowControl/>
        <w:spacing w:line="360" w:lineRule="auto"/>
        <w:ind w:firstLine="420"/>
        <w:jc w:val="left"/>
        <w:rPr>
          <w:rFonts w:ascii="宋体" w:hAnsi="宋体" w:cs="宋体"/>
          <w:kern w:val="0"/>
          <w:szCs w:val="24"/>
          <w:lang w:eastAsia="en-US"/>
        </w:rPr>
      </w:pPr>
      <w:r>
        <w:rPr>
          <w:rFonts w:ascii="楷体" w:eastAsia="楷体" w:hAnsi="楷体" w:cs="楷体"/>
          <w:kern w:val="0"/>
          <w:szCs w:val="24"/>
          <w:lang w:eastAsia="en-US"/>
        </w:rPr>
        <w:t>对于生活在和平时期的我们，我们的</w:t>
      </w:r>
      <w:r>
        <w:rPr>
          <w:rFonts w:ascii="宋体" w:hAnsi="宋体" w:cs="宋体"/>
          <w:kern w:val="0"/>
          <w:szCs w:val="24"/>
          <w:lang w:eastAsia="en-US"/>
        </w:rPr>
        <w:t>“</w:t>
      </w:r>
      <w:r>
        <w:rPr>
          <w:rFonts w:ascii="楷体" w:eastAsia="楷体" w:hAnsi="楷体" w:cs="楷体"/>
          <w:kern w:val="0"/>
          <w:szCs w:val="24"/>
          <w:lang w:eastAsia="en-US"/>
        </w:rPr>
        <w:t>义利观</w:t>
      </w:r>
      <w:r>
        <w:rPr>
          <w:rFonts w:ascii="宋体" w:hAnsi="宋体" w:cs="宋体"/>
          <w:kern w:val="0"/>
          <w:szCs w:val="24"/>
          <w:lang w:eastAsia="en-US"/>
        </w:rPr>
        <w:t>”</w:t>
      </w:r>
      <w:r>
        <w:rPr>
          <w:rFonts w:ascii="楷体" w:eastAsia="楷体" w:hAnsi="楷体" w:cs="楷体"/>
          <w:kern w:val="0"/>
          <w:szCs w:val="24"/>
          <w:lang w:eastAsia="en-US"/>
        </w:rPr>
        <w:t>应该与时俱进，在现实社会中，我们应该欣赏、钦佩并推崇重义轻利、舍生取义的行为。退一步讲，我们在生活中面对</w:t>
      </w:r>
      <w:r>
        <w:rPr>
          <w:rFonts w:ascii="宋体" w:hAnsi="宋体" w:cs="宋体"/>
          <w:kern w:val="0"/>
          <w:szCs w:val="24"/>
          <w:lang w:eastAsia="en-US"/>
        </w:rPr>
        <w:t>“</w:t>
      </w:r>
      <w:r>
        <w:rPr>
          <w:rFonts w:ascii="楷体" w:eastAsia="楷体" w:hAnsi="楷体" w:cs="楷体"/>
          <w:kern w:val="0"/>
          <w:szCs w:val="24"/>
          <w:lang w:eastAsia="en-US"/>
        </w:rPr>
        <w:t>义</w:t>
      </w:r>
      <w:r>
        <w:rPr>
          <w:rFonts w:ascii="宋体" w:hAnsi="宋体" w:cs="宋体"/>
          <w:kern w:val="0"/>
          <w:szCs w:val="24"/>
          <w:lang w:eastAsia="en-US"/>
        </w:rPr>
        <w:t>”</w:t>
      </w:r>
      <w:r>
        <w:rPr>
          <w:rFonts w:ascii="楷体" w:eastAsia="楷体" w:hAnsi="楷体" w:cs="楷体"/>
          <w:kern w:val="0"/>
          <w:szCs w:val="24"/>
          <w:lang w:eastAsia="en-US"/>
        </w:rPr>
        <w:t>与</w:t>
      </w:r>
      <w:r>
        <w:rPr>
          <w:rFonts w:ascii="宋体" w:hAnsi="宋体" w:cs="宋体"/>
          <w:kern w:val="0"/>
          <w:szCs w:val="24"/>
          <w:lang w:eastAsia="en-US"/>
        </w:rPr>
        <w:t>“</w:t>
      </w:r>
      <w:r>
        <w:rPr>
          <w:rFonts w:ascii="楷体" w:eastAsia="楷体" w:hAnsi="楷体" w:cs="楷体"/>
          <w:kern w:val="0"/>
          <w:szCs w:val="24"/>
          <w:lang w:eastAsia="en-US"/>
        </w:rPr>
        <w:t>利</w:t>
      </w:r>
      <w:r>
        <w:rPr>
          <w:rFonts w:ascii="宋体" w:hAnsi="宋体" w:cs="宋体"/>
          <w:kern w:val="0"/>
          <w:szCs w:val="24"/>
          <w:lang w:eastAsia="en-US"/>
        </w:rPr>
        <w:t>”</w:t>
      </w:r>
      <w:r>
        <w:rPr>
          <w:rFonts w:ascii="楷体" w:eastAsia="楷体" w:hAnsi="楷体" w:cs="楷体"/>
          <w:kern w:val="0"/>
          <w:szCs w:val="24"/>
          <w:lang w:eastAsia="en-US"/>
        </w:rPr>
        <w:t>的冲突时，我们应该合理地平衡这两者的关系，把</w:t>
      </w:r>
      <w:r>
        <w:rPr>
          <w:rFonts w:ascii="宋体" w:hAnsi="宋体" w:cs="宋体"/>
          <w:kern w:val="0"/>
          <w:szCs w:val="24"/>
          <w:lang w:eastAsia="en-US"/>
        </w:rPr>
        <w:t>“</w:t>
      </w:r>
      <w:r>
        <w:rPr>
          <w:rFonts w:ascii="楷体" w:eastAsia="楷体" w:hAnsi="楷体" w:cs="楷体"/>
          <w:kern w:val="0"/>
          <w:szCs w:val="24"/>
          <w:lang w:eastAsia="en-US"/>
        </w:rPr>
        <w:t>义</w:t>
      </w:r>
      <w:r>
        <w:rPr>
          <w:rFonts w:ascii="宋体" w:hAnsi="宋体" w:cs="宋体"/>
          <w:kern w:val="0"/>
          <w:szCs w:val="24"/>
          <w:lang w:eastAsia="en-US"/>
        </w:rPr>
        <w:t>”</w:t>
      </w:r>
      <w:r>
        <w:rPr>
          <w:rFonts w:ascii="楷体" w:eastAsia="楷体" w:hAnsi="楷体" w:cs="楷体"/>
          <w:kern w:val="0"/>
          <w:szCs w:val="24"/>
          <w:lang w:eastAsia="en-US"/>
        </w:rPr>
        <w:t>放在首位，以义统利。毕竟</w:t>
      </w:r>
      <w:r>
        <w:rPr>
          <w:rFonts w:ascii="宋体" w:hAnsi="宋体" w:cs="宋体"/>
          <w:kern w:val="0"/>
          <w:szCs w:val="24"/>
          <w:lang w:eastAsia="en-US"/>
        </w:rPr>
        <w:t>“</w:t>
      </w:r>
      <w:r>
        <w:rPr>
          <w:rFonts w:ascii="楷体" w:eastAsia="楷体" w:hAnsi="楷体" w:cs="楷体"/>
          <w:kern w:val="0"/>
          <w:szCs w:val="24"/>
          <w:lang w:eastAsia="en-US"/>
        </w:rPr>
        <w:t>好义</w:t>
      </w:r>
      <w:r>
        <w:rPr>
          <w:rFonts w:ascii="宋体" w:hAnsi="宋体" w:cs="宋体"/>
          <w:kern w:val="0"/>
          <w:szCs w:val="24"/>
          <w:lang w:eastAsia="en-US"/>
        </w:rPr>
        <w:t>”</w:t>
      </w:r>
      <w:r>
        <w:rPr>
          <w:rFonts w:ascii="楷体" w:eastAsia="楷体" w:hAnsi="楷体" w:cs="楷体"/>
          <w:kern w:val="0"/>
          <w:szCs w:val="24"/>
          <w:lang w:eastAsia="en-US"/>
        </w:rPr>
        <w:t>和</w:t>
      </w:r>
      <w:r>
        <w:rPr>
          <w:rFonts w:ascii="宋体" w:hAnsi="宋体" w:cs="宋体"/>
          <w:kern w:val="0"/>
          <w:szCs w:val="24"/>
          <w:lang w:eastAsia="en-US"/>
        </w:rPr>
        <w:t>“</w:t>
      </w:r>
      <w:r>
        <w:rPr>
          <w:rFonts w:ascii="楷体" w:eastAsia="楷体" w:hAnsi="楷体" w:cs="楷体"/>
          <w:kern w:val="0"/>
          <w:szCs w:val="24"/>
          <w:lang w:eastAsia="en-US"/>
        </w:rPr>
        <w:t>欲利</w:t>
      </w:r>
      <w:r>
        <w:rPr>
          <w:rFonts w:ascii="宋体" w:hAnsi="宋体" w:cs="宋体"/>
          <w:kern w:val="0"/>
          <w:szCs w:val="24"/>
          <w:lang w:eastAsia="en-US"/>
        </w:rPr>
        <w:t>”</w:t>
      </w:r>
      <w:r>
        <w:rPr>
          <w:rFonts w:ascii="楷体" w:eastAsia="楷体" w:hAnsi="楷体" w:cs="楷体"/>
          <w:kern w:val="0"/>
          <w:szCs w:val="24"/>
          <w:lang w:eastAsia="en-US"/>
        </w:rPr>
        <w:t>是两种人性，其中虽有交集但并不是不可共存。于个人而言，正确地看待和处理义和利的关系是做人、立身的大事，我们不可陷于个人的利欲之中，为人处事应见利思义，应在道德与利益的抉择中站到</w:t>
      </w:r>
      <w:r>
        <w:rPr>
          <w:rFonts w:ascii="宋体" w:hAnsi="宋体" w:cs="宋体"/>
          <w:kern w:val="0"/>
          <w:szCs w:val="24"/>
          <w:lang w:eastAsia="en-US"/>
        </w:rPr>
        <w:t>“</w:t>
      </w:r>
      <w:r>
        <w:rPr>
          <w:rFonts w:ascii="楷体" w:eastAsia="楷体" w:hAnsi="楷体" w:cs="楷体"/>
          <w:kern w:val="0"/>
          <w:szCs w:val="24"/>
          <w:lang w:eastAsia="en-US"/>
        </w:rPr>
        <w:t>义</w:t>
      </w:r>
      <w:r>
        <w:rPr>
          <w:rFonts w:ascii="宋体" w:hAnsi="宋体" w:cs="宋体"/>
          <w:kern w:val="0"/>
          <w:szCs w:val="24"/>
          <w:lang w:eastAsia="en-US"/>
        </w:rPr>
        <w:t>”</w:t>
      </w:r>
      <w:r>
        <w:rPr>
          <w:rFonts w:ascii="楷体" w:eastAsia="楷体" w:hAnsi="楷体" w:cs="楷体"/>
          <w:kern w:val="0"/>
          <w:szCs w:val="24"/>
          <w:lang w:eastAsia="en-US"/>
        </w:rPr>
        <w:t>的一方。</w:t>
      </w:r>
    </w:p>
    <w:p w:rsidR="00A77B3E">
      <w:pPr>
        <w:widowControl/>
        <w:spacing w:line="360" w:lineRule="auto"/>
        <w:ind w:firstLine="420"/>
        <w:jc w:val="left"/>
        <w:rPr>
          <w:rFonts w:ascii="宋体" w:hAnsi="宋体" w:cs="宋体"/>
          <w:kern w:val="0"/>
          <w:szCs w:val="24"/>
          <w:lang w:eastAsia="en-US"/>
        </w:rPr>
      </w:pPr>
      <w:r>
        <w:rPr>
          <w:rFonts w:ascii="楷体" w:eastAsia="楷体" w:hAnsi="楷体" w:cs="楷体"/>
          <w:kern w:val="0"/>
          <w:szCs w:val="24"/>
          <w:lang w:eastAsia="en-US"/>
        </w:rPr>
        <w:t>正如《礼记纂言序》讲</w:t>
      </w:r>
      <w:r>
        <w:rPr>
          <w:rFonts w:ascii="宋体" w:hAnsi="宋体" w:cs="宋体"/>
          <w:kern w:val="0"/>
          <w:szCs w:val="24"/>
          <w:lang w:eastAsia="en-US"/>
        </w:rPr>
        <w:t>“</w:t>
      </w:r>
      <w:r>
        <w:rPr>
          <w:rFonts w:ascii="楷体" w:eastAsia="楷体" w:hAnsi="楷体" w:cs="楷体"/>
          <w:kern w:val="0"/>
          <w:szCs w:val="24"/>
          <w:lang w:eastAsia="en-US"/>
        </w:rPr>
        <w:t>其截然而裁制也，谓之义</w:t>
      </w:r>
      <w:r>
        <w:rPr>
          <w:rFonts w:ascii="宋体" w:hAnsi="宋体" w:cs="宋体"/>
          <w:kern w:val="0"/>
          <w:szCs w:val="24"/>
          <w:lang w:eastAsia="en-US"/>
        </w:rPr>
        <w:t>”</w:t>
      </w:r>
      <w:r>
        <w:rPr>
          <w:rFonts w:ascii="楷体" w:eastAsia="楷体" w:hAnsi="楷体" w:cs="楷体"/>
          <w:kern w:val="0"/>
          <w:szCs w:val="24"/>
          <w:lang w:eastAsia="en-US"/>
        </w:rPr>
        <w:t>。对于此处之</w:t>
      </w:r>
      <w:r>
        <w:rPr>
          <w:rFonts w:ascii="宋体" w:hAnsi="宋体" w:cs="宋体"/>
          <w:kern w:val="0"/>
          <w:szCs w:val="24"/>
          <w:lang w:eastAsia="en-US"/>
        </w:rPr>
        <w:t>“</w:t>
      </w:r>
      <w:r>
        <w:rPr>
          <w:rFonts w:ascii="楷体" w:eastAsia="楷体" w:hAnsi="楷体" w:cs="楷体"/>
          <w:kern w:val="0"/>
          <w:szCs w:val="24"/>
          <w:lang w:eastAsia="en-US"/>
        </w:rPr>
        <w:t>义</w:t>
      </w:r>
      <w:r>
        <w:rPr>
          <w:rFonts w:ascii="宋体" w:hAnsi="宋体" w:cs="宋体"/>
          <w:kern w:val="0"/>
          <w:szCs w:val="24"/>
          <w:lang w:eastAsia="en-US"/>
        </w:rPr>
        <w:t>”</w:t>
      </w:r>
      <w:r>
        <w:rPr>
          <w:rFonts w:ascii="楷体" w:eastAsia="楷体" w:hAnsi="楷体" w:cs="楷体"/>
          <w:kern w:val="0"/>
          <w:szCs w:val="24"/>
          <w:lang w:eastAsia="en-US"/>
        </w:rPr>
        <w:t>，我认为，截然者，乃界限分明之意；裁制者，乃束缚之意。</w:t>
      </w:r>
      <w:r>
        <w:rPr>
          <w:rFonts w:ascii="宋体" w:hAnsi="宋体" w:cs="宋体"/>
          <w:kern w:val="0"/>
          <w:szCs w:val="24"/>
          <w:lang w:eastAsia="en-US"/>
        </w:rPr>
        <w:t>“</w:t>
      </w:r>
      <w:r>
        <w:rPr>
          <w:rFonts w:ascii="楷体" w:eastAsia="楷体" w:hAnsi="楷体" w:cs="楷体"/>
          <w:kern w:val="0"/>
          <w:szCs w:val="24"/>
          <w:lang w:eastAsia="en-US"/>
        </w:rPr>
        <w:t>义</w:t>
      </w:r>
      <w:r>
        <w:rPr>
          <w:rFonts w:ascii="宋体" w:hAnsi="宋体" w:cs="宋体"/>
          <w:kern w:val="0"/>
          <w:szCs w:val="24"/>
          <w:lang w:eastAsia="en-US"/>
        </w:rPr>
        <w:t>”</w:t>
      </w:r>
      <w:r>
        <w:rPr>
          <w:rFonts w:ascii="楷体" w:eastAsia="楷体" w:hAnsi="楷体" w:cs="楷体"/>
          <w:kern w:val="0"/>
          <w:szCs w:val="24"/>
          <w:lang w:eastAsia="en-US"/>
        </w:rPr>
        <w:t>于我们，更多的应是一种道德的准则与精神上追求的目标，有了</w:t>
      </w:r>
      <w:r>
        <w:rPr>
          <w:rFonts w:ascii="宋体" w:hAnsi="宋体" w:cs="宋体"/>
          <w:kern w:val="0"/>
          <w:szCs w:val="24"/>
          <w:lang w:eastAsia="en-US"/>
        </w:rPr>
        <w:t>“</w:t>
      </w:r>
      <w:r>
        <w:rPr>
          <w:rFonts w:ascii="楷体" w:eastAsia="楷体" w:hAnsi="楷体" w:cs="楷体"/>
          <w:kern w:val="0"/>
          <w:szCs w:val="24"/>
          <w:lang w:eastAsia="en-US"/>
        </w:rPr>
        <w:t>义</w:t>
      </w:r>
      <w:r>
        <w:rPr>
          <w:rFonts w:ascii="宋体" w:hAnsi="宋体" w:cs="宋体"/>
          <w:kern w:val="0"/>
          <w:szCs w:val="24"/>
          <w:lang w:eastAsia="en-US"/>
        </w:rPr>
        <w:t>”</w:t>
      </w:r>
      <w:r>
        <w:rPr>
          <w:rFonts w:ascii="楷体" w:eastAsia="楷体" w:hAnsi="楷体" w:cs="楷体"/>
          <w:kern w:val="0"/>
          <w:szCs w:val="24"/>
          <w:lang w:eastAsia="en-US"/>
        </w:rPr>
        <w:t>的准则约束，我们在</w:t>
      </w:r>
      <w:r>
        <w:rPr>
          <w:rFonts w:ascii="宋体" w:hAnsi="宋体" w:cs="宋体"/>
          <w:kern w:val="0"/>
          <w:szCs w:val="24"/>
          <w:lang w:eastAsia="en-US"/>
        </w:rPr>
        <w:t>“</w:t>
      </w:r>
      <w:r>
        <w:rPr>
          <w:rFonts w:ascii="楷体" w:eastAsia="楷体" w:hAnsi="楷体" w:cs="楷体"/>
          <w:kern w:val="0"/>
          <w:szCs w:val="24"/>
          <w:lang w:eastAsia="en-US"/>
        </w:rPr>
        <w:t>利</w:t>
      </w:r>
      <w:r>
        <w:rPr>
          <w:rFonts w:ascii="宋体" w:hAnsi="宋体" w:cs="宋体"/>
          <w:kern w:val="0"/>
          <w:szCs w:val="24"/>
          <w:lang w:eastAsia="en-US"/>
        </w:rPr>
        <w:t>”</w:t>
      </w:r>
      <w:r>
        <w:rPr>
          <w:rFonts w:ascii="楷体" w:eastAsia="楷体" w:hAnsi="楷体" w:cs="楷体"/>
          <w:kern w:val="0"/>
          <w:szCs w:val="24"/>
          <w:lang w:eastAsia="en-US"/>
        </w:rPr>
        <w:t>的道路上才不会迷失自我。朱子《大学章句序》中说</w:t>
      </w:r>
      <w:r>
        <w:rPr>
          <w:rFonts w:ascii="宋体" w:hAnsi="宋体" w:cs="宋体"/>
          <w:kern w:val="0"/>
          <w:szCs w:val="24"/>
          <w:lang w:eastAsia="en-US"/>
        </w:rPr>
        <w:t>“</w:t>
      </w:r>
      <w:r>
        <w:rPr>
          <w:rFonts w:ascii="楷体" w:eastAsia="楷体" w:hAnsi="楷体" w:cs="楷体"/>
          <w:kern w:val="0"/>
          <w:szCs w:val="24"/>
          <w:lang w:eastAsia="en-US"/>
        </w:rPr>
        <w:t>及孟子没而其传泯焉，则其书虽存，而知者鲜矣</w:t>
      </w:r>
      <w:r>
        <w:rPr>
          <w:rFonts w:ascii="宋体" w:hAnsi="宋体" w:cs="宋体"/>
          <w:kern w:val="0"/>
          <w:szCs w:val="24"/>
          <w:lang w:eastAsia="en-US"/>
        </w:rPr>
        <w:t>”</w:t>
      </w:r>
      <w:r>
        <w:rPr>
          <w:rFonts w:ascii="楷体" w:eastAsia="楷体" w:hAnsi="楷体" w:cs="楷体"/>
          <w:kern w:val="0"/>
          <w:szCs w:val="24"/>
          <w:lang w:eastAsia="en-US"/>
        </w:rPr>
        <w:t>，或许也是在表达后世的人们对经典的理解越来越浅薄，知者已鲜矣。而《大学》的结语又重在义利之辨，颇具深意。或许我们着实需要铭记《大学》的结语，</w:t>
      </w:r>
      <w:r>
        <w:rPr>
          <w:rFonts w:ascii="宋体" w:hAnsi="宋体" w:cs="宋体"/>
          <w:kern w:val="0"/>
          <w:szCs w:val="24"/>
          <w:lang w:eastAsia="en-US"/>
        </w:rPr>
        <w:t>“</w:t>
      </w:r>
      <w:r>
        <w:rPr>
          <w:rFonts w:ascii="楷体" w:eastAsia="楷体" w:hAnsi="楷体" w:cs="楷体"/>
          <w:kern w:val="0"/>
          <w:szCs w:val="24"/>
          <w:lang w:eastAsia="en-US"/>
        </w:rPr>
        <w:t>国不以利为利，以义为利也</w:t>
      </w:r>
      <w:r>
        <w:rPr>
          <w:rFonts w:ascii="宋体" w:hAnsi="宋体" w:cs="宋体"/>
          <w:kern w:val="0"/>
          <w:szCs w:val="24"/>
          <w:lang w:eastAsia="en-US"/>
        </w:rPr>
        <w:t>”</w:t>
      </w:r>
      <w:r>
        <w:rPr>
          <w:rFonts w:ascii="楷体" w:eastAsia="楷体" w:hAnsi="楷体" w:cs="楷体"/>
          <w:kern w:val="0"/>
          <w:szCs w:val="24"/>
          <w:lang w:eastAsia="en-US"/>
        </w:rPr>
        <w:t>，由是则使国人以义为先、见利思义；由是则得以国泰民安而天下平；由是才可以实现</w:t>
      </w:r>
      <w:r>
        <w:rPr>
          <w:rFonts w:ascii="宋体" w:hAnsi="宋体" w:cs="宋体"/>
          <w:kern w:val="0"/>
          <w:szCs w:val="24"/>
          <w:lang w:eastAsia="en-US"/>
        </w:rPr>
        <w:t>“</w:t>
      </w:r>
      <w:r>
        <w:rPr>
          <w:rFonts w:ascii="楷体" w:eastAsia="楷体" w:hAnsi="楷体" w:cs="楷体"/>
          <w:kern w:val="0"/>
          <w:szCs w:val="24"/>
          <w:lang w:eastAsia="en-US"/>
        </w:rPr>
        <w:t>明明德于天下</w:t>
      </w:r>
      <w:r>
        <w:rPr>
          <w:rFonts w:ascii="宋体" w:hAnsi="宋体" w:cs="宋体"/>
          <w:kern w:val="0"/>
          <w:szCs w:val="24"/>
          <w:lang w:eastAsia="en-US"/>
        </w:rPr>
        <w:t>”</w:t>
      </w:r>
      <w:r>
        <w:rPr>
          <w:rFonts w:ascii="楷体" w:eastAsia="楷体" w:hAnsi="楷体" w:cs="楷体"/>
          <w:kern w:val="0"/>
          <w:szCs w:val="24"/>
          <w:lang w:eastAsia="en-US"/>
        </w:rPr>
        <w:t>。我们当今需要传承与发展儒家文化</w:t>
      </w:r>
      <w:r>
        <w:rPr>
          <w:rFonts w:ascii="宋体" w:hAnsi="宋体" w:cs="宋体"/>
          <w:kern w:val="0"/>
          <w:szCs w:val="24"/>
          <w:lang w:eastAsia="en-US"/>
        </w:rPr>
        <w:t>“</w:t>
      </w:r>
      <w:r>
        <w:rPr>
          <w:rFonts w:ascii="楷体" w:eastAsia="楷体" w:hAnsi="楷体" w:cs="楷体"/>
          <w:kern w:val="0"/>
          <w:szCs w:val="24"/>
          <w:lang w:eastAsia="en-US"/>
        </w:rPr>
        <w:t>义</w:t>
      </w:r>
      <w:r>
        <w:rPr>
          <w:rFonts w:ascii="宋体" w:hAnsi="宋体" w:cs="宋体"/>
          <w:kern w:val="0"/>
          <w:szCs w:val="24"/>
          <w:lang w:eastAsia="en-US"/>
        </w:rPr>
        <w:t>”</w:t>
      </w:r>
      <w:r>
        <w:rPr>
          <w:rFonts w:ascii="楷体" w:eastAsia="楷体" w:hAnsi="楷体" w:cs="楷体"/>
          <w:kern w:val="0"/>
          <w:szCs w:val="24"/>
          <w:lang w:eastAsia="en-US"/>
        </w:rPr>
        <w:t>中以仁义为先、利益在后的精华思想，让</w:t>
      </w:r>
      <w:r>
        <w:rPr>
          <w:rFonts w:ascii="宋体" w:hAnsi="宋体" w:cs="宋体"/>
          <w:kern w:val="0"/>
          <w:szCs w:val="24"/>
          <w:lang w:eastAsia="en-US"/>
        </w:rPr>
        <w:t>“</w:t>
      </w:r>
      <w:r>
        <w:rPr>
          <w:rFonts w:ascii="楷体" w:eastAsia="楷体" w:hAnsi="楷体" w:cs="楷体"/>
          <w:kern w:val="0"/>
          <w:szCs w:val="24"/>
          <w:lang w:eastAsia="en-US"/>
        </w:rPr>
        <w:t>义</w:t>
      </w:r>
      <w:r>
        <w:rPr>
          <w:rFonts w:ascii="宋体" w:hAnsi="宋体" w:cs="宋体"/>
          <w:kern w:val="0"/>
          <w:szCs w:val="24"/>
          <w:lang w:eastAsia="en-US"/>
        </w:rPr>
        <w:t>”</w:t>
      </w:r>
      <w:r>
        <w:rPr>
          <w:rFonts w:ascii="楷体" w:eastAsia="楷体" w:hAnsi="楷体" w:cs="楷体"/>
          <w:kern w:val="0"/>
          <w:szCs w:val="24"/>
          <w:lang w:eastAsia="en-US"/>
        </w:rPr>
        <w:t>成为我们的行为准则，用</w:t>
      </w:r>
      <w:r>
        <w:rPr>
          <w:rFonts w:ascii="宋体" w:hAnsi="宋体" w:cs="宋体"/>
          <w:kern w:val="0"/>
          <w:szCs w:val="24"/>
          <w:lang w:eastAsia="en-US"/>
        </w:rPr>
        <w:t>“</w:t>
      </w:r>
      <w:r>
        <w:rPr>
          <w:rFonts w:ascii="楷体" w:eastAsia="楷体" w:hAnsi="楷体" w:cs="楷体"/>
          <w:kern w:val="0"/>
          <w:szCs w:val="24"/>
          <w:lang w:eastAsia="en-US"/>
        </w:rPr>
        <w:t>义</w:t>
      </w:r>
      <w:r>
        <w:rPr>
          <w:rFonts w:ascii="宋体" w:hAnsi="宋体" w:cs="宋体"/>
          <w:kern w:val="0"/>
          <w:szCs w:val="24"/>
          <w:lang w:eastAsia="en-US"/>
        </w:rPr>
        <w:t>”</w:t>
      </w:r>
      <w:r>
        <w:rPr>
          <w:rFonts w:ascii="楷体" w:eastAsia="楷体" w:hAnsi="楷体" w:cs="楷体"/>
          <w:kern w:val="0"/>
          <w:szCs w:val="24"/>
          <w:lang w:eastAsia="en-US"/>
        </w:rPr>
        <w:t>这种价值观来引导社会稳步发展，这无疑对当世具有一定的指导与借鉴意义。</w:t>
      </w:r>
    </w:p>
    <w:p w:rsidR="00A77B3E">
      <w:pPr>
        <w:widowControl/>
        <w:spacing w:line="360" w:lineRule="auto"/>
        <w:ind w:firstLine="420"/>
        <w:jc w:val="right"/>
        <w:rPr>
          <w:rFonts w:ascii="宋体" w:hAnsi="宋体" w:cs="宋体"/>
          <w:kern w:val="0"/>
          <w:szCs w:val="24"/>
          <w:lang w:eastAsia="en-US"/>
        </w:rPr>
      </w:pPr>
      <w:r>
        <w:rPr>
          <w:rFonts w:ascii="楷体" w:eastAsia="楷体" w:hAnsi="楷体" w:cs="楷体"/>
          <w:kern w:val="0"/>
          <w:szCs w:val="24"/>
          <w:lang w:eastAsia="en-US"/>
        </w:rPr>
        <w:t>（选白杨喆《义者，宜也——对孟子义利观的思考》，有删改）</w:t>
      </w:r>
    </w:p>
    <w:p w:rsidR="00A77B3E">
      <w:pPr>
        <w:widowControl/>
        <w:spacing w:line="360" w:lineRule="auto"/>
        <w:jc w:val="left"/>
        <w:rPr>
          <w:rFonts w:ascii="宋体" w:hAnsi="宋体" w:cs="宋体"/>
          <w:kern w:val="0"/>
          <w:szCs w:val="24"/>
          <w:lang w:eastAsia="en-US"/>
        </w:rPr>
        <w:sectPr w:rsidSect="00B5694A">
          <w:headerReference w:type="even" r:id="rId9"/>
          <w:headerReference w:type="default" r:id="rId10"/>
          <w:footerReference w:type="even" r:id="rId11"/>
          <w:footerReference w:type="default" r:id="rId12"/>
          <w:type w:val="nextPage"/>
          <w:pgSz w:w="11907" w:h="16839" w:code="9"/>
          <w:pgMar w:top="992" w:right="561" w:bottom="992" w:left="1899" w:header="992" w:footer="992" w:gutter="0"/>
          <w:pgNumType w:start="2"/>
          <w:cols w:space="425"/>
          <w:titlePg w:val="0"/>
          <w:docGrid w:type="lines" w:linePitch="312"/>
        </w:sectPr>
      </w:pPr>
      <w:r>
        <w:rPr>
          <w:rFonts w:ascii="宋体" w:hAnsi="宋体" w:cs="宋体"/>
          <w:vanish w:val="0"/>
          <w:kern w:val="0"/>
          <w:szCs w:val="24"/>
          <w:lang w:eastAsia="en-US"/>
        </w:rPr>
        <w:t>1.</w:t>
      </w:r>
      <w:r>
        <w:rPr>
          <w:rFonts w:ascii="宋体" w:hAnsi="宋体" w:cs="宋体"/>
          <w:kern w:val="0"/>
          <w:szCs w:val="24"/>
          <w:lang w:eastAsia="en-US"/>
        </w:rPr>
        <w:t>下列关于原文内容的理解和分析，正确的一项是（</w:t>
      </w:r>
      <w:r>
        <w:rPr>
          <w:rFonts w:ascii="Times New Roman" w:eastAsia="Times New Roman" w:hAnsi="Times New Roman"/>
          <w:kern w:val="0"/>
          <w:szCs w:val="24"/>
          <w:lang w:eastAsia="en-US"/>
        </w:rPr>
        <w:t>     </w:t>
      </w:r>
      <w:r>
        <w:rPr>
          <w:rFonts w:ascii="宋体" w:hAnsi="宋体" w:cs="宋体"/>
          <w:kern w:val="0"/>
          <w:szCs w:val="24"/>
          <w:lang w:eastAsia="en-US"/>
        </w:rPr>
        <w:t>）</w:t>
      </w:r>
      <w:r>
        <w:rPr>
          <w:rFonts w:ascii="宋体" w:hAnsi="宋体" w:cs="宋体"/>
          <w:kern w:val="0"/>
          <w:szCs w:val="24"/>
          <w:lang w:eastAsia="en-US"/>
        </w:rPr>
        <w:cr/>
      </w:r>
      <w:r>
        <w:rPr>
          <w:rFonts w:ascii="宋体" w:hAnsi="宋体" w:cs="宋体"/>
          <w:kern w:val="0"/>
          <w:szCs w:val="24"/>
          <w:lang w:eastAsia="en-US"/>
        </w:rPr>
        <w:t>A．在孔子看来，追求富有和高贵的地位，厌恶贫穷和低贱的地位，是由人的本性决定的，合情合理，不主张“重义轻利”。</w:t>
      </w:r>
      <w:r>
        <w:rPr>
          <w:rFonts w:ascii="宋体" w:hAnsi="宋体" w:cs="宋体"/>
          <w:kern w:val="0"/>
          <w:szCs w:val="24"/>
          <w:lang w:eastAsia="en-US"/>
        </w:rPr>
        <w:cr/>
      </w:r>
      <w:r>
        <w:rPr>
          <w:rFonts w:ascii="宋体" w:hAnsi="宋体" w:cs="宋体"/>
          <w:kern w:val="0"/>
          <w:szCs w:val="24"/>
          <w:lang w:eastAsia="en-US"/>
        </w:rPr>
        <w:t>B．孟子重“义”轻“利”，提倡“以义为先，不必曰利”，是否定人求“利”，认为“义”与“利”发生矛盾时，应该舍“利”。</w:t>
      </w:r>
      <w:r>
        <w:rPr>
          <w:rFonts w:ascii="宋体" w:hAnsi="宋体" w:cs="宋体"/>
          <w:kern w:val="0"/>
          <w:szCs w:val="24"/>
          <w:lang w:eastAsia="en-US"/>
        </w:rPr>
        <w:cr/>
      </w:r>
      <w:r>
        <w:rPr>
          <w:rFonts w:ascii="宋体" w:hAnsi="宋体" w:cs="宋体"/>
          <w:kern w:val="0"/>
          <w:szCs w:val="24"/>
          <w:lang w:eastAsia="en-US"/>
        </w:rPr>
        <w:t>C．董仲舒的“仁人者，正其道不谋其利”与朱熹的“必以仁义为先”都阐明了只要先讲求了“义”，就可追求大利的道理。</w:t>
      </w:r>
      <w:r>
        <w:rPr>
          <w:rFonts w:ascii="宋体" w:hAnsi="宋体" w:cs="宋体"/>
          <w:kern w:val="0"/>
          <w:szCs w:val="24"/>
          <w:lang w:eastAsia="en-US"/>
        </w:rPr>
        <w:cr/>
      </w:r>
      <w:r>
        <w:rPr>
          <w:rFonts w:ascii="宋体" w:hAnsi="宋体" w:cs="宋体"/>
          <w:kern w:val="0"/>
          <w:szCs w:val="24"/>
          <w:lang w:eastAsia="en-US"/>
        </w:rPr>
        <w:t>D．儒家强调的义利观，可以引导人们在协调自己与他人、个人与社会、个人与国家的关系时找到一个平衡义与利的支点。</w:t>
      </w:r>
      <w:r>
        <w:rPr>
          <w:rFonts w:ascii="宋体" w:hAnsi="宋体" w:cs="宋体"/>
          <w:kern w:val="0"/>
          <w:szCs w:val="24"/>
          <w:lang w:eastAsia="en-US"/>
        </w:rPr>
        <w:cr/>
      </w:r>
      <w:r>
        <w:rPr>
          <w:rFonts w:ascii="宋体" w:hAnsi="宋体" w:cs="宋体"/>
          <w:vanish w:val="0"/>
          <w:kern w:val="0"/>
          <w:szCs w:val="24"/>
          <w:lang w:eastAsia="en-US"/>
        </w:rPr>
        <w:t>2.</w:t>
      </w:r>
      <w:r>
        <w:rPr>
          <w:rFonts w:ascii="宋体" w:hAnsi="宋体" w:cs="宋体"/>
          <w:kern w:val="0"/>
          <w:szCs w:val="24"/>
          <w:lang w:eastAsia="en-US"/>
        </w:rPr>
        <w:t>下列对原文论证的相关分析，不正确的一项是（</w:t>
      </w:r>
      <w:r>
        <w:rPr>
          <w:rFonts w:ascii="Times New Roman" w:eastAsia="Times New Roman" w:hAnsi="Times New Roman"/>
          <w:kern w:val="0"/>
          <w:szCs w:val="24"/>
          <w:lang w:eastAsia="en-US"/>
        </w:rPr>
        <w:t>     </w:t>
      </w:r>
      <w:r>
        <w:rPr>
          <w:rFonts w:ascii="宋体" w:hAnsi="宋体" w:cs="宋体"/>
          <w:kern w:val="0"/>
          <w:szCs w:val="24"/>
          <w:lang w:eastAsia="en-US"/>
        </w:rPr>
        <w:t>）</w:t>
      </w:r>
      <w:r>
        <w:rPr>
          <w:rFonts w:ascii="宋体" w:hAnsi="宋体" w:cs="宋体"/>
          <w:kern w:val="0"/>
          <w:szCs w:val="24"/>
          <w:lang w:eastAsia="en-US"/>
        </w:rPr>
        <w:cr/>
      </w:r>
      <w:r>
        <w:rPr>
          <w:rFonts w:ascii="宋体" w:hAnsi="宋体" w:cs="宋体"/>
          <w:kern w:val="0"/>
          <w:szCs w:val="24"/>
          <w:lang w:eastAsia="en-US"/>
        </w:rPr>
        <w:t>A．文章首段提及孔子关于“富贵”与“贫贱”的言论，旨在阐明儒家并不是杜绝求利的欲望，一味追求义的。</w:t>
      </w:r>
      <w:r>
        <w:rPr>
          <w:rFonts w:ascii="宋体" w:hAnsi="宋体" w:cs="宋体"/>
          <w:kern w:val="0"/>
          <w:szCs w:val="24"/>
          <w:lang w:eastAsia="en-US"/>
        </w:rPr>
        <w:cr/>
      </w:r>
      <w:r>
        <w:rPr>
          <w:rFonts w:ascii="宋体" w:hAnsi="宋体" w:cs="宋体"/>
          <w:kern w:val="0"/>
          <w:szCs w:val="24"/>
          <w:lang w:eastAsia="en-US"/>
        </w:rPr>
        <w:t>B．文中先贤们有关“义”“利”的观点，内容不尽相同，但都论证了在利欲问题上，儒家倡导重义轻利、以义为先。</w:t>
      </w:r>
      <w:r>
        <w:rPr>
          <w:rFonts w:ascii="宋体" w:hAnsi="宋体" w:cs="宋体"/>
          <w:kern w:val="0"/>
          <w:szCs w:val="24"/>
          <w:lang w:eastAsia="en-US"/>
        </w:rPr>
        <w:cr/>
      </w:r>
    </w:p>
    <w:p w:rsidR="00A77B3E">
      <w:pPr>
        <w:widowControl/>
        <w:spacing w:line="360" w:lineRule="auto"/>
        <w:jc w:val="left"/>
        <w:rPr>
          <w:rFonts w:ascii="宋体" w:hAnsi="宋体" w:cs="宋体"/>
          <w:kern w:val="0"/>
          <w:szCs w:val="24"/>
          <w:lang w:eastAsia="en-US"/>
        </w:rPr>
      </w:pPr>
      <w:r>
        <w:rPr>
          <w:rFonts w:ascii="宋体" w:hAnsi="宋体" w:cs="宋体"/>
          <w:kern w:val="0"/>
          <w:szCs w:val="24"/>
          <w:lang w:eastAsia="en-US"/>
        </w:rPr>
        <w:t>C．文章论述近代革命人士舍生取义之举，为阐述儒家义利观对我们的民族思想性格、行为方式的深远影响提供了例证。</w:t>
      </w:r>
      <w:r>
        <w:rPr>
          <w:rFonts w:ascii="宋体" w:hAnsi="宋体" w:cs="宋体"/>
          <w:kern w:val="0"/>
          <w:szCs w:val="24"/>
          <w:lang w:eastAsia="en-US"/>
        </w:rPr>
        <w:cr/>
      </w:r>
      <w:r>
        <w:rPr>
          <w:rFonts w:ascii="宋体" w:hAnsi="宋体" w:cs="宋体"/>
          <w:kern w:val="0"/>
          <w:szCs w:val="24"/>
          <w:lang w:eastAsia="en-US"/>
        </w:rPr>
        <w:t>D．文章运用例证法、引证法，从儒家义利观对各时期人们的不同影响的角度，论述了人们对经典的理解越来越淡薄。</w:t>
      </w:r>
      <w:r>
        <w:rPr>
          <w:rFonts w:ascii="宋体" w:hAnsi="宋体" w:cs="宋体"/>
          <w:kern w:val="0"/>
          <w:szCs w:val="24"/>
          <w:lang w:eastAsia="en-US"/>
        </w:rPr>
        <w:cr/>
      </w:r>
      <w:r>
        <w:rPr>
          <w:rFonts w:ascii="宋体" w:hAnsi="宋体" w:cs="宋体"/>
          <w:vanish w:val="0"/>
          <w:kern w:val="0"/>
          <w:szCs w:val="24"/>
          <w:lang w:eastAsia="en-US"/>
        </w:rPr>
        <w:t>3.</w:t>
      </w:r>
      <w:r>
        <w:rPr>
          <w:rFonts w:ascii="宋体" w:hAnsi="宋体" w:cs="宋体"/>
          <w:kern w:val="0"/>
          <w:szCs w:val="24"/>
          <w:lang w:eastAsia="en-US"/>
        </w:rPr>
        <w:t>根据原文内容，下列理解和分析不正确的一项是（</w:t>
      </w:r>
      <w:r>
        <w:rPr>
          <w:rFonts w:ascii="Times New Roman" w:eastAsia="Times New Roman" w:hAnsi="Times New Roman"/>
          <w:kern w:val="0"/>
          <w:szCs w:val="24"/>
          <w:lang w:eastAsia="en-US"/>
        </w:rPr>
        <w:t>     </w:t>
      </w:r>
      <w:r>
        <w:rPr>
          <w:rFonts w:ascii="宋体" w:hAnsi="宋体" w:cs="宋体"/>
          <w:kern w:val="0"/>
          <w:szCs w:val="24"/>
          <w:lang w:eastAsia="en-US"/>
        </w:rPr>
        <w:t>）</w:t>
      </w:r>
      <w:r>
        <w:rPr>
          <w:rFonts w:ascii="宋体" w:hAnsi="宋体" w:cs="宋体"/>
          <w:kern w:val="0"/>
          <w:szCs w:val="24"/>
          <w:lang w:eastAsia="en-US"/>
        </w:rPr>
        <w:cr/>
      </w:r>
      <w:r>
        <w:rPr>
          <w:rFonts w:ascii="宋体" w:hAnsi="宋体" w:cs="宋体"/>
          <w:kern w:val="0"/>
          <w:szCs w:val="24"/>
          <w:lang w:eastAsia="en-US"/>
        </w:rPr>
        <w:t>A．“先天下之忧而忧，后天下之乐而乐”、“天下兴亡，匹夫有责”这些名句，体现了儒家的义利观。</w:t>
      </w:r>
      <w:r>
        <w:rPr>
          <w:rFonts w:ascii="宋体" w:hAnsi="宋体" w:cs="宋体"/>
          <w:kern w:val="0"/>
          <w:szCs w:val="24"/>
          <w:lang w:eastAsia="en-US"/>
        </w:rPr>
        <w:cr/>
      </w:r>
      <w:r>
        <w:rPr>
          <w:rFonts w:ascii="宋体" w:hAnsi="宋体" w:cs="宋体"/>
          <w:kern w:val="0"/>
          <w:szCs w:val="24"/>
          <w:lang w:eastAsia="en-US"/>
        </w:rPr>
        <w:t>B．现代的人们应该理解、继承和发扬儒家义利观，从而在思想行为中避免唯利是图，践行以义为先。</w:t>
      </w:r>
      <w:r>
        <w:rPr>
          <w:rFonts w:ascii="宋体" w:hAnsi="宋体" w:cs="宋体"/>
          <w:kern w:val="0"/>
          <w:szCs w:val="24"/>
          <w:lang w:eastAsia="en-US"/>
        </w:rPr>
        <w:cr/>
      </w:r>
      <w:r>
        <w:rPr>
          <w:rFonts w:ascii="宋体" w:hAnsi="宋体" w:cs="宋体"/>
          <w:kern w:val="0"/>
          <w:szCs w:val="24"/>
          <w:lang w:eastAsia="en-US"/>
        </w:rPr>
        <w:t>C．儒学对我们民族性格、生存处世方式有着潜移默化的影响，我们在日常生活中都会自觉地遵守它。</w:t>
      </w:r>
      <w:r>
        <w:rPr>
          <w:rFonts w:ascii="宋体" w:hAnsi="宋体" w:cs="宋体"/>
          <w:kern w:val="0"/>
          <w:szCs w:val="24"/>
          <w:lang w:eastAsia="en-US"/>
        </w:rPr>
        <w:cr/>
      </w:r>
      <w:r>
        <w:rPr>
          <w:rFonts w:ascii="宋体" w:hAnsi="宋体" w:cs="宋体"/>
          <w:kern w:val="0"/>
          <w:szCs w:val="24"/>
          <w:lang w:eastAsia="en-US"/>
        </w:rPr>
        <w:t>D．当今社会，我们不能片面地理解儒家的义利观，鄙视那些追求正当物质财富和社会地位的人们。</w:t>
      </w:r>
      <w:r>
        <w:rPr>
          <w:rFonts w:ascii="宋体" w:hAnsi="宋体" w:cs="宋体"/>
          <w:kern w:val="0"/>
          <w:szCs w:val="24"/>
          <w:lang w:eastAsia="en-US"/>
        </w:rPr>
        <w:cr/>
      </w:r>
    </w:p>
    <w:p w:rsidR="00A77B3E">
      <w:pPr>
        <w:widowControl/>
        <w:spacing w:line="360" w:lineRule="auto"/>
        <w:ind w:firstLine="420"/>
        <w:jc w:val="left"/>
        <w:rPr>
          <w:rFonts w:ascii="宋体" w:hAnsi="宋体" w:cs="宋体"/>
          <w:kern w:val="0"/>
          <w:szCs w:val="24"/>
          <w:lang w:eastAsia="en-US"/>
        </w:rPr>
      </w:pPr>
      <w:r>
        <w:rPr>
          <w:rFonts w:ascii="楷体" w:eastAsia="楷体" w:hAnsi="楷体" w:cs="楷体"/>
          <w:kern w:val="0"/>
          <w:szCs w:val="24"/>
          <w:lang w:eastAsia="en-US"/>
        </w:rPr>
        <w:t>材料一：</w:t>
      </w:r>
    </w:p>
    <w:p w:rsidR="00A77B3E">
      <w:pPr>
        <w:widowControl/>
        <w:spacing w:line="360" w:lineRule="auto"/>
        <w:ind w:firstLine="420"/>
        <w:jc w:val="left"/>
        <w:rPr>
          <w:rFonts w:ascii="宋体" w:hAnsi="宋体" w:cs="宋体"/>
          <w:kern w:val="0"/>
          <w:szCs w:val="24"/>
          <w:lang w:eastAsia="en-US"/>
        </w:rPr>
      </w:pPr>
      <w:r>
        <w:rPr>
          <w:rFonts w:ascii="楷体" w:eastAsia="楷体" w:hAnsi="楷体" w:cs="楷体"/>
          <w:kern w:val="0"/>
          <w:szCs w:val="24"/>
          <w:lang w:eastAsia="en-US"/>
        </w:rPr>
        <w:t>电影《少年的你》热映，引发了观众关于原著小说抄袭与否的热烈讨论，</w:t>
      </w:r>
      <w:r>
        <w:rPr>
          <w:rFonts w:ascii="宋体" w:hAnsi="宋体" w:cs="宋体"/>
          <w:kern w:val="0"/>
          <w:szCs w:val="24"/>
          <w:lang w:eastAsia="en-US"/>
        </w:rPr>
        <w:t>“</w:t>
      </w:r>
      <w:r>
        <w:rPr>
          <w:rFonts w:ascii="楷体" w:eastAsia="楷体" w:hAnsi="楷体" w:cs="楷体"/>
          <w:kern w:val="0"/>
          <w:szCs w:val="24"/>
          <w:lang w:eastAsia="en-US"/>
        </w:rPr>
        <w:t>融梗</w:t>
      </w:r>
      <w:r>
        <w:rPr>
          <w:rFonts w:ascii="宋体" w:hAnsi="宋体" w:cs="宋体"/>
          <w:kern w:val="0"/>
          <w:szCs w:val="24"/>
          <w:lang w:eastAsia="en-US"/>
        </w:rPr>
        <w:t>”</w:t>
      </w:r>
      <w:r>
        <w:rPr>
          <w:rFonts w:ascii="楷体" w:eastAsia="楷体" w:hAnsi="楷体" w:cs="楷体"/>
          <w:kern w:val="0"/>
          <w:szCs w:val="24"/>
          <w:lang w:eastAsia="en-US"/>
        </w:rPr>
        <w:t>一词也随之进入大众视野。所谓</w:t>
      </w:r>
      <w:r>
        <w:rPr>
          <w:rFonts w:ascii="宋体" w:hAnsi="宋体" w:cs="宋体"/>
          <w:kern w:val="0"/>
          <w:szCs w:val="24"/>
          <w:lang w:eastAsia="en-US"/>
        </w:rPr>
        <w:t>“</w:t>
      </w:r>
      <w:r>
        <w:rPr>
          <w:rFonts w:ascii="楷体" w:eastAsia="楷体" w:hAnsi="楷体" w:cs="楷体"/>
          <w:kern w:val="0"/>
          <w:szCs w:val="24"/>
          <w:lang w:eastAsia="en-US"/>
        </w:rPr>
        <w:t>融梗</w:t>
      </w:r>
      <w:r>
        <w:rPr>
          <w:rFonts w:ascii="宋体" w:hAnsi="宋体" w:cs="宋体"/>
          <w:kern w:val="0"/>
          <w:szCs w:val="24"/>
          <w:lang w:eastAsia="en-US"/>
        </w:rPr>
        <w:t>”</w:t>
      </w:r>
      <w:r>
        <w:rPr>
          <w:rFonts w:ascii="楷体" w:eastAsia="楷体" w:hAnsi="楷体" w:cs="楷体"/>
          <w:kern w:val="0"/>
          <w:szCs w:val="24"/>
          <w:lang w:eastAsia="en-US"/>
        </w:rPr>
        <w:t>，通常是指网络文学创作过程中汇集各方创意，在作品人物设定、故事套路等方面借用他人智力成果的行为。有的创作者倾向于用</w:t>
      </w:r>
      <w:r>
        <w:rPr>
          <w:rFonts w:ascii="宋体" w:hAnsi="宋体" w:cs="宋体"/>
          <w:kern w:val="0"/>
          <w:szCs w:val="24"/>
          <w:lang w:eastAsia="en-US"/>
        </w:rPr>
        <w:t>“</w:t>
      </w:r>
      <w:r>
        <w:rPr>
          <w:rFonts w:ascii="楷体" w:eastAsia="楷体" w:hAnsi="楷体" w:cs="楷体"/>
          <w:kern w:val="0"/>
          <w:szCs w:val="24"/>
          <w:lang w:eastAsia="en-US"/>
        </w:rPr>
        <w:t>借鉴</w:t>
      </w:r>
      <w:r>
        <w:rPr>
          <w:rFonts w:ascii="宋体" w:hAnsi="宋体" w:cs="宋体"/>
          <w:kern w:val="0"/>
          <w:szCs w:val="24"/>
          <w:lang w:eastAsia="en-US"/>
        </w:rPr>
        <w:t>”</w:t>
      </w:r>
      <w:r>
        <w:rPr>
          <w:rFonts w:ascii="楷体" w:eastAsia="楷体" w:hAnsi="楷体" w:cs="楷体"/>
          <w:kern w:val="0"/>
          <w:szCs w:val="24"/>
          <w:lang w:eastAsia="en-US"/>
        </w:rPr>
        <w:t>来解释这种行为，有的批评者则指责其实质为抄袭。</w:t>
      </w:r>
      <w:r>
        <w:rPr>
          <w:rFonts w:ascii="宋体" w:hAnsi="宋体" w:cs="宋体"/>
          <w:kern w:val="0"/>
          <w:szCs w:val="24"/>
          <w:lang w:eastAsia="en-US"/>
        </w:rPr>
        <w:t>“</w:t>
      </w:r>
      <w:r>
        <w:rPr>
          <w:rFonts w:ascii="楷体" w:eastAsia="楷体" w:hAnsi="楷体" w:cs="楷体"/>
          <w:kern w:val="0"/>
          <w:szCs w:val="24"/>
          <w:lang w:eastAsia="en-US"/>
        </w:rPr>
        <w:t>融梗</w:t>
      </w:r>
      <w:r>
        <w:rPr>
          <w:rFonts w:ascii="宋体" w:hAnsi="宋体" w:cs="宋体"/>
          <w:kern w:val="0"/>
          <w:szCs w:val="24"/>
          <w:lang w:eastAsia="en-US"/>
        </w:rPr>
        <w:t>”</w:t>
      </w:r>
      <w:r>
        <w:rPr>
          <w:rFonts w:ascii="楷体" w:eastAsia="楷体" w:hAnsi="楷体" w:cs="楷体"/>
          <w:kern w:val="0"/>
          <w:szCs w:val="24"/>
          <w:lang w:eastAsia="en-US"/>
        </w:rPr>
        <w:t>究竟是不是抄袭？是否应该受到法律惩戒？这些疑问集中凸显网络文学生产传播过程中有关原创与模仿的界定难题。</w:t>
      </w:r>
    </w:p>
    <w:p w:rsidR="00A77B3E">
      <w:pPr>
        <w:widowControl/>
        <w:spacing w:line="360" w:lineRule="auto"/>
        <w:ind w:firstLine="420"/>
        <w:jc w:val="left"/>
        <w:rPr>
          <w:rFonts w:ascii="宋体" w:hAnsi="宋体" w:cs="宋体"/>
          <w:kern w:val="0"/>
          <w:szCs w:val="24"/>
          <w:lang w:eastAsia="en-US"/>
        </w:rPr>
      </w:pPr>
      <w:r>
        <w:rPr>
          <w:rFonts w:ascii="宋体" w:hAnsi="宋体" w:cs="宋体"/>
          <w:kern w:val="0"/>
          <w:szCs w:val="24"/>
          <w:lang w:eastAsia="en-US"/>
        </w:rPr>
        <w:t>“</w:t>
      </w:r>
      <w:r>
        <w:rPr>
          <w:rFonts w:ascii="楷体" w:eastAsia="楷体" w:hAnsi="楷体" w:cs="楷体"/>
          <w:kern w:val="0"/>
          <w:szCs w:val="24"/>
          <w:lang w:eastAsia="en-US"/>
        </w:rPr>
        <w:t>原创</w:t>
      </w:r>
      <w:r>
        <w:rPr>
          <w:rFonts w:ascii="宋体" w:hAnsi="宋体" w:cs="宋体"/>
          <w:kern w:val="0"/>
          <w:szCs w:val="24"/>
          <w:lang w:eastAsia="en-US"/>
        </w:rPr>
        <w:t>”</w:t>
      </w:r>
      <w:r>
        <w:rPr>
          <w:rFonts w:ascii="楷体" w:eastAsia="楷体" w:hAnsi="楷体" w:cs="楷体"/>
          <w:kern w:val="0"/>
          <w:szCs w:val="24"/>
          <w:lang w:eastAsia="en-US"/>
        </w:rPr>
        <w:t>是著作权制度的核心概念，和这一概念相连的是现代意义上的作家形象：基于灵感和生命体验，从无到有地进行创作，通过消耗自己的智力劳动，创造独一无二的精神产品。这些我们耳熟能详的关于</w:t>
      </w:r>
      <w:r>
        <w:rPr>
          <w:rFonts w:ascii="宋体" w:hAnsi="宋体" w:cs="宋体"/>
          <w:kern w:val="0"/>
          <w:szCs w:val="24"/>
          <w:lang w:eastAsia="en-US"/>
        </w:rPr>
        <w:t>“</w:t>
      </w:r>
      <w:r>
        <w:rPr>
          <w:rFonts w:ascii="楷体" w:eastAsia="楷体" w:hAnsi="楷体" w:cs="楷体"/>
          <w:kern w:val="0"/>
          <w:szCs w:val="24"/>
          <w:lang w:eastAsia="en-US"/>
        </w:rPr>
        <w:t>作家</w:t>
      </w:r>
      <w:r>
        <w:rPr>
          <w:rFonts w:ascii="宋体" w:hAnsi="宋体" w:cs="宋体"/>
          <w:kern w:val="0"/>
          <w:szCs w:val="24"/>
          <w:lang w:eastAsia="en-US"/>
        </w:rPr>
        <w:t>”</w:t>
      </w:r>
      <w:r>
        <w:rPr>
          <w:rFonts w:ascii="楷体" w:eastAsia="楷体" w:hAnsi="楷体" w:cs="楷体"/>
          <w:kern w:val="0"/>
          <w:szCs w:val="24"/>
          <w:lang w:eastAsia="en-US"/>
        </w:rPr>
        <w:t>和</w:t>
      </w:r>
      <w:r>
        <w:rPr>
          <w:rFonts w:ascii="宋体" w:hAnsi="宋体" w:cs="宋体"/>
          <w:kern w:val="0"/>
          <w:szCs w:val="24"/>
          <w:lang w:eastAsia="en-US"/>
        </w:rPr>
        <w:t>“</w:t>
      </w:r>
      <w:r>
        <w:rPr>
          <w:rFonts w:ascii="楷体" w:eastAsia="楷体" w:hAnsi="楷体" w:cs="楷体"/>
          <w:kern w:val="0"/>
          <w:szCs w:val="24"/>
          <w:lang w:eastAsia="en-US"/>
        </w:rPr>
        <w:t>原创</w:t>
      </w:r>
      <w:r>
        <w:rPr>
          <w:rFonts w:ascii="宋体" w:hAnsi="宋体" w:cs="宋体"/>
          <w:kern w:val="0"/>
          <w:szCs w:val="24"/>
          <w:lang w:eastAsia="en-US"/>
        </w:rPr>
        <w:t>”</w:t>
      </w:r>
      <w:r>
        <w:rPr>
          <w:rFonts w:ascii="楷体" w:eastAsia="楷体" w:hAnsi="楷体" w:cs="楷体"/>
          <w:kern w:val="0"/>
          <w:szCs w:val="24"/>
          <w:lang w:eastAsia="en-US"/>
        </w:rPr>
        <w:t>的认识，在面对互联网时代的类型文学写作时受到挑战。网络文学生产从发展之初就存在着不同程度的模仿和借用，这种现象不能简单理解为法律保护不够到位，在更深层面上是与网络类型文学生产机制紧密联系在一起的。</w:t>
      </w:r>
    </w:p>
    <w:p w:rsidR="00A77B3E">
      <w:pPr>
        <w:widowControl/>
        <w:spacing w:line="360" w:lineRule="auto"/>
        <w:ind w:firstLine="420"/>
        <w:jc w:val="left"/>
        <w:rPr>
          <w:rFonts w:ascii="宋体" w:hAnsi="宋体" w:cs="宋体"/>
          <w:kern w:val="0"/>
          <w:szCs w:val="24"/>
          <w:lang w:eastAsia="en-US"/>
        </w:rPr>
      </w:pPr>
      <w:r>
        <w:rPr>
          <w:rFonts w:ascii="楷体" w:eastAsia="楷体" w:hAnsi="楷体" w:cs="楷体"/>
          <w:kern w:val="0"/>
          <w:szCs w:val="24"/>
          <w:lang w:eastAsia="en-US"/>
        </w:rPr>
        <w:t>比如，类型的决定作用。类型套路是网络文学的典型特征，包括穿越、玄幻、修仙在内的几十种大类型，不计其数的小类型，是网络文学20年发展的重要收获。类型绝大多数并非由单个作者独立创造，而是由初始设定出发，经由大量写作者前后相继，才得以陆续展开。再如，读者前所未有的参与性。网络作家的工作通常不再是</w:t>
      </w:r>
      <w:r>
        <w:rPr>
          <w:rFonts w:ascii="宋体" w:hAnsi="宋体" w:cs="宋体"/>
          <w:kern w:val="0"/>
          <w:szCs w:val="24"/>
          <w:lang w:eastAsia="en-US"/>
        </w:rPr>
        <w:t>“</w:t>
      </w:r>
      <w:r>
        <w:rPr>
          <w:rFonts w:ascii="楷体" w:eastAsia="楷体" w:hAnsi="楷体" w:cs="楷体"/>
          <w:kern w:val="0"/>
          <w:szCs w:val="24"/>
          <w:lang w:eastAsia="en-US"/>
        </w:rPr>
        <w:t>一个孤独漫步者的遐思</w:t>
      </w:r>
      <w:r>
        <w:rPr>
          <w:rFonts w:ascii="宋体" w:hAnsi="宋体" w:cs="宋体"/>
          <w:kern w:val="0"/>
          <w:szCs w:val="24"/>
          <w:lang w:eastAsia="en-US"/>
        </w:rPr>
        <w:t>”</w:t>
      </w:r>
      <w:r>
        <w:rPr>
          <w:rFonts w:ascii="楷体" w:eastAsia="楷体" w:hAnsi="楷体" w:cs="楷体"/>
          <w:kern w:val="0"/>
          <w:szCs w:val="24"/>
          <w:lang w:eastAsia="en-US"/>
        </w:rPr>
        <w:t>，而是归属于一个复杂的交流网络。作者和读者之间存在大量互动，读者反馈至关重要，读者对创作的参与性也大大增强，作者和读者共同汇聚创意，实现类型的创造、更新和进化。在这样一种创作机制之下，</w:t>
      </w:r>
      <w:r>
        <w:rPr>
          <w:rFonts w:ascii="宋体" w:hAnsi="宋体" w:cs="宋体"/>
          <w:kern w:val="0"/>
          <w:szCs w:val="24"/>
          <w:lang w:eastAsia="en-US"/>
        </w:rPr>
        <w:t>“</w:t>
      </w:r>
      <w:r>
        <w:rPr>
          <w:rFonts w:ascii="楷体" w:eastAsia="楷体" w:hAnsi="楷体" w:cs="楷体"/>
          <w:kern w:val="0"/>
          <w:szCs w:val="24"/>
          <w:lang w:eastAsia="en-US"/>
        </w:rPr>
        <w:t>套路</w:t>
      </w:r>
      <w:r>
        <w:rPr>
          <w:rFonts w:ascii="宋体" w:hAnsi="宋体" w:cs="宋体"/>
          <w:kern w:val="0"/>
          <w:szCs w:val="24"/>
          <w:lang w:eastAsia="en-US"/>
        </w:rPr>
        <w:t>”</w:t>
      </w:r>
      <w:r>
        <w:rPr>
          <w:rFonts w:ascii="楷体" w:eastAsia="楷体" w:hAnsi="楷体" w:cs="楷体"/>
          <w:kern w:val="0"/>
          <w:szCs w:val="24"/>
          <w:lang w:eastAsia="en-US"/>
        </w:rPr>
        <w:t>和</w:t>
      </w:r>
      <w:r>
        <w:rPr>
          <w:rFonts w:ascii="宋体" w:hAnsi="宋体" w:cs="宋体"/>
          <w:kern w:val="0"/>
          <w:szCs w:val="24"/>
          <w:lang w:eastAsia="en-US"/>
        </w:rPr>
        <w:t>“</w:t>
      </w:r>
      <w:r>
        <w:rPr>
          <w:rFonts w:ascii="楷体" w:eastAsia="楷体" w:hAnsi="楷体" w:cs="楷体"/>
          <w:kern w:val="0"/>
          <w:szCs w:val="24"/>
          <w:lang w:eastAsia="en-US"/>
        </w:rPr>
        <w:t>梗</w:t>
      </w:r>
      <w:r>
        <w:rPr>
          <w:rFonts w:ascii="宋体" w:hAnsi="宋体" w:cs="宋体"/>
          <w:kern w:val="0"/>
          <w:szCs w:val="24"/>
          <w:lang w:eastAsia="en-US"/>
        </w:rPr>
        <w:t>”</w:t>
      </w:r>
      <w:r>
        <w:rPr>
          <w:rFonts w:ascii="楷体" w:eastAsia="楷体" w:hAnsi="楷体" w:cs="楷体"/>
          <w:kern w:val="0"/>
          <w:szCs w:val="24"/>
          <w:lang w:eastAsia="en-US"/>
        </w:rPr>
        <w:t>的反复使用常难以避免。</w:t>
      </w:r>
    </w:p>
    <w:p w:rsidR="00A77B3E">
      <w:pPr>
        <w:widowControl/>
        <w:spacing w:line="360" w:lineRule="auto"/>
        <w:ind w:firstLine="420"/>
        <w:jc w:val="left"/>
        <w:rPr>
          <w:rFonts w:ascii="宋体" w:hAnsi="宋体" w:cs="宋体"/>
          <w:kern w:val="0"/>
          <w:szCs w:val="24"/>
          <w:lang w:eastAsia="en-US"/>
        </w:rPr>
        <w:sectPr w:rsidSect="00B5694A">
          <w:headerReference w:type="even" r:id="rId13"/>
          <w:headerReference w:type="default" r:id="rId14"/>
          <w:footerReference w:type="even" r:id="rId15"/>
          <w:footerReference w:type="default" r:id="rId16"/>
          <w:type w:val="nextPage"/>
          <w:pgSz w:w="11907" w:h="16839" w:code="9"/>
          <w:pgMar w:top="992" w:right="561" w:bottom="992" w:left="1899" w:header="992" w:footer="992" w:gutter="0"/>
          <w:pgNumType w:start="3"/>
          <w:cols w:space="425"/>
          <w:titlePg w:val="0"/>
          <w:docGrid w:type="lines" w:linePitch="312"/>
        </w:sectPr>
      </w:pPr>
      <w:r>
        <w:rPr>
          <w:rFonts w:ascii="楷体" w:eastAsia="楷体" w:hAnsi="楷体" w:cs="楷体"/>
          <w:kern w:val="0"/>
          <w:szCs w:val="24"/>
          <w:lang w:eastAsia="en-US"/>
        </w:rPr>
        <w:t>对于类型化的网络文学创作，</w:t>
      </w:r>
      <w:r>
        <w:rPr>
          <w:rFonts w:ascii="宋体" w:hAnsi="宋体" w:cs="宋体"/>
          <w:kern w:val="0"/>
          <w:szCs w:val="24"/>
          <w:lang w:eastAsia="en-US"/>
        </w:rPr>
        <w:t>“</w:t>
      </w:r>
      <w:r>
        <w:rPr>
          <w:rFonts w:ascii="楷体" w:eastAsia="楷体" w:hAnsi="楷体" w:cs="楷体"/>
          <w:kern w:val="0"/>
          <w:szCs w:val="24"/>
          <w:lang w:eastAsia="en-US"/>
        </w:rPr>
        <w:t>融梗</w:t>
      </w:r>
      <w:r>
        <w:rPr>
          <w:rFonts w:ascii="宋体" w:hAnsi="宋体" w:cs="宋体"/>
          <w:kern w:val="0"/>
          <w:szCs w:val="24"/>
          <w:lang w:eastAsia="en-US"/>
        </w:rPr>
        <w:t>”</w:t>
      </w:r>
      <w:r>
        <w:rPr>
          <w:rFonts w:ascii="楷体" w:eastAsia="楷体" w:hAnsi="楷体" w:cs="楷体"/>
          <w:kern w:val="0"/>
          <w:szCs w:val="24"/>
          <w:lang w:eastAsia="en-US"/>
        </w:rPr>
        <w:t>只是关于写作资源使用的经验式描述，本身并不具备道德或法律上的贬义，但这不意味着，抄袭是可以容忍的。《少年的你》和其他网络文学影视改编作品所引发的抄袭与否的讨论，恰恰提醒我们，网络文学绝不是著作权的法外之地，必须找到一条既能保护写作者合法权益又能保持网络文学创作活力的道路。</w:t>
      </w:r>
    </w:p>
    <w:p w:rsidR="00A77B3E">
      <w:pPr>
        <w:widowControl/>
        <w:spacing w:line="360" w:lineRule="auto"/>
        <w:ind w:firstLine="420"/>
        <w:jc w:val="right"/>
        <w:rPr>
          <w:rFonts w:ascii="宋体" w:hAnsi="宋体" w:cs="宋体"/>
          <w:kern w:val="0"/>
          <w:szCs w:val="24"/>
          <w:lang w:eastAsia="en-US"/>
        </w:rPr>
      </w:pPr>
      <w:r>
        <w:rPr>
          <w:rFonts w:ascii="楷体" w:eastAsia="楷体" w:hAnsi="楷体" w:cs="楷体"/>
          <w:kern w:val="0"/>
          <w:szCs w:val="24"/>
          <w:lang w:eastAsia="en-US"/>
        </w:rPr>
        <w:t>摘编自储卉娟《网络文学：既要秩序也要活力》）</w:t>
      </w:r>
    </w:p>
    <w:p w:rsidR="00A77B3E">
      <w:pPr>
        <w:widowControl/>
        <w:spacing w:line="360" w:lineRule="auto"/>
        <w:ind w:firstLine="420"/>
        <w:jc w:val="left"/>
        <w:rPr>
          <w:rFonts w:ascii="宋体" w:hAnsi="宋体" w:cs="宋体"/>
          <w:kern w:val="0"/>
          <w:szCs w:val="24"/>
          <w:lang w:eastAsia="en-US"/>
        </w:rPr>
      </w:pPr>
      <w:r>
        <w:rPr>
          <w:rFonts w:ascii="楷体" w:eastAsia="楷体" w:hAnsi="楷体" w:cs="楷体"/>
          <w:kern w:val="0"/>
          <w:szCs w:val="24"/>
          <w:lang w:eastAsia="en-US"/>
        </w:rPr>
        <w:t>材料二：</w:t>
      </w:r>
    </w:p>
    <w:p w:rsidR="00A77B3E">
      <w:pPr>
        <w:widowControl/>
        <w:spacing w:line="360" w:lineRule="auto"/>
        <w:ind w:firstLine="420"/>
        <w:jc w:val="left"/>
        <w:rPr>
          <w:rFonts w:ascii="宋体" w:hAnsi="宋体" w:cs="宋体"/>
          <w:kern w:val="0"/>
          <w:szCs w:val="24"/>
          <w:lang w:eastAsia="en-US"/>
        </w:rPr>
      </w:pPr>
      <w:r>
        <w:rPr>
          <w:rFonts w:ascii="楷体" w:eastAsia="楷体" w:hAnsi="楷体" w:cs="楷体"/>
          <w:kern w:val="0"/>
          <w:szCs w:val="24"/>
          <w:lang w:eastAsia="en-US"/>
        </w:rPr>
        <w:t>网络小说的类型化现象日益受到关注，人们经常把它归结为资本驱动下的商业性产物，或是通俗流行文化的一种表征，而网络小说呈现类型化形态的根本缘由、网络小说的创造性则被漠视。</w:t>
      </w:r>
    </w:p>
    <w:p w:rsidR="00A77B3E">
      <w:pPr>
        <w:widowControl/>
        <w:spacing w:line="360" w:lineRule="auto"/>
        <w:ind w:firstLine="420"/>
        <w:jc w:val="left"/>
        <w:rPr>
          <w:rFonts w:ascii="宋体" w:hAnsi="宋体" w:cs="宋体"/>
          <w:kern w:val="0"/>
          <w:szCs w:val="24"/>
          <w:lang w:eastAsia="en-US"/>
        </w:rPr>
      </w:pPr>
      <w:r>
        <w:rPr>
          <w:rFonts w:ascii="楷体" w:eastAsia="楷体" w:hAnsi="楷体" w:cs="楷体"/>
          <w:kern w:val="0"/>
          <w:szCs w:val="24"/>
          <w:lang w:eastAsia="en-US"/>
        </w:rPr>
        <w:t>类型化的网络小说，在大众读者的热情推动下不断成型，其发生发展的根本缘由在于人类对各种生命情感的内在需求。类型小说对人类的情感需求做出分门别类的回应与安置。读者缺少或向往某种情感体验，就会去欣赏能提供某种情感体验的</w:t>
      </w:r>
      <w:r>
        <w:rPr>
          <w:rFonts w:ascii="宋体" w:hAnsi="宋体" w:cs="宋体"/>
          <w:kern w:val="0"/>
          <w:szCs w:val="24"/>
          <w:lang w:eastAsia="en-US"/>
        </w:rPr>
        <w:t>“</w:t>
      </w:r>
      <w:r>
        <w:rPr>
          <w:rFonts w:ascii="楷体" w:eastAsia="楷体" w:hAnsi="楷体" w:cs="楷体"/>
          <w:kern w:val="0"/>
          <w:szCs w:val="24"/>
          <w:lang w:eastAsia="en-US"/>
        </w:rPr>
        <w:t>类型小说</w:t>
      </w:r>
      <w:r>
        <w:rPr>
          <w:rFonts w:ascii="宋体" w:hAnsi="宋体" w:cs="宋体"/>
          <w:kern w:val="0"/>
          <w:szCs w:val="24"/>
          <w:lang w:eastAsia="en-US"/>
        </w:rPr>
        <w:t>”</w:t>
      </w:r>
      <w:r>
        <w:rPr>
          <w:rFonts w:ascii="楷体" w:eastAsia="楷体" w:hAnsi="楷体" w:cs="楷体"/>
          <w:kern w:val="0"/>
          <w:szCs w:val="24"/>
          <w:lang w:eastAsia="en-US"/>
        </w:rPr>
        <w:t>或</w:t>
      </w:r>
      <w:r>
        <w:rPr>
          <w:rFonts w:ascii="宋体" w:hAnsi="宋体" w:cs="宋体"/>
          <w:kern w:val="0"/>
          <w:szCs w:val="24"/>
          <w:lang w:eastAsia="en-US"/>
        </w:rPr>
        <w:t>“</w:t>
      </w:r>
      <w:r>
        <w:rPr>
          <w:rFonts w:ascii="楷体" w:eastAsia="楷体" w:hAnsi="楷体" w:cs="楷体"/>
          <w:kern w:val="0"/>
          <w:szCs w:val="24"/>
          <w:lang w:eastAsia="en-US"/>
        </w:rPr>
        <w:t>类型电影</w:t>
      </w:r>
      <w:r>
        <w:rPr>
          <w:rFonts w:ascii="宋体" w:hAnsi="宋体" w:cs="宋体"/>
          <w:kern w:val="0"/>
          <w:szCs w:val="24"/>
          <w:lang w:eastAsia="en-US"/>
        </w:rPr>
        <w:t>”</w:t>
      </w:r>
      <w:r>
        <w:rPr>
          <w:rFonts w:ascii="楷体" w:eastAsia="楷体" w:hAnsi="楷体" w:cs="楷体"/>
          <w:kern w:val="0"/>
          <w:szCs w:val="24"/>
          <w:lang w:eastAsia="en-US"/>
        </w:rPr>
        <w:t>，在幻想中代入、融合故事主人公的情感体验，以达到心理的补偿、平衡与满足，产生愉悦感，恢复积极的心态。</w:t>
      </w:r>
    </w:p>
    <w:p w:rsidR="00A77B3E">
      <w:pPr>
        <w:widowControl/>
        <w:spacing w:line="360" w:lineRule="auto"/>
        <w:ind w:firstLine="420"/>
        <w:jc w:val="left"/>
        <w:rPr>
          <w:rFonts w:ascii="宋体" w:hAnsi="宋体" w:cs="宋体"/>
          <w:kern w:val="0"/>
          <w:szCs w:val="24"/>
          <w:lang w:eastAsia="en-US"/>
        </w:rPr>
      </w:pPr>
      <w:r>
        <w:rPr>
          <w:rFonts w:ascii="楷体" w:eastAsia="楷体" w:hAnsi="楷体" w:cs="楷体"/>
          <w:kern w:val="0"/>
          <w:szCs w:val="24"/>
          <w:lang w:eastAsia="en-US"/>
        </w:rPr>
        <w:t>有些小说类型中的情感体验似乎与快感体验相对立，比如惊悚、恐怖小说，它们通向恐惧、紧张、焦虑等情绪体验。这些负面情绪，人皆厌恶，但惊悚、恐怖小说却很流行，它不仅说明人们对每一种情感体验的顽固寻求，更能体现小说类型发生发展的原因。太平岁月，人对危险的警觉水平下降，所以会本能地从文艺作品中寻找恐怖刺激的情景，寻求紧张体验，得到生存经验的补偿，这些紧张感、焦虑感、恐惧感获得释放之后，读者会为自己现实的安全处境感到松弛愉悦，这种心理需要就刺激了相关类型小说、电影的发展。</w:t>
      </w:r>
    </w:p>
    <w:p w:rsidR="00A77B3E">
      <w:pPr>
        <w:widowControl/>
        <w:spacing w:line="360" w:lineRule="auto"/>
        <w:ind w:firstLine="420"/>
        <w:jc w:val="left"/>
        <w:rPr>
          <w:rFonts w:ascii="宋体" w:hAnsi="宋体" w:cs="宋体"/>
          <w:kern w:val="0"/>
          <w:szCs w:val="24"/>
          <w:lang w:eastAsia="en-US"/>
        </w:rPr>
      </w:pPr>
      <w:r>
        <w:rPr>
          <w:rFonts w:ascii="楷体" w:eastAsia="楷体" w:hAnsi="楷体" w:cs="楷体"/>
          <w:kern w:val="0"/>
          <w:szCs w:val="24"/>
          <w:lang w:eastAsia="en-US"/>
        </w:rPr>
        <w:t>随着人类社会的变迁，小说的类型不断被发明、扩展、更新，以创造人类情感体验的新天地，比如科幻、侦探、推理、悬疑等都是晚近的发明，而有数百年发展史的武侠、历史、玄幻则是在原有基础上的创新。每种小说类型，都聚集着大量为之着迷的读者。我们必须强调，优秀的网络小说受到追捧的原因，主要在于其类型定势之后，总是呈现出的作者个人的独创性。人类对于新鲜事物的需求具有与生俱来、永难满足的本能，而情感体验的情景、方法却永远在求新求变。</w:t>
      </w:r>
    </w:p>
    <w:p w:rsidR="00A77B3E">
      <w:pPr>
        <w:widowControl/>
        <w:spacing w:line="360" w:lineRule="auto"/>
        <w:ind w:firstLine="420"/>
        <w:jc w:val="left"/>
        <w:rPr>
          <w:rFonts w:ascii="宋体" w:hAnsi="宋体" w:cs="宋体"/>
          <w:kern w:val="0"/>
          <w:szCs w:val="24"/>
          <w:lang w:eastAsia="en-US"/>
        </w:rPr>
      </w:pPr>
      <w:r>
        <w:rPr>
          <w:rFonts w:ascii="楷体" w:eastAsia="楷体" w:hAnsi="楷体" w:cs="楷体"/>
          <w:kern w:val="0"/>
          <w:szCs w:val="24"/>
          <w:lang w:eastAsia="en-US"/>
        </w:rPr>
        <w:t>玄幻小说是网络小说中成绩最为显著的部分，这种类型的兴起受到了西方玄幻小说、好莱坞电影的启示，并且在寻求</w:t>
      </w:r>
      <w:r>
        <w:rPr>
          <w:rFonts w:ascii="宋体" w:hAnsi="宋体" w:cs="宋体"/>
          <w:kern w:val="0"/>
          <w:szCs w:val="24"/>
          <w:lang w:eastAsia="en-US"/>
        </w:rPr>
        <w:t>“</w:t>
      </w:r>
      <w:r>
        <w:rPr>
          <w:rFonts w:ascii="楷体" w:eastAsia="楷体" w:hAnsi="楷体" w:cs="楷体"/>
          <w:kern w:val="0"/>
          <w:szCs w:val="24"/>
          <w:lang w:eastAsia="en-US"/>
        </w:rPr>
        <w:t>想象的本土化</w:t>
      </w:r>
      <w:r>
        <w:rPr>
          <w:rFonts w:ascii="宋体" w:hAnsi="宋体" w:cs="宋体"/>
          <w:kern w:val="0"/>
          <w:szCs w:val="24"/>
          <w:lang w:eastAsia="en-US"/>
        </w:rPr>
        <w:t>”</w:t>
      </w:r>
      <w:r>
        <w:rPr>
          <w:rFonts w:ascii="楷体" w:eastAsia="楷体" w:hAnsi="楷体" w:cs="楷体"/>
          <w:kern w:val="0"/>
          <w:szCs w:val="24"/>
          <w:lang w:eastAsia="en-US"/>
        </w:rPr>
        <w:t>这一动机支配下，链接了中国古代神话、历史文化典籍、明清小说等资源。在作者与读者求新求变的欲望推动下，玄幻小说呈现出强烈的个性化面貌，既有《恶魔法则》《佣兵天下》等创造性地运用西方玄幻小说的魔法、龙、精灵、天使与魔鬼等元素，也有《盘龙》《神墓》等混合了东方神魔小说与西方玄幻小说诸种神力元素，更有《间客》打通了玄幻小说与科幻小说的类型界线，另开小说类型的局面。这些小说，创造了独特的生命、社会文明与宇宙景观，具有文本价值的独一性，丰富了人类的想象力，应该予以充分的肯定。</w:t>
      </w:r>
    </w:p>
    <w:p w:rsidR="00A77B3E">
      <w:pPr>
        <w:widowControl/>
        <w:spacing w:line="360" w:lineRule="auto"/>
        <w:ind w:firstLine="420"/>
        <w:jc w:val="right"/>
        <w:rPr>
          <w:rFonts w:ascii="宋体" w:hAnsi="宋体" w:cs="宋体"/>
          <w:kern w:val="0"/>
          <w:szCs w:val="24"/>
          <w:lang w:eastAsia="en-US"/>
        </w:rPr>
      </w:pPr>
      <w:r>
        <w:rPr>
          <w:rFonts w:ascii="楷体" w:eastAsia="楷体" w:hAnsi="楷体" w:cs="楷体"/>
          <w:kern w:val="0"/>
          <w:szCs w:val="24"/>
          <w:lang w:eastAsia="en-US"/>
        </w:rPr>
        <w:t>摘编自康桥《网络小说的类型化与独创性》）</w:t>
      </w:r>
    </w:p>
    <w:p w:rsidR="00A77B3E">
      <w:pPr>
        <w:widowControl/>
        <w:spacing w:line="360" w:lineRule="auto"/>
        <w:jc w:val="left"/>
        <w:rPr>
          <w:rFonts w:ascii="宋体" w:hAnsi="宋体" w:cs="宋体"/>
          <w:kern w:val="0"/>
          <w:szCs w:val="24"/>
          <w:lang w:eastAsia="en-US"/>
        </w:rPr>
        <w:sectPr w:rsidSect="00B5694A">
          <w:headerReference w:type="even" r:id="rId17"/>
          <w:headerReference w:type="default" r:id="rId18"/>
          <w:footerReference w:type="even" r:id="rId19"/>
          <w:footerReference w:type="default" r:id="rId20"/>
          <w:type w:val="nextPage"/>
          <w:pgSz w:w="11907" w:h="16839" w:code="9"/>
          <w:pgMar w:top="992" w:right="561" w:bottom="992" w:left="1899" w:header="992" w:footer="992" w:gutter="0"/>
          <w:pgNumType w:start="4"/>
          <w:cols w:space="425"/>
          <w:titlePg w:val="0"/>
          <w:docGrid w:type="lines" w:linePitch="312"/>
        </w:sectPr>
      </w:pPr>
      <w:r>
        <w:rPr>
          <w:rFonts w:ascii="宋体" w:hAnsi="宋体" w:cs="宋体"/>
          <w:vanish w:val="0"/>
          <w:kern w:val="0"/>
          <w:szCs w:val="24"/>
          <w:lang w:eastAsia="en-US"/>
        </w:rPr>
        <w:t>4.</w:t>
      </w:r>
      <w:r>
        <w:rPr>
          <w:rFonts w:ascii="宋体" w:hAnsi="宋体" w:cs="宋体"/>
          <w:kern w:val="0"/>
          <w:szCs w:val="24"/>
          <w:lang w:eastAsia="en-US"/>
        </w:rPr>
        <w:t>下列对材料相关内容的理解和分析，不正确的一项是（</w:t>
      </w:r>
      <w:r>
        <w:rPr>
          <w:rFonts w:ascii="Times New Roman" w:eastAsia="Times New Roman" w:hAnsi="Times New Roman"/>
          <w:kern w:val="0"/>
          <w:szCs w:val="24"/>
          <w:lang w:eastAsia="en-US"/>
        </w:rPr>
        <w:t>     </w:t>
      </w:r>
      <w:r>
        <w:rPr>
          <w:rFonts w:ascii="宋体" w:hAnsi="宋体" w:cs="宋体"/>
          <w:kern w:val="0"/>
          <w:szCs w:val="24"/>
          <w:lang w:eastAsia="en-US"/>
        </w:rPr>
        <w:t>）</w:t>
      </w:r>
      <w:r>
        <w:rPr>
          <w:rFonts w:ascii="宋体" w:hAnsi="宋体" w:cs="宋体"/>
          <w:kern w:val="0"/>
          <w:szCs w:val="24"/>
          <w:lang w:eastAsia="en-US"/>
        </w:rPr>
        <w:cr/>
      </w:r>
      <w:r>
        <w:rPr>
          <w:rFonts w:ascii="宋体" w:hAnsi="宋体" w:cs="宋体"/>
          <w:kern w:val="0"/>
          <w:szCs w:val="24"/>
          <w:lang w:eastAsia="en-US"/>
        </w:rPr>
        <w:t>A．电影《少年的你》引发了关于原著小说抄袭与否的讨论，但从法律的角度看它不是抄袭，不应该受到法律惩戒。</w:t>
      </w:r>
      <w:r>
        <w:rPr>
          <w:rFonts w:ascii="宋体" w:hAnsi="宋体" w:cs="宋体"/>
          <w:kern w:val="0"/>
          <w:szCs w:val="24"/>
          <w:lang w:eastAsia="en-US"/>
        </w:rPr>
        <w:cr/>
      </w:r>
    </w:p>
    <w:p w:rsidR="00A77B3E">
      <w:pPr>
        <w:widowControl/>
        <w:spacing w:line="360" w:lineRule="auto"/>
        <w:jc w:val="left"/>
        <w:rPr>
          <w:rFonts w:ascii="宋体" w:hAnsi="宋体" w:cs="宋体"/>
          <w:kern w:val="0"/>
          <w:szCs w:val="24"/>
          <w:lang w:eastAsia="en-US"/>
        </w:rPr>
      </w:pPr>
      <w:r>
        <w:rPr>
          <w:rFonts w:ascii="宋体" w:hAnsi="宋体" w:cs="宋体"/>
          <w:kern w:val="0"/>
          <w:szCs w:val="24"/>
          <w:lang w:eastAsia="en-US"/>
        </w:rPr>
        <w:t>B．网络小说的创作过程离不开作者和读者的交流互动，网络小说类型化的产生发展也离不开大众读者的热情推动。</w:t>
      </w:r>
      <w:r>
        <w:rPr>
          <w:rFonts w:ascii="宋体" w:hAnsi="宋体" w:cs="宋体"/>
          <w:kern w:val="0"/>
          <w:szCs w:val="24"/>
          <w:lang w:eastAsia="en-US"/>
        </w:rPr>
        <w:cr/>
      </w:r>
      <w:r>
        <w:rPr>
          <w:rFonts w:ascii="宋体" w:hAnsi="宋体" w:cs="宋体"/>
          <w:kern w:val="0"/>
          <w:szCs w:val="24"/>
          <w:lang w:eastAsia="en-US"/>
        </w:rPr>
        <w:t>C．人类对包括恐惧、紧张、焦虑等情绪在内的各种生命情感的内在需求，是网络小说呈现类型化形态的根本原因。</w:t>
      </w:r>
      <w:r>
        <w:rPr>
          <w:rFonts w:ascii="宋体" w:hAnsi="宋体" w:cs="宋体"/>
          <w:kern w:val="0"/>
          <w:szCs w:val="24"/>
          <w:lang w:eastAsia="en-US"/>
        </w:rPr>
        <w:cr/>
      </w:r>
      <w:r>
        <w:rPr>
          <w:rFonts w:ascii="宋体" w:hAnsi="宋体" w:cs="宋体"/>
          <w:kern w:val="0"/>
          <w:szCs w:val="24"/>
          <w:lang w:eastAsia="en-US"/>
        </w:rPr>
        <w:t>D．网络小说类型不是固定不变的，既有与人类新的情感体验相适应的晚近的发明，又有在原有类型基础上的创新。</w:t>
      </w:r>
      <w:r>
        <w:rPr>
          <w:rFonts w:ascii="宋体" w:hAnsi="宋体" w:cs="宋体"/>
          <w:kern w:val="0"/>
          <w:szCs w:val="24"/>
          <w:lang w:eastAsia="en-US"/>
        </w:rPr>
        <w:cr/>
      </w:r>
      <w:r>
        <w:rPr>
          <w:rFonts w:ascii="宋体" w:hAnsi="宋体" w:cs="宋体"/>
          <w:vanish w:val="0"/>
          <w:kern w:val="0"/>
          <w:szCs w:val="24"/>
          <w:lang w:eastAsia="en-US"/>
        </w:rPr>
        <w:t>5.</w:t>
      </w:r>
      <w:r>
        <w:rPr>
          <w:rFonts w:ascii="宋体" w:hAnsi="宋体" w:cs="宋体"/>
          <w:kern w:val="0"/>
          <w:szCs w:val="24"/>
          <w:lang w:eastAsia="en-US"/>
        </w:rPr>
        <w:t>根据材料内容，下列说法正确的一项是（</w:t>
      </w:r>
      <w:r>
        <w:rPr>
          <w:rFonts w:ascii="Times New Roman" w:eastAsia="Times New Roman" w:hAnsi="Times New Roman"/>
          <w:kern w:val="0"/>
          <w:szCs w:val="24"/>
          <w:lang w:eastAsia="en-US"/>
        </w:rPr>
        <w:t>     </w:t>
      </w:r>
      <w:r>
        <w:rPr>
          <w:rFonts w:ascii="宋体" w:hAnsi="宋体" w:cs="宋体"/>
          <w:kern w:val="0"/>
          <w:szCs w:val="24"/>
          <w:lang w:eastAsia="en-US"/>
        </w:rPr>
        <w:t>）</w:t>
      </w:r>
      <w:r>
        <w:rPr>
          <w:rFonts w:ascii="宋体" w:hAnsi="宋体" w:cs="宋体"/>
          <w:kern w:val="0"/>
          <w:szCs w:val="24"/>
          <w:lang w:eastAsia="en-US"/>
        </w:rPr>
        <w:cr/>
      </w:r>
      <w:r>
        <w:rPr>
          <w:rFonts w:ascii="宋体" w:hAnsi="宋体" w:cs="宋体"/>
          <w:kern w:val="0"/>
          <w:szCs w:val="24"/>
          <w:lang w:eastAsia="en-US"/>
        </w:rPr>
        <w:t>A．网络小说难以避免反复使用“套路”和“梗”，这导致网络小说创新性不足，网络文学创作活力逐渐丧失。</w:t>
      </w:r>
      <w:r>
        <w:rPr>
          <w:rFonts w:ascii="宋体" w:hAnsi="宋体" w:cs="宋体"/>
          <w:kern w:val="0"/>
          <w:szCs w:val="24"/>
          <w:lang w:eastAsia="en-US"/>
        </w:rPr>
        <w:cr/>
      </w:r>
      <w:r>
        <w:rPr>
          <w:rFonts w:ascii="宋体" w:hAnsi="宋体" w:cs="宋体"/>
          <w:kern w:val="0"/>
          <w:szCs w:val="24"/>
          <w:lang w:eastAsia="en-US"/>
        </w:rPr>
        <w:t>B．人们如果不缺少某种类型的生命情感体验，就不会通过阅读某种类型化的网络小说来获得类似的情感体验。</w:t>
      </w:r>
      <w:r>
        <w:rPr>
          <w:rFonts w:ascii="宋体" w:hAnsi="宋体" w:cs="宋体"/>
          <w:kern w:val="0"/>
          <w:szCs w:val="24"/>
          <w:lang w:eastAsia="en-US"/>
        </w:rPr>
        <w:cr/>
      </w:r>
      <w:r>
        <w:rPr>
          <w:rFonts w:ascii="宋体" w:hAnsi="宋体" w:cs="宋体"/>
          <w:kern w:val="0"/>
          <w:szCs w:val="24"/>
          <w:lang w:eastAsia="en-US"/>
        </w:rPr>
        <w:t>C．玄幻小说的成就启示作者，网络小说创作既要从传统文化中寻求资源，又要从西方文学作品中获得借鉴。</w:t>
      </w:r>
      <w:r>
        <w:rPr>
          <w:rFonts w:ascii="宋体" w:hAnsi="宋体" w:cs="宋体"/>
          <w:kern w:val="0"/>
          <w:szCs w:val="24"/>
          <w:lang w:eastAsia="en-US"/>
        </w:rPr>
        <w:cr/>
      </w:r>
      <w:r>
        <w:rPr>
          <w:rFonts w:ascii="宋体" w:hAnsi="宋体" w:cs="宋体"/>
          <w:kern w:val="0"/>
          <w:szCs w:val="24"/>
          <w:lang w:eastAsia="en-US"/>
        </w:rPr>
        <w:t>D．网络小说类型化虽然能满足读者对各种生命情感的内在需求，但也阻碍着网络小说独创性作品的产生。</w:t>
      </w:r>
      <w:r>
        <w:rPr>
          <w:rFonts w:ascii="宋体" w:hAnsi="宋体" w:cs="宋体"/>
          <w:kern w:val="0"/>
          <w:szCs w:val="24"/>
          <w:lang w:eastAsia="en-US"/>
        </w:rPr>
        <w:cr/>
      </w:r>
      <w:r>
        <w:rPr>
          <w:rFonts w:ascii="宋体" w:hAnsi="宋体" w:cs="宋体"/>
          <w:vanish w:val="0"/>
          <w:kern w:val="0"/>
          <w:szCs w:val="24"/>
          <w:lang w:eastAsia="en-US"/>
        </w:rPr>
        <w:t>6.</w:t>
      </w:r>
      <w:r>
        <w:rPr>
          <w:rFonts w:ascii="宋体" w:hAnsi="宋体" w:cs="宋体"/>
          <w:kern w:val="0"/>
          <w:szCs w:val="24"/>
          <w:lang w:eastAsia="en-US"/>
        </w:rPr>
        <w:t>下列说法中，可以作为论据来支撑材料二观点的一项是（</w:t>
      </w:r>
      <w:r>
        <w:rPr>
          <w:rFonts w:ascii="Times New Roman" w:eastAsia="Times New Roman" w:hAnsi="Times New Roman"/>
          <w:kern w:val="0"/>
          <w:szCs w:val="24"/>
          <w:lang w:eastAsia="en-US"/>
        </w:rPr>
        <w:t>     </w:t>
      </w:r>
      <w:r>
        <w:rPr>
          <w:rFonts w:ascii="宋体" w:hAnsi="宋体" w:cs="宋体"/>
          <w:kern w:val="0"/>
          <w:szCs w:val="24"/>
          <w:lang w:eastAsia="en-US"/>
        </w:rPr>
        <w:t>）</w:t>
      </w:r>
      <w:r>
        <w:rPr>
          <w:rFonts w:ascii="宋体" w:hAnsi="宋体" w:cs="宋体"/>
          <w:kern w:val="0"/>
          <w:szCs w:val="24"/>
          <w:lang w:eastAsia="en-US"/>
        </w:rPr>
        <w:cr/>
      </w:r>
      <w:r>
        <w:rPr>
          <w:rFonts w:ascii="宋体" w:hAnsi="宋体" w:cs="宋体"/>
          <w:kern w:val="0"/>
          <w:szCs w:val="24"/>
          <w:lang w:eastAsia="en-US"/>
        </w:rPr>
        <w:t>A．“悬念巧妙设置，故事环环相扣，情节紧张曲折，主人公充满个性魅力，是网络小说吸引读者的常用方式。”</w:t>
      </w:r>
      <w:r>
        <w:rPr>
          <w:rFonts w:ascii="宋体" w:hAnsi="宋体" w:cs="宋体"/>
          <w:kern w:val="0"/>
          <w:szCs w:val="24"/>
          <w:lang w:eastAsia="en-US"/>
        </w:rPr>
        <w:cr/>
      </w:r>
      <w:r>
        <w:rPr>
          <w:rFonts w:ascii="宋体" w:hAnsi="宋体" w:cs="宋体"/>
          <w:kern w:val="0"/>
          <w:szCs w:val="24"/>
          <w:lang w:eastAsia="en-US"/>
        </w:rPr>
        <w:t>B．“现实生活中缺失获取情感体验的机会，生命体就驱动人们创造或进入艺术情境，在想象中形成情感经验。”</w:t>
      </w:r>
      <w:r>
        <w:rPr>
          <w:rFonts w:ascii="宋体" w:hAnsi="宋体" w:cs="宋体"/>
          <w:kern w:val="0"/>
          <w:szCs w:val="24"/>
          <w:lang w:eastAsia="en-US"/>
        </w:rPr>
        <w:cr/>
      </w:r>
      <w:r>
        <w:rPr>
          <w:rFonts w:ascii="宋体" w:hAnsi="宋体" w:cs="宋体"/>
          <w:kern w:val="0"/>
          <w:szCs w:val="24"/>
          <w:lang w:eastAsia="en-US"/>
        </w:rPr>
        <w:t>C．“大多读者不关心网络文学作品是否完成从无到有的创造，而是聚焦于作者是否完成既有类型的接续和延展。”</w:t>
      </w:r>
      <w:r>
        <w:rPr>
          <w:rFonts w:ascii="宋体" w:hAnsi="宋体" w:cs="宋体"/>
          <w:kern w:val="0"/>
          <w:szCs w:val="24"/>
          <w:lang w:eastAsia="en-US"/>
        </w:rPr>
        <w:cr/>
      </w:r>
      <w:r>
        <w:rPr>
          <w:rFonts w:ascii="宋体" w:hAnsi="宋体" w:cs="宋体"/>
          <w:kern w:val="0"/>
          <w:szCs w:val="24"/>
          <w:lang w:eastAsia="en-US"/>
        </w:rPr>
        <w:t>D．“必须正视网络文学特殊的生产机制和阅读机制，探索一种客观公正的评价体系，从而保护和激发创造性。”</w:t>
      </w:r>
      <w:r>
        <w:rPr>
          <w:rFonts w:ascii="宋体" w:hAnsi="宋体" w:cs="宋体"/>
          <w:kern w:val="0"/>
          <w:szCs w:val="24"/>
          <w:lang w:eastAsia="en-US"/>
        </w:rPr>
        <w:cr/>
      </w:r>
      <w:r>
        <w:rPr>
          <w:rFonts w:ascii="宋体" w:hAnsi="宋体" w:cs="宋体"/>
          <w:vanish w:val="0"/>
          <w:kern w:val="0"/>
          <w:szCs w:val="24"/>
          <w:lang w:eastAsia="en-US"/>
        </w:rPr>
        <w:t>7.</w:t>
      </w:r>
      <w:r>
        <w:rPr>
          <w:rFonts w:ascii="宋体" w:hAnsi="宋体" w:cs="宋体"/>
          <w:kern w:val="0"/>
          <w:szCs w:val="24"/>
          <w:lang w:eastAsia="en-US"/>
        </w:rPr>
        <w:t>请简要梳理材料二的行文脉络。</w:t>
      </w:r>
      <w:r>
        <w:rPr>
          <w:rFonts w:ascii="宋体" w:hAnsi="宋体" w:cs="宋体"/>
          <w:kern w:val="0"/>
          <w:szCs w:val="24"/>
          <w:lang w:eastAsia="en-US"/>
        </w:rPr>
        <w:cr/>
      </w:r>
    </w:p>
    <w:p w:rsidR="00A77B3E">
      <w:pPr>
        <w:widowControl/>
        <w:spacing w:line="360" w:lineRule="auto"/>
        <w:jc w:val="center"/>
        <w:rPr>
          <w:rFonts w:ascii="宋体" w:hAnsi="宋体" w:cs="宋体"/>
          <w:kern w:val="0"/>
          <w:szCs w:val="24"/>
          <w:lang w:eastAsia="en-US"/>
        </w:rPr>
      </w:pPr>
      <w:r>
        <w:rPr>
          <w:rFonts w:ascii="楷体" w:eastAsia="楷体" w:hAnsi="楷体" w:cs="楷体"/>
          <w:b/>
          <w:bCs/>
          <w:kern w:val="0"/>
          <w:szCs w:val="24"/>
          <w:lang w:eastAsia="en-US"/>
        </w:rPr>
        <w:t>千口古枣园</w:t>
      </w:r>
    </w:p>
    <w:p w:rsidR="00A77B3E">
      <w:pPr>
        <w:widowControl/>
        <w:spacing w:line="360" w:lineRule="auto"/>
        <w:jc w:val="center"/>
        <w:rPr>
          <w:rFonts w:ascii="宋体" w:hAnsi="宋体" w:cs="宋体"/>
          <w:kern w:val="0"/>
          <w:szCs w:val="24"/>
          <w:lang w:eastAsia="en-US"/>
        </w:rPr>
      </w:pPr>
      <w:r>
        <w:rPr>
          <w:rFonts w:ascii="楷体" w:eastAsia="楷体" w:hAnsi="楷体" w:cs="楷体"/>
          <w:kern w:val="0"/>
          <w:szCs w:val="24"/>
          <w:lang w:eastAsia="en-US"/>
        </w:rPr>
        <w:t>魏胜先</w:t>
      </w:r>
    </w:p>
    <w:p w:rsidR="00A77B3E">
      <w:pPr>
        <w:widowControl/>
        <w:spacing w:line="360" w:lineRule="auto"/>
        <w:ind w:firstLine="420"/>
        <w:jc w:val="left"/>
        <w:rPr>
          <w:rFonts w:ascii="宋体" w:hAnsi="宋体" w:cs="宋体"/>
          <w:kern w:val="0"/>
          <w:szCs w:val="24"/>
          <w:lang w:eastAsia="en-US"/>
        </w:rPr>
        <w:sectPr w:rsidSect="00B5694A">
          <w:headerReference w:type="even" r:id="rId21"/>
          <w:headerReference w:type="default" r:id="rId22"/>
          <w:footerReference w:type="even" r:id="rId23"/>
          <w:footerReference w:type="default" r:id="rId24"/>
          <w:type w:val="nextPage"/>
          <w:pgSz w:w="11907" w:h="16839" w:code="9"/>
          <w:pgMar w:top="992" w:right="561" w:bottom="992" w:left="1899" w:header="992" w:footer="992" w:gutter="0"/>
          <w:pgNumType w:start="5"/>
          <w:cols w:space="425"/>
          <w:titlePg w:val="0"/>
          <w:docGrid w:type="lines" w:linePitch="312"/>
        </w:sectPr>
      </w:pPr>
      <w:r>
        <w:rPr>
          <w:rFonts w:ascii="楷体" w:eastAsia="楷体" w:hAnsi="楷体" w:cs="楷体"/>
          <w:kern w:val="0"/>
          <w:szCs w:val="24"/>
          <w:lang w:eastAsia="en-US"/>
        </w:rPr>
        <w:t>豫北内黄县六村乡千口村，有一处闻名遐迩的古枣园——千口千年古枣园。</w:t>
      </w:r>
    </w:p>
    <w:p w:rsidR="00A77B3E">
      <w:pPr>
        <w:widowControl/>
        <w:spacing w:line="360" w:lineRule="auto"/>
        <w:ind w:firstLine="420"/>
        <w:jc w:val="left"/>
        <w:rPr>
          <w:rFonts w:ascii="宋体" w:hAnsi="宋体" w:cs="宋体"/>
          <w:kern w:val="0"/>
          <w:szCs w:val="24"/>
          <w:lang w:eastAsia="en-US"/>
        </w:rPr>
      </w:pPr>
      <w:r>
        <w:rPr>
          <w:rFonts w:ascii="楷体" w:eastAsia="楷体" w:hAnsi="楷体" w:cs="楷体"/>
          <w:kern w:val="0"/>
          <w:szCs w:val="24"/>
          <w:lang w:eastAsia="en-US"/>
        </w:rPr>
        <w:t>千口千年古枣园，北靠晋豫鲁铁路干线，西傍颛顼、帝喾二帝陵，南邻梁庄镇，东接硝河坡。古枣园占地一千余亩，枣树万余棵，其中中心区一百零二亩，现存古枣树一千两百余棵，许多树龄在千年以上，树围在一百七十厘米左右。被林业部门鉴定命名的</w:t>
      </w:r>
      <w:r>
        <w:rPr>
          <w:rFonts w:ascii="宋体" w:hAnsi="宋体" w:cs="宋体"/>
          <w:kern w:val="0"/>
          <w:szCs w:val="24"/>
          <w:lang w:eastAsia="en-US"/>
        </w:rPr>
        <w:t>“</w:t>
      </w:r>
      <w:r>
        <w:rPr>
          <w:rFonts w:ascii="楷体" w:eastAsia="楷体" w:hAnsi="楷体" w:cs="楷体"/>
          <w:kern w:val="0"/>
          <w:szCs w:val="24"/>
          <w:lang w:eastAsia="en-US"/>
        </w:rPr>
        <w:t>千年枣树王</w:t>
      </w:r>
      <w:r>
        <w:rPr>
          <w:rFonts w:ascii="宋体" w:hAnsi="宋体" w:cs="宋体"/>
          <w:kern w:val="0"/>
          <w:szCs w:val="24"/>
          <w:lang w:eastAsia="en-US"/>
        </w:rPr>
        <w:t>”</w:t>
      </w:r>
      <w:r>
        <w:rPr>
          <w:rFonts w:ascii="楷体" w:eastAsia="楷体" w:hAnsi="楷体" w:cs="楷体"/>
          <w:kern w:val="0"/>
          <w:szCs w:val="24"/>
          <w:lang w:eastAsia="en-US"/>
        </w:rPr>
        <w:t>，树龄约一千五百多年。</w:t>
      </w:r>
    </w:p>
    <w:p w:rsidR="00A77B3E">
      <w:pPr>
        <w:widowControl/>
        <w:spacing w:line="360" w:lineRule="auto"/>
        <w:ind w:firstLine="420"/>
        <w:jc w:val="left"/>
        <w:rPr>
          <w:rFonts w:ascii="宋体" w:hAnsi="宋体" w:cs="宋体"/>
          <w:kern w:val="0"/>
          <w:szCs w:val="24"/>
          <w:lang w:eastAsia="en-US"/>
        </w:rPr>
      </w:pPr>
      <w:r>
        <w:rPr>
          <w:rFonts w:ascii="楷体" w:eastAsia="楷体" w:hAnsi="楷体" w:cs="楷体"/>
          <w:kern w:val="0"/>
          <w:szCs w:val="24"/>
          <w:lang w:eastAsia="en-US"/>
        </w:rPr>
        <w:t>步入园内，一望无垠的古枣树纵横交错，苍劲茂盛。棵棵树干表面沧桑斑驳，色如火山石，状若鳄鱼皮。树冠八方张开，虬髯盘旋，气宇轩昂，新枝绿叶间串串玛瑙似的枣随风摇曳。置身于树下，仰首可摘枣，俯身能刨花生，既赏美景，又饱口福，惬意无比。</w:t>
      </w:r>
    </w:p>
    <w:p w:rsidR="00A77B3E">
      <w:pPr>
        <w:widowControl/>
        <w:spacing w:line="360" w:lineRule="auto"/>
        <w:ind w:firstLine="420"/>
        <w:jc w:val="left"/>
        <w:rPr>
          <w:rFonts w:ascii="宋体" w:hAnsi="宋体" w:cs="宋体"/>
          <w:kern w:val="0"/>
          <w:szCs w:val="24"/>
          <w:lang w:eastAsia="en-US"/>
        </w:rPr>
      </w:pPr>
      <w:r>
        <w:rPr>
          <w:rFonts w:ascii="楷体" w:eastAsia="楷体" w:hAnsi="楷体" w:cs="楷体"/>
          <w:kern w:val="0"/>
          <w:szCs w:val="24"/>
          <w:lang w:eastAsia="en-US"/>
        </w:rPr>
        <w:t>五十多年前，孩提时代的我，每年秋天都跟着大人们来这儿拾红枣、刨花生，那时觉得这里不过就是个枣园而已。然而，今天我驻足园内，却有不一样的感受。</w:t>
      </w:r>
    </w:p>
    <w:p w:rsidR="00A77B3E">
      <w:pPr>
        <w:widowControl/>
        <w:spacing w:line="360" w:lineRule="auto"/>
        <w:ind w:firstLine="420"/>
        <w:jc w:val="left"/>
        <w:rPr>
          <w:rFonts w:ascii="宋体" w:hAnsi="宋体" w:cs="宋体"/>
          <w:kern w:val="0"/>
          <w:szCs w:val="24"/>
          <w:lang w:eastAsia="en-US"/>
        </w:rPr>
      </w:pPr>
      <w:r>
        <w:rPr>
          <w:rFonts w:ascii="楷体" w:eastAsia="楷体" w:hAnsi="楷体" w:cs="楷体"/>
          <w:kern w:val="0"/>
          <w:szCs w:val="24"/>
          <w:lang w:eastAsia="en-US"/>
        </w:rPr>
        <w:t>我遇到一位老者，姓刘，八十五岁，性情耿直，看管古枣园已有半个多世纪。他饶有兴致地给我讲起了古枣园的历史，以及与古枣园有关的故事——</w:t>
      </w:r>
    </w:p>
    <w:p w:rsidR="00A77B3E">
      <w:pPr>
        <w:widowControl/>
        <w:spacing w:line="360" w:lineRule="auto"/>
        <w:ind w:firstLine="420"/>
        <w:jc w:val="left"/>
        <w:rPr>
          <w:rFonts w:ascii="宋体" w:hAnsi="宋体" w:cs="宋体"/>
          <w:kern w:val="0"/>
          <w:szCs w:val="24"/>
          <w:lang w:eastAsia="en-US"/>
        </w:rPr>
      </w:pPr>
      <w:r>
        <w:rPr>
          <w:rFonts w:ascii="楷体" w:eastAsia="楷体" w:hAnsi="楷体" w:cs="楷体"/>
          <w:kern w:val="0"/>
          <w:szCs w:val="24"/>
          <w:lang w:eastAsia="en-US"/>
        </w:rPr>
        <w:t>内黄，因黄河而得名。汉代以前，古黄河曾流经这块土地的南面，故称内黄。早在秦汉时期，这里的先民就在黄河故道栽种枣树。漫漫黄河故道，成就了内黄红枣的美名。自2002年以来，县里多年举办红枣节，吸引了数十万名海内外游客。</w:t>
      </w:r>
    </w:p>
    <w:p w:rsidR="00A77B3E">
      <w:pPr>
        <w:widowControl/>
        <w:spacing w:line="360" w:lineRule="auto"/>
        <w:ind w:firstLine="420"/>
        <w:jc w:val="left"/>
        <w:rPr>
          <w:rFonts w:ascii="宋体" w:hAnsi="宋体" w:cs="宋体"/>
          <w:kern w:val="0"/>
          <w:szCs w:val="24"/>
          <w:lang w:eastAsia="en-US"/>
        </w:rPr>
      </w:pPr>
      <w:r>
        <w:rPr>
          <w:rFonts w:ascii="楷体" w:eastAsia="楷体" w:hAnsi="楷体" w:cs="楷体"/>
          <w:kern w:val="0"/>
          <w:szCs w:val="24"/>
          <w:lang w:eastAsia="en-US"/>
        </w:rPr>
        <w:t>千口，地处内黄县南端，也因黄河而得名。这里曾是古黄河上的一个渡口，因旧时黄河常年决口，先民频频搬迁，故名</w:t>
      </w:r>
      <w:r>
        <w:rPr>
          <w:rFonts w:ascii="宋体" w:hAnsi="宋体" w:cs="宋体"/>
          <w:kern w:val="0"/>
          <w:szCs w:val="24"/>
          <w:lang w:eastAsia="en-US"/>
        </w:rPr>
        <w:t>“</w:t>
      </w:r>
      <w:r>
        <w:rPr>
          <w:rFonts w:ascii="楷体" w:eastAsia="楷体" w:hAnsi="楷体" w:cs="楷体"/>
          <w:kern w:val="0"/>
          <w:szCs w:val="24"/>
          <w:lang w:eastAsia="en-US"/>
        </w:rPr>
        <w:t>迁口</w:t>
      </w:r>
      <w:r>
        <w:rPr>
          <w:rFonts w:ascii="宋体" w:hAnsi="宋体" w:cs="宋体"/>
          <w:kern w:val="0"/>
          <w:szCs w:val="24"/>
          <w:lang w:eastAsia="en-US"/>
        </w:rPr>
        <w:t>”</w:t>
      </w:r>
      <w:r>
        <w:rPr>
          <w:rFonts w:ascii="楷体" w:eastAsia="楷体" w:hAnsi="楷体" w:cs="楷体"/>
          <w:kern w:val="0"/>
          <w:szCs w:val="24"/>
          <w:lang w:eastAsia="en-US"/>
        </w:rPr>
        <w:t>。后人为了书写方便，逐渐变为</w:t>
      </w:r>
      <w:r>
        <w:rPr>
          <w:rFonts w:ascii="宋体" w:hAnsi="宋体" w:cs="宋体"/>
          <w:kern w:val="0"/>
          <w:szCs w:val="24"/>
          <w:lang w:eastAsia="en-US"/>
        </w:rPr>
        <w:t>“</w:t>
      </w:r>
      <w:r>
        <w:rPr>
          <w:rFonts w:ascii="楷体" w:eastAsia="楷体" w:hAnsi="楷体" w:cs="楷体"/>
          <w:kern w:val="0"/>
          <w:szCs w:val="24"/>
          <w:lang w:eastAsia="en-US"/>
        </w:rPr>
        <w:t>千口</w:t>
      </w:r>
      <w:r>
        <w:rPr>
          <w:rFonts w:ascii="宋体" w:hAnsi="宋体" w:cs="宋体"/>
          <w:kern w:val="0"/>
          <w:szCs w:val="24"/>
          <w:lang w:eastAsia="en-US"/>
        </w:rPr>
        <w:t>”</w:t>
      </w:r>
      <w:r>
        <w:rPr>
          <w:rFonts w:ascii="楷体" w:eastAsia="楷体" w:hAnsi="楷体" w:cs="楷体"/>
          <w:kern w:val="0"/>
          <w:szCs w:val="24"/>
          <w:lang w:eastAsia="en-US"/>
        </w:rPr>
        <w:t>。</w:t>
      </w:r>
    </w:p>
    <w:p w:rsidR="00A77B3E">
      <w:pPr>
        <w:widowControl/>
        <w:spacing w:line="360" w:lineRule="auto"/>
        <w:ind w:firstLine="420"/>
        <w:jc w:val="left"/>
        <w:rPr>
          <w:rFonts w:ascii="宋体" w:hAnsi="宋体" w:cs="宋体"/>
          <w:kern w:val="0"/>
          <w:szCs w:val="24"/>
          <w:lang w:eastAsia="en-US"/>
        </w:rPr>
      </w:pPr>
      <w:r>
        <w:rPr>
          <w:rFonts w:ascii="楷体" w:eastAsia="楷体" w:hAnsi="楷体" w:cs="楷体"/>
          <w:kern w:val="0"/>
          <w:szCs w:val="24"/>
          <w:lang w:eastAsia="en-US"/>
        </w:rPr>
        <w:t>精神矍铄的刘老汉凝望着硕果累累的古枣园，在锄把上磕磕烟斗，告诉我，他小时候枣园就是这个样子。祖辈们都说，这儿自古以来就是块好地，沙质细软，枣树长得好。</w:t>
      </w:r>
    </w:p>
    <w:p w:rsidR="00A77B3E">
      <w:pPr>
        <w:widowControl/>
        <w:spacing w:line="360" w:lineRule="auto"/>
        <w:ind w:firstLine="420"/>
        <w:jc w:val="left"/>
        <w:rPr>
          <w:rFonts w:ascii="宋体" w:hAnsi="宋体" w:cs="宋体"/>
          <w:kern w:val="0"/>
          <w:szCs w:val="24"/>
          <w:lang w:eastAsia="en-US"/>
        </w:rPr>
      </w:pPr>
      <w:r>
        <w:rPr>
          <w:rFonts w:ascii="楷体" w:eastAsia="楷体" w:hAnsi="楷体" w:cs="楷体"/>
          <w:kern w:val="0"/>
          <w:szCs w:val="24"/>
          <w:lang w:eastAsia="en-US"/>
        </w:rPr>
        <w:t>先辈们从试种酸枣开始，经过一代代人的反复试验，终于培育出耐旱、耐盐碱、耐瘠薄，盛花期长、果实肉厚、香甜可口的优良品种——扁核酸。</w:t>
      </w:r>
    </w:p>
    <w:p w:rsidR="00A77B3E">
      <w:pPr>
        <w:widowControl/>
        <w:spacing w:line="360" w:lineRule="auto"/>
        <w:ind w:firstLine="420"/>
        <w:jc w:val="left"/>
        <w:rPr>
          <w:rFonts w:ascii="宋体" w:hAnsi="宋体" w:cs="宋体"/>
          <w:kern w:val="0"/>
          <w:szCs w:val="24"/>
          <w:lang w:eastAsia="en-US"/>
        </w:rPr>
      </w:pPr>
      <w:r>
        <w:rPr>
          <w:rFonts w:ascii="楷体" w:eastAsia="楷体" w:hAnsi="楷体" w:cs="楷体"/>
          <w:kern w:val="0"/>
          <w:szCs w:val="24"/>
          <w:lang w:eastAsia="en-US"/>
        </w:rPr>
        <w:t>扁核酸，因核状扁、味酸甜而得名。其鲜果酥脆多汁，酸甜可口；干果皮薄肉厚，香甜缠绵。古枣树上结的果，经过专业测定，果酸含量为其他品种的五倍，不仅是滋补营养之佳肴，还是中药的药引子。蜜蜂在古枣树上采集的枣花蜜，晶莹剔透，味正醇厚，润肺明目，被誉为蜜中上品。</w:t>
      </w:r>
    </w:p>
    <w:p w:rsidR="00A77B3E">
      <w:pPr>
        <w:widowControl/>
        <w:spacing w:line="360" w:lineRule="auto"/>
        <w:ind w:firstLine="420"/>
        <w:jc w:val="left"/>
        <w:rPr>
          <w:rFonts w:ascii="宋体" w:hAnsi="宋体" w:cs="宋体"/>
          <w:kern w:val="0"/>
          <w:szCs w:val="24"/>
          <w:lang w:eastAsia="en-US"/>
        </w:rPr>
      </w:pPr>
      <w:r>
        <w:rPr>
          <w:rFonts w:ascii="楷体" w:eastAsia="楷体" w:hAnsi="楷体" w:cs="楷体"/>
          <w:kern w:val="0"/>
          <w:szCs w:val="24"/>
          <w:lang w:eastAsia="en-US"/>
        </w:rPr>
        <w:t>曾经，这里的先民靠一行行枣树防风固沙；遭自然灾害，靠红枣充饥救急；遇兵匪战乱，靠枣林天然屏障护身保命。作为冀鲁豫边区革命根据地的据点，千口村古枣林一带培养和保护了许多地下共产党员、游击队员。</w:t>
      </w:r>
    </w:p>
    <w:p w:rsidR="00A77B3E">
      <w:pPr>
        <w:widowControl/>
        <w:spacing w:line="360" w:lineRule="auto"/>
        <w:ind w:firstLine="420"/>
        <w:jc w:val="left"/>
        <w:rPr>
          <w:rFonts w:ascii="宋体" w:hAnsi="宋体" w:cs="宋体"/>
          <w:kern w:val="0"/>
          <w:szCs w:val="24"/>
          <w:lang w:eastAsia="en-US"/>
        </w:rPr>
      </w:pPr>
      <w:r>
        <w:rPr>
          <w:rFonts w:ascii="楷体" w:eastAsia="楷体" w:hAnsi="楷体" w:cs="楷体"/>
          <w:kern w:val="0"/>
          <w:szCs w:val="24"/>
          <w:lang w:eastAsia="en-US"/>
        </w:rPr>
        <w:t>新中国成立后，千口古枣园重焕生机。上世纪六十年代，村里对园内枣树进行逐棵登记。枣树总数达十万余棵。国家修建汤濮地方铁路时，专门在千口村设站。县里专门在千口车站建起了红枣系列产品收购门市部。</w:t>
      </w:r>
    </w:p>
    <w:p w:rsidR="00A77B3E">
      <w:pPr>
        <w:widowControl/>
        <w:spacing w:line="360" w:lineRule="auto"/>
        <w:ind w:firstLine="420"/>
        <w:jc w:val="left"/>
        <w:rPr>
          <w:rFonts w:ascii="宋体" w:hAnsi="宋体" w:cs="宋体"/>
          <w:kern w:val="0"/>
          <w:szCs w:val="24"/>
          <w:lang w:eastAsia="en-US"/>
        </w:rPr>
        <w:sectPr w:rsidSect="00B5694A">
          <w:headerReference w:type="even" r:id="rId25"/>
          <w:headerReference w:type="default" r:id="rId26"/>
          <w:footerReference w:type="even" r:id="rId27"/>
          <w:footerReference w:type="default" r:id="rId28"/>
          <w:type w:val="nextPage"/>
          <w:pgSz w:w="11907" w:h="16839" w:code="9"/>
          <w:pgMar w:top="992" w:right="561" w:bottom="992" w:left="1899" w:header="992" w:footer="992" w:gutter="0"/>
          <w:pgNumType w:start="6"/>
          <w:cols w:space="425"/>
          <w:titlePg w:val="0"/>
          <w:docGrid w:type="lines" w:linePitch="312"/>
        </w:sectPr>
      </w:pPr>
      <w:r>
        <w:rPr>
          <w:rFonts w:ascii="楷体" w:eastAsia="楷体" w:hAnsi="楷体" w:cs="楷体"/>
          <w:kern w:val="0"/>
          <w:szCs w:val="24"/>
          <w:lang w:eastAsia="en-US"/>
        </w:rPr>
        <w:t>这里流传着一首民谣：</w:t>
      </w:r>
      <w:r>
        <w:rPr>
          <w:rFonts w:ascii="宋体" w:hAnsi="宋体" w:cs="宋体"/>
          <w:kern w:val="0"/>
          <w:szCs w:val="24"/>
          <w:lang w:eastAsia="en-US"/>
        </w:rPr>
        <w:t>“</w:t>
      </w:r>
      <w:r>
        <w:rPr>
          <w:rFonts w:ascii="楷体" w:eastAsia="楷体" w:hAnsi="楷体" w:cs="楷体"/>
          <w:kern w:val="0"/>
          <w:szCs w:val="24"/>
          <w:lang w:eastAsia="en-US"/>
        </w:rPr>
        <w:t>七月十五枣红圈，八月十五枣动杆，九月十五枣下箔，十月十五捞不着。</w:t>
      </w:r>
      <w:r>
        <w:rPr>
          <w:rFonts w:ascii="宋体" w:hAnsi="宋体" w:cs="宋体"/>
          <w:kern w:val="0"/>
          <w:szCs w:val="24"/>
          <w:lang w:eastAsia="en-US"/>
        </w:rPr>
        <w:t>”</w:t>
      </w:r>
    </w:p>
    <w:p w:rsidR="00A77B3E">
      <w:pPr>
        <w:widowControl/>
        <w:spacing w:line="360" w:lineRule="auto"/>
        <w:ind w:firstLine="420"/>
        <w:jc w:val="left"/>
        <w:rPr>
          <w:rFonts w:ascii="宋体" w:hAnsi="宋体" w:cs="宋体"/>
          <w:kern w:val="0"/>
          <w:szCs w:val="24"/>
          <w:lang w:eastAsia="en-US"/>
        </w:rPr>
      </w:pPr>
      <w:r>
        <w:rPr>
          <w:rFonts w:ascii="楷体" w:eastAsia="楷体" w:hAnsi="楷体" w:cs="楷体"/>
          <w:kern w:val="0"/>
          <w:szCs w:val="24"/>
          <w:lang w:eastAsia="en-US"/>
        </w:rPr>
        <w:t>每年枣熟季节，枣园内，道路旁，一排排用高粱秆编织成的枣箔上，厚厚的红枣，在阳光照射下鲜艳夺目，宛若一方方红色的地毯；土产门市部，门前车水马龙，前来收购红枣、枣蜜的商贾络绎不绝；院内小山一样的枣垛，源源不断地装上小火车车厢，运往全国各地。</w:t>
      </w:r>
    </w:p>
    <w:p w:rsidR="00A77B3E">
      <w:pPr>
        <w:widowControl/>
        <w:spacing w:line="360" w:lineRule="auto"/>
        <w:ind w:firstLine="420"/>
        <w:jc w:val="left"/>
        <w:rPr>
          <w:rFonts w:ascii="宋体" w:hAnsi="宋体" w:cs="宋体"/>
          <w:kern w:val="0"/>
          <w:szCs w:val="24"/>
          <w:lang w:eastAsia="en-US"/>
        </w:rPr>
      </w:pPr>
      <w:r>
        <w:rPr>
          <w:rFonts w:ascii="宋体" w:hAnsi="宋体" w:cs="宋体"/>
          <w:kern w:val="0"/>
          <w:szCs w:val="24"/>
          <w:lang w:eastAsia="en-US"/>
        </w:rPr>
        <w:t>“</w:t>
      </w:r>
      <w:r>
        <w:rPr>
          <w:rFonts w:ascii="楷体" w:eastAsia="楷体" w:hAnsi="楷体" w:cs="楷体"/>
          <w:kern w:val="0"/>
          <w:szCs w:val="24"/>
          <w:lang w:eastAsia="en-US"/>
        </w:rPr>
        <w:t>枣儿香，枣儿甜，三分种，七分管；剪枝砍皮防枣锈，灭虫翻土疙瘩山。</w:t>
      </w:r>
      <w:r>
        <w:rPr>
          <w:rFonts w:ascii="宋体" w:hAnsi="宋体" w:cs="宋体"/>
          <w:kern w:val="0"/>
          <w:szCs w:val="24"/>
          <w:lang w:eastAsia="en-US"/>
        </w:rPr>
        <w:t>”</w:t>
      </w:r>
      <w:r>
        <w:rPr>
          <w:rFonts w:ascii="楷体" w:eastAsia="楷体" w:hAnsi="楷体" w:cs="楷体"/>
          <w:kern w:val="0"/>
          <w:szCs w:val="24"/>
          <w:lang w:eastAsia="en-US"/>
        </w:rPr>
        <w:t>这是当地枣农对枣树管理的精辟总结。实行家庭联产承包责任制后，这里每家每户都有了自己承包的土地和枣园。老枣农如鱼得水，将毕生经验全部倾注在枣树管理上。且不说每年至少五次修剪荒枝嫩条，光是枣树灭虫就是一场重头戏。为保证果品绿色无公害，枣农们常常用榔头击打树枝上的枣尺蠖。男人们在前面抢着木杆击打，妇女和小孩儿跟在后面，用指将打落在树根下的尺蠖一一消灭。有的尺蠖在强震下应声落地，而大部分则吐丝垂吊，缓缓坠地。待复活后又爬上树干。智慧的枣农把每棵树根下的土封成陡坡，并用木板将土坡拍打光滑，尺蠖欲爬不能，等来的则是集中就擒。</w:t>
      </w:r>
    </w:p>
    <w:p w:rsidR="00A77B3E">
      <w:pPr>
        <w:widowControl/>
        <w:spacing w:line="360" w:lineRule="auto"/>
        <w:ind w:firstLine="420"/>
        <w:jc w:val="left"/>
        <w:rPr>
          <w:rFonts w:ascii="宋体" w:hAnsi="宋体" w:cs="宋体"/>
          <w:kern w:val="0"/>
          <w:szCs w:val="24"/>
          <w:lang w:eastAsia="en-US"/>
        </w:rPr>
      </w:pPr>
      <w:r>
        <w:rPr>
          <w:rFonts w:ascii="楷体" w:eastAsia="楷体" w:hAnsi="楷体" w:cs="楷体"/>
          <w:kern w:val="0"/>
          <w:szCs w:val="24"/>
          <w:lang w:eastAsia="en-US"/>
        </w:rPr>
        <w:t>三年前的一个冬天，南方一位做古董家具生意的经营者看中了这里的古枣树，千里迢迢赶来，并托人向刘老汉说情，表示想出巨资挖走园中几棵最大的枣树。爱树如命的刘老汉听说后火冒三丈：</w:t>
      </w:r>
      <w:r>
        <w:rPr>
          <w:rFonts w:ascii="宋体" w:hAnsi="宋体" w:cs="宋体"/>
          <w:kern w:val="0"/>
          <w:szCs w:val="24"/>
          <w:lang w:eastAsia="en-US"/>
        </w:rPr>
        <w:t>“</w:t>
      </w:r>
      <w:r>
        <w:rPr>
          <w:rFonts w:ascii="楷体" w:eastAsia="楷体" w:hAnsi="楷体" w:cs="楷体"/>
          <w:kern w:val="0"/>
          <w:szCs w:val="24"/>
          <w:lang w:eastAsia="en-US"/>
        </w:rPr>
        <w:t>无论给多少钱都不能挖，那可是老祖宗给俺们留下的无价之宝啊！他们要挖走的不单是树，而是全村人的命根……</w:t>
      </w:r>
      <w:r>
        <w:rPr>
          <w:rFonts w:ascii="宋体" w:hAnsi="宋体" w:cs="宋体"/>
          <w:kern w:val="0"/>
          <w:szCs w:val="24"/>
          <w:lang w:eastAsia="en-US"/>
        </w:rPr>
        <w:t>”</w:t>
      </w:r>
      <w:r>
        <w:rPr>
          <w:rFonts w:ascii="楷体" w:eastAsia="楷体" w:hAnsi="楷体" w:cs="楷体"/>
          <w:kern w:val="0"/>
          <w:szCs w:val="24"/>
          <w:lang w:eastAsia="en-US"/>
        </w:rPr>
        <w:t>对方最后只好悻悻离开。</w:t>
      </w:r>
    </w:p>
    <w:p w:rsidR="00A77B3E">
      <w:pPr>
        <w:widowControl/>
        <w:spacing w:line="360" w:lineRule="auto"/>
        <w:ind w:firstLine="420"/>
        <w:jc w:val="left"/>
        <w:rPr>
          <w:rFonts w:ascii="宋体" w:hAnsi="宋体" w:cs="宋体"/>
          <w:kern w:val="0"/>
          <w:szCs w:val="24"/>
          <w:lang w:eastAsia="en-US"/>
        </w:rPr>
      </w:pPr>
      <w:r>
        <w:rPr>
          <w:rFonts w:ascii="宋体" w:hAnsi="宋体" w:cs="宋体"/>
          <w:kern w:val="0"/>
          <w:szCs w:val="24"/>
          <w:lang w:eastAsia="en-US"/>
        </w:rPr>
        <w:t>2018</w:t>
      </w:r>
      <w:r>
        <w:rPr>
          <w:rFonts w:ascii="楷体" w:eastAsia="楷体" w:hAnsi="楷体" w:cs="楷体"/>
          <w:kern w:val="0"/>
          <w:szCs w:val="24"/>
          <w:lang w:eastAsia="en-US"/>
        </w:rPr>
        <w:t>年底，村两委牵头，动员了十二名具有丰富枣树管理经验、勤奋好学的青壮年，依据国家相关政策，将古枣园中心区一百零二亩土地，从原先三十多个承包户手中流转出来，成立了古枣园生态农业发展有限责任公司，并投资修建起古朴典雅的千年古枣园大门牌坊，拉起透景篱笆墙，硬化了古枣园门前道路和停车场。</w:t>
      </w:r>
    </w:p>
    <w:p w:rsidR="00A77B3E">
      <w:pPr>
        <w:widowControl/>
        <w:spacing w:line="360" w:lineRule="auto"/>
        <w:ind w:firstLine="420"/>
        <w:jc w:val="left"/>
        <w:rPr>
          <w:rFonts w:ascii="宋体" w:hAnsi="宋体" w:cs="宋体"/>
          <w:kern w:val="0"/>
          <w:szCs w:val="24"/>
          <w:lang w:eastAsia="en-US"/>
        </w:rPr>
      </w:pPr>
      <w:r>
        <w:rPr>
          <w:rFonts w:ascii="楷体" w:eastAsia="楷体" w:hAnsi="楷体" w:cs="楷体"/>
          <w:kern w:val="0"/>
          <w:szCs w:val="24"/>
          <w:lang w:eastAsia="en-US"/>
        </w:rPr>
        <w:t>千年古枣园而今更风光。为了古枣园的今天而世代相守、默默耕耘的沙区人民，他们有古枣树一样铁骨铮铮的品格，让人看到了这片土地更加美好的明天……</w:t>
      </w:r>
    </w:p>
    <w:p w:rsidR="00A77B3E">
      <w:pPr>
        <w:widowControl/>
        <w:spacing w:line="360" w:lineRule="auto"/>
        <w:ind w:firstLine="420"/>
        <w:jc w:val="right"/>
        <w:rPr>
          <w:rFonts w:ascii="宋体" w:hAnsi="宋体" w:cs="宋体"/>
          <w:kern w:val="0"/>
          <w:szCs w:val="24"/>
          <w:lang w:eastAsia="en-US"/>
        </w:rPr>
      </w:pPr>
      <w:r>
        <w:rPr>
          <w:rFonts w:ascii="楷体" w:eastAsia="楷体" w:hAnsi="楷体" w:cs="楷体"/>
          <w:kern w:val="0"/>
          <w:szCs w:val="24"/>
          <w:lang w:eastAsia="en-US"/>
        </w:rPr>
        <w:t>（摘编自</w:t>
      </w:r>
      <w:r>
        <w:rPr>
          <w:rFonts w:ascii="宋体" w:hAnsi="宋体" w:cs="宋体"/>
          <w:kern w:val="0"/>
          <w:szCs w:val="24"/>
          <w:lang w:eastAsia="en-US"/>
        </w:rPr>
        <w:t>2020</w:t>
      </w:r>
      <w:r>
        <w:rPr>
          <w:rFonts w:ascii="楷体" w:eastAsia="楷体" w:hAnsi="楷体" w:cs="楷体"/>
          <w:kern w:val="0"/>
          <w:szCs w:val="24"/>
          <w:lang w:eastAsia="en-US"/>
        </w:rPr>
        <w:t>年</w:t>
      </w:r>
      <w:r>
        <w:rPr>
          <w:rFonts w:ascii="宋体" w:hAnsi="宋体" w:cs="宋体"/>
          <w:kern w:val="0"/>
          <w:szCs w:val="24"/>
          <w:lang w:eastAsia="en-US"/>
        </w:rPr>
        <w:t>08</w:t>
      </w:r>
      <w:r>
        <w:rPr>
          <w:rFonts w:ascii="楷体" w:eastAsia="楷体" w:hAnsi="楷体" w:cs="楷体"/>
          <w:kern w:val="0"/>
          <w:szCs w:val="24"/>
          <w:lang w:eastAsia="en-US"/>
        </w:rPr>
        <w:t>月</w:t>
      </w:r>
      <w:r>
        <w:rPr>
          <w:rFonts w:ascii="宋体" w:hAnsi="宋体" w:cs="宋体"/>
          <w:kern w:val="0"/>
          <w:szCs w:val="24"/>
          <w:lang w:eastAsia="en-US"/>
        </w:rPr>
        <w:t>22</w:t>
      </w:r>
      <w:r>
        <w:rPr>
          <w:rFonts w:ascii="楷体" w:eastAsia="楷体" w:hAnsi="楷体" w:cs="楷体"/>
          <w:kern w:val="0"/>
          <w:szCs w:val="24"/>
          <w:lang w:eastAsia="en-US"/>
        </w:rPr>
        <w:t>日《人民日报》）</w:t>
      </w:r>
    </w:p>
    <w:p w:rsidR="00A77B3E">
      <w:pPr>
        <w:widowControl/>
        <w:spacing w:line="360" w:lineRule="auto"/>
        <w:jc w:val="left"/>
        <w:rPr>
          <w:rFonts w:ascii="宋体" w:hAnsi="宋体" w:cs="宋体"/>
          <w:kern w:val="0"/>
          <w:szCs w:val="24"/>
          <w:lang w:eastAsia="en-US"/>
        </w:rPr>
        <w:sectPr w:rsidSect="00B5694A">
          <w:headerReference w:type="even" r:id="rId29"/>
          <w:headerReference w:type="default" r:id="rId30"/>
          <w:footerReference w:type="even" r:id="rId31"/>
          <w:footerReference w:type="default" r:id="rId32"/>
          <w:type w:val="nextPage"/>
          <w:pgSz w:w="11907" w:h="16839" w:code="9"/>
          <w:pgMar w:top="992" w:right="561" w:bottom="992" w:left="1899" w:header="992" w:footer="992" w:gutter="0"/>
          <w:pgNumType w:start="7"/>
          <w:cols w:space="425"/>
          <w:titlePg w:val="0"/>
          <w:docGrid w:type="lines" w:linePitch="312"/>
        </w:sectPr>
      </w:pPr>
      <w:r>
        <w:rPr>
          <w:rFonts w:ascii="宋体" w:hAnsi="宋体" w:cs="宋体"/>
          <w:vanish w:val="0"/>
          <w:kern w:val="0"/>
          <w:szCs w:val="24"/>
          <w:lang w:eastAsia="en-US"/>
        </w:rPr>
        <w:t>8.</w:t>
      </w:r>
      <w:r>
        <w:rPr>
          <w:rFonts w:ascii="宋体" w:hAnsi="宋体" w:cs="宋体"/>
          <w:kern w:val="0"/>
          <w:szCs w:val="24"/>
          <w:lang w:eastAsia="en-US"/>
        </w:rPr>
        <w:t>下列对本文相关内容的理解，不正确的一项是（</w:t>
      </w:r>
      <w:r>
        <w:rPr>
          <w:rFonts w:ascii="Times New Roman" w:eastAsia="Times New Roman" w:hAnsi="Times New Roman"/>
          <w:kern w:val="0"/>
          <w:szCs w:val="24"/>
          <w:lang w:eastAsia="en-US"/>
        </w:rPr>
        <w:t>     </w:t>
      </w:r>
      <w:r>
        <w:rPr>
          <w:rFonts w:ascii="宋体" w:hAnsi="宋体" w:cs="宋体"/>
          <w:kern w:val="0"/>
          <w:szCs w:val="24"/>
          <w:lang w:eastAsia="en-US"/>
        </w:rPr>
        <w:t>）</w:t>
      </w:r>
      <w:r>
        <w:rPr>
          <w:rFonts w:ascii="宋体" w:hAnsi="宋体" w:cs="宋体"/>
          <w:kern w:val="0"/>
          <w:szCs w:val="24"/>
          <w:lang w:eastAsia="en-US"/>
        </w:rPr>
        <w:cr/>
      </w:r>
      <w:r>
        <w:rPr>
          <w:rFonts w:ascii="宋体" w:hAnsi="宋体" w:cs="宋体"/>
          <w:kern w:val="0"/>
          <w:szCs w:val="24"/>
          <w:lang w:eastAsia="en-US"/>
        </w:rPr>
        <w:t>A．千口古枣园古枣树数量多、树龄长、树围粗，纵横交错，苍劲茂盛，古枣园久经岁月变迁仍充满活力。</w:t>
      </w:r>
      <w:r>
        <w:rPr>
          <w:rFonts w:ascii="宋体" w:hAnsi="宋体" w:cs="宋体"/>
          <w:kern w:val="0"/>
          <w:szCs w:val="24"/>
          <w:lang w:eastAsia="en-US"/>
        </w:rPr>
        <w:cr/>
      </w:r>
      <w:r>
        <w:rPr>
          <w:rFonts w:ascii="宋体" w:hAnsi="宋体" w:cs="宋体"/>
          <w:kern w:val="0"/>
          <w:szCs w:val="24"/>
          <w:lang w:eastAsia="en-US"/>
        </w:rPr>
        <w:t>B．内黄、千口皆因黄河而得名，这里沙质细软。适合枣树生长。先辈们代代试验，终于培育出优良枣树品种。</w:t>
      </w:r>
      <w:r>
        <w:rPr>
          <w:rFonts w:ascii="宋体" w:hAnsi="宋体" w:cs="宋体"/>
          <w:kern w:val="0"/>
          <w:szCs w:val="24"/>
          <w:lang w:eastAsia="en-US"/>
        </w:rPr>
        <w:cr/>
      </w:r>
      <w:r>
        <w:rPr>
          <w:rFonts w:ascii="宋体" w:hAnsi="宋体" w:cs="宋体"/>
          <w:kern w:val="0"/>
          <w:szCs w:val="24"/>
          <w:lang w:eastAsia="en-US"/>
        </w:rPr>
        <w:t>C．枣农们用榔头击打树技上的枣尺蠖，把每棵树根下的土封成陡坡，体现出当地农业技术的原始落后。</w:t>
      </w:r>
      <w:r>
        <w:rPr>
          <w:rFonts w:ascii="宋体" w:hAnsi="宋体" w:cs="宋体"/>
          <w:kern w:val="0"/>
          <w:szCs w:val="24"/>
          <w:lang w:eastAsia="en-US"/>
        </w:rPr>
        <w:cr/>
      </w:r>
      <w:r>
        <w:rPr>
          <w:rFonts w:ascii="宋体" w:hAnsi="宋体" w:cs="宋体"/>
          <w:kern w:val="0"/>
          <w:szCs w:val="24"/>
          <w:lang w:eastAsia="en-US"/>
        </w:rPr>
        <w:t>D．文章写了古枣园传承千年而生生不息的历史，赞美了为了古枣园的今天而世代相守、默默耕耘的沙区人民。</w:t>
      </w:r>
      <w:r>
        <w:rPr>
          <w:rFonts w:ascii="宋体" w:hAnsi="宋体" w:cs="宋体"/>
          <w:kern w:val="0"/>
          <w:szCs w:val="24"/>
          <w:lang w:eastAsia="en-US"/>
        </w:rPr>
        <w:cr/>
      </w:r>
      <w:r>
        <w:rPr>
          <w:rFonts w:ascii="宋体" w:hAnsi="宋体" w:cs="宋体"/>
          <w:vanish w:val="0"/>
          <w:kern w:val="0"/>
          <w:szCs w:val="24"/>
          <w:lang w:eastAsia="en-US"/>
        </w:rPr>
        <w:t>9.</w:t>
      </w:r>
      <w:r>
        <w:rPr>
          <w:rFonts w:ascii="宋体" w:hAnsi="宋体" w:cs="宋体"/>
          <w:kern w:val="0"/>
          <w:szCs w:val="24"/>
          <w:lang w:eastAsia="en-US"/>
        </w:rPr>
        <w:t>下列对本文艺术特色的分析鉴赏，不正确的一项是（</w:t>
      </w:r>
      <w:r>
        <w:rPr>
          <w:rFonts w:ascii="Times New Roman" w:eastAsia="Times New Roman" w:hAnsi="Times New Roman"/>
          <w:kern w:val="0"/>
          <w:szCs w:val="24"/>
          <w:lang w:eastAsia="en-US"/>
        </w:rPr>
        <w:t>     </w:t>
      </w:r>
      <w:r>
        <w:rPr>
          <w:rFonts w:ascii="宋体" w:hAnsi="宋体" w:cs="宋体"/>
          <w:kern w:val="0"/>
          <w:szCs w:val="24"/>
          <w:lang w:eastAsia="en-US"/>
        </w:rPr>
        <w:t>）</w:t>
      </w:r>
      <w:r>
        <w:rPr>
          <w:rFonts w:ascii="宋体" w:hAnsi="宋体" w:cs="宋体"/>
          <w:kern w:val="0"/>
          <w:szCs w:val="24"/>
          <w:lang w:eastAsia="en-US"/>
        </w:rPr>
        <w:cr/>
      </w:r>
    </w:p>
    <w:p w:rsidR="00A77B3E">
      <w:pPr>
        <w:widowControl/>
        <w:spacing w:line="360" w:lineRule="auto"/>
        <w:jc w:val="left"/>
        <w:rPr>
          <w:rFonts w:ascii="宋体" w:hAnsi="宋体" w:cs="宋体"/>
          <w:kern w:val="0"/>
          <w:szCs w:val="24"/>
          <w:lang w:eastAsia="en-US"/>
        </w:rPr>
      </w:pPr>
      <w:r>
        <w:rPr>
          <w:rFonts w:ascii="宋体" w:hAnsi="宋体" w:cs="宋体"/>
          <w:kern w:val="0"/>
          <w:szCs w:val="24"/>
          <w:lang w:eastAsia="en-US"/>
        </w:rPr>
        <w:t>A．“色如火山石，状若鳄鱼皮”“虬髯盘旋，气宇轩昂”，运用比喻和拟人手法，生动形象地表现出古枣树沧桑而道劲。</w:t>
      </w:r>
      <w:r>
        <w:rPr>
          <w:rFonts w:ascii="宋体" w:hAnsi="宋体" w:cs="宋体"/>
          <w:kern w:val="0"/>
          <w:szCs w:val="24"/>
          <w:lang w:eastAsia="en-US"/>
        </w:rPr>
        <w:cr/>
      </w:r>
      <w:r>
        <w:rPr>
          <w:rFonts w:ascii="宋体" w:hAnsi="宋体" w:cs="宋体"/>
          <w:kern w:val="0"/>
          <w:szCs w:val="24"/>
          <w:lang w:eastAsia="en-US"/>
        </w:rPr>
        <w:t>B．“七月十五枣红圈……”“枣儿香，枣儿甜……”等民谣写出了枣农对古枣树的深厚感情，既体现了乡土文化特色，又富有语言韵味。</w:t>
      </w:r>
      <w:r>
        <w:rPr>
          <w:rFonts w:ascii="宋体" w:hAnsi="宋体" w:cs="宋体"/>
          <w:kern w:val="0"/>
          <w:szCs w:val="24"/>
          <w:lang w:eastAsia="en-US"/>
        </w:rPr>
        <w:cr/>
      </w:r>
      <w:r>
        <w:rPr>
          <w:rFonts w:ascii="宋体" w:hAnsi="宋体" w:cs="宋体"/>
          <w:kern w:val="0"/>
          <w:szCs w:val="24"/>
          <w:lang w:eastAsia="en-US"/>
        </w:rPr>
        <w:t>C．文章写刘老汉听说有富商想出巨资挖走古枣树后“火冒三丈”，严辞拒绝，表现出刘老汉不为利益所动的耿直性格，人物形象鲜明。</w:t>
      </w:r>
      <w:r>
        <w:rPr>
          <w:rFonts w:ascii="宋体" w:hAnsi="宋体" w:cs="宋体"/>
          <w:kern w:val="0"/>
          <w:szCs w:val="24"/>
          <w:lang w:eastAsia="en-US"/>
        </w:rPr>
        <w:cr/>
      </w:r>
      <w:r>
        <w:rPr>
          <w:rFonts w:ascii="宋体" w:hAnsi="宋体" w:cs="宋体"/>
          <w:kern w:val="0"/>
          <w:szCs w:val="24"/>
          <w:lang w:eastAsia="en-US"/>
        </w:rPr>
        <w:t>D．文章采用定点观察的方式，以“我”的所见所闻为线索，描绘了古枣园的美丽风光，叙述了古枣园的历史和相关的故事。</w:t>
      </w:r>
      <w:r>
        <w:rPr>
          <w:rFonts w:ascii="宋体" w:hAnsi="宋体" w:cs="宋体"/>
          <w:kern w:val="0"/>
          <w:szCs w:val="24"/>
          <w:lang w:eastAsia="en-US"/>
        </w:rPr>
        <w:cr/>
      </w:r>
      <w:r>
        <w:rPr>
          <w:rFonts w:ascii="宋体" w:hAnsi="宋体" w:cs="宋体"/>
          <w:vanish w:val="0"/>
          <w:kern w:val="0"/>
          <w:szCs w:val="24"/>
          <w:lang w:eastAsia="en-US"/>
        </w:rPr>
        <w:t>10.</w:t>
      </w:r>
      <w:r>
        <w:rPr>
          <w:rFonts w:ascii="宋体" w:hAnsi="宋体" w:cs="宋体"/>
          <w:kern w:val="0"/>
          <w:szCs w:val="24"/>
          <w:lang w:eastAsia="en-US"/>
        </w:rPr>
        <w:t>文章后半部分用不少笔墨写枣农管理枣树，对此你如何理解？</w:t>
      </w:r>
      <w:r>
        <w:rPr>
          <w:rFonts w:ascii="宋体" w:hAnsi="宋体" w:cs="宋体"/>
          <w:kern w:val="0"/>
          <w:szCs w:val="24"/>
          <w:lang w:eastAsia="en-US"/>
        </w:rPr>
        <w:cr/>
      </w: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300"/>
        <w:gridCol w:w="6000"/>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560"/>
        </w:trPr>
        <w:tc>
          <w:tcPr>
            <w:tcW w:w="2300" w:type="dxa"/>
            <w:tcBorders>
              <w:top w:val="nil"/>
              <w:left w:val="nil"/>
              <w:bottom w:val="nil"/>
              <w:right w:val="nil"/>
            </w:tcBorders>
            <w:vAlign w:val="center"/>
          </w:tcPr>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1000"/>
              <w:gridCol w:w="1000"/>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trPr>
              <w:tc>
                <w:tcPr>
                  <w:tcW w:w="1000" w:type="dxa"/>
                  <w:tcBorders>
                    <w:top w:val="single" w:sz="2" w:space="0" w:color="auto"/>
                    <w:left w:val="single" w:sz="2" w:space="0" w:color="auto"/>
                    <w:bottom w:val="single" w:sz="2" w:space="0" w:color="auto"/>
                    <w:right w:val="single" w:sz="2" w:space="0" w:color="auto"/>
                  </w:tcBorders>
                  <w:vAlign w:val="center"/>
                </w:tcPr>
                <w:p w:rsidR="0079637F" w:rsidRPr="0024192D" w:rsidP="00F131A7">
                  <w:pPr>
                    <w:widowControl/>
                    <w:jc w:val="center"/>
                    <w:rPr>
                      <w:b w:val="0"/>
                      <w:sz w:val="21"/>
                    </w:rPr>
                  </w:pPr>
                  <w:r w:rsidRPr="0024192D">
                    <w:rPr>
                      <w:b w:val="0"/>
                      <w:sz w:val="21"/>
                    </w:rPr>
                    <w:t>评卷人</w:t>
                  </w:r>
                </w:p>
              </w:tc>
              <w:tc>
                <w:tcPr>
                  <w:tcW w:w="1000" w:type="dxa"/>
                  <w:tcBorders>
                    <w:top w:val="single" w:sz="2" w:space="0" w:color="auto"/>
                    <w:left w:val="single" w:sz="2" w:space="0" w:color="auto"/>
                    <w:bottom w:val="single" w:sz="2" w:space="0" w:color="auto"/>
                    <w:right w:val="single" w:sz="2" w:space="0" w:color="auto"/>
                  </w:tcBorders>
                  <w:vAlign w:val="center"/>
                </w:tcPr>
                <w:p w:rsidR="0079637F" w:rsidRPr="0024192D" w:rsidP="00F131A7">
                  <w:pPr>
                    <w:widowControl/>
                    <w:jc w:val="center"/>
                    <w:rPr>
                      <w:b w:val="0"/>
                      <w:sz w:val="21"/>
                    </w:rPr>
                  </w:pPr>
                  <w:r w:rsidRPr="0024192D">
                    <w:rPr>
                      <w:b w:val="0"/>
                      <w:sz w:val="21"/>
                    </w:rPr>
                    <w:t>得分</w:t>
                  </w:r>
                </w:p>
              </w:tc>
            </w:tr>
            <w:tr>
              <w:tblPrEx>
                <w:tblW w:w="5000" w:type="pct"/>
                <w:tblCellMar>
                  <w:left w:w="108" w:type="dxa"/>
                  <w:right w:w="108" w:type="dxa"/>
                </w:tblCellMar>
              </w:tblPrEx>
              <w:trPr>
                <w:trHeight w:val="500"/>
              </w:trPr>
              <w:tc>
                <w:tcPr>
                  <w:tcW w:w="1000" w:type="dxa"/>
                  <w:tcBorders>
                    <w:top w:val="single" w:sz="2" w:space="0" w:color="auto"/>
                    <w:left w:val="single" w:sz="2" w:space="0" w:color="auto"/>
                    <w:bottom w:val="single" w:sz="2" w:space="0" w:color="auto"/>
                    <w:right w:val="single" w:sz="2" w:space="0" w:color="auto"/>
                  </w:tcBorders>
                  <w:vAlign w:val="center"/>
                </w:tcPr>
                <w:p w:rsidR="0079637F" w:rsidRPr="0024192D" w:rsidP="00F131A7">
                  <w:pPr>
                    <w:widowControl/>
                    <w:jc w:val="center"/>
                    <w:rPr>
                      <w:b w:val="0"/>
                      <w:sz w:val="21"/>
                    </w:rPr>
                  </w:pPr>
                </w:p>
              </w:tc>
              <w:tc>
                <w:tcPr>
                  <w:tcW w:w="1000" w:type="dxa"/>
                  <w:tcBorders>
                    <w:top w:val="single" w:sz="2" w:space="0" w:color="auto"/>
                    <w:left w:val="single" w:sz="2" w:space="0" w:color="auto"/>
                    <w:bottom w:val="single" w:sz="2" w:space="0" w:color="auto"/>
                    <w:right w:val="single" w:sz="2" w:space="0" w:color="auto"/>
                  </w:tcBorders>
                  <w:vAlign w:val="center"/>
                </w:tcPr>
                <w:p w:rsidR="0079637F" w:rsidRPr="0024192D" w:rsidP="00F131A7">
                  <w:pPr>
                    <w:widowControl/>
                    <w:jc w:val="center"/>
                    <w:rPr>
                      <w:b w:val="0"/>
                      <w:sz w:val="21"/>
                    </w:rPr>
                  </w:pPr>
                </w:p>
              </w:tc>
            </w:tr>
          </w:tbl>
          <w:p w:rsidR="0079637F" w:rsidRPr="0024192D" w:rsidP="00F131A7">
            <w:pPr>
              <w:widowControl/>
              <w:jc w:val="left"/>
              <w:rPr>
                <w:b w:val="0"/>
                <w:sz w:val="24"/>
              </w:rPr>
            </w:pPr>
          </w:p>
        </w:tc>
        <w:tc>
          <w:tcPr>
            <w:tcW w:w="0" w:type="auto"/>
            <w:tcBorders>
              <w:top w:val="nil"/>
              <w:left w:val="nil"/>
              <w:bottom w:val="nil"/>
              <w:right w:val="nil"/>
            </w:tcBorders>
            <w:vAlign w:val="center"/>
          </w:tcPr>
          <w:p w:rsidR="0079637F" w:rsidRPr="0024192D" w:rsidP="00F131A7">
            <w:pPr>
              <w:widowControl/>
              <w:jc w:val="left"/>
              <w:rPr>
                <w:b/>
                <w:sz w:val="22"/>
              </w:rPr>
            </w:pPr>
            <w:r w:rsidRPr="0024192D">
              <w:rPr>
                <w:b/>
                <w:sz w:val="22"/>
              </w:rPr>
              <w:t>二、文言文阅读</w:t>
            </w:r>
          </w:p>
        </w:tc>
      </w:tr>
    </w:tbl>
    <w:p w:rsidR="00A77B3E">
      <w:pPr>
        <w:widowControl/>
        <w:spacing w:line="360" w:lineRule="auto"/>
        <w:ind w:firstLine="420"/>
        <w:jc w:val="left"/>
        <w:rPr>
          <w:rFonts w:ascii="宋体" w:hAnsi="宋体" w:cs="宋体"/>
          <w:kern w:val="0"/>
          <w:szCs w:val="24"/>
          <w:lang w:eastAsia="en-US"/>
        </w:rPr>
      </w:pPr>
      <w:r>
        <w:rPr>
          <w:rFonts w:ascii="宋体" w:hAnsi="宋体" w:cs="宋体"/>
          <w:kern w:val="0"/>
          <w:szCs w:val="24"/>
          <w:lang w:eastAsia="en-US"/>
        </w:rPr>
        <w:t>阅读下面的文段，完成下面小题。</w:t>
      </w:r>
    </w:p>
    <w:p w:rsidR="00A77B3E">
      <w:pPr>
        <w:widowControl/>
        <w:spacing w:line="360" w:lineRule="auto"/>
        <w:jc w:val="center"/>
        <w:rPr>
          <w:rFonts w:ascii="宋体" w:hAnsi="宋体" w:cs="宋体"/>
          <w:kern w:val="0"/>
          <w:szCs w:val="24"/>
          <w:lang w:eastAsia="en-US"/>
        </w:rPr>
      </w:pPr>
      <w:r>
        <w:rPr>
          <w:rFonts w:ascii="楷体" w:eastAsia="楷体" w:hAnsi="楷体" w:cs="楷体"/>
          <w:b/>
          <w:bCs/>
          <w:kern w:val="0"/>
          <w:szCs w:val="24"/>
          <w:lang w:eastAsia="en-US"/>
        </w:rPr>
        <w:t>皇甫百泉《三州集》序</w:t>
      </w:r>
    </w:p>
    <w:p w:rsidR="00A77B3E">
      <w:pPr>
        <w:widowControl/>
        <w:spacing w:line="360" w:lineRule="auto"/>
        <w:jc w:val="center"/>
        <w:rPr>
          <w:rFonts w:ascii="宋体" w:hAnsi="宋体" w:cs="宋体"/>
          <w:kern w:val="0"/>
          <w:szCs w:val="24"/>
          <w:lang w:eastAsia="en-US"/>
        </w:rPr>
      </w:pPr>
      <w:r>
        <w:rPr>
          <w:rFonts w:ascii="楷体" w:eastAsia="楷体" w:hAnsi="楷体" w:cs="楷体"/>
          <w:kern w:val="0"/>
          <w:szCs w:val="24"/>
          <w:lang w:eastAsia="en-US"/>
        </w:rPr>
        <w:t>(</w:t>
      </w:r>
      <w:r>
        <w:rPr>
          <w:rFonts w:ascii="楷体" w:eastAsia="楷体" w:hAnsi="楷体" w:cs="楷体"/>
          <w:kern w:val="0"/>
          <w:szCs w:val="24"/>
          <w:lang w:eastAsia="en-US"/>
        </w:rPr>
        <w:t>明</w:t>
      </w:r>
      <w:r>
        <w:rPr>
          <w:rFonts w:ascii="楷体" w:eastAsia="楷体" w:hAnsi="楷体" w:cs="楷体"/>
          <w:kern w:val="0"/>
          <w:szCs w:val="24"/>
          <w:lang w:eastAsia="en-US"/>
        </w:rPr>
        <w:t>)</w:t>
      </w:r>
      <w:r>
        <w:rPr>
          <w:rFonts w:ascii="楷体" w:eastAsia="楷体" w:hAnsi="楷体" w:cs="楷体"/>
          <w:kern w:val="0"/>
          <w:szCs w:val="24"/>
          <w:lang w:eastAsia="en-US"/>
        </w:rPr>
        <w:t>王世贞</w:t>
      </w:r>
    </w:p>
    <w:p w:rsidR="00A77B3E">
      <w:pPr>
        <w:widowControl/>
        <w:spacing w:line="360" w:lineRule="auto"/>
        <w:ind w:firstLine="420"/>
        <w:jc w:val="left"/>
        <w:rPr>
          <w:rFonts w:ascii="宋体" w:hAnsi="宋体" w:cs="宋体"/>
          <w:kern w:val="0"/>
          <w:szCs w:val="24"/>
          <w:lang w:eastAsia="en-US"/>
        </w:rPr>
      </w:pPr>
      <w:r>
        <w:rPr>
          <w:rFonts w:ascii="楷体" w:eastAsia="楷体" w:hAnsi="楷体" w:cs="楷体"/>
          <w:kern w:val="0"/>
          <w:szCs w:val="24"/>
          <w:lang w:eastAsia="en-US"/>
        </w:rPr>
        <w:t>在昔唐宋时，朝士大夫称得罪去者，往往屈为荒远郡佐员外署置。其禄虽有之，仅自给妻子耳。为之上者，不以</w:t>
      </w:r>
      <w:r>
        <w:rPr>
          <w:rFonts w:ascii="楷体" w:eastAsia="楷体" w:hAnsi="楷体" w:cs="楷体"/>
          <w:kern w:val="0"/>
          <w:szCs w:val="24"/>
          <w:em w:val="underDot"/>
          <w:lang w:eastAsia="en-US"/>
        </w:rPr>
        <w:t>责</w:t>
      </w:r>
      <w:r>
        <w:rPr>
          <w:rFonts w:ascii="楷体" w:eastAsia="楷体" w:hAnsi="楷体" w:cs="楷体"/>
          <w:kern w:val="0"/>
          <w:szCs w:val="24"/>
          <w:lang w:eastAsia="en-US"/>
        </w:rPr>
        <w:t>其吏能；为之下者，亦不谓其能吏我：以故鲜钱谷法比</w:t>
      </w:r>
      <w:r>
        <w:rPr>
          <w:rFonts w:ascii="楷体" w:eastAsia="楷体" w:hAnsi="楷体" w:cs="楷体"/>
          <w:kern w:val="0"/>
          <w:szCs w:val="24"/>
          <w:vertAlign w:val="superscript"/>
          <w:lang w:eastAsia="en-US"/>
        </w:rPr>
        <w:t>③</w:t>
      </w:r>
      <w:r>
        <w:rPr>
          <w:rFonts w:ascii="楷体" w:eastAsia="楷体" w:hAnsi="楷体" w:cs="楷体"/>
          <w:kern w:val="0"/>
          <w:szCs w:val="24"/>
          <w:lang w:eastAsia="en-US"/>
        </w:rPr>
        <w:t>、簿书期会之烦。其余日，则足以竭其工于诗。虽其诗之工，然不过以之发其羁孤无聊、磊落不平之思而已。其山川之奇丽，则辱之而为险恶；风日之骀荡，则辱之而为憯凄，以至物候之稍偏，民俗之稍异，则辱之为瘴，为疠，为魑魅魍魉，若不可一朝居者。如沈宋元白刘柳诸君子之言，固具在其探幽</w:t>
      </w:r>
      <w:r>
        <w:rPr>
          <w:rFonts w:ascii="宋体" w:hAnsi="宋体" w:cs="宋体"/>
          <w:kern w:val="0"/>
          <w:szCs w:val="24"/>
          <w:em w:val="underDot"/>
          <w:lang w:eastAsia="en-US"/>
        </w:rPr>
        <w:t>造</w:t>
      </w:r>
      <w:r>
        <w:rPr>
          <w:rFonts w:ascii="楷体" w:eastAsia="楷体" w:hAnsi="楷体" w:cs="楷体"/>
          <w:kern w:val="0"/>
          <w:szCs w:val="24"/>
          <w:lang w:eastAsia="en-US"/>
        </w:rPr>
        <w:t>微，穷变尽态，固不可</w:t>
      </w:r>
      <w:r>
        <w:rPr>
          <w:rFonts w:ascii="宋体" w:hAnsi="宋体" w:cs="宋体"/>
          <w:kern w:val="0"/>
          <w:szCs w:val="24"/>
          <w:em w:val="underDot"/>
          <w:lang w:eastAsia="en-US"/>
        </w:rPr>
        <w:t>以</w:t>
      </w:r>
      <w:r>
        <w:rPr>
          <w:rFonts w:ascii="楷体" w:eastAsia="楷体" w:hAnsi="楷体" w:cs="楷体"/>
          <w:kern w:val="0"/>
          <w:szCs w:val="24"/>
          <w:lang w:eastAsia="en-US"/>
        </w:rPr>
        <w:t>余说而废其工，然要之有出于叹老嗟穷、忧谗畏讥之外者乎？有能如风人用之所谓可以兴、可以群且怨者乎？</w:t>
      </w:r>
    </w:p>
    <w:p w:rsidR="00A77B3E">
      <w:pPr>
        <w:widowControl/>
        <w:spacing w:line="360" w:lineRule="auto"/>
        <w:ind w:firstLine="420"/>
        <w:jc w:val="left"/>
        <w:rPr>
          <w:rFonts w:ascii="宋体" w:hAnsi="宋体" w:cs="宋体"/>
          <w:kern w:val="0"/>
          <w:szCs w:val="24"/>
          <w:lang w:eastAsia="en-US"/>
        </w:rPr>
      </w:pPr>
      <w:r>
        <w:rPr>
          <w:rFonts w:ascii="楷体" w:eastAsia="楷体" w:hAnsi="楷体" w:cs="楷体"/>
          <w:kern w:val="0"/>
          <w:szCs w:val="24"/>
          <w:lang w:eastAsia="en-US"/>
        </w:rPr>
        <w:t>明世则不然。士大夫空谪者，仅少镌其秩级，而不限以地之远近。为之上者，少优以礼而不废其事；为之下者，以叙迁之吏待之而忘其端。其外既有所</w:t>
      </w:r>
      <w:r>
        <w:rPr>
          <w:rFonts w:ascii="宋体" w:hAnsi="宋体" w:cs="宋体"/>
          <w:kern w:val="0"/>
          <w:szCs w:val="24"/>
          <w:em w:val="underDot"/>
          <w:lang w:eastAsia="en-US"/>
        </w:rPr>
        <w:t>縻</w:t>
      </w:r>
      <w:r>
        <w:rPr>
          <w:rFonts w:ascii="楷体" w:eastAsia="楷体" w:hAnsi="楷体" w:cs="楷体"/>
          <w:kern w:val="0"/>
          <w:szCs w:val="24"/>
          <w:lang w:eastAsia="en-US"/>
        </w:rPr>
        <w:t>于职，而内又无所大概于念，宜其人</w:t>
      </w:r>
      <w:r>
        <w:rPr>
          <w:rFonts w:ascii="宋体" w:hAnsi="宋体" w:cs="宋体"/>
          <w:kern w:val="0"/>
          <w:szCs w:val="24"/>
          <w:em w:val="underDot"/>
          <w:lang w:eastAsia="en-US"/>
        </w:rPr>
        <w:t>之</w:t>
      </w:r>
      <w:r>
        <w:rPr>
          <w:rFonts w:ascii="楷体" w:eastAsia="楷体" w:hAnsi="楷体" w:cs="楷体"/>
          <w:kern w:val="0"/>
          <w:szCs w:val="24"/>
          <w:lang w:eastAsia="en-US"/>
        </w:rPr>
        <w:t>工事而拙言也。夫明之诗，诚不足以拟唐之工；然于臣子之节，亦即修矣。而余乃复交致其不满者，何也？之唐而使风人之义渝也，之明是使天下无风人也。</w:t>
      </w:r>
    </w:p>
    <w:p w:rsidR="00A77B3E">
      <w:pPr>
        <w:widowControl/>
        <w:spacing w:line="360" w:lineRule="auto"/>
        <w:ind w:firstLine="420"/>
        <w:jc w:val="left"/>
        <w:rPr>
          <w:rFonts w:ascii="宋体" w:hAnsi="宋体" w:cs="宋体"/>
          <w:kern w:val="0"/>
          <w:szCs w:val="24"/>
          <w:lang w:eastAsia="en-US"/>
        </w:rPr>
      </w:pPr>
      <w:r>
        <w:rPr>
          <w:rFonts w:ascii="楷体" w:eastAsia="楷体" w:hAnsi="楷体" w:cs="楷体"/>
          <w:kern w:val="0"/>
          <w:szCs w:val="24"/>
          <w:lang w:eastAsia="en-US"/>
        </w:rPr>
        <w:t>吾郡以诗名天下，至嘉靖间最；嘉靖中诸名能诗者，独皇甫氏最；皇甫氏昆季四人，独子循先生最。先生</w:t>
      </w:r>
      <w:r>
        <w:rPr>
          <w:rFonts w:ascii="宋体" w:hAnsi="宋体" w:cs="宋体"/>
          <w:kern w:val="0"/>
          <w:szCs w:val="24"/>
          <w:em w:val="underDot"/>
          <w:lang w:eastAsia="en-US"/>
        </w:rPr>
        <w:t>绮岁</w:t>
      </w:r>
      <w:r>
        <w:rPr>
          <w:rFonts w:ascii="楷体" w:eastAsia="楷体" w:hAnsi="楷体" w:cs="楷体"/>
          <w:kern w:val="0"/>
          <w:szCs w:val="24"/>
          <w:lang w:eastAsia="en-US"/>
        </w:rPr>
        <w:t>通朝籍，三事公卿，皆折行而与之礼。先生既负才，有重名，然秉执劲节，多所抵牾。以故从虞部郎始谪佐黄州，稍迁南司勋部郎，辄又谪佐开州，量移婺州，最后迁滇宪以罢。</w:t>
      </w:r>
    </w:p>
    <w:p w:rsidR="00A77B3E">
      <w:pPr>
        <w:widowControl/>
        <w:spacing w:line="360" w:lineRule="auto"/>
        <w:ind w:firstLine="420"/>
        <w:jc w:val="left"/>
        <w:rPr>
          <w:rFonts w:ascii="宋体" w:hAnsi="宋体" w:cs="宋体"/>
          <w:kern w:val="0"/>
          <w:szCs w:val="24"/>
          <w:lang w:eastAsia="en-US"/>
        </w:rPr>
        <w:sectPr w:rsidSect="00B5694A">
          <w:headerReference w:type="even" r:id="rId33"/>
          <w:headerReference w:type="default" r:id="rId34"/>
          <w:footerReference w:type="even" r:id="rId35"/>
          <w:footerReference w:type="default" r:id="rId36"/>
          <w:type w:val="nextPage"/>
          <w:pgSz w:w="11907" w:h="16839" w:code="9"/>
          <w:pgMar w:top="992" w:right="561" w:bottom="992" w:left="1899" w:header="992" w:footer="992" w:gutter="0"/>
          <w:pgNumType w:start="8"/>
          <w:cols w:space="425"/>
          <w:titlePg w:val="0"/>
          <w:docGrid w:type="lines" w:linePitch="312"/>
        </w:sectPr>
      </w:pPr>
      <w:r>
        <w:rPr>
          <w:rFonts w:ascii="楷体" w:eastAsia="楷体" w:hAnsi="楷体" w:cs="楷体"/>
          <w:kern w:val="0"/>
          <w:szCs w:val="24"/>
          <w:lang w:eastAsia="en-US"/>
        </w:rPr>
        <w:t>黄，故楚饶郡，又邻天子汤沐之邑；开，属魏，为三辅地；婺，属越，越又天下首藩。</w:t>
      </w:r>
      <w:r>
        <w:rPr>
          <w:rFonts w:ascii="楷体" w:eastAsia="楷体" w:hAnsi="楷体" w:cs="楷体"/>
          <w:kern w:val="0"/>
          <w:szCs w:val="24"/>
          <w:u w:val="single"/>
          <w:lang w:eastAsia="en-US"/>
        </w:rPr>
        <w:t>当事者虽不能尽知先生，其所以处先生，雅亦已胜唐</w:t>
      </w:r>
    </w:p>
    <w:p w:rsidR="00A77B3E">
      <w:pPr>
        <w:widowControl/>
        <w:spacing w:line="360" w:lineRule="auto"/>
        <w:ind w:firstLine="420"/>
        <w:jc w:val="left"/>
        <w:rPr>
          <w:rFonts w:ascii="宋体" w:hAnsi="宋体" w:cs="宋体"/>
          <w:kern w:val="0"/>
          <w:szCs w:val="24"/>
          <w:lang w:eastAsia="en-US"/>
        </w:rPr>
      </w:pPr>
      <w:r>
        <w:rPr>
          <w:rFonts w:ascii="楷体" w:eastAsia="楷体" w:hAnsi="楷体" w:cs="楷体"/>
          <w:kern w:val="0"/>
          <w:szCs w:val="24"/>
          <w:lang w:eastAsia="en-US"/>
        </w:rPr>
        <w:t>；而先生亦不以谪故，遂厌薄其吏道。其为吏，亦竟不肯缘饰时好而诎其诗，其诗之工不待言。然要之志有所微动，则必引分以通其狭；气有所微阻，则必广譬以宏其尚。其山川风日，物候民俗，偶得其境以接吾意，</w:t>
      </w:r>
      <w:r>
        <w:rPr>
          <w:rFonts w:ascii="宋体" w:hAnsi="宋体" w:cs="宋体"/>
          <w:kern w:val="0"/>
          <w:szCs w:val="24"/>
          <w:em w:val="underDot"/>
          <w:lang w:eastAsia="en-US"/>
        </w:rPr>
        <w:t>而</w:t>
      </w:r>
      <w:r>
        <w:rPr>
          <w:rFonts w:ascii="楷体" w:eastAsia="楷体" w:hAnsi="楷体" w:cs="楷体"/>
          <w:kern w:val="0"/>
          <w:szCs w:val="24"/>
          <w:lang w:eastAsia="en-US"/>
        </w:rPr>
        <w:t>不为意于其境。盖先生之诗之工，取工于穷者也，非用其工于穷者也。吾不知其后先于风人，第于所谓兴</w:t>
      </w:r>
      <w:r>
        <w:rPr>
          <w:rFonts w:ascii="宋体" w:hAnsi="宋体" w:cs="宋体"/>
          <w:kern w:val="0"/>
          <w:szCs w:val="24"/>
          <w:em w:val="underDot"/>
          <w:lang w:eastAsia="en-US"/>
        </w:rPr>
        <w:t>与</w:t>
      </w:r>
      <w:r>
        <w:rPr>
          <w:rFonts w:ascii="楷体" w:eastAsia="楷体" w:hAnsi="楷体" w:cs="楷体"/>
          <w:kern w:val="0"/>
          <w:szCs w:val="24"/>
          <w:lang w:eastAsia="en-US"/>
        </w:rPr>
        <w:t>群与怨者，盖三复而略得之矣。先生庀材于江左，得格于大历，其为虞部，有《虞部集》；为司勋，有《司勋集》；中岁白下释氏居，有（禅栖集）；归，有《还山集》；其所用，得罪为三州故，评自序中，兹不赘。</w:t>
      </w:r>
    </w:p>
    <w:p w:rsidR="00A77B3E">
      <w:pPr>
        <w:widowControl/>
        <w:spacing w:line="360" w:lineRule="auto"/>
        <w:ind w:firstLine="420"/>
        <w:jc w:val="right"/>
        <w:rPr>
          <w:rFonts w:ascii="宋体" w:hAnsi="宋体" w:cs="宋体"/>
          <w:kern w:val="0"/>
          <w:szCs w:val="24"/>
          <w:lang w:eastAsia="en-US"/>
        </w:rPr>
      </w:pPr>
      <w:r>
        <w:rPr>
          <w:rFonts w:ascii="楷体" w:eastAsia="楷体" w:hAnsi="楷体" w:cs="楷体"/>
          <w:kern w:val="0"/>
          <w:szCs w:val="24"/>
          <w:lang w:eastAsia="en-US"/>
        </w:rPr>
        <w:t>（选自《弇州四部稿》，有删改）</w:t>
      </w:r>
    </w:p>
    <w:p w:rsidR="00A77B3E">
      <w:pPr>
        <w:widowControl/>
        <w:spacing w:line="360" w:lineRule="auto"/>
        <w:ind w:firstLine="420"/>
        <w:jc w:val="left"/>
        <w:rPr>
          <w:rFonts w:ascii="宋体" w:hAnsi="宋体" w:cs="宋体"/>
          <w:kern w:val="0"/>
          <w:szCs w:val="24"/>
          <w:lang w:eastAsia="en-US"/>
        </w:rPr>
      </w:pPr>
      <w:r>
        <w:rPr>
          <w:rFonts w:ascii="楷体" w:eastAsia="楷体" w:hAnsi="楷体" w:cs="楷体"/>
          <w:kern w:val="0"/>
          <w:szCs w:val="24"/>
          <w:lang w:eastAsia="en-US"/>
        </w:rPr>
        <w:t>(</w:t>
      </w:r>
      <w:r>
        <w:rPr>
          <w:rFonts w:ascii="楷体" w:eastAsia="楷体" w:hAnsi="楷体" w:cs="楷体"/>
          <w:kern w:val="0"/>
          <w:szCs w:val="24"/>
          <w:lang w:eastAsia="en-US"/>
        </w:rPr>
        <w:t>注</w:t>
      </w:r>
      <w:r>
        <w:rPr>
          <w:rFonts w:ascii="楷体" w:eastAsia="楷体" w:hAnsi="楷体" w:cs="楷体"/>
          <w:kern w:val="0"/>
          <w:szCs w:val="24"/>
          <w:lang w:eastAsia="en-US"/>
        </w:rPr>
        <w:t>)</w:t>
      </w:r>
      <w:r>
        <w:rPr>
          <w:rFonts w:ascii="楷体" w:eastAsia="楷体" w:hAnsi="楷体" w:cs="楷体"/>
          <w:kern w:val="0"/>
          <w:szCs w:val="24"/>
          <w:lang w:eastAsia="en-US"/>
        </w:rPr>
        <w:t>①皇甫百泉：皇甫访，字子循，号百泉，与王世贞同为吴郡人。②吏同</w:t>
      </w:r>
      <w:r>
        <w:rPr>
          <w:rFonts w:ascii="宋体" w:hAnsi="宋体" w:cs="宋体"/>
          <w:kern w:val="0"/>
          <w:szCs w:val="24"/>
          <w:lang w:eastAsia="en-US"/>
        </w:rPr>
        <w:t>“</w:t>
      </w:r>
      <w:r>
        <w:rPr>
          <w:rFonts w:ascii="楷体" w:eastAsia="楷体" w:hAnsi="楷体" w:cs="楷体"/>
          <w:kern w:val="0"/>
          <w:szCs w:val="24"/>
          <w:lang w:eastAsia="en-US"/>
        </w:rPr>
        <w:t>使</w:t>
      </w:r>
      <w:r>
        <w:rPr>
          <w:rFonts w:ascii="宋体" w:hAnsi="宋体" w:cs="宋体"/>
          <w:kern w:val="0"/>
          <w:szCs w:val="24"/>
          <w:lang w:eastAsia="en-US"/>
        </w:rPr>
        <w:t>”</w:t>
      </w:r>
      <w:r>
        <w:rPr>
          <w:rFonts w:ascii="楷体" w:eastAsia="楷体" w:hAnsi="楷体" w:cs="楷体"/>
          <w:kern w:val="0"/>
          <w:szCs w:val="24"/>
          <w:lang w:eastAsia="en-US"/>
        </w:rPr>
        <w:t>。③钱谷法比：钱谷，财政方面的事物；法比，法律条例。④风人：诗人。</w:t>
      </w:r>
      <w:r>
        <w:rPr>
          <w:rFonts w:ascii="宋体" w:hAnsi="宋体" w:cs="宋体"/>
          <w:kern w:val="0"/>
          <w:szCs w:val="24"/>
          <w:lang w:eastAsia="en-US"/>
        </w:rPr>
        <w:t>“</w:t>
      </w:r>
      <w:r>
        <w:rPr>
          <w:rFonts w:ascii="楷体" w:eastAsia="楷体" w:hAnsi="楷体" w:cs="楷体"/>
          <w:kern w:val="0"/>
          <w:szCs w:val="24"/>
          <w:lang w:eastAsia="en-US"/>
        </w:rPr>
        <w:t>风</w:t>
      </w:r>
      <w:r>
        <w:rPr>
          <w:rFonts w:ascii="宋体" w:hAnsi="宋体" w:cs="宋体"/>
          <w:kern w:val="0"/>
          <w:szCs w:val="24"/>
          <w:lang w:eastAsia="en-US"/>
        </w:rPr>
        <w:t>”</w:t>
      </w:r>
      <w:r>
        <w:rPr>
          <w:rFonts w:ascii="楷体" w:eastAsia="楷体" w:hAnsi="楷体" w:cs="楷体"/>
          <w:kern w:val="0"/>
          <w:szCs w:val="24"/>
          <w:lang w:eastAsia="en-US"/>
        </w:rPr>
        <w:t>为诗经六义之一，故以</w:t>
      </w:r>
      <w:r>
        <w:rPr>
          <w:rFonts w:ascii="宋体" w:hAnsi="宋体" w:cs="宋体"/>
          <w:kern w:val="0"/>
          <w:szCs w:val="24"/>
          <w:lang w:eastAsia="en-US"/>
        </w:rPr>
        <w:t>“</w:t>
      </w:r>
      <w:r>
        <w:rPr>
          <w:rFonts w:ascii="楷体" w:eastAsia="楷体" w:hAnsi="楷体" w:cs="楷体"/>
          <w:kern w:val="0"/>
          <w:szCs w:val="24"/>
          <w:lang w:eastAsia="en-US"/>
        </w:rPr>
        <w:t>风人</w:t>
      </w:r>
      <w:r>
        <w:rPr>
          <w:rFonts w:ascii="宋体" w:hAnsi="宋体" w:cs="宋体"/>
          <w:kern w:val="0"/>
          <w:szCs w:val="24"/>
          <w:lang w:eastAsia="en-US"/>
        </w:rPr>
        <w:t>”</w:t>
      </w:r>
      <w:r>
        <w:rPr>
          <w:rFonts w:ascii="楷体" w:eastAsia="楷体" w:hAnsi="楷体" w:cs="楷体"/>
          <w:kern w:val="0"/>
          <w:szCs w:val="24"/>
          <w:lang w:eastAsia="en-US"/>
        </w:rPr>
        <w:t>为诗人；孔子认为诗之本义在于</w:t>
      </w:r>
      <w:r>
        <w:rPr>
          <w:rFonts w:ascii="宋体" w:hAnsi="宋体" w:cs="宋体"/>
          <w:kern w:val="0"/>
          <w:szCs w:val="24"/>
          <w:lang w:eastAsia="en-US"/>
        </w:rPr>
        <w:t>“</w:t>
      </w:r>
      <w:r>
        <w:rPr>
          <w:rFonts w:ascii="楷体" w:eastAsia="楷体" w:hAnsi="楷体" w:cs="楷体"/>
          <w:kern w:val="0"/>
          <w:szCs w:val="24"/>
          <w:lang w:eastAsia="en-US"/>
        </w:rPr>
        <w:t>兴观群怨</w:t>
      </w:r>
      <w:r>
        <w:rPr>
          <w:rFonts w:ascii="宋体" w:hAnsi="宋体" w:cs="宋体"/>
          <w:kern w:val="0"/>
          <w:szCs w:val="24"/>
          <w:lang w:eastAsia="en-US"/>
        </w:rPr>
        <w:t>”</w:t>
      </w:r>
      <w:r>
        <w:rPr>
          <w:rFonts w:ascii="楷体" w:eastAsia="楷体" w:hAnsi="楷体" w:cs="楷体"/>
          <w:kern w:val="0"/>
          <w:szCs w:val="24"/>
          <w:lang w:eastAsia="en-US"/>
        </w:rPr>
        <w:t>。</w:t>
      </w:r>
    </w:p>
    <w:p w:rsidR="00A77B3E">
      <w:pPr>
        <w:widowControl/>
        <w:spacing w:line="360" w:lineRule="auto"/>
        <w:jc w:val="left"/>
        <w:rPr>
          <w:rFonts w:ascii="宋体" w:hAnsi="宋体" w:cs="宋体"/>
          <w:kern w:val="0"/>
          <w:szCs w:val="24"/>
          <w:lang w:eastAsia="en-US"/>
        </w:rPr>
        <w:sectPr w:rsidSect="00B5694A">
          <w:headerReference w:type="even" r:id="rId37"/>
          <w:headerReference w:type="default" r:id="rId38"/>
          <w:footerReference w:type="even" r:id="rId39"/>
          <w:footerReference w:type="default" r:id="rId40"/>
          <w:type w:val="nextPage"/>
          <w:pgSz w:w="11907" w:h="16839" w:code="9"/>
          <w:pgMar w:top="992" w:right="561" w:bottom="992" w:left="1899" w:header="992" w:footer="992" w:gutter="0"/>
          <w:pgNumType w:start="9"/>
          <w:cols w:space="425"/>
          <w:titlePg w:val="0"/>
          <w:docGrid w:type="lines" w:linePitch="312"/>
        </w:sectPr>
      </w:pPr>
      <w:r>
        <w:rPr>
          <w:rFonts w:ascii="宋体" w:hAnsi="宋体" w:cs="宋体"/>
          <w:vanish w:val="0"/>
          <w:kern w:val="0"/>
          <w:szCs w:val="24"/>
          <w:lang w:eastAsia="en-US"/>
        </w:rPr>
        <w:t>11.</w:t>
      </w:r>
      <w:r>
        <w:rPr>
          <w:rFonts w:ascii="宋体" w:hAnsi="宋体" w:cs="宋体"/>
          <w:kern w:val="0"/>
          <w:szCs w:val="24"/>
          <w:lang w:eastAsia="en-US"/>
        </w:rPr>
        <w:t>对下列句子中加点词语的解释，不正确的一项是（</w:t>
      </w:r>
      <w:r>
        <w:rPr>
          <w:rFonts w:ascii="Times New Roman" w:eastAsia="Times New Roman" w:hAnsi="Times New Roman"/>
          <w:kern w:val="0"/>
          <w:szCs w:val="24"/>
          <w:lang w:eastAsia="en-US"/>
        </w:rPr>
        <w:t>     </w:t>
      </w:r>
      <w:r>
        <w:rPr>
          <w:rFonts w:ascii="宋体" w:hAnsi="宋体" w:cs="宋体"/>
          <w:kern w:val="0"/>
          <w:szCs w:val="24"/>
          <w:lang w:eastAsia="en-US"/>
        </w:rPr>
        <w:t>）</w:t>
      </w:r>
      <w:r>
        <w:rPr>
          <w:rFonts w:ascii="宋体" w:hAnsi="宋体" w:cs="宋体"/>
          <w:kern w:val="0"/>
          <w:szCs w:val="24"/>
          <w:lang w:eastAsia="en-US"/>
        </w:rPr>
        <w:cr/>
      </w:r>
      <w:r>
        <w:rPr>
          <w:rFonts w:ascii="宋体" w:hAnsi="宋体" w:cs="宋体"/>
          <w:kern w:val="0"/>
          <w:szCs w:val="24"/>
          <w:lang w:eastAsia="en-US"/>
        </w:rPr>
        <w:t>A．不以</w:t>
      </w:r>
      <w:r>
        <w:rPr>
          <w:rFonts w:ascii="宋体" w:hAnsi="宋体" w:cs="宋体"/>
          <w:kern w:val="0"/>
          <w:szCs w:val="24"/>
          <w:em w:val="underDot"/>
          <w:lang w:eastAsia="en-US"/>
        </w:rPr>
        <w:t>责</w:t>
      </w:r>
      <w:r>
        <w:rPr>
          <w:rFonts w:ascii="宋体" w:hAnsi="宋体" w:cs="宋体"/>
          <w:kern w:val="0"/>
          <w:szCs w:val="24"/>
          <w:lang w:eastAsia="en-US"/>
        </w:rPr>
        <w:t>其吏能</w:t>
      </w:r>
      <w:r>
        <w:rPr>
          <w:rFonts w:ascii="Times New Roman" w:eastAsia="Times New Roman" w:hAnsi="Times New Roman"/>
          <w:kern w:val="0"/>
          <w:szCs w:val="24"/>
          <w:lang w:eastAsia="en-US"/>
        </w:rPr>
        <w:t>                      </w:t>
      </w:r>
      <w:r>
        <w:rPr>
          <w:rFonts w:ascii="宋体" w:hAnsi="宋体" w:cs="宋体"/>
          <w:kern w:val="0"/>
          <w:szCs w:val="24"/>
          <w:lang w:eastAsia="en-US"/>
        </w:rPr>
        <w:t>责：要求。</w:t>
      </w:r>
      <w:r>
        <w:rPr>
          <w:rFonts w:ascii="宋体" w:hAnsi="宋体" w:cs="宋体"/>
          <w:kern w:val="0"/>
          <w:szCs w:val="24"/>
          <w:lang w:eastAsia="en-US"/>
        </w:rPr>
        <w:cr/>
      </w:r>
      <w:r>
        <w:rPr>
          <w:rFonts w:ascii="宋体" w:hAnsi="宋体" w:cs="宋体"/>
          <w:kern w:val="0"/>
          <w:szCs w:val="24"/>
          <w:lang w:eastAsia="en-US"/>
        </w:rPr>
        <w:t>B．固具在其探幽</w:t>
      </w:r>
      <w:r>
        <w:rPr>
          <w:rFonts w:ascii="宋体" w:hAnsi="宋体" w:cs="宋体"/>
          <w:kern w:val="0"/>
          <w:szCs w:val="24"/>
          <w:em w:val="underDot"/>
          <w:lang w:eastAsia="en-US"/>
        </w:rPr>
        <w:t>造</w:t>
      </w:r>
      <w:r>
        <w:rPr>
          <w:rFonts w:ascii="宋体" w:hAnsi="宋体" w:cs="宋体"/>
          <w:kern w:val="0"/>
          <w:szCs w:val="24"/>
          <w:lang w:eastAsia="en-US"/>
        </w:rPr>
        <w:t>微</w:t>
      </w:r>
      <w:r>
        <w:rPr>
          <w:rFonts w:ascii="Times New Roman" w:eastAsia="Times New Roman" w:hAnsi="Times New Roman"/>
          <w:kern w:val="0"/>
          <w:szCs w:val="24"/>
          <w:lang w:eastAsia="en-US"/>
        </w:rPr>
        <w:t>                  </w:t>
      </w:r>
      <w:r>
        <w:rPr>
          <w:rFonts w:ascii="宋体" w:hAnsi="宋体" w:cs="宋体"/>
          <w:kern w:val="0"/>
          <w:szCs w:val="24"/>
          <w:lang w:eastAsia="en-US"/>
        </w:rPr>
        <w:t>造：虚构。</w:t>
      </w:r>
      <w:r>
        <w:rPr>
          <w:rFonts w:ascii="宋体" w:hAnsi="宋体" w:cs="宋体"/>
          <w:kern w:val="0"/>
          <w:szCs w:val="24"/>
          <w:lang w:eastAsia="en-US"/>
        </w:rPr>
        <w:cr/>
      </w:r>
      <w:r>
        <w:rPr>
          <w:rFonts w:ascii="宋体" w:hAnsi="宋体" w:cs="宋体"/>
          <w:kern w:val="0"/>
          <w:szCs w:val="24"/>
          <w:lang w:eastAsia="en-US"/>
        </w:rPr>
        <w:t>C．其外既有所</w:t>
      </w:r>
      <w:r>
        <w:rPr>
          <w:rFonts w:ascii="宋体" w:hAnsi="宋体" w:cs="宋体"/>
          <w:kern w:val="0"/>
          <w:szCs w:val="24"/>
          <w:em w:val="underDot"/>
          <w:lang w:eastAsia="en-US"/>
        </w:rPr>
        <w:t>縻</w:t>
      </w:r>
      <w:r>
        <w:rPr>
          <w:rFonts w:ascii="宋体" w:hAnsi="宋体" w:cs="宋体"/>
          <w:kern w:val="0"/>
          <w:szCs w:val="24"/>
          <w:lang w:eastAsia="en-US"/>
        </w:rPr>
        <w:t>于职</w:t>
      </w:r>
      <w:r>
        <w:rPr>
          <w:rFonts w:ascii="Times New Roman" w:eastAsia="Times New Roman" w:hAnsi="Times New Roman"/>
          <w:kern w:val="0"/>
          <w:szCs w:val="24"/>
          <w:lang w:eastAsia="en-US"/>
        </w:rPr>
        <w:t>                  </w:t>
      </w:r>
      <w:r>
        <w:rPr>
          <w:rFonts w:ascii="宋体" w:hAnsi="宋体" w:cs="宋体"/>
          <w:kern w:val="0"/>
          <w:szCs w:val="24"/>
          <w:lang w:eastAsia="en-US"/>
        </w:rPr>
        <w:t>縻：束缚。</w:t>
      </w:r>
      <w:r>
        <w:rPr>
          <w:rFonts w:ascii="宋体" w:hAnsi="宋体" w:cs="宋体"/>
          <w:kern w:val="0"/>
          <w:szCs w:val="24"/>
          <w:lang w:eastAsia="en-US"/>
        </w:rPr>
        <w:cr/>
      </w:r>
      <w:r>
        <w:rPr>
          <w:rFonts w:ascii="宋体" w:hAnsi="宋体" w:cs="宋体"/>
          <w:kern w:val="0"/>
          <w:szCs w:val="24"/>
          <w:lang w:eastAsia="en-US"/>
        </w:rPr>
        <w:t>D．先生</w:t>
      </w:r>
      <w:r>
        <w:rPr>
          <w:rFonts w:ascii="宋体" w:hAnsi="宋体" w:cs="宋体"/>
          <w:kern w:val="0"/>
          <w:szCs w:val="24"/>
          <w:em w:val="underDot"/>
          <w:lang w:eastAsia="en-US"/>
        </w:rPr>
        <w:t>绮岁</w:t>
      </w:r>
      <w:r>
        <w:rPr>
          <w:rFonts w:ascii="宋体" w:hAnsi="宋体" w:cs="宋体"/>
          <w:kern w:val="0"/>
          <w:szCs w:val="24"/>
          <w:lang w:eastAsia="en-US"/>
        </w:rPr>
        <w:t>通朝籍</w:t>
      </w:r>
      <w:r>
        <w:rPr>
          <w:rFonts w:ascii="Times New Roman" w:eastAsia="Times New Roman" w:hAnsi="Times New Roman"/>
          <w:kern w:val="0"/>
          <w:szCs w:val="24"/>
          <w:lang w:eastAsia="en-US"/>
        </w:rPr>
        <w:t>                    </w:t>
      </w:r>
      <w:r>
        <w:rPr>
          <w:rFonts w:ascii="宋体" w:hAnsi="宋体" w:cs="宋体"/>
          <w:kern w:val="0"/>
          <w:szCs w:val="24"/>
          <w:lang w:eastAsia="en-US"/>
        </w:rPr>
        <w:t>绮岁：年少时。</w:t>
      </w:r>
      <w:r>
        <w:rPr>
          <w:rFonts w:ascii="宋体" w:hAnsi="宋体" w:cs="宋体"/>
          <w:kern w:val="0"/>
          <w:szCs w:val="24"/>
          <w:lang w:eastAsia="en-US"/>
        </w:rPr>
        <w:cr/>
      </w:r>
      <w:r>
        <w:rPr>
          <w:rFonts w:ascii="宋体" w:hAnsi="宋体" w:cs="宋体"/>
          <w:vanish w:val="0"/>
          <w:kern w:val="0"/>
          <w:szCs w:val="24"/>
          <w:lang w:eastAsia="en-US"/>
        </w:rPr>
        <w:t>12.</w:t>
      </w:r>
      <w:r>
        <w:rPr>
          <w:rFonts w:ascii="宋体" w:hAnsi="宋体" w:cs="宋体"/>
          <w:kern w:val="0"/>
          <w:szCs w:val="24"/>
          <w:lang w:eastAsia="en-US"/>
        </w:rPr>
        <w:t>下列各组句子中，加点词的意义和用法相同的一组是（</w:t>
      </w:r>
      <w:r>
        <w:rPr>
          <w:rFonts w:ascii="Times New Roman" w:eastAsia="Times New Roman" w:hAnsi="Times New Roman"/>
          <w:kern w:val="0"/>
          <w:szCs w:val="24"/>
          <w:lang w:eastAsia="en-US"/>
        </w:rPr>
        <w:t>     </w:t>
      </w:r>
      <w:r>
        <w:rPr>
          <w:rFonts w:ascii="宋体" w:hAnsi="宋体" w:cs="宋体"/>
          <w:kern w:val="0"/>
          <w:szCs w:val="24"/>
          <w:lang w:eastAsia="en-US"/>
        </w:rPr>
        <w:t>）</w:t>
      </w:r>
      <w:r>
        <w:rPr>
          <w:rFonts w:ascii="宋体" w:hAnsi="宋体" w:cs="宋体"/>
          <w:kern w:val="0"/>
          <w:szCs w:val="24"/>
          <w:lang w:eastAsia="en-US"/>
        </w:rPr>
        <w:cr/>
      </w:r>
      <w:r>
        <w:rPr>
          <w:rFonts w:ascii="宋体" w:hAnsi="宋体" w:cs="宋体"/>
          <w:kern w:val="0"/>
          <w:szCs w:val="24"/>
          <w:lang w:eastAsia="en-US"/>
        </w:rPr>
        <w:t>A．固不可</w:t>
      </w:r>
      <w:r>
        <w:rPr>
          <w:rFonts w:ascii="宋体" w:hAnsi="宋体" w:cs="宋体"/>
          <w:kern w:val="0"/>
          <w:szCs w:val="24"/>
          <w:em w:val="underDot"/>
          <w:lang w:eastAsia="en-US"/>
        </w:rPr>
        <w:t>以</w:t>
      </w:r>
      <w:r>
        <w:rPr>
          <w:rFonts w:ascii="宋体" w:hAnsi="宋体" w:cs="宋体"/>
          <w:kern w:val="0"/>
          <w:szCs w:val="24"/>
          <w:lang w:eastAsia="en-US"/>
        </w:rPr>
        <w:t>余说而废其工</w:t>
      </w:r>
      <w:r>
        <w:rPr>
          <w:rFonts w:ascii="Times New Roman" w:eastAsia="Times New Roman" w:hAnsi="Times New Roman"/>
          <w:kern w:val="0"/>
          <w:szCs w:val="24"/>
          <w:lang w:eastAsia="en-US"/>
        </w:rPr>
        <w:t>             </w:t>
      </w:r>
      <w:r>
        <w:rPr>
          <w:rFonts w:ascii="宋体" w:hAnsi="宋体" w:cs="宋体"/>
          <w:kern w:val="0"/>
          <w:szCs w:val="24"/>
          <w:lang w:eastAsia="en-US"/>
        </w:rPr>
        <w:t>醉则更相枕</w:t>
      </w:r>
      <w:r>
        <w:rPr>
          <w:rFonts w:ascii="宋体" w:hAnsi="宋体" w:cs="宋体"/>
          <w:kern w:val="0"/>
          <w:szCs w:val="24"/>
          <w:em w:val="underDot"/>
          <w:lang w:eastAsia="en-US"/>
        </w:rPr>
        <w:t>以</w:t>
      </w:r>
      <w:r>
        <w:rPr>
          <w:rFonts w:ascii="宋体" w:hAnsi="宋体" w:cs="宋体"/>
          <w:kern w:val="0"/>
          <w:szCs w:val="24"/>
          <w:lang w:eastAsia="en-US"/>
        </w:rPr>
        <w:t>卧，</w:t>
      </w:r>
      <w:r>
        <w:rPr>
          <w:rFonts w:ascii="宋体" w:hAnsi="宋体" w:cs="宋体"/>
          <w:kern w:val="0"/>
          <w:szCs w:val="24"/>
          <w:lang w:eastAsia="en-US"/>
        </w:rPr>
        <w:cr/>
      </w:r>
      <w:r>
        <w:rPr>
          <w:rFonts w:ascii="宋体" w:hAnsi="宋体" w:cs="宋体"/>
          <w:kern w:val="0"/>
          <w:szCs w:val="24"/>
          <w:lang w:eastAsia="en-US"/>
        </w:rPr>
        <w:t>B．宜其人</w:t>
      </w:r>
      <w:r>
        <w:rPr>
          <w:rFonts w:ascii="宋体" w:hAnsi="宋体" w:cs="宋体"/>
          <w:kern w:val="0"/>
          <w:szCs w:val="24"/>
          <w:em w:val="underDot"/>
          <w:lang w:eastAsia="en-US"/>
        </w:rPr>
        <w:t>之</w:t>
      </w:r>
      <w:r>
        <w:rPr>
          <w:rFonts w:ascii="宋体" w:hAnsi="宋体" w:cs="宋体"/>
          <w:kern w:val="0"/>
          <w:szCs w:val="24"/>
          <w:lang w:eastAsia="en-US"/>
        </w:rPr>
        <w:t>工事而拙言也</w:t>
      </w:r>
      <w:r>
        <w:rPr>
          <w:rFonts w:ascii="Times New Roman" w:eastAsia="Times New Roman" w:hAnsi="Times New Roman"/>
          <w:kern w:val="0"/>
          <w:szCs w:val="24"/>
          <w:lang w:eastAsia="en-US"/>
        </w:rPr>
        <w:t>             </w:t>
      </w:r>
      <w:r>
        <w:rPr>
          <w:rFonts w:ascii="宋体" w:hAnsi="宋体" w:cs="宋体"/>
          <w:kern w:val="0"/>
          <w:szCs w:val="24"/>
          <w:lang w:eastAsia="en-US"/>
        </w:rPr>
        <w:t>不知老</w:t>
      </w:r>
      <w:r>
        <w:rPr>
          <w:rFonts w:ascii="宋体" w:hAnsi="宋体" w:cs="宋体"/>
          <w:kern w:val="0"/>
          <w:szCs w:val="24"/>
          <w:em w:val="underDot"/>
          <w:lang w:eastAsia="en-US"/>
        </w:rPr>
        <w:t>之</w:t>
      </w:r>
      <w:r>
        <w:rPr>
          <w:rFonts w:ascii="宋体" w:hAnsi="宋体" w:cs="宋体"/>
          <w:kern w:val="0"/>
          <w:szCs w:val="24"/>
          <w:lang w:eastAsia="en-US"/>
        </w:rPr>
        <w:t>将至</w:t>
      </w:r>
      <w:r>
        <w:rPr>
          <w:rFonts w:ascii="宋体" w:hAnsi="宋体" w:cs="宋体"/>
          <w:kern w:val="0"/>
          <w:szCs w:val="24"/>
          <w:lang w:eastAsia="en-US"/>
        </w:rPr>
        <w:cr/>
      </w:r>
      <w:r>
        <w:rPr>
          <w:rFonts w:ascii="宋体" w:hAnsi="宋体" w:cs="宋体"/>
          <w:kern w:val="0"/>
          <w:szCs w:val="24"/>
          <w:lang w:eastAsia="en-US"/>
        </w:rPr>
        <w:t>C．</w:t>
      </w:r>
      <w:r>
        <w:rPr>
          <w:rFonts w:ascii="宋体" w:hAnsi="宋体" w:cs="宋体"/>
          <w:kern w:val="0"/>
          <w:szCs w:val="24"/>
          <w:em w:val="underDot"/>
          <w:lang w:eastAsia="en-US"/>
        </w:rPr>
        <w:t>而</w:t>
      </w:r>
      <w:r>
        <w:rPr>
          <w:rFonts w:ascii="宋体" w:hAnsi="宋体" w:cs="宋体"/>
          <w:kern w:val="0"/>
          <w:szCs w:val="24"/>
          <w:lang w:eastAsia="en-US"/>
        </w:rPr>
        <w:t>不为意于其境</w:t>
      </w:r>
      <w:r>
        <w:rPr>
          <w:rFonts w:ascii="Times New Roman" w:eastAsia="Times New Roman" w:hAnsi="Times New Roman"/>
          <w:kern w:val="0"/>
          <w:szCs w:val="24"/>
          <w:lang w:eastAsia="en-US"/>
        </w:rPr>
        <w:t>                  </w:t>
      </w:r>
      <w:r>
        <w:rPr>
          <w:rFonts w:ascii="宋体" w:hAnsi="宋体" w:cs="宋体"/>
          <w:kern w:val="0"/>
          <w:szCs w:val="24"/>
          <w:em w:val="underDot"/>
          <w:lang w:eastAsia="en-US"/>
        </w:rPr>
        <w:t>而</w:t>
      </w:r>
      <w:r>
        <w:rPr>
          <w:rFonts w:ascii="宋体" w:hAnsi="宋体" w:cs="宋体"/>
          <w:kern w:val="0"/>
          <w:szCs w:val="24"/>
          <w:lang w:eastAsia="en-US"/>
        </w:rPr>
        <w:t>母立于兹</w:t>
      </w:r>
      <w:r>
        <w:rPr>
          <w:rFonts w:ascii="宋体" w:hAnsi="宋体" w:cs="宋体"/>
          <w:kern w:val="0"/>
          <w:szCs w:val="24"/>
          <w:lang w:eastAsia="en-US"/>
        </w:rPr>
        <w:cr/>
      </w:r>
      <w:r>
        <w:rPr>
          <w:rFonts w:ascii="宋体" w:hAnsi="宋体" w:cs="宋体"/>
          <w:kern w:val="0"/>
          <w:szCs w:val="24"/>
          <w:lang w:eastAsia="en-US"/>
        </w:rPr>
        <w:t>D．第于所谓兴</w:t>
      </w:r>
      <w:r>
        <w:rPr>
          <w:rFonts w:ascii="宋体" w:hAnsi="宋体" w:cs="宋体"/>
          <w:kern w:val="0"/>
          <w:szCs w:val="24"/>
          <w:em w:val="underDot"/>
          <w:lang w:eastAsia="en-US"/>
        </w:rPr>
        <w:t>与</w:t>
      </w:r>
      <w:r>
        <w:rPr>
          <w:rFonts w:ascii="宋体" w:hAnsi="宋体" w:cs="宋体"/>
          <w:kern w:val="0"/>
          <w:szCs w:val="24"/>
          <w:lang w:eastAsia="en-US"/>
        </w:rPr>
        <w:t>群与怨者</w:t>
      </w:r>
      <w:r>
        <w:rPr>
          <w:rFonts w:ascii="Times New Roman" w:eastAsia="Times New Roman" w:hAnsi="Times New Roman"/>
          <w:kern w:val="0"/>
          <w:szCs w:val="24"/>
          <w:lang w:eastAsia="en-US"/>
        </w:rPr>
        <w:t>             </w:t>
      </w:r>
      <w:r>
        <w:rPr>
          <w:rFonts w:ascii="宋体" w:hAnsi="宋体" w:cs="宋体"/>
          <w:kern w:val="0"/>
          <w:szCs w:val="24"/>
          <w:lang w:eastAsia="en-US"/>
        </w:rPr>
        <w:t>廉颇送至境，</w:t>
      </w:r>
      <w:r>
        <w:rPr>
          <w:rFonts w:ascii="宋体" w:hAnsi="宋体" w:cs="宋体"/>
          <w:kern w:val="0"/>
          <w:szCs w:val="24"/>
          <w:em w:val="underDot"/>
          <w:lang w:eastAsia="en-US"/>
        </w:rPr>
        <w:t>与</w:t>
      </w:r>
      <w:r>
        <w:rPr>
          <w:rFonts w:ascii="宋体" w:hAnsi="宋体" w:cs="宋体"/>
          <w:kern w:val="0"/>
          <w:szCs w:val="24"/>
          <w:lang w:eastAsia="en-US"/>
        </w:rPr>
        <w:t>王诀</w:t>
      </w:r>
      <w:r>
        <w:rPr>
          <w:rFonts w:ascii="宋体" w:hAnsi="宋体" w:cs="宋体"/>
          <w:kern w:val="0"/>
          <w:szCs w:val="24"/>
          <w:lang w:eastAsia="en-US"/>
        </w:rPr>
        <w:cr/>
      </w:r>
      <w:r>
        <w:rPr>
          <w:rFonts w:ascii="宋体" w:hAnsi="宋体" w:cs="宋体"/>
          <w:vanish w:val="0"/>
          <w:kern w:val="0"/>
          <w:szCs w:val="24"/>
          <w:lang w:eastAsia="en-US"/>
        </w:rPr>
        <w:t>13.</w:t>
      </w:r>
      <w:r>
        <w:rPr>
          <w:rFonts w:ascii="宋体" w:hAnsi="宋体" w:cs="宋体"/>
          <w:kern w:val="0"/>
          <w:szCs w:val="24"/>
          <w:lang w:eastAsia="en-US"/>
        </w:rPr>
        <w:t>下列对原文有关内容的概括与赏析，不正确的一项是（</w:t>
      </w:r>
      <w:r>
        <w:rPr>
          <w:rFonts w:ascii="Times New Roman" w:eastAsia="Times New Roman" w:hAnsi="Times New Roman"/>
          <w:kern w:val="0"/>
          <w:szCs w:val="24"/>
          <w:lang w:eastAsia="en-US"/>
        </w:rPr>
        <w:t>     </w:t>
      </w:r>
      <w:r>
        <w:rPr>
          <w:rFonts w:ascii="宋体" w:hAnsi="宋体" w:cs="宋体"/>
          <w:kern w:val="0"/>
          <w:szCs w:val="24"/>
          <w:lang w:eastAsia="en-US"/>
        </w:rPr>
        <w:t>）</w:t>
      </w:r>
      <w:r>
        <w:rPr>
          <w:rFonts w:ascii="宋体" w:hAnsi="宋体" w:cs="宋体"/>
          <w:kern w:val="0"/>
          <w:szCs w:val="24"/>
          <w:lang w:eastAsia="en-US"/>
        </w:rPr>
        <w:cr/>
      </w:r>
      <w:r>
        <w:rPr>
          <w:rFonts w:ascii="宋体" w:hAnsi="宋体" w:cs="宋体"/>
          <w:kern w:val="0"/>
          <w:szCs w:val="24"/>
          <w:lang w:eastAsia="en-US"/>
        </w:rPr>
        <w:t>A．作者认为唐宋时期，往将获罪的朝士大夫贬谪到荒僻偏远之地；朝士大夫们在被贬任上所作诗歌，内容主题往往不能超出叹老嗟穷、忧谗畏讥之外。</w:t>
      </w:r>
      <w:r>
        <w:rPr>
          <w:rFonts w:ascii="宋体" w:hAnsi="宋体" w:cs="宋体"/>
          <w:kern w:val="0"/>
          <w:szCs w:val="24"/>
          <w:lang w:eastAsia="en-US"/>
        </w:rPr>
        <w:cr/>
      </w:r>
      <w:r>
        <w:rPr>
          <w:rFonts w:ascii="宋体" w:hAnsi="宋体" w:cs="宋体"/>
          <w:kern w:val="0"/>
          <w:szCs w:val="24"/>
          <w:lang w:eastAsia="en-US"/>
        </w:rPr>
        <w:t>B．皇甫访既有才学又有名声，只是由于坚守节操而与人多有冲突，因而多次被贬；《三州集》收录的是他在黄州开州、婺州这三个被贬任上所作的诗。</w:t>
      </w:r>
      <w:r>
        <w:rPr>
          <w:rFonts w:ascii="宋体" w:hAnsi="宋体" w:cs="宋体"/>
          <w:kern w:val="0"/>
          <w:szCs w:val="24"/>
          <w:lang w:eastAsia="en-US"/>
        </w:rPr>
        <w:cr/>
      </w:r>
      <w:r>
        <w:rPr>
          <w:rFonts w:ascii="宋体" w:hAnsi="宋体" w:cs="宋体"/>
          <w:kern w:val="0"/>
          <w:szCs w:val="24"/>
          <w:lang w:eastAsia="en-US"/>
        </w:rPr>
        <w:t>C．文章中论明代诗坛，认为有明一代诗词昌盛，其中以嘉靖年间为最；嘉靖年间能作诗之辈，以皇甫一家为最；皇甫一家兄弟四人中，又以皇甫访为最。</w:t>
      </w:r>
      <w:r>
        <w:rPr>
          <w:rFonts w:ascii="宋体" w:hAnsi="宋体" w:cs="宋体"/>
          <w:kern w:val="0"/>
          <w:szCs w:val="24"/>
          <w:lang w:eastAsia="en-US"/>
        </w:rPr>
        <w:cr/>
      </w:r>
      <w:r>
        <w:rPr>
          <w:rFonts w:ascii="宋体" w:hAnsi="宋体" w:cs="宋体"/>
          <w:kern w:val="0"/>
          <w:szCs w:val="24"/>
          <w:lang w:eastAsia="en-US"/>
        </w:rPr>
        <w:t>D．文章以唐宋开篇，继之以明世，进而至于皇甫访其人，行文脉络清晰；笔至皇甫访处，又叙其事论其诗，谓其得“兴群怨”之旨，读之深有余味。</w:t>
      </w:r>
      <w:r>
        <w:rPr>
          <w:rFonts w:ascii="宋体" w:hAnsi="宋体" w:cs="宋体"/>
          <w:kern w:val="0"/>
          <w:szCs w:val="24"/>
          <w:lang w:eastAsia="en-US"/>
        </w:rPr>
        <w:cr/>
      </w:r>
      <w:r>
        <w:rPr>
          <w:rFonts w:ascii="宋体" w:hAnsi="宋体" w:cs="宋体"/>
          <w:vanish w:val="0"/>
          <w:kern w:val="0"/>
          <w:szCs w:val="24"/>
          <w:lang w:eastAsia="en-US"/>
        </w:rPr>
        <w:t>14.</w:t>
      </w:r>
      <w:r>
        <w:rPr>
          <w:rFonts w:ascii="宋体" w:hAnsi="宋体" w:cs="宋体"/>
          <w:kern w:val="0"/>
          <w:szCs w:val="24"/>
          <w:lang w:eastAsia="en-US"/>
        </w:rPr>
        <w:t>把文中画线的句子译成现代汉语。</w:t>
      </w:r>
      <w:r>
        <w:rPr>
          <w:rFonts w:ascii="宋体" w:hAnsi="宋体" w:cs="宋体"/>
          <w:kern w:val="0"/>
          <w:szCs w:val="24"/>
          <w:lang w:eastAsia="en-US"/>
        </w:rPr>
        <w:cr/>
      </w:r>
      <w:r>
        <w:rPr>
          <w:rFonts w:ascii="宋体" w:hAnsi="宋体" w:cs="宋体"/>
          <w:kern w:val="0"/>
          <w:szCs w:val="24"/>
          <w:lang w:eastAsia="en-US"/>
        </w:rPr>
        <w:t>当事者虽不能尽知先生，其所以处先生，雅亦已胜唐。</w:t>
      </w:r>
      <w:r>
        <w:rPr>
          <w:rFonts w:ascii="宋体" w:hAnsi="宋体" w:cs="宋体"/>
          <w:kern w:val="0"/>
          <w:szCs w:val="24"/>
          <w:lang w:eastAsia="en-US"/>
        </w:rPr>
        <w:cr/>
      </w: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300"/>
        <w:gridCol w:w="6000"/>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560"/>
        </w:trPr>
        <w:tc>
          <w:tcPr>
            <w:tcW w:w="2300" w:type="dxa"/>
            <w:tcBorders>
              <w:top w:val="nil"/>
              <w:left w:val="nil"/>
              <w:bottom w:val="nil"/>
              <w:right w:val="nil"/>
            </w:tcBorders>
            <w:vAlign w:val="center"/>
          </w:tcPr>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1000"/>
              <w:gridCol w:w="1000"/>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trPr>
              <w:tc>
                <w:tcPr>
                  <w:tcW w:w="1000" w:type="dxa"/>
                  <w:tcBorders>
                    <w:top w:val="single" w:sz="2" w:space="0" w:color="auto"/>
                    <w:left w:val="single" w:sz="2" w:space="0" w:color="auto"/>
                    <w:bottom w:val="single" w:sz="2" w:space="0" w:color="auto"/>
                    <w:right w:val="single" w:sz="2" w:space="0" w:color="auto"/>
                  </w:tcBorders>
                  <w:vAlign w:val="center"/>
                </w:tcPr>
                <w:p w:rsidR="0079637F" w:rsidRPr="0024192D" w:rsidP="00F131A7">
                  <w:pPr>
                    <w:widowControl/>
                    <w:jc w:val="center"/>
                    <w:rPr>
                      <w:b w:val="0"/>
                      <w:sz w:val="21"/>
                    </w:rPr>
                  </w:pPr>
                  <w:r w:rsidRPr="0024192D">
                    <w:rPr>
                      <w:b w:val="0"/>
                      <w:sz w:val="21"/>
                    </w:rPr>
                    <w:t>评卷人</w:t>
                  </w:r>
                </w:p>
              </w:tc>
              <w:tc>
                <w:tcPr>
                  <w:tcW w:w="1000" w:type="dxa"/>
                  <w:tcBorders>
                    <w:top w:val="single" w:sz="2" w:space="0" w:color="auto"/>
                    <w:left w:val="single" w:sz="2" w:space="0" w:color="auto"/>
                    <w:bottom w:val="single" w:sz="2" w:space="0" w:color="auto"/>
                    <w:right w:val="single" w:sz="2" w:space="0" w:color="auto"/>
                  </w:tcBorders>
                  <w:vAlign w:val="center"/>
                </w:tcPr>
                <w:p w:rsidR="0079637F" w:rsidRPr="0024192D" w:rsidP="00F131A7">
                  <w:pPr>
                    <w:widowControl/>
                    <w:jc w:val="center"/>
                    <w:rPr>
                      <w:b w:val="0"/>
                      <w:sz w:val="21"/>
                    </w:rPr>
                  </w:pPr>
                  <w:r w:rsidRPr="0024192D">
                    <w:rPr>
                      <w:b w:val="0"/>
                      <w:sz w:val="21"/>
                    </w:rPr>
                    <w:t>得分</w:t>
                  </w:r>
                </w:p>
              </w:tc>
            </w:tr>
            <w:tr>
              <w:tblPrEx>
                <w:tblW w:w="5000" w:type="pct"/>
                <w:tblCellMar>
                  <w:left w:w="108" w:type="dxa"/>
                  <w:right w:w="108" w:type="dxa"/>
                </w:tblCellMar>
              </w:tblPrEx>
              <w:trPr>
                <w:trHeight w:val="500"/>
              </w:trPr>
              <w:tc>
                <w:tcPr>
                  <w:tcW w:w="1000" w:type="dxa"/>
                  <w:tcBorders>
                    <w:top w:val="single" w:sz="2" w:space="0" w:color="auto"/>
                    <w:left w:val="single" w:sz="2" w:space="0" w:color="auto"/>
                    <w:bottom w:val="single" w:sz="2" w:space="0" w:color="auto"/>
                    <w:right w:val="single" w:sz="2" w:space="0" w:color="auto"/>
                  </w:tcBorders>
                  <w:vAlign w:val="center"/>
                </w:tcPr>
                <w:p w:rsidR="0079637F" w:rsidRPr="0024192D" w:rsidP="00F131A7">
                  <w:pPr>
                    <w:widowControl/>
                    <w:jc w:val="center"/>
                    <w:rPr>
                      <w:b w:val="0"/>
                      <w:sz w:val="21"/>
                    </w:rPr>
                  </w:pPr>
                </w:p>
              </w:tc>
              <w:tc>
                <w:tcPr>
                  <w:tcW w:w="1000" w:type="dxa"/>
                  <w:tcBorders>
                    <w:top w:val="single" w:sz="2" w:space="0" w:color="auto"/>
                    <w:left w:val="single" w:sz="2" w:space="0" w:color="auto"/>
                    <w:bottom w:val="single" w:sz="2" w:space="0" w:color="auto"/>
                    <w:right w:val="single" w:sz="2" w:space="0" w:color="auto"/>
                  </w:tcBorders>
                  <w:vAlign w:val="center"/>
                </w:tcPr>
                <w:p w:rsidR="0079637F" w:rsidRPr="0024192D" w:rsidP="00F131A7">
                  <w:pPr>
                    <w:widowControl/>
                    <w:jc w:val="center"/>
                    <w:rPr>
                      <w:b w:val="0"/>
                      <w:sz w:val="21"/>
                    </w:rPr>
                  </w:pPr>
                </w:p>
              </w:tc>
            </w:tr>
          </w:tbl>
          <w:p w:rsidR="0079637F" w:rsidRPr="0024192D" w:rsidP="00F131A7">
            <w:pPr>
              <w:widowControl/>
              <w:jc w:val="left"/>
              <w:rPr>
                <w:b w:val="0"/>
                <w:sz w:val="24"/>
              </w:rPr>
            </w:pPr>
          </w:p>
        </w:tc>
        <w:tc>
          <w:tcPr>
            <w:tcW w:w="0" w:type="auto"/>
            <w:tcBorders>
              <w:top w:val="nil"/>
              <w:left w:val="nil"/>
              <w:bottom w:val="nil"/>
              <w:right w:val="nil"/>
            </w:tcBorders>
            <w:vAlign w:val="center"/>
          </w:tcPr>
          <w:p w:rsidR="0079637F" w:rsidRPr="0024192D" w:rsidP="00F131A7">
            <w:pPr>
              <w:widowControl/>
              <w:jc w:val="left"/>
              <w:rPr>
                <w:b/>
                <w:sz w:val="22"/>
              </w:rPr>
            </w:pPr>
            <w:r w:rsidRPr="0024192D">
              <w:rPr>
                <w:b/>
                <w:sz w:val="22"/>
              </w:rPr>
              <w:t>三、诗歌鉴赏</w:t>
            </w:r>
          </w:p>
        </w:tc>
      </w:tr>
    </w:tbl>
    <w:p w:rsidR="00A77B3E">
      <w:pPr>
        <w:widowControl/>
        <w:spacing w:line="360" w:lineRule="auto"/>
        <w:ind w:firstLine="420"/>
        <w:jc w:val="left"/>
        <w:rPr>
          <w:rFonts w:ascii="宋体" w:hAnsi="宋体" w:cs="宋体"/>
          <w:kern w:val="0"/>
          <w:szCs w:val="24"/>
          <w:lang w:eastAsia="en-US"/>
        </w:rPr>
      </w:pPr>
      <w:r>
        <w:rPr>
          <w:rFonts w:ascii="宋体" w:hAnsi="宋体" w:cs="宋体"/>
          <w:kern w:val="0"/>
          <w:szCs w:val="24"/>
          <w:lang w:eastAsia="en-US"/>
        </w:rPr>
        <w:t>阅读下面这首宋诗，完成下面小题。</w:t>
      </w:r>
    </w:p>
    <w:p w:rsidR="00A77B3E">
      <w:pPr>
        <w:widowControl/>
        <w:spacing w:line="360" w:lineRule="auto"/>
        <w:jc w:val="center"/>
        <w:rPr>
          <w:rFonts w:ascii="宋体" w:hAnsi="宋体" w:cs="宋体"/>
          <w:kern w:val="0"/>
          <w:szCs w:val="24"/>
          <w:lang w:eastAsia="en-US"/>
        </w:rPr>
      </w:pPr>
      <w:r>
        <w:rPr>
          <w:rFonts w:ascii="楷体" w:eastAsia="楷体" w:hAnsi="楷体" w:cs="楷体"/>
          <w:b/>
          <w:bCs/>
          <w:kern w:val="0"/>
          <w:szCs w:val="24"/>
          <w:lang w:eastAsia="en-US"/>
        </w:rPr>
        <w:t>感旧</w:t>
      </w:r>
    </w:p>
    <w:p w:rsidR="00A77B3E">
      <w:pPr>
        <w:widowControl/>
        <w:spacing w:line="360" w:lineRule="auto"/>
        <w:jc w:val="center"/>
        <w:rPr>
          <w:rFonts w:ascii="宋体" w:hAnsi="宋体" w:cs="宋体"/>
          <w:kern w:val="0"/>
          <w:szCs w:val="24"/>
          <w:lang w:eastAsia="en-US"/>
        </w:rPr>
      </w:pPr>
      <w:r>
        <w:rPr>
          <w:rFonts w:ascii="楷体" w:eastAsia="楷体" w:hAnsi="楷体" w:cs="楷体"/>
          <w:kern w:val="0"/>
          <w:szCs w:val="24"/>
          <w:lang w:eastAsia="en-US"/>
        </w:rPr>
        <w:t>陆游</w:t>
      </w:r>
    </w:p>
    <w:p w:rsidR="00A77B3E">
      <w:pPr>
        <w:widowControl/>
        <w:spacing w:line="360" w:lineRule="auto"/>
        <w:jc w:val="center"/>
        <w:rPr>
          <w:rFonts w:ascii="宋体" w:hAnsi="宋体" w:cs="宋体"/>
          <w:kern w:val="0"/>
          <w:szCs w:val="24"/>
          <w:lang w:eastAsia="en-US"/>
        </w:rPr>
      </w:pPr>
      <w:r>
        <w:rPr>
          <w:rFonts w:ascii="楷体" w:eastAsia="楷体" w:hAnsi="楷体" w:cs="楷体"/>
          <w:kern w:val="0"/>
          <w:szCs w:val="24"/>
          <w:lang w:eastAsia="en-US"/>
        </w:rPr>
        <w:t>当年书剑揖三公，谈舌如云气吐虹。</w:t>
      </w:r>
    </w:p>
    <w:p w:rsidR="00A77B3E">
      <w:pPr>
        <w:widowControl/>
        <w:spacing w:line="360" w:lineRule="auto"/>
        <w:jc w:val="center"/>
        <w:rPr>
          <w:rFonts w:ascii="宋体" w:hAnsi="宋体" w:cs="宋体"/>
          <w:kern w:val="0"/>
          <w:szCs w:val="24"/>
          <w:lang w:eastAsia="en-US"/>
        </w:rPr>
      </w:pPr>
      <w:r>
        <w:rPr>
          <w:rFonts w:ascii="楷体" w:eastAsia="楷体" w:hAnsi="楷体" w:cs="楷体"/>
          <w:kern w:val="0"/>
          <w:szCs w:val="24"/>
          <w:lang w:eastAsia="en-US"/>
        </w:rPr>
        <w:t>十丈战尘孤壮志，一簪华发醉秋风。</w:t>
      </w:r>
    </w:p>
    <w:p w:rsidR="00A77B3E">
      <w:pPr>
        <w:widowControl/>
        <w:spacing w:line="360" w:lineRule="auto"/>
        <w:jc w:val="center"/>
        <w:rPr>
          <w:rFonts w:ascii="宋体" w:hAnsi="宋体" w:cs="宋体"/>
          <w:kern w:val="0"/>
          <w:szCs w:val="24"/>
          <w:lang w:eastAsia="en-US"/>
        </w:rPr>
      </w:pPr>
      <w:r>
        <w:rPr>
          <w:rFonts w:ascii="楷体" w:eastAsia="楷体" w:hAnsi="楷体" w:cs="楷体"/>
          <w:kern w:val="0"/>
          <w:szCs w:val="24"/>
          <w:lang w:eastAsia="en-US"/>
        </w:rPr>
        <w:t>梦回松漠榆关外，身老桑村麦野中。</w:t>
      </w:r>
    </w:p>
    <w:p w:rsidR="00A77B3E">
      <w:pPr>
        <w:widowControl/>
        <w:spacing w:line="360" w:lineRule="auto"/>
        <w:jc w:val="center"/>
        <w:rPr>
          <w:rFonts w:ascii="宋体" w:hAnsi="宋体" w:cs="宋体"/>
          <w:kern w:val="0"/>
          <w:szCs w:val="24"/>
          <w:lang w:eastAsia="en-US"/>
        </w:rPr>
      </w:pPr>
      <w:r>
        <w:rPr>
          <w:rFonts w:ascii="楷体" w:eastAsia="楷体" w:hAnsi="楷体" w:cs="楷体"/>
          <w:kern w:val="0"/>
          <w:szCs w:val="24"/>
          <w:lang w:eastAsia="en-US"/>
        </w:rPr>
        <w:t>奇士</w:t>
      </w:r>
      <w:r>
        <w:rPr>
          <w:rFonts w:ascii="楷体" w:eastAsia="楷体" w:hAnsi="楷体" w:cs="楷体"/>
          <w:kern w:val="0"/>
          <w:szCs w:val="24"/>
          <w:vertAlign w:val="superscript"/>
          <w:lang w:eastAsia="en-US"/>
        </w:rPr>
        <w:t>①</w:t>
      </w:r>
      <w:r>
        <w:rPr>
          <w:rFonts w:ascii="楷体" w:eastAsia="楷体" w:hAnsi="楷体" w:cs="楷体"/>
          <w:kern w:val="0"/>
          <w:szCs w:val="24"/>
          <w:lang w:eastAsia="en-US"/>
        </w:rPr>
        <w:t>久埋巴峡骨，灯前慷慨与谁同？</w:t>
      </w:r>
    </w:p>
    <w:p w:rsidR="00A77B3E">
      <w:pPr>
        <w:widowControl/>
        <w:spacing w:line="360" w:lineRule="auto"/>
        <w:ind w:firstLine="420"/>
        <w:jc w:val="left"/>
        <w:rPr>
          <w:rFonts w:ascii="宋体" w:hAnsi="宋体" w:cs="宋体"/>
          <w:kern w:val="0"/>
          <w:szCs w:val="24"/>
          <w:lang w:eastAsia="en-US"/>
        </w:rPr>
      </w:pPr>
      <w:r>
        <w:rPr>
          <w:rFonts w:ascii="楷体" w:eastAsia="楷体" w:hAnsi="楷体" w:cs="楷体"/>
          <w:kern w:val="0"/>
          <w:szCs w:val="24"/>
          <w:lang w:eastAsia="en-US"/>
        </w:rPr>
        <w:t>(</w:t>
      </w:r>
      <w:r>
        <w:rPr>
          <w:rFonts w:ascii="楷体" w:eastAsia="楷体" w:hAnsi="楷体" w:cs="楷体"/>
          <w:kern w:val="0"/>
          <w:szCs w:val="24"/>
          <w:lang w:eastAsia="en-US"/>
        </w:rPr>
        <w:t>注</w:t>
      </w:r>
      <w:r>
        <w:rPr>
          <w:rFonts w:ascii="楷体" w:eastAsia="楷体" w:hAnsi="楷体" w:cs="楷体"/>
          <w:kern w:val="0"/>
          <w:szCs w:val="24"/>
          <w:lang w:eastAsia="en-US"/>
        </w:rPr>
        <w:t>)</w:t>
      </w:r>
      <w:r>
        <w:rPr>
          <w:rFonts w:ascii="楷体" w:eastAsia="楷体" w:hAnsi="楷体" w:cs="楷体"/>
          <w:kern w:val="0"/>
          <w:szCs w:val="24"/>
          <w:lang w:eastAsia="en-US"/>
        </w:rPr>
        <w:t>①指陆游在巴蜀结识的好友独孤策，此时已故去十年。</w:t>
      </w:r>
    </w:p>
    <w:p w:rsidR="00A77B3E">
      <w:pPr>
        <w:widowControl/>
        <w:spacing w:line="360" w:lineRule="auto"/>
        <w:jc w:val="left"/>
        <w:rPr>
          <w:rFonts w:ascii="宋体" w:hAnsi="宋体" w:cs="宋体"/>
          <w:kern w:val="0"/>
          <w:szCs w:val="24"/>
          <w:lang w:eastAsia="en-US"/>
        </w:rPr>
      </w:pPr>
      <w:r>
        <w:rPr>
          <w:rFonts w:ascii="宋体" w:hAnsi="宋体" w:cs="宋体"/>
          <w:vanish w:val="0"/>
          <w:kern w:val="0"/>
          <w:szCs w:val="24"/>
          <w:lang w:eastAsia="en-US"/>
        </w:rPr>
        <w:t>15.</w:t>
      </w:r>
      <w:r>
        <w:rPr>
          <w:rFonts w:ascii="宋体" w:hAnsi="宋体" w:cs="宋体"/>
          <w:kern w:val="0"/>
          <w:szCs w:val="24"/>
          <w:lang w:eastAsia="en-US"/>
        </w:rPr>
        <w:t>下列对本诗的理解，不正确的一项是（</w:t>
      </w:r>
      <w:r>
        <w:rPr>
          <w:rFonts w:ascii="Times New Roman" w:eastAsia="Times New Roman" w:hAnsi="Times New Roman"/>
          <w:kern w:val="0"/>
          <w:szCs w:val="24"/>
          <w:lang w:eastAsia="en-US"/>
        </w:rPr>
        <w:t>     </w:t>
      </w:r>
      <w:r>
        <w:rPr>
          <w:rFonts w:ascii="宋体" w:hAnsi="宋体" w:cs="宋体"/>
          <w:kern w:val="0"/>
          <w:szCs w:val="24"/>
          <w:lang w:eastAsia="en-US"/>
        </w:rPr>
        <w:t>）</w:t>
      </w:r>
      <w:r>
        <w:rPr>
          <w:rFonts w:ascii="宋体" w:hAnsi="宋体" w:cs="宋体"/>
          <w:kern w:val="0"/>
          <w:szCs w:val="24"/>
          <w:lang w:eastAsia="en-US"/>
        </w:rPr>
        <w:cr/>
      </w:r>
      <w:r>
        <w:rPr>
          <w:rFonts w:ascii="宋体" w:hAnsi="宋体" w:cs="宋体"/>
          <w:kern w:val="0"/>
          <w:szCs w:val="24"/>
          <w:lang w:eastAsia="en-US"/>
        </w:rPr>
        <w:t>A．首联回忆当年，紧扣诗题，其中第二句的“谈舌如云气吐虹”写出诗人年轻时儒雅谦恭的人格追求。</w:t>
      </w:r>
      <w:r>
        <w:rPr>
          <w:rFonts w:ascii="宋体" w:hAnsi="宋体" w:cs="宋体"/>
          <w:kern w:val="0"/>
          <w:szCs w:val="24"/>
          <w:lang w:eastAsia="en-US"/>
        </w:rPr>
        <w:cr/>
      </w:r>
      <w:r>
        <w:rPr>
          <w:rFonts w:ascii="宋体" w:hAnsi="宋体" w:cs="宋体"/>
          <w:kern w:val="0"/>
          <w:szCs w:val="24"/>
          <w:lang w:eastAsia="en-US"/>
        </w:rPr>
        <w:t>B．颔联在形式上对仗工整，体现了律诗典型的音韵之美；在内容上对比鲜明，收到了很好的表达效果。</w:t>
      </w:r>
      <w:r>
        <w:rPr>
          <w:rFonts w:ascii="宋体" w:hAnsi="宋体" w:cs="宋体"/>
          <w:kern w:val="0"/>
          <w:szCs w:val="24"/>
          <w:lang w:eastAsia="en-US"/>
        </w:rPr>
        <w:cr/>
      </w:r>
      <w:r>
        <w:rPr>
          <w:rFonts w:ascii="宋体" w:hAnsi="宋体" w:cs="宋体"/>
          <w:kern w:val="0"/>
          <w:szCs w:val="24"/>
          <w:lang w:eastAsia="en-US"/>
        </w:rPr>
        <w:t>C．尾联使用反问的手法，表达了内心强烈的感情，同时也让读者感知到慷慨豪迈、卓尔不群的故友形象。</w:t>
      </w:r>
      <w:r>
        <w:rPr>
          <w:rFonts w:ascii="宋体" w:hAnsi="宋体" w:cs="宋体"/>
          <w:kern w:val="0"/>
          <w:szCs w:val="24"/>
          <w:lang w:eastAsia="en-US"/>
        </w:rPr>
        <w:cr/>
      </w:r>
      <w:r>
        <w:rPr>
          <w:rFonts w:ascii="宋体" w:hAnsi="宋体" w:cs="宋体"/>
          <w:kern w:val="0"/>
          <w:szCs w:val="24"/>
          <w:lang w:eastAsia="en-US"/>
        </w:rPr>
        <w:t>D．本诗整体风格苍凉悲壮，这种风格的形成与全诗所表达的沉痛情感有关，也与诗人所选取的典型形象相关。</w:t>
      </w:r>
      <w:r>
        <w:rPr>
          <w:rFonts w:ascii="宋体" w:hAnsi="宋体" w:cs="宋体"/>
          <w:kern w:val="0"/>
          <w:szCs w:val="24"/>
          <w:lang w:eastAsia="en-US"/>
        </w:rPr>
        <w:cr/>
      </w:r>
      <w:r>
        <w:rPr>
          <w:rFonts w:ascii="宋体" w:hAnsi="宋体" w:cs="宋体"/>
          <w:vanish w:val="0"/>
          <w:kern w:val="0"/>
          <w:szCs w:val="24"/>
          <w:lang w:eastAsia="en-US"/>
        </w:rPr>
        <w:t>16.</w:t>
      </w:r>
      <w:r>
        <w:rPr>
          <w:rFonts w:ascii="宋体" w:hAnsi="宋体" w:cs="宋体"/>
          <w:kern w:val="0"/>
          <w:szCs w:val="24"/>
          <w:lang w:eastAsia="en-US"/>
        </w:rPr>
        <w:t>作品中的诗人有哪些形象特征？请结合诗句简要赏析。</w:t>
      </w:r>
      <w:r>
        <w:rPr>
          <w:rFonts w:ascii="宋体" w:hAnsi="宋体" w:cs="宋体"/>
          <w:kern w:val="0"/>
          <w:szCs w:val="24"/>
          <w:lang w:eastAsia="en-US"/>
        </w:rPr>
        <w:cr/>
      </w: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300"/>
        <w:gridCol w:w="6000"/>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560"/>
        </w:trPr>
        <w:tc>
          <w:tcPr>
            <w:tcW w:w="2300" w:type="dxa"/>
            <w:tcBorders>
              <w:top w:val="nil"/>
              <w:left w:val="nil"/>
              <w:bottom w:val="nil"/>
              <w:right w:val="nil"/>
            </w:tcBorders>
            <w:vAlign w:val="center"/>
          </w:tcPr>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1000"/>
              <w:gridCol w:w="1000"/>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trPr>
              <w:tc>
                <w:tcPr>
                  <w:tcW w:w="1000" w:type="dxa"/>
                  <w:tcBorders>
                    <w:top w:val="single" w:sz="2" w:space="0" w:color="auto"/>
                    <w:left w:val="single" w:sz="2" w:space="0" w:color="auto"/>
                    <w:bottom w:val="single" w:sz="2" w:space="0" w:color="auto"/>
                    <w:right w:val="single" w:sz="2" w:space="0" w:color="auto"/>
                  </w:tcBorders>
                  <w:vAlign w:val="center"/>
                </w:tcPr>
                <w:p w:rsidR="0079637F" w:rsidRPr="0024192D" w:rsidP="00F131A7">
                  <w:pPr>
                    <w:widowControl/>
                    <w:jc w:val="center"/>
                    <w:rPr>
                      <w:b w:val="0"/>
                      <w:sz w:val="21"/>
                    </w:rPr>
                  </w:pPr>
                  <w:r w:rsidRPr="0024192D">
                    <w:rPr>
                      <w:b w:val="0"/>
                      <w:sz w:val="21"/>
                    </w:rPr>
                    <w:t>评卷人</w:t>
                  </w:r>
                </w:p>
              </w:tc>
              <w:tc>
                <w:tcPr>
                  <w:tcW w:w="1000" w:type="dxa"/>
                  <w:tcBorders>
                    <w:top w:val="single" w:sz="2" w:space="0" w:color="auto"/>
                    <w:left w:val="single" w:sz="2" w:space="0" w:color="auto"/>
                    <w:bottom w:val="single" w:sz="2" w:space="0" w:color="auto"/>
                    <w:right w:val="single" w:sz="2" w:space="0" w:color="auto"/>
                  </w:tcBorders>
                  <w:vAlign w:val="center"/>
                </w:tcPr>
                <w:p w:rsidR="0079637F" w:rsidRPr="0024192D" w:rsidP="00F131A7">
                  <w:pPr>
                    <w:widowControl/>
                    <w:jc w:val="center"/>
                    <w:rPr>
                      <w:b w:val="0"/>
                      <w:sz w:val="21"/>
                    </w:rPr>
                  </w:pPr>
                  <w:r w:rsidRPr="0024192D">
                    <w:rPr>
                      <w:b w:val="0"/>
                      <w:sz w:val="21"/>
                    </w:rPr>
                    <w:t>得分</w:t>
                  </w:r>
                </w:p>
              </w:tc>
            </w:tr>
            <w:tr>
              <w:tblPrEx>
                <w:tblW w:w="5000" w:type="pct"/>
                <w:tblCellMar>
                  <w:left w:w="108" w:type="dxa"/>
                  <w:right w:w="108" w:type="dxa"/>
                </w:tblCellMar>
              </w:tblPrEx>
              <w:trPr>
                <w:trHeight w:val="500"/>
              </w:trPr>
              <w:tc>
                <w:tcPr>
                  <w:tcW w:w="1000" w:type="dxa"/>
                  <w:tcBorders>
                    <w:top w:val="single" w:sz="2" w:space="0" w:color="auto"/>
                    <w:left w:val="single" w:sz="2" w:space="0" w:color="auto"/>
                    <w:bottom w:val="single" w:sz="2" w:space="0" w:color="auto"/>
                    <w:right w:val="single" w:sz="2" w:space="0" w:color="auto"/>
                  </w:tcBorders>
                  <w:vAlign w:val="center"/>
                </w:tcPr>
                <w:p w:rsidR="0079637F" w:rsidRPr="0024192D" w:rsidP="00F131A7">
                  <w:pPr>
                    <w:widowControl/>
                    <w:jc w:val="center"/>
                    <w:rPr>
                      <w:b w:val="0"/>
                      <w:sz w:val="21"/>
                    </w:rPr>
                  </w:pPr>
                </w:p>
              </w:tc>
              <w:tc>
                <w:tcPr>
                  <w:tcW w:w="1000" w:type="dxa"/>
                  <w:tcBorders>
                    <w:top w:val="single" w:sz="2" w:space="0" w:color="auto"/>
                    <w:left w:val="single" w:sz="2" w:space="0" w:color="auto"/>
                    <w:bottom w:val="single" w:sz="2" w:space="0" w:color="auto"/>
                    <w:right w:val="single" w:sz="2" w:space="0" w:color="auto"/>
                  </w:tcBorders>
                  <w:vAlign w:val="center"/>
                </w:tcPr>
                <w:p w:rsidR="0079637F" w:rsidRPr="0024192D" w:rsidP="00F131A7">
                  <w:pPr>
                    <w:widowControl/>
                    <w:jc w:val="center"/>
                    <w:rPr>
                      <w:b w:val="0"/>
                      <w:sz w:val="21"/>
                    </w:rPr>
                  </w:pPr>
                </w:p>
              </w:tc>
            </w:tr>
          </w:tbl>
          <w:p w:rsidR="0079637F" w:rsidRPr="0024192D" w:rsidP="00F131A7">
            <w:pPr>
              <w:widowControl/>
              <w:jc w:val="left"/>
              <w:rPr>
                <w:b w:val="0"/>
                <w:sz w:val="24"/>
              </w:rPr>
            </w:pPr>
          </w:p>
        </w:tc>
        <w:tc>
          <w:tcPr>
            <w:tcW w:w="0" w:type="auto"/>
            <w:tcBorders>
              <w:top w:val="nil"/>
              <w:left w:val="nil"/>
              <w:bottom w:val="nil"/>
              <w:right w:val="nil"/>
            </w:tcBorders>
            <w:vAlign w:val="center"/>
          </w:tcPr>
          <w:p w:rsidR="0079637F" w:rsidRPr="0024192D" w:rsidP="00F131A7">
            <w:pPr>
              <w:widowControl/>
              <w:jc w:val="left"/>
              <w:rPr>
                <w:b/>
                <w:sz w:val="22"/>
              </w:rPr>
            </w:pPr>
            <w:r w:rsidRPr="0024192D">
              <w:rPr>
                <w:b/>
                <w:sz w:val="22"/>
              </w:rPr>
              <w:t>四、语用综合题</w:t>
            </w:r>
          </w:p>
        </w:tc>
      </w:tr>
    </w:tbl>
    <w:p w:rsidR="00A77B3E">
      <w:pPr>
        <w:widowControl/>
        <w:spacing w:line="360" w:lineRule="auto"/>
        <w:jc w:val="left"/>
        <w:rPr>
          <w:rFonts w:ascii="宋体" w:hAnsi="宋体" w:cs="宋体"/>
          <w:kern w:val="0"/>
          <w:szCs w:val="24"/>
          <w:lang w:eastAsia="en-US"/>
        </w:rPr>
      </w:pPr>
      <w:r>
        <w:rPr>
          <w:rFonts w:ascii="宋体" w:hAnsi="宋体" w:cs="宋体"/>
          <w:kern w:val="0"/>
          <w:szCs w:val="24"/>
          <w:lang w:eastAsia="en-US"/>
        </w:rPr>
        <w:t>阅读下面的文字，完成下面小题。</w:t>
      </w:r>
    </w:p>
    <w:p w:rsidR="00A77B3E">
      <w:pPr>
        <w:widowControl/>
        <w:spacing w:line="360" w:lineRule="auto"/>
        <w:ind w:firstLine="420"/>
        <w:jc w:val="left"/>
        <w:rPr>
          <w:rFonts w:ascii="宋体" w:hAnsi="宋体" w:cs="宋体"/>
          <w:kern w:val="0"/>
          <w:szCs w:val="24"/>
          <w:lang w:eastAsia="en-US"/>
        </w:rPr>
      </w:pPr>
      <w:r>
        <w:rPr>
          <w:rFonts w:ascii="楷体" w:eastAsia="楷体" w:hAnsi="楷体" w:cs="楷体"/>
          <w:kern w:val="0"/>
          <w:szCs w:val="24"/>
          <w:lang w:eastAsia="en-US"/>
        </w:rPr>
        <w:t>中国古代四时的变幻与文学艺术的创作往往是融为一体的。随着大雪节气而来的降温与下雪，不仅催生了许多</w:t>
      </w:r>
      <w:r>
        <w:rPr>
          <w:rFonts w:ascii="楷体" w:eastAsia="楷体" w:hAnsi="楷体" w:cs="楷体"/>
          <w:kern w:val="0"/>
          <w:szCs w:val="24"/>
          <w:u w:val="single"/>
          <w:lang w:eastAsia="en-US"/>
        </w:rPr>
        <w:t xml:space="preserve"> </w:t>
      </w:r>
      <w:r>
        <w:rPr>
          <w:rFonts w:ascii="楷体" w:eastAsia="楷体" w:hAnsi="楷体" w:cs="楷体"/>
          <w:kern w:val="0"/>
          <w:szCs w:val="24"/>
          <w:lang w:eastAsia="en-US"/>
        </w:rPr>
        <w:t>“雪”的诗文，也大大丰富了艺术创作中对于雪景的描绘。唐代诗人王维创作了描绘东汉高士的《袁安卧雪图》，图中雪里芭蕉所体现出的艺术创作的自由性，就曾广为时人所称颂。此图</w:t>
      </w:r>
      <w:r>
        <w:rPr>
          <w:rFonts w:ascii="楷体" w:eastAsia="楷体" w:hAnsi="楷体" w:cs="楷体"/>
          <w:kern w:val="0"/>
          <w:szCs w:val="24"/>
          <w:u w:val="single"/>
          <w:lang w:eastAsia="en-US"/>
        </w:rPr>
        <w:t xml:space="preserve"> </w:t>
      </w:r>
      <w:r>
        <w:rPr>
          <w:rFonts w:ascii="楷体" w:eastAsia="楷体" w:hAnsi="楷体" w:cs="楷体"/>
          <w:kern w:val="0"/>
          <w:szCs w:val="24"/>
          <w:lang w:eastAsia="en-US"/>
        </w:rPr>
        <w:t>不存，但在南唐画家徐熙的《雪竹图》中，我们或许可以体会到相似的意趣。此幅作品为绢本水墨，画面主体为荒寒中傲然挺立的一丛雪竹及窠石。尤为珍贵的是，( )。画家精心地用不同层次的淡墨烘托出画中不同物体上的雪，</w:t>
      </w:r>
      <w:r>
        <w:rPr>
          <w:rFonts w:ascii="楷体" w:eastAsia="楷体" w:hAnsi="楷体" w:cs="楷体"/>
          <w:kern w:val="0"/>
          <w:szCs w:val="24"/>
          <w:u w:val="single"/>
          <w:lang w:eastAsia="en-US"/>
        </w:rPr>
        <w:t xml:space="preserve"> </w:t>
      </w:r>
      <w:r>
        <w:rPr>
          <w:rFonts w:ascii="楷体" w:eastAsia="楷体" w:hAnsi="楷体" w:cs="楷体"/>
          <w:kern w:val="0"/>
          <w:szCs w:val="24"/>
          <w:lang w:eastAsia="en-US"/>
        </w:rPr>
        <w:t>使留白的雪有了变化的律动之感。</w:t>
      </w:r>
      <w:r>
        <w:rPr>
          <w:rFonts w:ascii="楷体" w:eastAsia="楷体" w:hAnsi="楷体" w:cs="楷体"/>
          <w:kern w:val="0"/>
          <w:szCs w:val="24"/>
          <w:u w:val="single"/>
          <w:lang w:eastAsia="en-US"/>
        </w:rPr>
        <w:t>在现存的古代雪景图画中，还有广为人知的宋徽宗赵信的《雪江归棹图》。整幅画作用极为细秀的笔触描绘了北方江岸雪景的开阔疏朗，气韵雅润而苍古。</w:t>
      </w:r>
      <w:r>
        <w:rPr>
          <w:rFonts w:ascii="宋体" w:hAnsi="宋体" w:cs="宋体"/>
          <w:kern w:val="0"/>
          <w:szCs w:val="24"/>
          <w:lang w:eastAsia="en-US"/>
        </w:rPr>
        <w:br/>
      </w:r>
      <w:r>
        <w:rPr>
          <w:rFonts w:ascii="宋体" w:hAnsi="宋体" w:cs="宋体"/>
          <w:kern w:val="0"/>
          <w:szCs w:val="24"/>
          <w:lang w:eastAsia="en-US"/>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41" w:history="1">
        <w:r>
          <w:rPr>
            <w:rFonts w:ascii="SimSun" w:eastAsia="SimSun" w:hAnsi="SimSun" w:cs="SimSun"/>
            <w:b/>
            <w:bCs/>
            <w:color w:val="0000EE"/>
            <w:kern w:val="0"/>
            <w:sz w:val="30"/>
            <w:szCs w:val="30"/>
            <w:u w:val="single" w:color="0000EE"/>
          </w:rPr>
          <w:t>https://d.book118.com/775300234102011120</w:t>
        </w:r>
      </w:hyperlink>
    </w:p>
    <w:p w:rsidR="00A77B3E">
      <w:pPr>
        <w:widowControl/>
        <w:spacing w:line="360" w:lineRule="auto"/>
        <w:ind w:firstLine="420"/>
        <w:jc w:val="left"/>
        <w:rPr>
          <w:rFonts w:ascii="宋体" w:hAnsi="宋体" w:cs="宋体"/>
          <w:kern w:val="0"/>
          <w:szCs w:val="24"/>
          <w:lang w:eastAsia="en-US"/>
        </w:rPr>
      </w:pPr>
    </w:p>
    <w:sectPr w:rsidSect="00B5694A">
      <w:headerReference w:type="even" r:id="rId42"/>
      <w:headerReference w:type="default" r:id="rId43"/>
      <w:footerReference w:type="even" r:id="rId44"/>
      <w:footerReference w:type="default" r:id="rId45"/>
      <w:type w:val="nextPage"/>
      <w:pgSz w:w="11907" w:h="16839" w:code="9"/>
      <w:pgMar w:top="992" w:right="561" w:bottom="992" w:left="1899" w:header="992" w:footer="992" w:gutter="0"/>
      <w:pgNumType w:start="10"/>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7A87" w:usb1="80000000" w:usb2="00000008"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611B" w:rsidRPr="0064153B" w:rsidP="0064153B">
    <w:pPr>
      <w:pStyle w:val="Footer"/>
      <w:jc w:val="center"/>
    </w:pPr>
    <w:r>
      <w:rPr>
        <w:noProof/>
      </w:rPr>
      <w:pict>
        <v:rect id="_x0000_s2057" style="width:27.65pt;height:67.5pt;margin-top:1.55pt;margin-left:511.3pt;position:absolute;z-index:251659264" fillcolor="gray"/>
      </w:pict>
    </w:r>
    <w:r w:rsidR="004A2CE9">
      <w:rPr>
        <w:rFonts w:hint="eastAsia"/>
      </w:rPr>
      <w:t>第</w:t>
    </w:r>
    <w:r w:rsidR="00B04A98">
      <w:fldChar w:fldCharType="begin"/>
    </w:r>
    <w:r w:rsidR="004A2CE9">
      <w:instrText xml:space="preserve"> =</w:instrText>
    </w:r>
    <w:r w:rsidR="0049652B">
      <w:fldChar w:fldCharType="begin"/>
    </w:r>
    <w:r w:rsidR="0049652B">
      <w:instrText xml:space="preserve"> page </w:instrText>
    </w:r>
    <w:r w:rsidR="0049652B">
      <w:fldChar w:fldCharType="separate"/>
    </w:r>
    <w:r w:rsidR="0049652B">
      <w:instrText>24</w:instrText>
    </w:r>
    <w:r w:rsidR="0049652B">
      <w:rPr>
        <w:noProof/>
      </w:rPr>
      <w:fldChar w:fldCharType="end"/>
    </w:r>
    <w:r w:rsidR="004A2CE9">
      <w:instrText xml:space="preserve"> </w:instrText>
    </w:r>
    <w:r w:rsidR="00B04A98">
      <w:fldChar w:fldCharType="separate"/>
    </w:r>
    <w:r w:rsidR="004A2CE9">
      <w:t>24</w:t>
    </w:r>
    <w:r w:rsidR="00B04A98">
      <w:fldChar w:fldCharType="end"/>
    </w:r>
    <w:r w:rsidR="004A2CE9">
      <w:rPr>
        <w:rFonts w:hint="eastAsia"/>
      </w:rPr>
      <w:t>页，总</w:t>
    </w:r>
    <w:r w:rsidR="00B04A98">
      <w:fldChar w:fldCharType="begin"/>
    </w:r>
    <w:r w:rsidR="004A2CE9">
      <w:instrText xml:space="preserve"> </w:instrText>
    </w:r>
    <w:r w:rsidR="004A2CE9">
      <w:rPr>
        <w:rFonts w:hint="eastAsia"/>
      </w:rPr>
      <w:instrText>=</w:instrText>
    </w:r>
    <w:r>
      <w:fldChar w:fldCharType="begin"/>
    </w:r>
    <w:r>
      <w:instrText xml:space="preserve"> sectionpages </w:instrText>
    </w:r>
    <w:r>
      <w:fldChar w:fldCharType="separate"/>
    </w:r>
    <w:r>
      <w:instrText>24</w:instrText>
    </w:r>
    <w:r w:rsidR="00D01D8B">
      <w:rPr>
        <w:noProof/>
      </w:rPr>
      <w:fldChar w:fldCharType="end"/>
    </w:r>
    <w:r w:rsidR="004A2CE9">
      <w:instrText xml:space="preserve"> </w:instrText>
    </w:r>
    <w:r w:rsidR="00B04A98">
      <w:fldChar w:fldCharType="separate"/>
    </w:r>
    <w:r w:rsidR="004A2CE9">
      <w:rPr>
        <w:rFonts w:hint="eastAsia"/>
      </w:rPr>
      <w:t>24</w:t>
    </w:r>
    <w:r w:rsidR="00B04A98">
      <w:fldChar w:fldCharType="end"/>
    </w:r>
    <w:r w:rsidR="004A2CE9">
      <w:rPr>
        <w:rFonts w:hint="eastAsia"/>
      </w:rPr>
      <w:t>页</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611B" w:rsidRPr="0064153B" w:rsidP="0064153B">
    <w:pPr>
      <w:pStyle w:val="Footer"/>
      <w:jc w:val="center"/>
    </w:pPr>
    <w:r>
      <w:rPr>
        <w:noProof/>
      </w:rPr>
      <w:pict>
        <v:rect id="_x0000_s2098" style="width:28pt;height:67.5pt;margin-top:-5.65pt;margin-left:-70pt;position:absolute;z-index:251666432" o:allowoverlap="f" fillcolor="gray"/>
      </w:pict>
    </w:r>
    <w:r w:rsidR="004A2CE9">
      <w:rPr>
        <w:rFonts w:hint="eastAsia"/>
      </w:rPr>
      <w:t>第</w:t>
    </w:r>
    <w:r w:rsidR="00B04A98">
      <w:fldChar w:fldCharType="begin"/>
    </w:r>
    <w:r w:rsidR="004A2CE9">
      <w:instrText xml:space="preserve"> =</w:instrText>
    </w:r>
    <w:r w:rsidR="0049652B">
      <w:fldChar w:fldCharType="begin"/>
    </w:r>
    <w:r w:rsidR="0049652B">
      <w:instrText xml:space="preserve"> page </w:instrText>
    </w:r>
    <w:r w:rsidR="0049652B">
      <w:fldChar w:fldCharType="separate"/>
    </w:r>
    <w:r w:rsidR="0049652B">
      <w:instrText>5</w:instrText>
    </w:r>
    <w:r w:rsidR="0049652B">
      <w:rPr>
        <w:noProof/>
      </w:rPr>
      <w:fldChar w:fldCharType="end"/>
    </w:r>
    <w:r w:rsidR="004A2CE9">
      <w:instrText xml:space="preserve"> </w:instrText>
    </w:r>
    <w:r w:rsidR="00B04A98">
      <w:fldChar w:fldCharType="separate"/>
    </w:r>
    <w:r w:rsidR="004A2CE9">
      <w:t>5</w:t>
    </w:r>
    <w:r w:rsidR="00B04A98">
      <w:fldChar w:fldCharType="end"/>
    </w:r>
    <w:r w:rsidR="004A2CE9">
      <w:rPr>
        <w:rFonts w:hint="eastAsia"/>
      </w:rPr>
      <w:t>页，总</w:t>
    </w:r>
    <w:r w:rsidR="00B04A98">
      <w:fldChar w:fldCharType="begin"/>
    </w:r>
    <w:r w:rsidR="004A2CE9">
      <w:instrText xml:space="preserve"> </w:instrText>
    </w:r>
    <w:r w:rsidR="004A2CE9">
      <w:rPr>
        <w:rFonts w:hint="eastAsia"/>
      </w:rPr>
      <w:instrText>=</w:instrText>
    </w:r>
    <w:r>
      <w:fldChar w:fldCharType="begin"/>
    </w:r>
    <w:r>
      <w:instrText xml:space="preserve"> sectionpages </w:instrText>
    </w:r>
    <w:r>
      <w:fldChar w:fldCharType="separate"/>
    </w:r>
    <w:r>
      <w:instrText>1</w:instrText>
    </w:r>
    <w:r w:rsidR="00D01D8B">
      <w:rPr>
        <w:noProof/>
      </w:rPr>
      <w:fldChar w:fldCharType="end"/>
    </w:r>
    <w:r w:rsidR="004A2CE9">
      <w:instrText xml:space="preserve"> </w:instrText>
    </w:r>
    <w:r w:rsidR="00B04A98">
      <w:fldChar w:fldCharType="separate"/>
    </w:r>
    <w:r w:rsidR="004A2CE9">
      <w:rPr>
        <w:rFonts w:hint="eastAsia"/>
      </w:rPr>
      <w:t>1</w:t>
    </w:r>
    <w:r w:rsidR="00B04A98">
      <w:fldChar w:fldCharType="end"/>
    </w:r>
    <w:r w:rsidR="004A2CE9">
      <w:rPr>
        <w:rFonts w:hint="eastAsia"/>
      </w:rPr>
      <w:t>页</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611B" w:rsidRPr="0064153B" w:rsidP="0064153B">
    <w:pPr>
      <w:pStyle w:val="Footer"/>
      <w:jc w:val="center"/>
    </w:pPr>
    <w:r>
      <w:rPr>
        <w:noProof/>
      </w:rPr>
      <w:pict>
        <v:rect id="_x0000_s2107" style="width:27.65pt;height:67.5pt;margin-top:1.55pt;margin-left:511.3pt;position:absolute;z-index:251669504" fillcolor="gray"/>
      </w:pict>
    </w:r>
    <w:r w:rsidR="004A2CE9">
      <w:rPr>
        <w:rFonts w:hint="eastAsia"/>
      </w:rPr>
      <w:t>第</w:t>
    </w:r>
    <w:r w:rsidR="00B04A98">
      <w:fldChar w:fldCharType="begin"/>
    </w:r>
    <w:r w:rsidR="004A2CE9">
      <w:instrText xml:space="preserve"> =</w:instrText>
    </w:r>
    <w:r w:rsidR="0049652B">
      <w:fldChar w:fldCharType="begin"/>
    </w:r>
    <w:r w:rsidR="0049652B">
      <w:instrText xml:space="preserve"> page </w:instrText>
    </w:r>
    <w:r w:rsidR="0049652B">
      <w:fldChar w:fldCharType="separate"/>
    </w:r>
    <w:r w:rsidR="0049652B">
      <w:instrText>6</w:instrText>
    </w:r>
    <w:r w:rsidR="0049652B">
      <w:rPr>
        <w:noProof/>
      </w:rPr>
      <w:fldChar w:fldCharType="end"/>
    </w:r>
    <w:r w:rsidR="004A2CE9">
      <w:instrText xml:space="preserve"> </w:instrText>
    </w:r>
    <w:r w:rsidR="00B04A98">
      <w:fldChar w:fldCharType="separate"/>
    </w:r>
    <w:r w:rsidR="004A2CE9">
      <w:t>6</w:t>
    </w:r>
    <w:r w:rsidR="00B04A98">
      <w:fldChar w:fldCharType="end"/>
    </w:r>
    <w:r w:rsidR="004A2CE9">
      <w:rPr>
        <w:rFonts w:hint="eastAsia"/>
      </w:rPr>
      <w:t>页，总</w:t>
    </w:r>
    <w:r w:rsidR="00B04A98">
      <w:fldChar w:fldCharType="begin"/>
    </w:r>
    <w:r w:rsidR="004A2CE9">
      <w:instrText xml:space="preserve"> </w:instrText>
    </w:r>
    <w:r w:rsidR="004A2CE9">
      <w:rPr>
        <w:rFonts w:hint="eastAsia"/>
      </w:rPr>
      <w:instrText>=</w:instrText>
    </w:r>
    <w:r>
      <w:fldChar w:fldCharType="begin"/>
    </w:r>
    <w:r>
      <w:instrText xml:space="preserve"> sectionpages </w:instrText>
    </w:r>
    <w:r>
      <w:fldChar w:fldCharType="separate"/>
    </w:r>
    <w:r>
      <w:instrText>1</w:instrText>
    </w:r>
    <w:r w:rsidR="00D01D8B">
      <w:rPr>
        <w:noProof/>
      </w:rPr>
      <w:fldChar w:fldCharType="end"/>
    </w:r>
    <w:r w:rsidR="004A2CE9">
      <w:instrText xml:space="preserve"> </w:instrText>
    </w:r>
    <w:r w:rsidR="00B04A98">
      <w:fldChar w:fldCharType="separate"/>
    </w:r>
    <w:r w:rsidR="004A2CE9">
      <w:rPr>
        <w:rFonts w:hint="eastAsia"/>
      </w:rPr>
      <w:t>1</w:t>
    </w:r>
    <w:r w:rsidR="00B04A98">
      <w:fldChar w:fldCharType="end"/>
    </w:r>
    <w:r w:rsidR="004A2CE9">
      <w:rPr>
        <w:rFonts w:hint="eastAsia"/>
      </w:rPr>
      <w:t>页</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611B" w:rsidRPr="0064153B" w:rsidP="0064153B">
    <w:pPr>
      <w:pStyle w:val="Footer"/>
      <w:jc w:val="center"/>
    </w:pPr>
    <w:r>
      <w:rPr>
        <w:noProof/>
      </w:rPr>
      <w:pict>
        <v:rect id="_x0000_s2108" style="width:28pt;height:67.5pt;margin-top:-5.65pt;margin-left:-70pt;position:absolute;z-index:251668480" o:allowoverlap="f" fillcolor="gray"/>
      </w:pict>
    </w:r>
    <w:r w:rsidR="004A2CE9">
      <w:rPr>
        <w:rFonts w:hint="eastAsia"/>
      </w:rPr>
      <w:t>第</w:t>
    </w:r>
    <w:r w:rsidR="00B04A98">
      <w:fldChar w:fldCharType="begin"/>
    </w:r>
    <w:r w:rsidR="004A2CE9">
      <w:instrText xml:space="preserve"> =</w:instrText>
    </w:r>
    <w:r w:rsidR="0049652B">
      <w:fldChar w:fldCharType="begin"/>
    </w:r>
    <w:r w:rsidR="0049652B">
      <w:instrText xml:space="preserve"> page </w:instrText>
    </w:r>
    <w:r w:rsidR="0049652B">
      <w:fldChar w:fldCharType="separate"/>
    </w:r>
    <w:r w:rsidR="0049652B">
      <w:instrText>23</w:instrText>
    </w:r>
    <w:r w:rsidR="0049652B">
      <w:rPr>
        <w:noProof/>
      </w:rPr>
      <w:fldChar w:fldCharType="end"/>
    </w:r>
    <w:r w:rsidR="004A2CE9">
      <w:instrText xml:space="preserve"> </w:instrText>
    </w:r>
    <w:r w:rsidR="00B04A98">
      <w:fldChar w:fldCharType="separate"/>
    </w:r>
    <w:r w:rsidR="004A2CE9">
      <w:t>23</w:t>
    </w:r>
    <w:r w:rsidR="00B04A98">
      <w:fldChar w:fldCharType="end"/>
    </w:r>
    <w:r w:rsidR="004A2CE9">
      <w:rPr>
        <w:rFonts w:hint="eastAsia"/>
      </w:rPr>
      <w:t>页，总</w:t>
    </w:r>
    <w:r w:rsidR="00B04A98">
      <w:fldChar w:fldCharType="begin"/>
    </w:r>
    <w:r w:rsidR="004A2CE9">
      <w:instrText xml:space="preserve"> </w:instrText>
    </w:r>
    <w:r w:rsidR="004A2CE9">
      <w:rPr>
        <w:rFonts w:hint="eastAsia"/>
      </w:rPr>
      <w:instrText>=</w:instrText>
    </w:r>
    <w:r>
      <w:fldChar w:fldCharType="begin"/>
    </w:r>
    <w:r>
      <w:instrText xml:space="preserve"> sectionpages </w:instrText>
    </w:r>
    <w:r>
      <w:fldChar w:fldCharType="separate"/>
    </w:r>
    <w:r>
      <w:instrText>24</w:instrText>
    </w:r>
    <w:r w:rsidR="00D01D8B">
      <w:rPr>
        <w:noProof/>
      </w:rPr>
      <w:fldChar w:fldCharType="end"/>
    </w:r>
    <w:r w:rsidR="004A2CE9">
      <w:instrText xml:space="preserve"> </w:instrText>
    </w:r>
    <w:r w:rsidR="00B04A98">
      <w:fldChar w:fldCharType="separate"/>
    </w:r>
    <w:r w:rsidR="004A2CE9">
      <w:rPr>
        <w:rFonts w:hint="eastAsia"/>
      </w:rPr>
      <w:t>24</w:t>
    </w:r>
    <w:r w:rsidR="00B04A98">
      <w:fldChar w:fldCharType="end"/>
    </w:r>
    <w:r w:rsidR="004A2CE9">
      <w:rPr>
        <w:rFonts w:hint="eastAsia"/>
      </w:rPr>
      <w:t>页</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611B" w:rsidRPr="0064153B" w:rsidP="0064153B">
    <w:pPr>
      <w:pStyle w:val="Footer"/>
      <w:jc w:val="center"/>
    </w:pPr>
    <w:r>
      <w:rPr>
        <w:noProof/>
      </w:rPr>
      <w:pict>
        <v:rect id="_x0000_s2117" style="width:27.65pt;height:67.5pt;margin-top:1.55pt;margin-left:511.3pt;position:absolute;z-index:251671552" fillcolor="gray"/>
      </w:pict>
    </w:r>
    <w:r w:rsidR="004A2CE9">
      <w:rPr>
        <w:rFonts w:hint="eastAsia"/>
      </w:rPr>
      <w:t>第</w:t>
    </w:r>
    <w:r w:rsidR="00B04A98">
      <w:fldChar w:fldCharType="begin"/>
    </w:r>
    <w:r w:rsidR="004A2CE9">
      <w:instrText xml:space="preserve"> =</w:instrText>
    </w:r>
    <w:r w:rsidR="0049652B">
      <w:fldChar w:fldCharType="begin"/>
    </w:r>
    <w:r w:rsidR="0049652B">
      <w:instrText xml:space="preserve"> page </w:instrText>
    </w:r>
    <w:r w:rsidR="0049652B">
      <w:fldChar w:fldCharType="separate"/>
    </w:r>
    <w:r w:rsidR="0049652B">
      <w:instrText>24</w:instrText>
    </w:r>
    <w:r w:rsidR="0049652B">
      <w:rPr>
        <w:noProof/>
      </w:rPr>
      <w:fldChar w:fldCharType="end"/>
    </w:r>
    <w:r w:rsidR="004A2CE9">
      <w:instrText xml:space="preserve"> </w:instrText>
    </w:r>
    <w:r w:rsidR="00B04A98">
      <w:fldChar w:fldCharType="separate"/>
    </w:r>
    <w:r w:rsidR="004A2CE9">
      <w:t>24</w:t>
    </w:r>
    <w:r w:rsidR="00B04A98">
      <w:fldChar w:fldCharType="end"/>
    </w:r>
    <w:r w:rsidR="004A2CE9">
      <w:rPr>
        <w:rFonts w:hint="eastAsia"/>
      </w:rPr>
      <w:t>页，总</w:t>
    </w:r>
    <w:r w:rsidR="00B04A98">
      <w:fldChar w:fldCharType="begin"/>
    </w:r>
    <w:r w:rsidR="004A2CE9">
      <w:instrText xml:space="preserve"> </w:instrText>
    </w:r>
    <w:r w:rsidR="004A2CE9">
      <w:rPr>
        <w:rFonts w:hint="eastAsia"/>
      </w:rPr>
      <w:instrText>=</w:instrText>
    </w:r>
    <w:r>
      <w:fldChar w:fldCharType="begin"/>
    </w:r>
    <w:r>
      <w:instrText xml:space="preserve"> sectionpages </w:instrText>
    </w:r>
    <w:r>
      <w:fldChar w:fldCharType="separate"/>
    </w:r>
    <w:r>
      <w:instrText>24</w:instrText>
    </w:r>
    <w:r w:rsidR="00D01D8B">
      <w:rPr>
        <w:noProof/>
      </w:rPr>
      <w:fldChar w:fldCharType="end"/>
    </w:r>
    <w:r w:rsidR="004A2CE9">
      <w:instrText xml:space="preserve"> </w:instrText>
    </w:r>
    <w:r w:rsidR="00B04A98">
      <w:fldChar w:fldCharType="separate"/>
    </w:r>
    <w:r w:rsidR="004A2CE9">
      <w:rPr>
        <w:rFonts w:hint="eastAsia"/>
      </w:rPr>
      <w:t>24</w:t>
    </w:r>
    <w:r w:rsidR="00B04A98">
      <w:fldChar w:fldCharType="end"/>
    </w:r>
    <w:r w:rsidR="004A2CE9">
      <w:rPr>
        <w:rFonts w:hint="eastAsia"/>
      </w:rPr>
      <w:t>页</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611B" w:rsidRPr="0064153B" w:rsidP="0064153B">
    <w:pPr>
      <w:pStyle w:val="Footer"/>
      <w:jc w:val="center"/>
    </w:pPr>
    <w:r>
      <w:rPr>
        <w:noProof/>
      </w:rPr>
      <w:pict>
        <v:rect id="_x0000_s2118" style="width:28pt;height:67.5pt;margin-top:-5.65pt;margin-left:-70pt;position:absolute;z-index:251670528" o:allowoverlap="f" fillcolor="gray"/>
      </w:pict>
    </w:r>
    <w:r w:rsidR="004A2CE9">
      <w:rPr>
        <w:rFonts w:hint="eastAsia"/>
      </w:rPr>
      <w:t>第</w:t>
    </w:r>
    <w:r w:rsidR="00B04A98">
      <w:fldChar w:fldCharType="begin"/>
    </w:r>
    <w:r w:rsidR="004A2CE9">
      <w:instrText xml:space="preserve"> =</w:instrText>
    </w:r>
    <w:r w:rsidR="0049652B">
      <w:fldChar w:fldCharType="begin"/>
    </w:r>
    <w:r w:rsidR="0049652B">
      <w:instrText xml:space="preserve"> page </w:instrText>
    </w:r>
    <w:r w:rsidR="0049652B">
      <w:fldChar w:fldCharType="separate"/>
    </w:r>
    <w:r w:rsidR="0049652B">
      <w:instrText>7</w:instrText>
    </w:r>
    <w:r w:rsidR="0049652B">
      <w:rPr>
        <w:noProof/>
      </w:rPr>
      <w:fldChar w:fldCharType="end"/>
    </w:r>
    <w:r w:rsidR="004A2CE9">
      <w:instrText xml:space="preserve"> </w:instrText>
    </w:r>
    <w:r w:rsidR="00B04A98">
      <w:fldChar w:fldCharType="separate"/>
    </w:r>
    <w:r w:rsidR="004A2CE9">
      <w:t>7</w:t>
    </w:r>
    <w:r w:rsidR="00B04A98">
      <w:fldChar w:fldCharType="end"/>
    </w:r>
    <w:r w:rsidR="004A2CE9">
      <w:rPr>
        <w:rFonts w:hint="eastAsia"/>
      </w:rPr>
      <w:t>页，总</w:t>
    </w:r>
    <w:r w:rsidR="00B04A98">
      <w:fldChar w:fldCharType="begin"/>
    </w:r>
    <w:r w:rsidR="004A2CE9">
      <w:instrText xml:space="preserve"> </w:instrText>
    </w:r>
    <w:r w:rsidR="004A2CE9">
      <w:rPr>
        <w:rFonts w:hint="eastAsia"/>
      </w:rPr>
      <w:instrText>=</w:instrText>
    </w:r>
    <w:r>
      <w:fldChar w:fldCharType="begin"/>
    </w:r>
    <w:r>
      <w:instrText xml:space="preserve"> sectionpages </w:instrText>
    </w:r>
    <w:r>
      <w:fldChar w:fldCharType="separate"/>
    </w:r>
    <w:r>
      <w:instrText>1</w:instrText>
    </w:r>
    <w:r w:rsidR="00D01D8B">
      <w:rPr>
        <w:noProof/>
      </w:rPr>
      <w:fldChar w:fldCharType="end"/>
    </w:r>
    <w:r w:rsidR="004A2CE9">
      <w:instrText xml:space="preserve"> </w:instrText>
    </w:r>
    <w:r w:rsidR="00B04A98">
      <w:fldChar w:fldCharType="separate"/>
    </w:r>
    <w:r w:rsidR="004A2CE9">
      <w:rPr>
        <w:rFonts w:hint="eastAsia"/>
      </w:rPr>
      <w:t>1</w:t>
    </w:r>
    <w:r w:rsidR="00B04A98">
      <w:fldChar w:fldCharType="end"/>
    </w:r>
    <w:r w:rsidR="004A2CE9">
      <w:rPr>
        <w:rFonts w:hint="eastAsia"/>
      </w:rPr>
      <w:t>页</w: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611B" w:rsidRPr="0064153B" w:rsidP="0064153B">
    <w:pPr>
      <w:pStyle w:val="Footer"/>
      <w:jc w:val="center"/>
    </w:pPr>
    <w:r>
      <w:rPr>
        <w:noProof/>
      </w:rPr>
      <w:pict>
        <v:rect id="_x0000_s2127" style="width:27.65pt;height:67.5pt;margin-top:1.55pt;margin-left:511.3pt;position:absolute;z-index:251673600" fillcolor="gray"/>
      </w:pict>
    </w:r>
    <w:r w:rsidR="004A2CE9">
      <w:rPr>
        <w:rFonts w:hint="eastAsia"/>
      </w:rPr>
      <w:t>第</w:t>
    </w:r>
    <w:r w:rsidR="00B04A98">
      <w:fldChar w:fldCharType="begin"/>
    </w:r>
    <w:r w:rsidR="004A2CE9">
      <w:instrText xml:space="preserve"> =</w:instrText>
    </w:r>
    <w:r w:rsidR="0049652B">
      <w:fldChar w:fldCharType="begin"/>
    </w:r>
    <w:r w:rsidR="0049652B">
      <w:instrText xml:space="preserve"> page </w:instrText>
    </w:r>
    <w:r w:rsidR="0049652B">
      <w:fldChar w:fldCharType="separate"/>
    </w:r>
    <w:r w:rsidR="0049652B">
      <w:instrText>8</w:instrText>
    </w:r>
    <w:r w:rsidR="0049652B">
      <w:rPr>
        <w:noProof/>
      </w:rPr>
      <w:fldChar w:fldCharType="end"/>
    </w:r>
    <w:r w:rsidR="004A2CE9">
      <w:instrText xml:space="preserve"> </w:instrText>
    </w:r>
    <w:r w:rsidR="00B04A98">
      <w:fldChar w:fldCharType="separate"/>
    </w:r>
    <w:r w:rsidR="004A2CE9">
      <w:t>8</w:t>
    </w:r>
    <w:r w:rsidR="00B04A98">
      <w:fldChar w:fldCharType="end"/>
    </w:r>
    <w:r w:rsidR="004A2CE9">
      <w:rPr>
        <w:rFonts w:hint="eastAsia"/>
      </w:rPr>
      <w:t>页，总</w:t>
    </w:r>
    <w:r w:rsidR="00B04A98">
      <w:fldChar w:fldCharType="begin"/>
    </w:r>
    <w:r w:rsidR="004A2CE9">
      <w:instrText xml:space="preserve"> </w:instrText>
    </w:r>
    <w:r w:rsidR="004A2CE9">
      <w:rPr>
        <w:rFonts w:hint="eastAsia"/>
      </w:rPr>
      <w:instrText>=</w:instrText>
    </w:r>
    <w:r>
      <w:fldChar w:fldCharType="begin"/>
    </w:r>
    <w:r>
      <w:instrText xml:space="preserve"> sectionpages </w:instrText>
    </w:r>
    <w:r>
      <w:fldChar w:fldCharType="separate"/>
    </w:r>
    <w:r>
      <w:instrText>1</w:instrText>
    </w:r>
    <w:r w:rsidR="00D01D8B">
      <w:rPr>
        <w:noProof/>
      </w:rPr>
      <w:fldChar w:fldCharType="end"/>
    </w:r>
    <w:r w:rsidR="004A2CE9">
      <w:instrText xml:space="preserve"> </w:instrText>
    </w:r>
    <w:r w:rsidR="00B04A98">
      <w:fldChar w:fldCharType="separate"/>
    </w:r>
    <w:r w:rsidR="004A2CE9">
      <w:rPr>
        <w:rFonts w:hint="eastAsia"/>
      </w:rPr>
      <w:t>1</w:t>
    </w:r>
    <w:r w:rsidR="00B04A98">
      <w:fldChar w:fldCharType="end"/>
    </w:r>
    <w:r w:rsidR="004A2CE9">
      <w:rPr>
        <w:rFonts w:hint="eastAsia"/>
      </w:rPr>
      <w:t>页</w: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611B" w:rsidRPr="0064153B" w:rsidP="0064153B">
    <w:pPr>
      <w:pStyle w:val="Footer"/>
      <w:jc w:val="center"/>
    </w:pPr>
    <w:r>
      <w:rPr>
        <w:noProof/>
      </w:rPr>
      <w:pict>
        <v:rect id="_x0000_s2128" style="width:28pt;height:67.5pt;margin-top:-5.65pt;margin-left:-70pt;position:absolute;z-index:251672576" o:allowoverlap="f" fillcolor="gray"/>
      </w:pict>
    </w:r>
    <w:r w:rsidR="004A2CE9">
      <w:rPr>
        <w:rFonts w:hint="eastAsia"/>
      </w:rPr>
      <w:t>第</w:t>
    </w:r>
    <w:r w:rsidR="00B04A98">
      <w:fldChar w:fldCharType="begin"/>
    </w:r>
    <w:r w:rsidR="004A2CE9">
      <w:instrText xml:space="preserve"> =</w:instrText>
    </w:r>
    <w:r w:rsidR="0049652B">
      <w:fldChar w:fldCharType="begin"/>
    </w:r>
    <w:r w:rsidR="0049652B">
      <w:instrText xml:space="preserve"> page </w:instrText>
    </w:r>
    <w:r w:rsidR="0049652B">
      <w:fldChar w:fldCharType="separate"/>
    </w:r>
    <w:r w:rsidR="0049652B">
      <w:instrText>23</w:instrText>
    </w:r>
    <w:r w:rsidR="0049652B">
      <w:rPr>
        <w:noProof/>
      </w:rPr>
      <w:fldChar w:fldCharType="end"/>
    </w:r>
    <w:r w:rsidR="004A2CE9">
      <w:instrText xml:space="preserve"> </w:instrText>
    </w:r>
    <w:r w:rsidR="00B04A98">
      <w:fldChar w:fldCharType="separate"/>
    </w:r>
    <w:r w:rsidR="004A2CE9">
      <w:t>23</w:t>
    </w:r>
    <w:r w:rsidR="00B04A98">
      <w:fldChar w:fldCharType="end"/>
    </w:r>
    <w:r w:rsidR="004A2CE9">
      <w:rPr>
        <w:rFonts w:hint="eastAsia"/>
      </w:rPr>
      <w:t>页，总</w:t>
    </w:r>
    <w:r w:rsidR="00B04A98">
      <w:fldChar w:fldCharType="begin"/>
    </w:r>
    <w:r w:rsidR="004A2CE9">
      <w:instrText xml:space="preserve"> </w:instrText>
    </w:r>
    <w:r w:rsidR="004A2CE9">
      <w:rPr>
        <w:rFonts w:hint="eastAsia"/>
      </w:rPr>
      <w:instrText>=</w:instrText>
    </w:r>
    <w:r>
      <w:fldChar w:fldCharType="begin"/>
    </w:r>
    <w:r>
      <w:instrText xml:space="preserve"> sectionpages </w:instrText>
    </w:r>
    <w:r>
      <w:fldChar w:fldCharType="separate"/>
    </w:r>
    <w:r>
      <w:instrText>24</w:instrText>
    </w:r>
    <w:r w:rsidR="00D01D8B">
      <w:rPr>
        <w:noProof/>
      </w:rPr>
      <w:fldChar w:fldCharType="end"/>
    </w:r>
    <w:r w:rsidR="004A2CE9">
      <w:instrText xml:space="preserve"> </w:instrText>
    </w:r>
    <w:r w:rsidR="00B04A98">
      <w:fldChar w:fldCharType="separate"/>
    </w:r>
    <w:r w:rsidR="004A2CE9">
      <w:rPr>
        <w:rFonts w:hint="eastAsia"/>
      </w:rPr>
      <w:t>24</w:t>
    </w:r>
    <w:r w:rsidR="00B04A98">
      <w:fldChar w:fldCharType="end"/>
    </w:r>
    <w:r w:rsidR="004A2CE9">
      <w:rPr>
        <w:rFonts w:hint="eastAsia"/>
      </w:rPr>
      <w:t>页</w: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611B" w:rsidRPr="0064153B" w:rsidP="0064153B">
    <w:pPr>
      <w:pStyle w:val="Footer"/>
      <w:jc w:val="center"/>
    </w:pPr>
    <w:r>
      <w:rPr>
        <w:noProof/>
      </w:rPr>
      <w:pict>
        <v:rect id="_x0000_s2137" style="width:27.65pt;height:67.5pt;margin-top:1.55pt;margin-left:511.3pt;position:absolute;z-index:251675648" fillcolor="gray"/>
      </w:pict>
    </w:r>
    <w:r w:rsidR="004A2CE9">
      <w:rPr>
        <w:rFonts w:hint="eastAsia"/>
      </w:rPr>
      <w:t>第</w:t>
    </w:r>
    <w:r w:rsidR="00B04A98">
      <w:fldChar w:fldCharType="begin"/>
    </w:r>
    <w:r w:rsidR="004A2CE9">
      <w:instrText xml:space="preserve"> =</w:instrText>
    </w:r>
    <w:r w:rsidR="0049652B">
      <w:fldChar w:fldCharType="begin"/>
    </w:r>
    <w:r w:rsidR="0049652B">
      <w:instrText xml:space="preserve"> page </w:instrText>
    </w:r>
    <w:r w:rsidR="0049652B">
      <w:fldChar w:fldCharType="separate"/>
    </w:r>
    <w:r w:rsidR="0049652B">
      <w:instrText>10</w:instrText>
    </w:r>
    <w:r w:rsidR="0049652B">
      <w:rPr>
        <w:noProof/>
      </w:rPr>
      <w:fldChar w:fldCharType="end"/>
    </w:r>
    <w:r w:rsidR="004A2CE9">
      <w:instrText xml:space="preserve"> </w:instrText>
    </w:r>
    <w:r w:rsidR="00B04A98">
      <w:fldChar w:fldCharType="separate"/>
    </w:r>
    <w:r w:rsidR="004A2CE9">
      <w:t>10</w:t>
    </w:r>
    <w:r w:rsidR="00B04A98">
      <w:fldChar w:fldCharType="end"/>
    </w:r>
    <w:r w:rsidR="004A2CE9">
      <w:rPr>
        <w:rFonts w:hint="eastAsia"/>
      </w:rPr>
      <w:t>页，总</w:t>
    </w:r>
    <w:r w:rsidR="00B04A98">
      <w:fldChar w:fldCharType="begin"/>
    </w:r>
    <w:r w:rsidR="004A2CE9">
      <w:instrText xml:space="preserve"> </w:instrText>
    </w:r>
    <w:r w:rsidR="004A2CE9">
      <w:rPr>
        <w:rFonts w:hint="eastAsia"/>
      </w:rPr>
      <w:instrText>=</w:instrText>
    </w:r>
    <w:r>
      <w:fldChar w:fldCharType="begin"/>
    </w:r>
    <w:r>
      <w:instrText xml:space="preserve"> sectionpages </w:instrText>
    </w:r>
    <w:r>
      <w:fldChar w:fldCharType="separate"/>
    </w:r>
    <w:r>
      <w:instrText>2</w:instrText>
    </w:r>
    <w:r w:rsidR="00D01D8B">
      <w:rPr>
        <w:noProof/>
      </w:rPr>
      <w:fldChar w:fldCharType="end"/>
    </w:r>
    <w:r w:rsidR="004A2CE9">
      <w:instrText xml:space="preserve"> </w:instrText>
    </w:r>
    <w:r w:rsidR="00B04A98">
      <w:fldChar w:fldCharType="separate"/>
    </w:r>
    <w:r w:rsidR="004A2CE9">
      <w:rPr>
        <w:rFonts w:hint="eastAsia"/>
      </w:rPr>
      <w:t>2</w:t>
    </w:r>
    <w:r w:rsidR="00B04A98">
      <w:fldChar w:fldCharType="end"/>
    </w:r>
    <w:r w:rsidR="004A2CE9">
      <w:rPr>
        <w:rFonts w:hint="eastAsia"/>
      </w:rPr>
      <w:t>页</w: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611B" w:rsidRPr="0064153B" w:rsidP="0064153B">
    <w:pPr>
      <w:pStyle w:val="Footer"/>
      <w:jc w:val="center"/>
    </w:pPr>
    <w:r>
      <w:rPr>
        <w:noProof/>
      </w:rPr>
      <w:pict>
        <v:rect id="_x0000_s2138" style="width:28pt;height:67.5pt;margin-top:-5.65pt;margin-left:-70pt;position:absolute;z-index:251674624" o:allowoverlap="f" fillcolor="gray"/>
      </w:pict>
    </w:r>
    <w:r w:rsidR="004A2CE9">
      <w:rPr>
        <w:rFonts w:hint="eastAsia"/>
      </w:rPr>
      <w:t>第</w:t>
    </w:r>
    <w:r w:rsidR="00B04A98">
      <w:fldChar w:fldCharType="begin"/>
    </w:r>
    <w:r w:rsidR="004A2CE9">
      <w:instrText xml:space="preserve"> =</w:instrText>
    </w:r>
    <w:r w:rsidR="0049652B">
      <w:fldChar w:fldCharType="begin"/>
    </w:r>
    <w:r w:rsidR="0049652B">
      <w:instrText xml:space="preserve"> page </w:instrText>
    </w:r>
    <w:r w:rsidR="0049652B">
      <w:fldChar w:fldCharType="separate"/>
    </w:r>
    <w:r w:rsidR="0049652B">
      <w:instrText>9</w:instrText>
    </w:r>
    <w:r w:rsidR="0049652B">
      <w:rPr>
        <w:noProof/>
      </w:rPr>
      <w:fldChar w:fldCharType="end"/>
    </w:r>
    <w:r w:rsidR="004A2CE9">
      <w:instrText xml:space="preserve"> </w:instrText>
    </w:r>
    <w:r w:rsidR="00B04A98">
      <w:fldChar w:fldCharType="separate"/>
    </w:r>
    <w:r w:rsidR="004A2CE9">
      <w:t>9</w:t>
    </w:r>
    <w:r w:rsidR="00B04A98">
      <w:fldChar w:fldCharType="end"/>
    </w:r>
    <w:r w:rsidR="004A2CE9">
      <w:rPr>
        <w:rFonts w:hint="eastAsia"/>
      </w:rPr>
      <w:t>页，总</w:t>
    </w:r>
    <w:r w:rsidR="00B04A98">
      <w:fldChar w:fldCharType="begin"/>
    </w:r>
    <w:r w:rsidR="004A2CE9">
      <w:instrText xml:space="preserve"> </w:instrText>
    </w:r>
    <w:r w:rsidR="004A2CE9">
      <w:rPr>
        <w:rFonts w:hint="eastAsia"/>
      </w:rPr>
      <w:instrText>=</w:instrText>
    </w:r>
    <w:r>
      <w:fldChar w:fldCharType="begin"/>
    </w:r>
    <w:r>
      <w:instrText xml:space="preserve"> sectionpages </w:instrText>
    </w:r>
    <w:r>
      <w:fldChar w:fldCharType="separate"/>
    </w:r>
    <w:r>
      <w:instrText>2</w:instrText>
    </w:r>
    <w:r w:rsidR="00D01D8B">
      <w:rPr>
        <w:noProof/>
      </w:rPr>
      <w:fldChar w:fldCharType="end"/>
    </w:r>
    <w:r w:rsidR="004A2CE9">
      <w:instrText xml:space="preserve"> </w:instrText>
    </w:r>
    <w:r w:rsidR="00B04A98">
      <w:fldChar w:fldCharType="separate"/>
    </w:r>
    <w:r w:rsidR="004A2CE9">
      <w:rPr>
        <w:rFonts w:hint="eastAsia"/>
      </w:rPr>
      <w:t>2</w:t>
    </w:r>
    <w:r w:rsidR="00B04A98">
      <w:fldChar w:fldCharType="end"/>
    </w:r>
    <w:r w:rsidR="004A2CE9">
      <w:rPr>
        <w:rFonts w:hint="eastAsia"/>
      </w:rPr>
      <w:t>页</w: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611B" w:rsidRPr="0064153B" w:rsidP="0064153B">
    <w:pPr>
      <w:pStyle w:val="Footer"/>
      <w:jc w:val="center"/>
    </w:pPr>
    <w:r>
      <w:rPr>
        <w:noProof/>
      </w:rPr>
      <w:pict>
        <v:rect id="_x0000_s2147" style="width:27.65pt;height:67.5pt;margin-top:1.55pt;margin-left:511.3pt;position:absolute;z-index:251677696" fillcolor="gray"/>
      </w:pict>
    </w:r>
    <w:r w:rsidR="004A2CE9">
      <w:rPr>
        <w:rFonts w:hint="eastAsia"/>
      </w:rPr>
      <w:t>第</w:t>
    </w:r>
    <w:r w:rsidR="00B04A98">
      <w:fldChar w:fldCharType="begin"/>
    </w:r>
    <w:r w:rsidR="004A2CE9">
      <w:instrText xml:space="preserve"> =</w:instrText>
    </w:r>
    <w:r w:rsidR="0049652B">
      <w:fldChar w:fldCharType="begin"/>
    </w:r>
    <w:r w:rsidR="0049652B">
      <w:instrText xml:space="preserve"> page </w:instrText>
    </w:r>
    <w:r w:rsidR="0049652B">
      <w:fldChar w:fldCharType="separate"/>
    </w:r>
    <w:r w:rsidR="0049652B">
      <w:instrText>10</w:instrText>
    </w:r>
    <w:r w:rsidR="0049652B">
      <w:rPr>
        <w:noProof/>
      </w:rPr>
      <w:fldChar w:fldCharType="end"/>
    </w:r>
    <w:r w:rsidR="004A2CE9">
      <w:instrText xml:space="preserve"> </w:instrText>
    </w:r>
    <w:r w:rsidR="00B04A98">
      <w:fldChar w:fldCharType="separate"/>
    </w:r>
    <w:r w:rsidR="004A2CE9">
      <w:t>10</w:t>
    </w:r>
    <w:r w:rsidR="00B04A98">
      <w:fldChar w:fldCharType="end"/>
    </w:r>
    <w:r w:rsidR="004A2CE9">
      <w:rPr>
        <w:rFonts w:hint="eastAsia"/>
      </w:rPr>
      <w:t>页，总</w:t>
    </w:r>
    <w:r w:rsidR="00B04A98">
      <w:fldChar w:fldCharType="begin"/>
    </w:r>
    <w:r w:rsidR="004A2CE9">
      <w:instrText xml:space="preserve"> </w:instrText>
    </w:r>
    <w:r w:rsidR="004A2CE9">
      <w:rPr>
        <w:rFonts w:hint="eastAsia"/>
      </w:rPr>
      <w:instrText>=</w:instrText>
    </w:r>
    <w:r>
      <w:fldChar w:fldCharType="begin"/>
    </w:r>
    <w:r>
      <w:instrText xml:space="preserve"> sectionpages </w:instrText>
    </w:r>
    <w:r>
      <w:fldChar w:fldCharType="separate"/>
    </w:r>
    <w:r>
      <w:instrText>1</w:instrText>
    </w:r>
    <w:r w:rsidR="00D01D8B">
      <w:rPr>
        <w:noProof/>
      </w:rPr>
      <w:fldChar w:fldCharType="end"/>
    </w:r>
    <w:r w:rsidR="004A2CE9">
      <w:instrText xml:space="preserve"> </w:instrText>
    </w:r>
    <w:r w:rsidR="00B04A98">
      <w:fldChar w:fldCharType="separate"/>
    </w:r>
    <w:r w:rsidR="004A2CE9">
      <w:rPr>
        <w:rFonts w:hint="eastAsia"/>
      </w:rPr>
      <w:t>1</w:t>
    </w:r>
    <w:r w:rsidR="00B04A98">
      <w:fldChar w:fldCharType="end"/>
    </w:r>
    <w:r w:rsidR="004A2CE9">
      <w:rPr>
        <w:rFonts w:hint="eastAsia"/>
      </w:rPr>
      <w:t>页</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611B" w:rsidRPr="0064153B" w:rsidP="0064153B">
    <w:pPr>
      <w:pStyle w:val="Footer"/>
      <w:jc w:val="center"/>
    </w:pPr>
    <w:r>
      <w:rPr>
        <w:noProof/>
      </w:rPr>
      <w:pict>
        <v:rect id="_x0000_s2058" style="width:28pt;height:67.5pt;margin-top:-5.65pt;margin-left:-70pt;position:absolute;z-index:251658240" o:allowoverlap="f" fillcolor="gray"/>
      </w:pict>
    </w:r>
    <w:r w:rsidR="004A2CE9">
      <w:rPr>
        <w:rFonts w:hint="eastAsia"/>
      </w:rPr>
      <w:t>第</w:t>
    </w:r>
    <w:r w:rsidR="00B04A98">
      <w:fldChar w:fldCharType="begin"/>
    </w:r>
    <w:r w:rsidR="004A2CE9">
      <w:instrText xml:space="preserve"> =</w:instrText>
    </w:r>
    <w:r w:rsidR="0049652B">
      <w:fldChar w:fldCharType="begin"/>
    </w:r>
    <w:r w:rsidR="0049652B">
      <w:instrText xml:space="preserve"> page </w:instrText>
    </w:r>
    <w:r w:rsidR="0049652B">
      <w:fldChar w:fldCharType="separate"/>
    </w:r>
    <w:r w:rsidR="0049652B">
      <w:instrText>1</w:instrText>
    </w:r>
    <w:r w:rsidR="0049652B">
      <w:rPr>
        <w:noProof/>
      </w:rPr>
      <w:fldChar w:fldCharType="end"/>
    </w:r>
    <w:r w:rsidR="004A2CE9">
      <w:instrText xml:space="preserve"> </w:instrText>
    </w:r>
    <w:r w:rsidR="00B04A98">
      <w:fldChar w:fldCharType="separate"/>
    </w:r>
    <w:r w:rsidR="004A2CE9">
      <w:t>1</w:t>
    </w:r>
    <w:r w:rsidR="00B04A98">
      <w:fldChar w:fldCharType="end"/>
    </w:r>
    <w:r w:rsidR="004A2CE9">
      <w:rPr>
        <w:rFonts w:hint="eastAsia"/>
      </w:rPr>
      <w:t>页，总</w:t>
    </w:r>
    <w:r w:rsidR="00B04A98">
      <w:fldChar w:fldCharType="begin"/>
    </w:r>
    <w:r w:rsidR="004A2CE9">
      <w:instrText xml:space="preserve"> </w:instrText>
    </w:r>
    <w:r w:rsidR="004A2CE9">
      <w:rPr>
        <w:rFonts w:hint="eastAsia"/>
      </w:rPr>
      <w:instrText>=</w:instrText>
    </w:r>
    <w:r>
      <w:fldChar w:fldCharType="begin"/>
    </w:r>
    <w:r>
      <w:instrText xml:space="preserve"> sectionpages </w:instrText>
    </w:r>
    <w:r>
      <w:fldChar w:fldCharType="separate"/>
    </w:r>
    <w:r>
      <w:instrText>1</w:instrText>
    </w:r>
    <w:r w:rsidR="00D01D8B">
      <w:rPr>
        <w:noProof/>
      </w:rPr>
      <w:fldChar w:fldCharType="end"/>
    </w:r>
    <w:r w:rsidR="004A2CE9">
      <w:instrText xml:space="preserve"> </w:instrText>
    </w:r>
    <w:r w:rsidR="00B04A98">
      <w:fldChar w:fldCharType="separate"/>
    </w:r>
    <w:r w:rsidR="004A2CE9">
      <w:rPr>
        <w:rFonts w:hint="eastAsia"/>
      </w:rPr>
      <w:t>1</w:t>
    </w:r>
    <w:r w:rsidR="00B04A98">
      <w:fldChar w:fldCharType="end"/>
    </w:r>
    <w:r w:rsidR="004A2CE9">
      <w:rPr>
        <w:rFonts w:hint="eastAsia"/>
      </w:rPr>
      <w:t>页</w: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611B" w:rsidRPr="0064153B" w:rsidP="0064153B">
    <w:pPr>
      <w:pStyle w:val="Footer"/>
      <w:jc w:val="center"/>
    </w:pPr>
    <w:r>
      <w:rPr>
        <w:noProof/>
      </w:rPr>
      <w:pict>
        <v:rect id="_x0000_s2148" style="width:28pt;height:67.5pt;margin-top:-5.65pt;margin-left:-70pt;position:absolute;z-index:251676672" o:allowoverlap="f" fillcolor="gray"/>
      </w:pict>
    </w:r>
    <w:r w:rsidR="004A2CE9">
      <w:rPr>
        <w:rFonts w:hint="eastAsia"/>
      </w:rPr>
      <w:t>第</w:t>
    </w:r>
    <w:r w:rsidR="00B04A98">
      <w:fldChar w:fldCharType="begin"/>
    </w:r>
    <w:r w:rsidR="004A2CE9">
      <w:instrText xml:space="preserve"> =</w:instrText>
    </w:r>
    <w:r w:rsidR="0049652B">
      <w:fldChar w:fldCharType="begin"/>
    </w:r>
    <w:r w:rsidR="0049652B">
      <w:instrText xml:space="preserve"> page </w:instrText>
    </w:r>
    <w:r w:rsidR="0049652B">
      <w:fldChar w:fldCharType="separate"/>
    </w:r>
    <w:r w:rsidR="0049652B">
      <w:instrText>23</w:instrText>
    </w:r>
    <w:r w:rsidR="0049652B">
      <w:rPr>
        <w:noProof/>
      </w:rPr>
      <w:fldChar w:fldCharType="end"/>
    </w:r>
    <w:r w:rsidR="004A2CE9">
      <w:instrText xml:space="preserve"> </w:instrText>
    </w:r>
    <w:r w:rsidR="00B04A98">
      <w:fldChar w:fldCharType="separate"/>
    </w:r>
    <w:r w:rsidR="004A2CE9">
      <w:t>23</w:t>
    </w:r>
    <w:r w:rsidR="00B04A98">
      <w:fldChar w:fldCharType="end"/>
    </w:r>
    <w:r w:rsidR="004A2CE9">
      <w:rPr>
        <w:rFonts w:hint="eastAsia"/>
      </w:rPr>
      <w:t>页，总</w:t>
    </w:r>
    <w:r w:rsidR="00B04A98">
      <w:fldChar w:fldCharType="begin"/>
    </w:r>
    <w:r w:rsidR="004A2CE9">
      <w:instrText xml:space="preserve"> </w:instrText>
    </w:r>
    <w:r w:rsidR="004A2CE9">
      <w:rPr>
        <w:rFonts w:hint="eastAsia"/>
      </w:rPr>
      <w:instrText>=</w:instrText>
    </w:r>
    <w:r>
      <w:fldChar w:fldCharType="begin"/>
    </w:r>
    <w:r>
      <w:instrText xml:space="preserve"> sectionpages </w:instrText>
    </w:r>
    <w:r>
      <w:fldChar w:fldCharType="separate"/>
    </w:r>
    <w:r>
      <w:instrText>24</w:instrText>
    </w:r>
    <w:r w:rsidR="00D01D8B">
      <w:rPr>
        <w:noProof/>
      </w:rPr>
      <w:fldChar w:fldCharType="end"/>
    </w:r>
    <w:r w:rsidR="004A2CE9">
      <w:instrText xml:space="preserve"> </w:instrText>
    </w:r>
    <w:r w:rsidR="00B04A98">
      <w:fldChar w:fldCharType="separate"/>
    </w:r>
    <w:r w:rsidR="004A2CE9">
      <w:rPr>
        <w:rFonts w:hint="eastAsia"/>
      </w:rPr>
      <w:t>24</w:t>
    </w:r>
    <w:r w:rsidR="00B04A98">
      <w:fldChar w:fldCharType="end"/>
    </w:r>
    <w:r w:rsidR="004A2CE9">
      <w:rPr>
        <w:rFonts w:hint="eastAsia"/>
      </w:rPr>
      <w:t>页</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611B" w:rsidRPr="0064153B" w:rsidP="0064153B">
    <w:pPr>
      <w:pStyle w:val="Footer"/>
      <w:jc w:val="center"/>
    </w:pPr>
    <w:r>
      <w:rPr>
        <w:noProof/>
      </w:rPr>
      <w:pict>
        <v:rect id="_x0000_s2067" style="width:27.65pt;height:67.5pt;margin-top:1.55pt;margin-left:511.3pt;position:absolute;z-index:251661312" fillcolor="gray"/>
      </w:pict>
    </w:r>
    <w:r w:rsidR="004A2CE9">
      <w:rPr>
        <w:rFonts w:hint="eastAsia"/>
      </w:rPr>
      <w:t>第</w:t>
    </w:r>
    <w:r w:rsidR="00B04A98">
      <w:fldChar w:fldCharType="begin"/>
    </w:r>
    <w:r w:rsidR="004A2CE9">
      <w:instrText xml:space="preserve"> =</w:instrText>
    </w:r>
    <w:r w:rsidR="0049652B">
      <w:fldChar w:fldCharType="begin"/>
    </w:r>
    <w:r w:rsidR="0049652B">
      <w:instrText xml:space="preserve"> page </w:instrText>
    </w:r>
    <w:r w:rsidR="0049652B">
      <w:fldChar w:fldCharType="separate"/>
    </w:r>
    <w:r w:rsidR="0049652B">
      <w:instrText>2</w:instrText>
    </w:r>
    <w:r w:rsidR="0049652B">
      <w:rPr>
        <w:noProof/>
      </w:rPr>
      <w:fldChar w:fldCharType="end"/>
    </w:r>
    <w:r w:rsidR="004A2CE9">
      <w:instrText xml:space="preserve"> </w:instrText>
    </w:r>
    <w:r w:rsidR="00B04A98">
      <w:fldChar w:fldCharType="separate"/>
    </w:r>
    <w:r w:rsidR="004A2CE9">
      <w:t>2</w:t>
    </w:r>
    <w:r w:rsidR="00B04A98">
      <w:fldChar w:fldCharType="end"/>
    </w:r>
    <w:r w:rsidR="004A2CE9">
      <w:rPr>
        <w:rFonts w:hint="eastAsia"/>
      </w:rPr>
      <w:t>页，总</w:t>
    </w:r>
    <w:r w:rsidR="00B04A98">
      <w:fldChar w:fldCharType="begin"/>
    </w:r>
    <w:r w:rsidR="004A2CE9">
      <w:instrText xml:space="preserve"> </w:instrText>
    </w:r>
    <w:r w:rsidR="004A2CE9">
      <w:rPr>
        <w:rFonts w:hint="eastAsia"/>
      </w:rPr>
      <w:instrText>=</w:instrText>
    </w:r>
    <w:r>
      <w:fldChar w:fldCharType="begin"/>
    </w:r>
    <w:r>
      <w:instrText xml:space="preserve"> sectionpages </w:instrText>
    </w:r>
    <w:r>
      <w:fldChar w:fldCharType="separate"/>
    </w:r>
    <w:r>
      <w:instrText>1</w:instrText>
    </w:r>
    <w:r w:rsidR="00D01D8B">
      <w:rPr>
        <w:noProof/>
      </w:rPr>
      <w:fldChar w:fldCharType="end"/>
    </w:r>
    <w:r w:rsidR="004A2CE9">
      <w:instrText xml:space="preserve"> </w:instrText>
    </w:r>
    <w:r w:rsidR="00B04A98">
      <w:fldChar w:fldCharType="separate"/>
    </w:r>
    <w:r w:rsidR="004A2CE9">
      <w:rPr>
        <w:rFonts w:hint="eastAsia"/>
      </w:rPr>
      <w:t>1</w:t>
    </w:r>
    <w:r w:rsidR="00B04A98">
      <w:fldChar w:fldCharType="end"/>
    </w:r>
    <w:r w:rsidR="004A2CE9">
      <w:rPr>
        <w:rFonts w:hint="eastAsia"/>
      </w:rPr>
      <w:t>页</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611B" w:rsidRPr="0064153B" w:rsidP="0064153B">
    <w:pPr>
      <w:pStyle w:val="Footer"/>
      <w:jc w:val="center"/>
    </w:pPr>
    <w:r>
      <w:rPr>
        <w:noProof/>
      </w:rPr>
      <w:pict>
        <v:rect id="_x0000_s2068" style="width:28pt;height:67.5pt;margin-top:-5.65pt;margin-left:-70pt;position:absolute;z-index:251660288" o:allowoverlap="f" fillcolor="gray"/>
      </w:pict>
    </w:r>
    <w:r w:rsidR="004A2CE9">
      <w:rPr>
        <w:rFonts w:hint="eastAsia"/>
      </w:rPr>
      <w:t>第</w:t>
    </w:r>
    <w:r w:rsidR="00B04A98">
      <w:fldChar w:fldCharType="begin"/>
    </w:r>
    <w:r w:rsidR="004A2CE9">
      <w:instrText xml:space="preserve"> =</w:instrText>
    </w:r>
    <w:r w:rsidR="0049652B">
      <w:fldChar w:fldCharType="begin"/>
    </w:r>
    <w:r w:rsidR="0049652B">
      <w:instrText xml:space="preserve"> page </w:instrText>
    </w:r>
    <w:r w:rsidR="0049652B">
      <w:fldChar w:fldCharType="separate"/>
    </w:r>
    <w:r w:rsidR="0049652B">
      <w:instrText>23</w:instrText>
    </w:r>
    <w:r w:rsidR="0049652B">
      <w:rPr>
        <w:noProof/>
      </w:rPr>
      <w:fldChar w:fldCharType="end"/>
    </w:r>
    <w:r w:rsidR="004A2CE9">
      <w:instrText xml:space="preserve"> </w:instrText>
    </w:r>
    <w:r w:rsidR="00B04A98">
      <w:fldChar w:fldCharType="separate"/>
    </w:r>
    <w:r w:rsidR="004A2CE9">
      <w:t>23</w:t>
    </w:r>
    <w:r w:rsidR="00B04A98">
      <w:fldChar w:fldCharType="end"/>
    </w:r>
    <w:r w:rsidR="004A2CE9">
      <w:rPr>
        <w:rFonts w:hint="eastAsia"/>
      </w:rPr>
      <w:t>页，总</w:t>
    </w:r>
    <w:r w:rsidR="00B04A98">
      <w:fldChar w:fldCharType="begin"/>
    </w:r>
    <w:r w:rsidR="004A2CE9">
      <w:instrText xml:space="preserve"> </w:instrText>
    </w:r>
    <w:r w:rsidR="004A2CE9">
      <w:rPr>
        <w:rFonts w:hint="eastAsia"/>
      </w:rPr>
      <w:instrText>=</w:instrText>
    </w:r>
    <w:r>
      <w:fldChar w:fldCharType="begin"/>
    </w:r>
    <w:r>
      <w:instrText xml:space="preserve"> sectionpages </w:instrText>
    </w:r>
    <w:r>
      <w:fldChar w:fldCharType="separate"/>
    </w:r>
    <w:r>
      <w:instrText>24</w:instrText>
    </w:r>
    <w:r w:rsidR="00D01D8B">
      <w:rPr>
        <w:noProof/>
      </w:rPr>
      <w:fldChar w:fldCharType="end"/>
    </w:r>
    <w:r w:rsidR="004A2CE9">
      <w:instrText xml:space="preserve"> </w:instrText>
    </w:r>
    <w:r w:rsidR="00B04A98">
      <w:fldChar w:fldCharType="separate"/>
    </w:r>
    <w:r w:rsidR="004A2CE9">
      <w:rPr>
        <w:rFonts w:hint="eastAsia"/>
      </w:rPr>
      <w:t>24</w:t>
    </w:r>
    <w:r w:rsidR="00B04A98">
      <w:fldChar w:fldCharType="end"/>
    </w:r>
    <w:r w:rsidR="004A2CE9">
      <w:rPr>
        <w:rFonts w:hint="eastAsia"/>
      </w:rPr>
      <w:t>页</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611B" w:rsidRPr="0064153B" w:rsidP="0064153B">
    <w:pPr>
      <w:pStyle w:val="Footer"/>
      <w:jc w:val="center"/>
    </w:pPr>
    <w:r>
      <w:rPr>
        <w:noProof/>
      </w:rPr>
      <w:pict>
        <v:rect id="_x0000_s2077" style="width:27.65pt;height:67.5pt;margin-top:1.55pt;margin-left:511.3pt;position:absolute;z-index:251663360" fillcolor="gray"/>
      </w:pict>
    </w:r>
    <w:r w:rsidR="004A2CE9">
      <w:rPr>
        <w:rFonts w:hint="eastAsia"/>
      </w:rPr>
      <w:t>第</w:t>
    </w:r>
    <w:r w:rsidR="00B04A98">
      <w:fldChar w:fldCharType="begin"/>
    </w:r>
    <w:r w:rsidR="004A2CE9">
      <w:instrText xml:space="preserve"> =</w:instrText>
    </w:r>
    <w:r w:rsidR="0049652B">
      <w:fldChar w:fldCharType="begin"/>
    </w:r>
    <w:r w:rsidR="0049652B">
      <w:instrText xml:space="preserve"> page </w:instrText>
    </w:r>
    <w:r w:rsidR="0049652B">
      <w:fldChar w:fldCharType="separate"/>
    </w:r>
    <w:r w:rsidR="0049652B">
      <w:instrText>4</w:instrText>
    </w:r>
    <w:r w:rsidR="0049652B">
      <w:rPr>
        <w:noProof/>
      </w:rPr>
      <w:fldChar w:fldCharType="end"/>
    </w:r>
    <w:r w:rsidR="004A2CE9">
      <w:instrText xml:space="preserve"> </w:instrText>
    </w:r>
    <w:r w:rsidR="00B04A98">
      <w:fldChar w:fldCharType="separate"/>
    </w:r>
    <w:r w:rsidR="004A2CE9">
      <w:t>4</w:t>
    </w:r>
    <w:r w:rsidR="00B04A98">
      <w:fldChar w:fldCharType="end"/>
    </w:r>
    <w:r w:rsidR="004A2CE9">
      <w:rPr>
        <w:rFonts w:hint="eastAsia"/>
      </w:rPr>
      <w:t>页，总</w:t>
    </w:r>
    <w:r w:rsidR="00B04A98">
      <w:fldChar w:fldCharType="begin"/>
    </w:r>
    <w:r w:rsidR="004A2CE9">
      <w:instrText xml:space="preserve"> </w:instrText>
    </w:r>
    <w:r w:rsidR="004A2CE9">
      <w:rPr>
        <w:rFonts w:hint="eastAsia"/>
      </w:rPr>
      <w:instrText>=</w:instrText>
    </w:r>
    <w:r>
      <w:fldChar w:fldCharType="begin"/>
    </w:r>
    <w:r>
      <w:instrText xml:space="preserve"> sectionpages </w:instrText>
    </w:r>
    <w:r>
      <w:fldChar w:fldCharType="separate"/>
    </w:r>
    <w:r>
      <w:instrText>2</w:instrText>
    </w:r>
    <w:r w:rsidR="00D01D8B">
      <w:rPr>
        <w:noProof/>
      </w:rPr>
      <w:fldChar w:fldCharType="end"/>
    </w:r>
    <w:r w:rsidR="004A2CE9">
      <w:instrText xml:space="preserve"> </w:instrText>
    </w:r>
    <w:r w:rsidR="00B04A98">
      <w:fldChar w:fldCharType="separate"/>
    </w:r>
    <w:r w:rsidR="004A2CE9">
      <w:rPr>
        <w:rFonts w:hint="eastAsia"/>
      </w:rPr>
      <w:t>2</w:t>
    </w:r>
    <w:r w:rsidR="00B04A98">
      <w:fldChar w:fldCharType="end"/>
    </w:r>
    <w:r w:rsidR="004A2CE9">
      <w:rPr>
        <w:rFonts w:hint="eastAsia"/>
      </w:rPr>
      <w:t>页</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611B" w:rsidRPr="0064153B" w:rsidP="0064153B">
    <w:pPr>
      <w:pStyle w:val="Footer"/>
      <w:jc w:val="center"/>
    </w:pPr>
    <w:r>
      <w:rPr>
        <w:noProof/>
      </w:rPr>
      <w:pict>
        <v:rect id="_x0000_s2078" style="width:28pt;height:67.5pt;margin-top:-5.65pt;margin-left:-70pt;position:absolute;z-index:251662336" o:allowoverlap="f" fillcolor="gray"/>
      </w:pict>
    </w:r>
    <w:r w:rsidR="004A2CE9">
      <w:rPr>
        <w:rFonts w:hint="eastAsia"/>
      </w:rPr>
      <w:t>第</w:t>
    </w:r>
    <w:r w:rsidR="00B04A98">
      <w:fldChar w:fldCharType="begin"/>
    </w:r>
    <w:r w:rsidR="004A2CE9">
      <w:instrText xml:space="preserve"> =</w:instrText>
    </w:r>
    <w:r w:rsidR="0049652B">
      <w:fldChar w:fldCharType="begin"/>
    </w:r>
    <w:r w:rsidR="0049652B">
      <w:instrText xml:space="preserve"> page </w:instrText>
    </w:r>
    <w:r w:rsidR="0049652B">
      <w:fldChar w:fldCharType="separate"/>
    </w:r>
    <w:r w:rsidR="0049652B">
      <w:instrText>3</w:instrText>
    </w:r>
    <w:r w:rsidR="0049652B">
      <w:rPr>
        <w:noProof/>
      </w:rPr>
      <w:fldChar w:fldCharType="end"/>
    </w:r>
    <w:r w:rsidR="004A2CE9">
      <w:instrText xml:space="preserve"> </w:instrText>
    </w:r>
    <w:r w:rsidR="00B04A98">
      <w:fldChar w:fldCharType="separate"/>
    </w:r>
    <w:r w:rsidR="004A2CE9">
      <w:t>3</w:t>
    </w:r>
    <w:r w:rsidR="00B04A98">
      <w:fldChar w:fldCharType="end"/>
    </w:r>
    <w:r w:rsidR="004A2CE9">
      <w:rPr>
        <w:rFonts w:hint="eastAsia"/>
      </w:rPr>
      <w:t>页，总</w:t>
    </w:r>
    <w:r w:rsidR="00B04A98">
      <w:fldChar w:fldCharType="begin"/>
    </w:r>
    <w:r w:rsidR="004A2CE9">
      <w:instrText xml:space="preserve"> </w:instrText>
    </w:r>
    <w:r w:rsidR="004A2CE9">
      <w:rPr>
        <w:rFonts w:hint="eastAsia"/>
      </w:rPr>
      <w:instrText>=</w:instrText>
    </w:r>
    <w:r>
      <w:fldChar w:fldCharType="begin"/>
    </w:r>
    <w:r>
      <w:instrText xml:space="preserve"> sectionpages </w:instrText>
    </w:r>
    <w:r>
      <w:fldChar w:fldCharType="separate"/>
    </w:r>
    <w:r>
      <w:instrText>2</w:instrText>
    </w:r>
    <w:r w:rsidR="00D01D8B">
      <w:rPr>
        <w:noProof/>
      </w:rPr>
      <w:fldChar w:fldCharType="end"/>
    </w:r>
    <w:r w:rsidR="004A2CE9">
      <w:instrText xml:space="preserve"> </w:instrText>
    </w:r>
    <w:r w:rsidR="00B04A98">
      <w:fldChar w:fldCharType="separate"/>
    </w:r>
    <w:r w:rsidR="004A2CE9">
      <w:rPr>
        <w:rFonts w:hint="eastAsia"/>
      </w:rPr>
      <w:t>2</w:t>
    </w:r>
    <w:r w:rsidR="00B04A98">
      <w:fldChar w:fldCharType="end"/>
    </w:r>
    <w:r w:rsidR="004A2CE9">
      <w:rPr>
        <w:rFonts w:hint="eastAsia"/>
      </w:rPr>
      <w:t>页</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611B" w:rsidRPr="0064153B" w:rsidP="0064153B">
    <w:pPr>
      <w:pStyle w:val="Footer"/>
      <w:jc w:val="center"/>
    </w:pPr>
    <w:r>
      <w:rPr>
        <w:noProof/>
      </w:rPr>
      <w:pict>
        <v:rect id="_x0000_s2087" style="width:27.65pt;height:67.5pt;margin-top:1.55pt;margin-left:511.3pt;position:absolute;z-index:251665408" fillcolor="gray"/>
      </w:pict>
    </w:r>
    <w:r w:rsidR="004A2CE9">
      <w:rPr>
        <w:rFonts w:hint="eastAsia"/>
      </w:rPr>
      <w:t>第</w:t>
    </w:r>
    <w:r w:rsidR="00B04A98">
      <w:fldChar w:fldCharType="begin"/>
    </w:r>
    <w:r w:rsidR="004A2CE9">
      <w:instrText xml:space="preserve"> =</w:instrText>
    </w:r>
    <w:r w:rsidR="0049652B">
      <w:fldChar w:fldCharType="begin"/>
    </w:r>
    <w:r w:rsidR="0049652B">
      <w:instrText xml:space="preserve"> page </w:instrText>
    </w:r>
    <w:r w:rsidR="0049652B">
      <w:fldChar w:fldCharType="separate"/>
    </w:r>
    <w:r w:rsidR="0049652B">
      <w:instrText>4</w:instrText>
    </w:r>
    <w:r w:rsidR="0049652B">
      <w:rPr>
        <w:noProof/>
      </w:rPr>
      <w:fldChar w:fldCharType="end"/>
    </w:r>
    <w:r w:rsidR="004A2CE9">
      <w:instrText xml:space="preserve"> </w:instrText>
    </w:r>
    <w:r w:rsidR="00B04A98">
      <w:fldChar w:fldCharType="separate"/>
    </w:r>
    <w:r w:rsidR="004A2CE9">
      <w:t>4</w:t>
    </w:r>
    <w:r w:rsidR="00B04A98">
      <w:fldChar w:fldCharType="end"/>
    </w:r>
    <w:r w:rsidR="004A2CE9">
      <w:rPr>
        <w:rFonts w:hint="eastAsia"/>
      </w:rPr>
      <w:t>页，总</w:t>
    </w:r>
    <w:r w:rsidR="00B04A98">
      <w:fldChar w:fldCharType="begin"/>
    </w:r>
    <w:r w:rsidR="004A2CE9">
      <w:instrText xml:space="preserve"> </w:instrText>
    </w:r>
    <w:r w:rsidR="004A2CE9">
      <w:rPr>
        <w:rFonts w:hint="eastAsia"/>
      </w:rPr>
      <w:instrText>=</w:instrText>
    </w:r>
    <w:r>
      <w:fldChar w:fldCharType="begin"/>
    </w:r>
    <w:r>
      <w:instrText xml:space="preserve"> sectionpages </w:instrText>
    </w:r>
    <w:r>
      <w:fldChar w:fldCharType="separate"/>
    </w:r>
    <w:r>
      <w:instrText>1</w:instrText>
    </w:r>
    <w:r w:rsidR="00D01D8B">
      <w:rPr>
        <w:noProof/>
      </w:rPr>
      <w:fldChar w:fldCharType="end"/>
    </w:r>
    <w:r w:rsidR="004A2CE9">
      <w:instrText xml:space="preserve"> </w:instrText>
    </w:r>
    <w:r w:rsidR="00B04A98">
      <w:fldChar w:fldCharType="separate"/>
    </w:r>
    <w:r w:rsidR="004A2CE9">
      <w:rPr>
        <w:rFonts w:hint="eastAsia"/>
      </w:rPr>
      <w:t>1</w:t>
    </w:r>
    <w:r w:rsidR="00B04A98">
      <w:fldChar w:fldCharType="end"/>
    </w:r>
    <w:r w:rsidR="004A2CE9">
      <w:rPr>
        <w:rFonts w:hint="eastAsia"/>
      </w:rPr>
      <w:t>页</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611B" w:rsidRPr="0064153B" w:rsidP="0064153B">
    <w:pPr>
      <w:pStyle w:val="Footer"/>
      <w:jc w:val="center"/>
    </w:pPr>
    <w:r>
      <w:rPr>
        <w:noProof/>
      </w:rPr>
      <w:pict>
        <v:rect id="_x0000_s2088" style="width:28pt;height:67.5pt;margin-top:-5.65pt;margin-left:-70pt;position:absolute;z-index:251664384" o:allowoverlap="f" fillcolor="gray"/>
      </w:pict>
    </w:r>
    <w:r w:rsidR="004A2CE9">
      <w:rPr>
        <w:rFonts w:hint="eastAsia"/>
      </w:rPr>
      <w:t>第</w:t>
    </w:r>
    <w:r w:rsidR="00B04A98">
      <w:fldChar w:fldCharType="begin"/>
    </w:r>
    <w:r w:rsidR="004A2CE9">
      <w:instrText xml:space="preserve"> =</w:instrText>
    </w:r>
    <w:r w:rsidR="0049652B">
      <w:fldChar w:fldCharType="begin"/>
    </w:r>
    <w:r w:rsidR="0049652B">
      <w:instrText xml:space="preserve"> page </w:instrText>
    </w:r>
    <w:r w:rsidR="0049652B">
      <w:fldChar w:fldCharType="separate"/>
    </w:r>
    <w:r w:rsidR="0049652B">
      <w:instrText>23</w:instrText>
    </w:r>
    <w:r w:rsidR="0049652B">
      <w:rPr>
        <w:noProof/>
      </w:rPr>
      <w:fldChar w:fldCharType="end"/>
    </w:r>
    <w:r w:rsidR="004A2CE9">
      <w:instrText xml:space="preserve"> </w:instrText>
    </w:r>
    <w:r w:rsidR="00B04A98">
      <w:fldChar w:fldCharType="separate"/>
    </w:r>
    <w:r w:rsidR="004A2CE9">
      <w:t>23</w:t>
    </w:r>
    <w:r w:rsidR="00B04A98">
      <w:fldChar w:fldCharType="end"/>
    </w:r>
    <w:r w:rsidR="004A2CE9">
      <w:rPr>
        <w:rFonts w:hint="eastAsia"/>
      </w:rPr>
      <w:t>页，总</w:t>
    </w:r>
    <w:r w:rsidR="00B04A98">
      <w:fldChar w:fldCharType="begin"/>
    </w:r>
    <w:r w:rsidR="004A2CE9">
      <w:instrText xml:space="preserve"> </w:instrText>
    </w:r>
    <w:r w:rsidR="004A2CE9">
      <w:rPr>
        <w:rFonts w:hint="eastAsia"/>
      </w:rPr>
      <w:instrText>=</w:instrText>
    </w:r>
    <w:r>
      <w:fldChar w:fldCharType="begin"/>
    </w:r>
    <w:r>
      <w:instrText xml:space="preserve"> sectionpages </w:instrText>
    </w:r>
    <w:r>
      <w:fldChar w:fldCharType="separate"/>
    </w:r>
    <w:r>
      <w:instrText>24</w:instrText>
    </w:r>
    <w:r w:rsidR="00D01D8B">
      <w:rPr>
        <w:noProof/>
      </w:rPr>
      <w:fldChar w:fldCharType="end"/>
    </w:r>
    <w:r w:rsidR="004A2CE9">
      <w:instrText xml:space="preserve"> </w:instrText>
    </w:r>
    <w:r w:rsidR="00B04A98">
      <w:fldChar w:fldCharType="separate"/>
    </w:r>
    <w:r w:rsidR="004A2CE9">
      <w:rPr>
        <w:rFonts w:hint="eastAsia"/>
      </w:rPr>
      <w:t>24</w:t>
    </w:r>
    <w:r w:rsidR="00B04A98">
      <w:fldChar w:fldCharType="end"/>
    </w:r>
    <w:r w:rsidR="004A2CE9">
      <w:rPr>
        <w:rFonts w:hint="eastAsia"/>
      </w:rPr>
      <w:t>页</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611B" w:rsidRPr="0064153B" w:rsidP="0064153B">
    <w:pPr>
      <w:pStyle w:val="Footer"/>
      <w:jc w:val="center"/>
    </w:pPr>
    <w:r>
      <w:rPr>
        <w:noProof/>
      </w:rPr>
      <w:pict>
        <v:rect id="_x0000_s2097" style="width:27.65pt;height:67.5pt;margin-top:1.55pt;margin-left:511.3pt;position:absolute;z-index:251667456" fillcolor="gray"/>
      </w:pict>
    </w:r>
    <w:r w:rsidR="004A2CE9">
      <w:rPr>
        <w:rFonts w:hint="eastAsia"/>
      </w:rPr>
      <w:t>第</w:t>
    </w:r>
    <w:r w:rsidR="00B04A98">
      <w:fldChar w:fldCharType="begin"/>
    </w:r>
    <w:r w:rsidR="004A2CE9">
      <w:instrText xml:space="preserve"> =</w:instrText>
    </w:r>
    <w:r w:rsidR="0049652B">
      <w:fldChar w:fldCharType="begin"/>
    </w:r>
    <w:r w:rsidR="0049652B">
      <w:instrText xml:space="preserve"> page </w:instrText>
    </w:r>
    <w:r w:rsidR="0049652B">
      <w:fldChar w:fldCharType="separate"/>
    </w:r>
    <w:r w:rsidR="0049652B">
      <w:instrText>24</w:instrText>
    </w:r>
    <w:r w:rsidR="0049652B">
      <w:rPr>
        <w:noProof/>
      </w:rPr>
      <w:fldChar w:fldCharType="end"/>
    </w:r>
    <w:r w:rsidR="004A2CE9">
      <w:instrText xml:space="preserve"> </w:instrText>
    </w:r>
    <w:r w:rsidR="00B04A98">
      <w:fldChar w:fldCharType="separate"/>
    </w:r>
    <w:r w:rsidR="004A2CE9">
      <w:t>24</w:t>
    </w:r>
    <w:r w:rsidR="00B04A98">
      <w:fldChar w:fldCharType="end"/>
    </w:r>
    <w:r w:rsidR="004A2CE9">
      <w:rPr>
        <w:rFonts w:hint="eastAsia"/>
      </w:rPr>
      <w:t>页，总</w:t>
    </w:r>
    <w:r w:rsidR="00B04A98">
      <w:fldChar w:fldCharType="begin"/>
    </w:r>
    <w:r w:rsidR="004A2CE9">
      <w:instrText xml:space="preserve"> </w:instrText>
    </w:r>
    <w:r w:rsidR="004A2CE9">
      <w:rPr>
        <w:rFonts w:hint="eastAsia"/>
      </w:rPr>
      <w:instrText>=</w:instrText>
    </w:r>
    <w:r>
      <w:fldChar w:fldCharType="begin"/>
    </w:r>
    <w:r>
      <w:instrText xml:space="preserve"> sectionpages </w:instrText>
    </w:r>
    <w:r>
      <w:fldChar w:fldCharType="separate"/>
    </w:r>
    <w:r>
      <w:instrText>24</w:instrText>
    </w:r>
    <w:r w:rsidR="00D01D8B">
      <w:rPr>
        <w:noProof/>
      </w:rPr>
      <w:fldChar w:fldCharType="end"/>
    </w:r>
    <w:r w:rsidR="004A2CE9">
      <w:instrText xml:space="preserve"> </w:instrText>
    </w:r>
    <w:r w:rsidR="00B04A98">
      <w:fldChar w:fldCharType="separate"/>
    </w:r>
    <w:r w:rsidR="004A2CE9">
      <w:rPr>
        <w:rFonts w:hint="eastAsia"/>
      </w:rPr>
      <w:t>24</w:t>
    </w:r>
    <w:r w:rsidR="00B04A98">
      <w:fldChar w:fldCharType="end"/>
    </w:r>
    <w:r w:rsidR="004A2CE9">
      <w:rPr>
        <w:rFonts w:hint="eastAsia"/>
      </w:rPr>
      <w:t>页</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611B" w:rsidRPr="000232A6" w:rsidP="0064153B">
    <w:pPr>
      <w:pStyle w:val="Header"/>
    </w:pPr>
    <w:r>
      <w:rPr>
        <w:noProof/>
      </w:rPr>
      <w:pict>
        <v:rect id="_x0000_s2049" style="width:28.2pt;height:67.5pt;margin-top:-50pt;margin-left:511.3pt;position:absolute;z-index:251665408" fillcolor="gray">
          <o:lock v:ext="edit" aspectratio="t"/>
        </v:rect>
      </w:pict>
    </w:r>
    <w:r>
      <w:rPr>
        <w:noProof/>
      </w:rPr>
      <w:pict>
        <v:shapetype id="_x0000_t202" coordsize="21600,21600" o:spt="202" path="m,l,21600r21600,l21600,xe">
          <v:stroke joinstyle="miter"/>
          <v:path gradientshapeok="t" o:connecttype="rect"/>
        </v:shapetype>
        <v:shape id="_x0000_s2050" type="#_x0000_t202" style="width:28.05pt;height:841.9pt;margin-top:-49.25pt;margin-left:483.75pt;position:absolute;v-text-anchor:middle;z-index:251664384">
          <v:textbox style="layout-flow:vertical;mso-layout-flow-alt:bottom-to-top" inset=",0,,0">
            <w:txbxContent>
              <w:p w:rsidR="008E3852" w:rsidP="008E3852">
                <w:pPr>
                  <w:jc w:val="distribute"/>
                </w:pPr>
                <w:r>
                  <w:rPr>
                    <w:rFonts w:hint="eastAsia"/>
                  </w:rPr>
                  <w:t>……</w:t>
                </w:r>
                <w:r>
                  <w:rPr>
                    <w:rFonts w:hint="eastAsia"/>
                  </w:rPr>
                  <w:t>……</w:t>
                </w:r>
                <w:r>
                  <w:rPr>
                    <w:rFonts w:hint="eastAsia"/>
                  </w:rPr>
                  <w:t>○……</w:t>
                </w:r>
                <w:r>
                  <w:rPr>
                    <w:rFonts w:hint="eastAsia"/>
                  </w:rPr>
                  <w:t>……</w:t>
                </w:r>
                <w:r>
                  <w:rPr>
                    <w:rFonts w:hint="eastAsia"/>
                  </w:rPr>
                  <w:t>内……</w:t>
                </w:r>
                <w:r>
                  <w:rPr>
                    <w:rFonts w:hint="eastAsia"/>
                  </w:rPr>
                  <w:t>……</w:t>
                </w:r>
                <w:r>
                  <w:rPr>
                    <w:rFonts w:hint="eastAsia"/>
                  </w:rPr>
                  <w:t>○……</w:t>
                </w:r>
                <w:r>
                  <w:rPr>
                    <w:rFonts w:hint="eastAsia"/>
                  </w:rPr>
                  <w:t>……</w:t>
                </w:r>
                <w:r>
                  <w:rPr>
                    <w:rFonts w:hint="eastAsia"/>
                  </w:rPr>
                  <w:t>装……</w:t>
                </w:r>
                <w:r>
                  <w:rPr>
                    <w:rFonts w:hint="eastAsia"/>
                  </w:rPr>
                  <w:t>……</w:t>
                </w:r>
                <w:r>
                  <w:rPr>
                    <w:rFonts w:hint="eastAsia"/>
                  </w:rPr>
                  <w:t>○……</w:t>
                </w:r>
                <w:r>
                  <w:rPr>
                    <w:rFonts w:hint="eastAsia"/>
                  </w:rPr>
                  <w:t>……</w:t>
                </w:r>
                <w:r>
                  <w:rPr>
                    <w:rFonts w:hint="eastAsia"/>
                  </w:rPr>
                  <w:t>订……</w:t>
                </w:r>
                <w:r>
                  <w:rPr>
                    <w:rFonts w:hint="eastAsia"/>
                  </w:rPr>
                  <w:t>……</w:t>
                </w:r>
                <w:r>
                  <w:rPr>
                    <w:rFonts w:hint="eastAsia"/>
                  </w:rPr>
                  <w:t>○……</w:t>
                </w:r>
                <w:r>
                  <w:rPr>
                    <w:rFonts w:hint="eastAsia"/>
                  </w:rPr>
                  <w:t>……</w:t>
                </w:r>
                <w:r>
                  <w:rPr>
                    <w:rFonts w:hint="eastAsia"/>
                  </w:rPr>
                  <w:t>线……</w:t>
                </w:r>
                <w:r>
                  <w:rPr>
                    <w:rFonts w:hint="eastAsia"/>
                  </w:rPr>
                  <w:t>……</w:t>
                </w:r>
                <w:r>
                  <w:rPr>
                    <w:rFonts w:hint="eastAsia"/>
                  </w:rPr>
                  <w:t>○……</w:t>
                </w:r>
                <w:r>
                  <w:rPr>
                    <w:rFonts w:hint="eastAsia"/>
                  </w:rPr>
                  <w:t>……</w:t>
                </w:r>
              </w:p>
            </w:txbxContent>
          </v:textbox>
        </v:shape>
      </w:pict>
    </w:r>
    <w:r>
      <w:rPr>
        <w:noProof/>
      </w:rPr>
      <w:pict>
        <v:shape id="_x0000_s2051" type="#_x0000_t202" style="width:28pt;height:841.9pt;margin-top:-50pt;margin-left:511.5pt;position:absolute;v-text-anchor:middle;z-index:251663360" fillcolor="#d8d8d8">
          <v:textbox style="layout-flow:vertical;mso-layout-flow-alt:bottom-to-top" inset=",0,,0">
            <w:txbxContent>
              <w:p w:rsidR="008E3852" w:rsidP="008E3852">
                <w:pPr>
                  <w:jc w:val="center"/>
                </w:pPr>
                <w:r>
                  <w:rPr>
                    <w:rFonts w:hint="eastAsia"/>
                  </w:rPr>
                  <w:t>※※请※※不※※要※※在※※装※※订※※线※※内※※答※※题※※</w:t>
                </w:r>
              </w:p>
            </w:txbxContent>
          </v:textbox>
        </v:shape>
      </w:pict>
    </w:r>
    <w:r>
      <w:rPr>
        <w:noProof/>
      </w:rPr>
      <w:pict>
        <v:shape id="_x0000_s2052" type="#_x0000_t202" style="width:28.05pt;height:841.9pt;margin-top:-49.05pt;margin-left:538.95pt;position:absolute;v-text-anchor:middle;z-index:251662336">
          <v:textbox style="layout-flow:vertical;mso-layout-flow-alt:bottom-to-top" inset=",0,,0">
            <w:txbxContent>
              <w:p w:rsidR="008E3852" w:rsidP="008E3852">
                <w:pPr>
                  <w:jc w:val="distribute"/>
                </w:pPr>
                <w:r>
                  <w:rPr>
                    <w:rFonts w:hint="eastAsia"/>
                  </w:rPr>
                  <w:t>……</w:t>
                </w:r>
                <w:r>
                  <w:rPr>
                    <w:rFonts w:hint="eastAsia"/>
                  </w:rPr>
                  <w:t>……</w:t>
                </w:r>
                <w:r>
                  <w:rPr>
                    <w:rFonts w:hint="eastAsia"/>
                  </w:rPr>
                  <w:t>○……</w:t>
                </w:r>
                <w:r>
                  <w:rPr>
                    <w:rFonts w:hint="eastAsia"/>
                  </w:rPr>
                  <w:t>……</w:t>
                </w:r>
                <w:r>
                  <w:rPr>
                    <w:rFonts w:hint="eastAsia"/>
                  </w:rPr>
                  <w:t>外……</w:t>
                </w:r>
                <w:r>
                  <w:rPr>
                    <w:rFonts w:hint="eastAsia"/>
                  </w:rPr>
                  <w:t>……</w:t>
                </w:r>
                <w:r>
                  <w:rPr>
                    <w:rFonts w:hint="eastAsia"/>
                  </w:rPr>
                  <w:t>○……</w:t>
                </w:r>
                <w:r>
                  <w:rPr>
                    <w:rFonts w:hint="eastAsia"/>
                  </w:rPr>
                  <w:t>……</w:t>
                </w:r>
                <w:r>
                  <w:rPr>
                    <w:rFonts w:hint="eastAsia"/>
                  </w:rPr>
                  <w:t>装……</w:t>
                </w:r>
                <w:r>
                  <w:rPr>
                    <w:rFonts w:hint="eastAsia"/>
                  </w:rPr>
                  <w:t>……</w:t>
                </w:r>
                <w:r>
                  <w:rPr>
                    <w:rFonts w:hint="eastAsia"/>
                  </w:rPr>
                  <w:t>○……</w:t>
                </w:r>
                <w:r>
                  <w:rPr>
                    <w:rFonts w:hint="eastAsia"/>
                  </w:rPr>
                  <w:t>……</w:t>
                </w:r>
                <w:r>
                  <w:rPr>
                    <w:rFonts w:hint="eastAsia"/>
                  </w:rPr>
                  <w:t>订……</w:t>
                </w:r>
                <w:r>
                  <w:rPr>
                    <w:rFonts w:hint="eastAsia"/>
                  </w:rPr>
                  <w:t>……</w:t>
                </w:r>
                <w:r>
                  <w:rPr>
                    <w:rFonts w:hint="eastAsia"/>
                  </w:rPr>
                  <w:t>○……</w:t>
                </w:r>
                <w:r>
                  <w:rPr>
                    <w:rFonts w:hint="eastAsia"/>
                  </w:rPr>
                  <w:t>……</w:t>
                </w:r>
                <w:r>
                  <w:rPr>
                    <w:rFonts w:hint="eastAsia"/>
                  </w:rPr>
                  <w:t>线……</w:t>
                </w:r>
                <w:r>
                  <w:rPr>
                    <w:rFonts w:hint="eastAsia"/>
                  </w:rPr>
                  <w:t>……</w:t>
                </w:r>
                <w:r>
                  <w:rPr>
                    <w:rFonts w:hint="eastAsia"/>
                  </w:rPr>
                  <w:t>○……</w:t>
                </w:r>
                <w:r>
                  <w:rPr>
                    <w:rFonts w:hint="eastAsia"/>
                  </w:rPr>
                  <w:t>……</w:t>
                </w:r>
              </w:p>
            </w:txbxContent>
          </v:textbox>
        </v:shape>
      </w:pict>
    </w:r>
  </w:p>
  <w:p w:rsidR="00C97C4A"/>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611B" w:rsidRPr="000232A6" w:rsidP="0064153B">
    <w:pPr>
      <w:pStyle w:val="Header"/>
    </w:pPr>
    <w:r>
      <w:rPr>
        <w:noProof/>
      </w:rPr>
      <w:pict>
        <v:rect id="_x0000_s2093" style="width:28pt;height:67.5pt;margin-top:-53.95pt;margin-left:-70pt;position:absolute;z-index:251694080" fillcolor="gray"/>
      </w:pict>
    </w:r>
    <w:r>
      <w:rPr>
        <w:noProof/>
      </w:rPr>
      <w:pict>
        <v:shapetype id="_x0000_t202" coordsize="21600,21600" o:spt="202" path="m,l,21600r21600,l21600,xe">
          <v:stroke joinstyle="miter"/>
          <v:path gradientshapeok="t" o:connecttype="rect"/>
        </v:shapetype>
        <v:shape id="_x0000_s2094" type="#_x0000_t202" style="width:28.05pt;height:841.9pt;margin-top:-48.95pt;margin-left:-42pt;position:absolute;z-index:251693056">
          <v:textbox style="layout-flow:vertical;mso-layout-flow-alt:bottom-to-top">
            <w:txbxContent>
              <w:p w:rsidR="00C61CDD" w:rsidP="00C61CDD">
                <w:pPr>
                  <w:jc w:val="distribute"/>
                </w:pPr>
                <w:r>
                  <w:rPr>
                    <w:rFonts w:hint="eastAsia"/>
                  </w:rPr>
                  <w:t>……</w:t>
                </w:r>
                <w:r>
                  <w:rPr>
                    <w:rFonts w:hint="eastAsia"/>
                  </w:rPr>
                  <w:t>……</w:t>
                </w:r>
                <w:r>
                  <w:rPr>
                    <w:rFonts w:hint="eastAsia"/>
                  </w:rPr>
                  <w:t>○……</w:t>
                </w:r>
                <w:r>
                  <w:rPr>
                    <w:rFonts w:hint="eastAsia"/>
                  </w:rPr>
                  <w:t>……</w:t>
                </w:r>
                <w:r>
                  <w:rPr>
                    <w:rFonts w:hint="eastAsia"/>
                  </w:rPr>
                  <w:t>内……</w:t>
                </w:r>
                <w:r>
                  <w:rPr>
                    <w:rFonts w:hint="eastAsia"/>
                  </w:rPr>
                  <w:t>……</w:t>
                </w:r>
                <w:r>
                  <w:rPr>
                    <w:rFonts w:hint="eastAsia"/>
                  </w:rPr>
                  <w:t>○……</w:t>
                </w:r>
                <w:r>
                  <w:rPr>
                    <w:rFonts w:hint="eastAsia"/>
                  </w:rPr>
                  <w:t>……</w:t>
                </w:r>
                <w:r>
                  <w:rPr>
                    <w:rFonts w:hint="eastAsia"/>
                  </w:rPr>
                  <w:t>装……</w:t>
                </w:r>
                <w:r>
                  <w:rPr>
                    <w:rFonts w:hint="eastAsia"/>
                  </w:rPr>
                  <w:t>……</w:t>
                </w:r>
                <w:r>
                  <w:rPr>
                    <w:rFonts w:hint="eastAsia"/>
                  </w:rPr>
                  <w:t>○……</w:t>
                </w:r>
                <w:r>
                  <w:rPr>
                    <w:rFonts w:hint="eastAsia"/>
                  </w:rPr>
                  <w:t>……</w:t>
                </w:r>
                <w:r>
                  <w:rPr>
                    <w:rFonts w:hint="eastAsia"/>
                  </w:rPr>
                  <w:t>订……</w:t>
                </w:r>
                <w:r>
                  <w:rPr>
                    <w:rFonts w:hint="eastAsia"/>
                  </w:rPr>
                  <w:t>……</w:t>
                </w:r>
                <w:r>
                  <w:rPr>
                    <w:rFonts w:hint="eastAsia"/>
                  </w:rPr>
                  <w:t>○……</w:t>
                </w:r>
                <w:r>
                  <w:rPr>
                    <w:rFonts w:hint="eastAsia"/>
                  </w:rPr>
                  <w:t>……</w:t>
                </w:r>
                <w:r>
                  <w:rPr>
                    <w:rFonts w:hint="eastAsia"/>
                  </w:rPr>
                  <w:t>线……</w:t>
                </w:r>
                <w:r>
                  <w:rPr>
                    <w:rFonts w:hint="eastAsia"/>
                  </w:rPr>
                  <w:t>……</w:t>
                </w:r>
                <w:r>
                  <w:rPr>
                    <w:rFonts w:hint="eastAsia"/>
                  </w:rPr>
                  <w:t>○……</w:t>
                </w:r>
                <w:r>
                  <w:rPr>
                    <w:rFonts w:hint="eastAsia"/>
                  </w:rPr>
                  <w:t>……</w:t>
                </w:r>
              </w:p>
            </w:txbxContent>
          </v:textbox>
        </v:shape>
      </w:pict>
    </w:r>
    <w:r>
      <w:rPr>
        <w:noProof/>
      </w:rPr>
      <w:pict>
        <v:shape id="_x0000_s2095" type="#_x0000_t202" style="width:28.3pt;height:841.9pt;margin-top:-47.95pt;margin-left:-70pt;position:absolute;v-text-anchor:middle;z-index:251692032" fillcolor="#d8d8d8">
          <v:textbox style="layout-flow:vertical;mso-layout-flow-alt:bottom-to-top">
            <w:txbxContent>
              <w:p w:rsidR="00C61CDD" w:rsidP="00C61CDD">
                <w:pPr>
                  <w:jc w:val="center"/>
                </w:pPr>
                <w:bookmarkStart w:id="4" w:name="装订线2_3"/>
                <w:r>
                  <w:t>学校:___________姓名：___________班级：___________考号：___________</w:t>
                </w:r>
                <w:bookmarkEnd w:id="4"/>
              </w:p>
            </w:txbxContent>
          </v:textbox>
        </v:shape>
      </w:pict>
    </w:r>
    <w:r>
      <w:rPr>
        <w:noProof/>
      </w:rPr>
      <w:pict>
        <v:shape id="_x0000_s2096" type="#_x0000_t202" style="width:28.05pt;height:841.9pt;margin-top:-48.85pt;margin-left:-97.1pt;position:absolute;v-text-anchor:middle;z-index:251691008">
          <v:textbox style="layout-flow:vertical;mso-layout-flow-alt:bottom-to-top">
            <w:txbxContent>
              <w:p w:rsidR="00C61CDD" w:rsidP="00C61CDD">
                <w:pPr>
                  <w:jc w:val="distribute"/>
                </w:pPr>
                <w:r>
                  <w:rPr>
                    <w:rFonts w:hint="eastAsia"/>
                  </w:rPr>
                  <w:t>……</w:t>
                </w:r>
                <w:r>
                  <w:rPr>
                    <w:rFonts w:hint="eastAsia"/>
                  </w:rPr>
                  <w:t>……</w:t>
                </w:r>
                <w:r>
                  <w:rPr>
                    <w:rFonts w:hint="eastAsia"/>
                  </w:rPr>
                  <w:t>○……</w:t>
                </w:r>
                <w:r>
                  <w:rPr>
                    <w:rFonts w:hint="eastAsia"/>
                  </w:rPr>
                  <w:t>……</w:t>
                </w:r>
                <w:r>
                  <w:rPr>
                    <w:rFonts w:hint="eastAsia"/>
                  </w:rPr>
                  <w:t>外……</w:t>
                </w:r>
                <w:r>
                  <w:rPr>
                    <w:rFonts w:hint="eastAsia"/>
                  </w:rPr>
                  <w:t>……</w:t>
                </w:r>
                <w:r>
                  <w:rPr>
                    <w:rFonts w:hint="eastAsia"/>
                  </w:rPr>
                  <w:t>○……</w:t>
                </w:r>
                <w:r>
                  <w:rPr>
                    <w:rFonts w:hint="eastAsia"/>
                  </w:rPr>
                  <w:t>……</w:t>
                </w:r>
                <w:r>
                  <w:rPr>
                    <w:rFonts w:hint="eastAsia"/>
                  </w:rPr>
                  <w:t>装……</w:t>
                </w:r>
                <w:r>
                  <w:rPr>
                    <w:rFonts w:hint="eastAsia"/>
                  </w:rPr>
                  <w:t>……</w:t>
                </w:r>
                <w:r>
                  <w:rPr>
                    <w:rFonts w:hint="eastAsia"/>
                  </w:rPr>
                  <w:t>○……</w:t>
                </w:r>
                <w:r>
                  <w:rPr>
                    <w:rFonts w:hint="eastAsia"/>
                  </w:rPr>
                  <w:t>……</w:t>
                </w:r>
                <w:r>
                  <w:rPr>
                    <w:rFonts w:hint="eastAsia"/>
                  </w:rPr>
                  <w:t>订……</w:t>
                </w:r>
                <w:r>
                  <w:rPr>
                    <w:rFonts w:hint="eastAsia"/>
                  </w:rPr>
                  <w:t>……</w:t>
                </w:r>
                <w:r>
                  <w:rPr>
                    <w:rFonts w:hint="eastAsia"/>
                  </w:rPr>
                  <w:t>○……</w:t>
                </w:r>
                <w:r>
                  <w:rPr>
                    <w:rFonts w:hint="eastAsia"/>
                  </w:rPr>
                  <w:t>……</w:t>
                </w:r>
                <w:r>
                  <w:rPr>
                    <w:rFonts w:hint="eastAsia"/>
                  </w:rPr>
                  <w:t>线……</w:t>
                </w:r>
                <w:r>
                  <w:rPr>
                    <w:rFonts w:hint="eastAsia"/>
                  </w:rPr>
                  <w:t>……</w:t>
                </w:r>
                <w:r>
                  <w:rPr>
                    <w:rFonts w:hint="eastAsia"/>
                  </w:rPr>
                  <w:t>○……</w:t>
                </w:r>
                <w:r>
                  <w:rPr>
                    <w:rFonts w:hint="eastAsia"/>
                  </w:rPr>
                  <w:t>……</w:t>
                </w:r>
              </w:p>
            </w:txbxContent>
          </v:textbox>
        </v:shape>
      </w:pic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611B" w:rsidRPr="000232A6" w:rsidP="0064153B">
    <w:pPr>
      <w:pStyle w:val="Header"/>
    </w:pPr>
    <w:r>
      <w:rPr>
        <w:noProof/>
      </w:rPr>
      <w:pict>
        <v:rect id="_x0000_s2099" style="width:28.2pt;height:67.5pt;margin-top:-50pt;margin-left:511.3pt;position:absolute;z-index:251706368" fillcolor="gray">
          <o:lock v:ext="edit" aspectratio="t"/>
        </v:rect>
      </w:pict>
    </w:r>
    <w:r>
      <w:rPr>
        <w:noProof/>
      </w:rPr>
      <w:pict>
        <v:shapetype id="_x0000_t202" coordsize="21600,21600" o:spt="202" path="m,l,21600r21600,l21600,xe">
          <v:stroke joinstyle="miter"/>
          <v:path gradientshapeok="t" o:connecttype="rect"/>
        </v:shapetype>
        <v:shape id="_x0000_s2100" type="#_x0000_t202" style="width:28.05pt;height:841.9pt;margin-top:-49.25pt;margin-left:483.75pt;position:absolute;v-text-anchor:middle;z-index:251705344">
          <v:textbox style="layout-flow:vertical;mso-layout-flow-alt:bottom-to-top" inset=",0,,0">
            <w:txbxContent>
              <w:p w:rsidR="008E3852" w:rsidP="008E3852">
                <w:pPr>
                  <w:jc w:val="distribute"/>
                </w:pPr>
                <w:r>
                  <w:rPr>
                    <w:rFonts w:hint="eastAsia"/>
                  </w:rPr>
                  <w:t>……</w:t>
                </w:r>
                <w:r>
                  <w:rPr>
                    <w:rFonts w:hint="eastAsia"/>
                  </w:rPr>
                  <w:t>……</w:t>
                </w:r>
                <w:r>
                  <w:rPr>
                    <w:rFonts w:hint="eastAsia"/>
                  </w:rPr>
                  <w:t>○……</w:t>
                </w:r>
                <w:r>
                  <w:rPr>
                    <w:rFonts w:hint="eastAsia"/>
                  </w:rPr>
                  <w:t>……</w:t>
                </w:r>
                <w:r>
                  <w:rPr>
                    <w:rFonts w:hint="eastAsia"/>
                  </w:rPr>
                  <w:t>内……</w:t>
                </w:r>
                <w:r>
                  <w:rPr>
                    <w:rFonts w:hint="eastAsia"/>
                  </w:rPr>
                  <w:t>……</w:t>
                </w:r>
                <w:r>
                  <w:rPr>
                    <w:rFonts w:hint="eastAsia"/>
                  </w:rPr>
                  <w:t>○……</w:t>
                </w:r>
                <w:r>
                  <w:rPr>
                    <w:rFonts w:hint="eastAsia"/>
                  </w:rPr>
                  <w:t>……</w:t>
                </w:r>
                <w:r>
                  <w:rPr>
                    <w:rFonts w:hint="eastAsia"/>
                  </w:rPr>
                  <w:t>装……</w:t>
                </w:r>
                <w:r>
                  <w:rPr>
                    <w:rFonts w:hint="eastAsia"/>
                  </w:rPr>
                  <w:t>……</w:t>
                </w:r>
                <w:r>
                  <w:rPr>
                    <w:rFonts w:hint="eastAsia"/>
                  </w:rPr>
                  <w:t>○……</w:t>
                </w:r>
                <w:r>
                  <w:rPr>
                    <w:rFonts w:hint="eastAsia"/>
                  </w:rPr>
                  <w:t>……</w:t>
                </w:r>
                <w:r>
                  <w:rPr>
                    <w:rFonts w:hint="eastAsia"/>
                  </w:rPr>
                  <w:t>订……</w:t>
                </w:r>
                <w:r>
                  <w:rPr>
                    <w:rFonts w:hint="eastAsia"/>
                  </w:rPr>
                  <w:t>……</w:t>
                </w:r>
                <w:r>
                  <w:rPr>
                    <w:rFonts w:hint="eastAsia"/>
                  </w:rPr>
                  <w:t>○……</w:t>
                </w:r>
                <w:r>
                  <w:rPr>
                    <w:rFonts w:hint="eastAsia"/>
                  </w:rPr>
                  <w:t>……</w:t>
                </w:r>
                <w:r>
                  <w:rPr>
                    <w:rFonts w:hint="eastAsia"/>
                  </w:rPr>
                  <w:t>线……</w:t>
                </w:r>
                <w:r>
                  <w:rPr>
                    <w:rFonts w:hint="eastAsia"/>
                  </w:rPr>
                  <w:t>……</w:t>
                </w:r>
                <w:r>
                  <w:rPr>
                    <w:rFonts w:hint="eastAsia"/>
                  </w:rPr>
                  <w:t>○……</w:t>
                </w:r>
                <w:r>
                  <w:rPr>
                    <w:rFonts w:hint="eastAsia"/>
                  </w:rPr>
                  <w:t>……</w:t>
                </w:r>
              </w:p>
            </w:txbxContent>
          </v:textbox>
        </v:shape>
      </w:pict>
    </w:r>
    <w:r>
      <w:rPr>
        <w:noProof/>
      </w:rPr>
      <w:pict>
        <v:shape id="_x0000_s2101" type="#_x0000_t202" style="width:28pt;height:841.9pt;margin-top:-50pt;margin-left:511.5pt;position:absolute;v-text-anchor:middle;z-index:251704320" fillcolor="#d8d8d8">
          <v:textbox style="layout-flow:vertical;mso-layout-flow-alt:bottom-to-top" inset=",0,,0">
            <w:txbxContent>
              <w:p w:rsidR="008E3852" w:rsidP="008E3852">
                <w:pPr>
                  <w:jc w:val="center"/>
                </w:pPr>
                <w:r>
                  <w:rPr>
                    <w:rFonts w:hint="eastAsia"/>
                  </w:rPr>
                  <w:t>※※请※※不※※要※※在※※装※※订※※线※※内※※答※※题※※</w:t>
                </w:r>
              </w:p>
            </w:txbxContent>
          </v:textbox>
        </v:shape>
      </w:pict>
    </w:r>
    <w:r>
      <w:rPr>
        <w:noProof/>
      </w:rPr>
      <w:pict>
        <v:shape id="_x0000_s2102" type="#_x0000_t202" style="width:28.05pt;height:841.9pt;margin-top:-49.05pt;margin-left:538.95pt;position:absolute;v-text-anchor:middle;z-index:251703296">
          <v:textbox style="layout-flow:vertical;mso-layout-flow-alt:bottom-to-top" inset=",0,,0">
            <w:txbxContent>
              <w:p w:rsidR="008E3852" w:rsidP="008E3852">
                <w:pPr>
                  <w:jc w:val="distribute"/>
                </w:pPr>
                <w:r>
                  <w:rPr>
                    <w:rFonts w:hint="eastAsia"/>
                  </w:rPr>
                  <w:t>……</w:t>
                </w:r>
                <w:r>
                  <w:rPr>
                    <w:rFonts w:hint="eastAsia"/>
                  </w:rPr>
                  <w:t>……</w:t>
                </w:r>
                <w:r>
                  <w:rPr>
                    <w:rFonts w:hint="eastAsia"/>
                  </w:rPr>
                  <w:t>○……</w:t>
                </w:r>
                <w:r>
                  <w:rPr>
                    <w:rFonts w:hint="eastAsia"/>
                  </w:rPr>
                  <w:t>……</w:t>
                </w:r>
                <w:r>
                  <w:rPr>
                    <w:rFonts w:hint="eastAsia"/>
                  </w:rPr>
                  <w:t>外……</w:t>
                </w:r>
                <w:r>
                  <w:rPr>
                    <w:rFonts w:hint="eastAsia"/>
                  </w:rPr>
                  <w:t>……</w:t>
                </w:r>
                <w:r>
                  <w:rPr>
                    <w:rFonts w:hint="eastAsia"/>
                  </w:rPr>
                  <w:t>○……</w:t>
                </w:r>
                <w:r>
                  <w:rPr>
                    <w:rFonts w:hint="eastAsia"/>
                  </w:rPr>
                  <w:t>……</w:t>
                </w:r>
                <w:r>
                  <w:rPr>
                    <w:rFonts w:hint="eastAsia"/>
                  </w:rPr>
                  <w:t>装……</w:t>
                </w:r>
                <w:r>
                  <w:rPr>
                    <w:rFonts w:hint="eastAsia"/>
                  </w:rPr>
                  <w:t>……</w:t>
                </w:r>
                <w:r>
                  <w:rPr>
                    <w:rFonts w:hint="eastAsia"/>
                  </w:rPr>
                  <w:t>○……</w:t>
                </w:r>
                <w:r>
                  <w:rPr>
                    <w:rFonts w:hint="eastAsia"/>
                  </w:rPr>
                  <w:t>……</w:t>
                </w:r>
                <w:r>
                  <w:rPr>
                    <w:rFonts w:hint="eastAsia"/>
                  </w:rPr>
                  <w:t>订……</w:t>
                </w:r>
                <w:r>
                  <w:rPr>
                    <w:rFonts w:hint="eastAsia"/>
                  </w:rPr>
                  <w:t>……</w:t>
                </w:r>
                <w:r>
                  <w:rPr>
                    <w:rFonts w:hint="eastAsia"/>
                  </w:rPr>
                  <w:t>○……</w:t>
                </w:r>
                <w:r>
                  <w:rPr>
                    <w:rFonts w:hint="eastAsia"/>
                  </w:rPr>
                  <w:t>……</w:t>
                </w:r>
                <w:r>
                  <w:rPr>
                    <w:rFonts w:hint="eastAsia"/>
                  </w:rPr>
                  <w:t>线……</w:t>
                </w:r>
                <w:r>
                  <w:rPr>
                    <w:rFonts w:hint="eastAsia"/>
                  </w:rPr>
                  <w:t>……</w:t>
                </w:r>
                <w:r>
                  <w:rPr>
                    <w:rFonts w:hint="eastAsia"/>
                  </w:rPr>
                  <w:t>○……</w:t>
                </w:r>
                <w:r>
                  <w:rPr>
                    <w:rFonts w:hint="eastAsia"/>
                  </w:rPr>
                  <w:t>……</w:t>
                </w:r>
              </w:p>
            </w:txbxContent>
          </v:textbox>
        </v:shape>
      </w:pict>
    </w:r>
  </w:p>
  <w:p w:rsidR="00C97C4A"/>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611B" w:rsidRPr="000232A6" w:rsidP="0064153B">
    <w:pPr>
      <w:pStyle w:val="Header"/>
    </w:pPr>
    <w:r>
      <w:rPr>
        <w:noProof/>
      </w:rPr>
      <w:pict>
        <v:rect id="_x0000_s2103" style="width:28pt;height:67.5pt;margin-top:-53.95pt;margin-left:-70pt;position:absolute;z-index:251702272" fillcolor="gray"/>
      </w:pict>
    </w:r>
    <w:r>
      <w:rPr>
        <w:noProof/>
      </w:rPr>
      <w:pict>
        <v:shapetype id="_x0000_t202" coordsize="21600,21600" o:spt="202" path="m,l,21600r21600,l21600,xe">
          <v:stroke joinstyle="miter"/>
          <v:path gradientshapeok="t" o:connecttype="rect"/>
        </v:shapetype>
        <v:shape id="_x0000_s2104" type="#_x0000_t202" style="width:28.05pt;height:841.9pt;margin-top:-48.95pt;margin-left:-42pt;position:absolute;z-index:251701248">
          <v:textbox style="layout-flow:vertical;mso-layout-flow-alt:bottom-to-top">
            <w:txbxContent>
              <w:p w:rsidR="00C61CDD" w:rsidP="00C61CDD">
                <w:pPr>
                  <w:jc w:val="distribute"/>
                </w:pPr>
                <w:r>
                  <w:rPr>
                    <w:rFonts w:hint="eastAsia"/>
                  </w:rPr>
                  <w:t>……</w:t>
                </w:r>
                <w:r>
                  <w:rPr>
                    <w:rFonts w:hint="eastAsia"/>
                  </w:rPr>
                  <w:t>……</w:t>
                </w:r>
                <w:r>
                  <w:rPr>
                    <w:rFonts w:hint="eastAsia"/>
                  </w:rPr>
                  <w:t>○……</w:t>
                </w:r>
                <w:r>
                  <w:rPr>
                    <w:rFonts w:hint="eastAsia"/>
                  </w:rPr>
                  <w:t>……</w:t>
                </w:r>
                <w:r>
                  <w:rPr>
                    <w:rFonts w:hint="eastAsia"/>
                  </w:rPr>
                  <w:t>内……</w:t>
                </w:r>
                <w:r>
                  <w:rPr>
                    <w:rFonts w:hint="eastAsia"/>
                  </w:rPr>
                  <w:t>……</w:t>
                </w:r>
                <w:r>
                  <w:rPr>
                    <w:rFonts w:hint="eastAsia"/>
                  </w:rPr>
                  <w:t>○……</w:t>
                </w:r>
                <w:r>
                  <w:rPr>
                    <w:rFonts w:hint="eastAsia"/>
                  </w:rPr>
                  <w:t>……</w:t>
                </w:r>
                <w:r>
                  <w:rPr>
                    <w:rFonts w:hint="eastAsia"/>
                  </w:rPr>
                  <w:t>装……</w:t>
                </w:r>
                <w:r>
                  <w:rPr>
                    <w:rFonts w:hint="eastAsia"/>
                  </w:rPr>
                  <w:t>……</w:t>
                </w:r>
                <w:r>
                  <w:rPr>
                    <w:rFonts w:hint="eastAsia"/>
                  </w:rPr>
                  <w:t>○……</w:t>
                </w:r>
                <w:r>
                  <w:rPr>
                    <w:rFonts w:hint="eastAsia"/>
                  </w:rPr>
                  <w:t>……</w:t>
                </w:r>
                <w:r>
                  <w:rPr>
                    <w:rFonts w:hint="eastAsia"/>
                  </w:rPr>
                  <w:t>订……</w:t>
                </w:r>
                <w:r>
                  <w:rPr>
                    <w:rFonts w:hint="eastAsia"/>
                  </w:rPr>
                  <w:t>……</w:t>
                </w:r>
                <w:r>
                  <w:rPr>
                    <w:rFonts w:hint="eastAsia"/>
                  </w:rPr>
                  <w:t>○……</w:t>
                </w:r>
                <w:r>
                  <w:rPr>
                    <w:rFonts w:hint="eastAsia"/>
                  </w:rPr>
                  <w:t>……</w:t>
                </w:r>
                <w:r>
                  <w:rPr>
                    <w:rFonts w:hint="eastAsia"/>
                  </w:rPr>
                  <w:t>线……</w:t>
                </w:r>
                <w:r>
                  <w:rPr>
                    <w:rFonts w:hint="eastAsia"/>
                  </w:rPr>
                  <w:t>……</w:t>
                </w:r>
                <w:r>
                  <w:rPr>
                    <w:rFonts w:hint="eastAsia"/>
                  </w:rPr>
                  <w:t>○……</w:t>
                </w:r>
                <w:r>
                  <w:rPr>
                    <w:rFonts w:hint="eastAsia"/>
                  </w:rPr>
                  <w:t>……</w:t>
                </w:r>
              </w:p>
            </w:txbxContent>
          </v:textbox>
        </v:shape>
      </w:pict>
    </w:r>
    <w:r>
      <w:rPr>
        <w:noProof/>
      </w:rPr>
      <w:pict>
        <v:shape id="_x0000_s2105" type="#_x0000_t202" style="width:28.3pt;height:841.9pt;margin-top:-47.95pt;margin-left:-70pt;position:absolute;v-text-anchor:middle;z-index:251700224" fillcolor="#d8d8d8">
          <v:textbox style="layout-flow:vertical;mso-layout-flow-alt:bottom-to-top">
            <w:txbxContent>
              <w:p w:rsidR="00C61CDD" w:rsidP="00C61CDD">
                <w:pPr>
                  <w:jc w:val="center"/>
                </w:pPr>
                <w:bookmarkStart w:id="5" w:name="装订线2_4"/>
                <w:r>
                  <w:t>学校:___________姓名：___________班级：___________考号：___________</w:t>
                </w:r>
                <w:bookmarkEnd w:id="5"/>
              </w:p>
            </w:txbxContent>
          </v:textbox>
        </v:shape>
      </w:pict>
    </w:r>
    <w:r>
      <w:rPr>
        <w:noProof/>
      </w:rPr>
      <w:pict>
        <v:shape id="_x0000_s2106" type="#_x0000_t202" style="width:28.05pt;height:841.9pt;margin-top:-48.85pt;margin-left:-97.1pt;position:absolute;v-text-anchor:middle;z-index:251699200">
          <v:textbox style="layout-flow:vertical;mso-layout-flow-alt:bottom-to-top">
            <w:txbxContent>
              <w:p w:rsidR="00C61CDD" w:rsidP="00C61CDD">
                <w:pPr>
                  <w:jc w:val="distribute"/>
                </w:pPr>
                <w:r>
                  <w:rPr>
                    <w:rFonts w:hint="eastAsia"/>
                  </w:rPr>
                  <w:t>……</w:t>
                </w:r>
                <w:r>
                  <w:rPr>
                    <w:rFonts w:hint="eastAsia"/>
                  </w:rPr>
                  <w:t>……</w:t>
                </w:r>
                <w:r>
                  <w:rPr>
                    <w:rFonts w:hint="eastAsia"/>
                  </w:rPr>
                  <w:t>○……</w:t>
                </w:r>
                <w:r>
                  <w:rPr>
                    <w:rFonts w:hint="eastAsia"/>
                  </w:rPr>
                  <w:t>……</w:t>
                </w:r>
                <w:r>
                  <w:rPr>
                    <w:rFonts w:hint="eastAsia"/>
                  </w:rPr>
                  <w:t>外……</w:t>
                </w:r>
                <w:r>
                  <w:rPr>
                    <w:rFonts w:hint="eastAsia"/>
                  </w:rPr>
                  <w:t>……</w:t>
                </w:r>
                <w:r>
                  <w:rPr>
                    <w:rFonts w:hint="eastAsia"/>
                  </w:rPr>
                  <w:t>○……</w:t>
                </w:r>
                <w:r>
                  <w:rPr>
                    <w:rFonts w:hint="eastAsia"/>
                  </w:rPr>
                  <w:t>……</w:t>
                </w:r>
                <w:r>
                  <w:rPr>
                    <w:rFonts w:hint="eastAsia"/>
                  </w:rPr>
                  <w:t>装……</w:t>
                </w:r>
                <w:r>
                  <w:rPr>
                    <w:rFonts w:hint="eastAsia"/>
                  </w:rPr>
                  <w:t>……</w:t>
                </w:r>
                <w:r>
                  <w:rPr>
                    <w:rFonts w:hint="eastAsia"/>
                  </w:rPr>
                  <w:t>○……</w:t>
                </w:r>
                <w:r>
                  <w:rPr>
                    <w:rFonts w:hint="eastAsia"/>
                  </w:rPr>
                  <w:t>……</w:t>
                </w:r>
                <w:r>
                  <w:rPr>
                    <w:rFonts w:hint="eastAsia"/>
                  </w:rPr>
                  <w:t>订……</w:t>
                </w:r>
                <w:r>
                  <w:rPr>
                    <w:rFonts w:hint="eastAsia"/>
                  </w:rPr>
                  <w:t>……</w:t>
                </w:r>
                <w:r>
                  <w:rPr>
                    <w:rFonts w:hint="eastAsia"/>
                  </w:rPr>
                  <w:t>○……</w:t>
                </w:r>
                <w:r>
                  <w:rPr>
                    <w:rFonts w:hint="eastAsia"/>
                  </w:rPr>
                  <w:t>……</w:t>
                </w:r>
                <w:r>
                  <w:rPr>
                    <w:rFonts w:hint="eastAsia"/>
                  </w:rPr>
                  <w:t>线……</w:t>
                </w:r>
                <w:r>
                  <w:rPr>
                    <w:rFonts w:hint="eastAsia"/>
                  </w:rPr>
                  <w:t>……</w:t>
                </w:r>
                <w:r>
                  <w:rPr>
                    <w:rFonts w:hint="eastAsia"/>
                  </w:rPr>
                  <w:t>○……</w:t>
                </w:r>
                <w:r>
                  <w:rPr>
                    <w:rFonts w:hint="eastAsia"/>
                  </w:rPr>
                  <w:t>……</w:t>
                </w:r>
              </w:p>
            </w:txbxContent>
          </v:textbox>
        </v:shape>
      </w:pic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611B" w:rsidRPr="000232A6" w:rsidP="0064153B">
    <w:pPr>
      <w:pStyle w:val="Header"/>
    </w:pPr>
    <w:r>
      <w:rPr>
        <w:noProof/>
      </w:rPr>
      <w:pict>
        <v:rect id="_x0000_s2109" style="width:28.2pt;height:67.5pt;margin-top:-50pt;margin-left:511.3pt;position:absolute;z-index:251714560" fillcolor="gray">
          <o:lock v:ext="edit" aspectratio="t"/>
        </v:rect>
      </w:pict>
    </w:r>
    <w:r>
      <w:rPr>
        <w:noProof/>
      </w:rPr>
      <w:pict>
        <v:shapetype id="_x0000_t202" coordsize="21600,21600" o:spt="202" path="m,l,21600r21600,l21600,xe">
          <v:stroke joinstyle="miter"/>
          <v:path gradientshapeok="t" o:connecttype="rect"/>
        </v:shapetype>
        <v:shape id="_x0000_s2110" type="#_x0000_t202" style="width:28.05pt;height:841.9pt;margin-top:-49.25pt;margin-left:483.75pt;position:absolute;v-text-anchor:middle;z-index:251713536">
          <v:textbox style="layout-flow:vertical;mso-layout-flow-alt:bottom-to-top" inset=",0,,0">
            <w:txbxContent>
              <w:p w:rsidR="008E3852" w:rsidP="008E3852">
                <w:pPr>
                  <w:jc w:val="distribute"/>
                </w:pPr>
                <w:r>
                  <w:rPr>
                    <w:rFonts w:hint="eastAsia"/>
                  </w:rPr>
                  <w:t>……</w:t>
                </w:r>
                <w:r>
                  <w:rPr>
                    <w:rFonts w:hint="eastAsia"/>
                  </w:rPr>
                  <w:t>……</w:t>
                </w:r>
                <w:r>
                  <w:rPr>
                    <w:rFonts w:hint="eastAsia"/>
                  </w:rPr>
                  <w:t>○……</w:t>
                </w:r>
                <w:r>
                  <w:rPr>
                    <w:rFonts w:hint="eastAsia"/>
                  </w:rPr>
                  <w:t>……</w:t>
                </w:r>
                <w:r>
                  <w:rPr>
                    <w:rFonts w:hint="eastAsia"/>
                  </w:rPr>
                  <w:t>内……</w:t>
                </w:r>
                <w:r>
                  <w:rPr>
                    <w:rFonts w:hint="eastAsia"/>
                  </w:rPr>
                  <w:t>……</w:t>
                </w:r>
                <w:r>
                  <w:rPr>
                    <w:rFonts w:hint="eastAsia"/>
                  </w:rPr>
                  <w:t>○……</w:t>
                </w:r>
                <w:r>
                  <w:rPr>
                    <w:rFonts w:hint="eastAsia"/>
                  </w:rPr>
                  <w:t>……</w:t>
                </w:r>
                <w:r>
                  <w:rPr>
                    <w:rFonts w:hint="eastAsia"/>
                  </w:rPr>
                  <w:t>装……</w:t>
                </w:r>
                <w:r>
                  <w:rPr>
                    <w:rFonts w:hint="eastAsia"/>
                  </w:rPr>
                  <w:t>……</w:t>
                </w:r>
                <w:r>
                  <w:rPr>
                    <w:rFonts w:hint="eastAsia"/>
                  </w:rPr>
                  <w:t>○……</w:t>
                </w:r>
                <w:r>
                  <w:rPr>
                    <w:rFonts w:hint="eastAsia"/>
                  </w:rPr>
                  <w:t>……</w:t>
                </w:r>
                <w:r>
                  <w:rPr>
                    <w:rFonts w:hint="eastAsia"/>
                  </w:rPr>
                  <w:t>订……</w:t>
                </w:r>
                <w:r>
                  <w:rPr>
                    <w:rFonts w:hint="eastAsia"/>
                  </w:rPr>
                  <w:t>……</w:t>
                </w:r>
                <w:r>
                  <w:rPr>
                    <w:rFonts w:hint="eastAsia"/>
                  </w:rPr>
                  <w:t>○……</w:t>
                </w:r>
                <w:r>
                  <w:rPr>
                    <w:rFonts w:hint="eastAsia"/>
                  </w:rPr>
                  <w:t>……</w:t>
                </w:r>
                <w:r>
                  <w:rPr>
                    <w:rFonts w:hint="eastAsia"/>
                  </w:rPr>
                  <w:t>线……</w:t>
                </w:r>
                <w:r>
                  <w:rPr>
                    <w:rFonts w:hint="eastAsia"/>
                  </w:rPr>
                  <w:t>……</w:t>
                </w:r>
                <w:r>
                  <w:rPr>
                    <w:rFonts w:hint="eastAsia"/>
                  </w:rPr>
                  <w:t>○……</w:t>
                </w:r>
                <w:r>
                  <w:rPr>
                    <w:rFonts w:hint="eastAsia"/>
                  </w:rPr>
                  <w:t>……</w:t>
                </w:r>
              </w:p>
            </w:txbxContent>
          </v:textbox>
        </v:shape>
      </w:pict>
    </w:r>
    <w:r>
      <w:rPr>
        <w:noProof/>
      </w:rPr>
      <w:pict>
        <v:shape id="_x0000_s2111" type="#_x0000_t202" style="width:28pt;height:841.9pt;margin-top:-50pt;margin-left:511.5pt;position:absolute;v-text-anchor:middle;z-index:251712512" fillcolor="#d8d8d8">
          <v:textbox style="layout-flow:vertical;mso-layout-flow-alt:bottom-to-top" inset=",0,,0">
            <w:txbxContent>
              <w:p w:rsidR="008E3852" w:rsidP="008E3852">
                <w:pPr>
                  <w:jc w:val="center"/>
                </w:pPr>
                <w:r>
                  <w:rPr>
                    <w:rFonts w:hint="eastAsia"/>
                  </w:rPr>
                  <w:t>※※请※※不※※要※※在※※装※※订※※线※※内※※答※※题※※</w:t>
                </w:r>
              </w:p>
            </w:txbxContent>
          </v:textbox>
        </v:shape>
      </w:pict>
    </w:r>
    <w:r>
      <w:rPr>
        <w:noProof/>
      </w:rPr>
      <w:pict>
        <v:shape id="_x0000_s2112" type="#_x0000_t202" style="width:28.05pt;height:841.9pt;margin-top:-49.05pt;margin-left:538.95pt;position:absolute;v-text-anchor:middle;z-index:251711488">
          <v:textbox style="layout-flow:vertical;mso-layout-flow-alt:bottom-to-top" inset=",0,,0">
            <w:txbxContent>
              <w:p w:rsidR="008E3852" w:rsidP="008E3852">
                <w:pPr>
                  <w:jc w:val="distribute"/>
                </w:pPr>
                <w:r>
                  <w:rPr>
                    <w:rFonts w:hint="eastAsia"/>
                  </w:rPr>
                  <w:t>……</w:t>
                </w:r>
                <w:r>
                  <w:rPr>
                    <w:rFonts w:hint="eastAsia"/>
                  </w:rPr>
                  <w:t>……</w:t>
                </w:r>
                <w:r>
                  <w:rPr>
                    <w:rFonts w:hint="eastAsia"/>
                  </w:rPr>
                  <w:t>○……</w:t>
                </w:r>
                <w:r>
                  <w:rPr>
                    <w:rFonts w:hint="eastAsia"/>
                  </w:rPr>
                  <w:t>……</w:t>
                </w:r>
                <w:r>
                  <w:rPr>
                    <w:rFonts w:hint="eastAsia"/>
                  </w:rPr>
                  <w:t>外……</w:t>
                </w:r>
                <w:r>
                  <w:rPr>
                    <w:rFonts w:hint="eastAsia"/>
                  </w:rPr>
                  <w:t>……</w:t>
                </w:r>
                <w:r>
                  <w:rPr>
                    <w:rFonts w:hint="eastAsia"/>
                  </w:rPr>
                  <w:t>○……</w:t>
                </w:r>
                <w:r>
                  <w:rPr>
                    <w:rFonts w:hint="eastAsia"/>
                  </w:rPr>
                  <w:t>……</w:t>
                </w:r>
                <w:r>
                  <w:rPr>
                    <w:rFonts w:hint="eastAsia"/>
                  </w:rPr>
                  <w:t>装……</w:t>
                </w:r>
                <w:r>
                  <w:rPr>
                    <w:rFonts w:hint="eastAsia"/>
                  </w:rPr>
                  <w:t>……</w:t>
                </w:r>
                <w:r>
                  <w:rPr>
                    <w:rFonts w:hint="eastAsia"/>
                  </w:rPr>
                  <w:t>○……</w:t>
                </w:r>
                <w:r>
                  <w:rPr>
                    <w:rFonts w:hint="eastAsia"/>
                  </w:rPr>
                  <w:t>……</w:t>
                </w:r>
                <w:r>
                  <w:rPr>
                    <w:rFonts w:hint="eastAsia"/>
                  </w:rPr>
                  <w:t>订……</w:t>
                </w:r>
                <w:r>
                  <w:rPr>
                    <w:rFonts w:hint="eastAsia"/>
                  </w:rPr>
                  <w:t>……</w:t>
                </w:r>
                <w:r>
                  <w:rPr>
                    <w:rFonts w:hint="eastAsia"/>
                  </w:rPr>
                  <w:t>○……</w:t>
                </w:r>
                <w:r>
                  <w:rPr>
                    <w:rFonts w:hint="eastAsia"/>
                  </w:rPr>
                  <w:t>……</w:t>
                </w:r>
                <w:r>
                  <w:rPr>
                    <w:rFonts w:hint="eastAsia"/>
                  </w:rPr>
                  <w:t>线……</w:t>
                </w:r>
                <w:r>
                  <w:rPr>
                    <w:rFonts w:hint="eastAsia"/>
                  </w:rPr>
                  <w:t>……</w:t>
                </w:r>
                <w:r>
                  <w:rPr>
                    <w:rFonts w:hint="eastAsia"/>
                  </w:rPr>
                  <w:t>○……</w:t>
                </w:r>
                <w:r>
                  <w:rPr>
                    <w:rFonts w:hint="eastAsia"/>
                  </w:rPr>
                  <w:t>……</w:t>
                </w:r>
              </w:p>
            </w:txbxContent>
          </v:textbox>
        </v:shape>
      </w:pict>
    </w:r>
  </w:p>
  <w:p w:rsidR="00C97C4A"/>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611B" w:rsidRPr="000232A6" w:rsidP="0064153B">
    <w:pPr>
      <w:pStyle w:val="Header"/>
    </w:pPr>
    <w:r>
      <w:rPr>
        <w:noProof/>
      </w:rPr>
      <w:pict>
        <v:rect id="_x0000_s2113" style="width:28pt;height:67.5pt;margin-top:-53.95pt;margin-left:-70pt;position:absolute;z-index:251710464" fillcolor="gray"/>
      </w:pict>
    </w:r>
    <w:r>
      <w:rPr>
        <w:noProof/>
      </w:rPr>
      <w:pict>
        <v:shapetype id="_x0000_t202" coordsize="21600,21600" o:spt="202" path="m,l,21600r21600,l21600,xe">
          <v:stroke joinstyle="miter"/>
          <v:path gradientshapeok="t" o:connecttype="rect"/>
        </v:shapetype>
        <v:shape id="_x0000_s2114" type="#_x0000_t202" style="width:28.05pt;height:841.9pt;margin-top:-48.95pt;margin-left:-42pt;position:absolute;z-index:251709440">
          <v:textbox style="layout-flow:vertical;mso-layout-flow-alt:bottom-to-top">
            <w:txbxContent>
              <w:p w:rsidR="00C61CDD" w:rsidP="00C61CDD">
                <w:pPr>
                  <w:jc w:val="distribute"/>
                </w:pPr>
                <w:r>
                  <w:rPr>
                    <w:rFonts w:hint="eastAsia"/>
                  </w:rPr>
                  <w:t>……</w:t>
                </w:r>
                <w:r>
                  <w:rPr>
                    <w:rFonts w:hint="eastAsia"/>
                  </w:rPr>
                  <w:t>……</w:t>
                </w:r>
                <w:r>
                  <w:rPr>
                    <w:rFonts w:hint="eastAsia"/>
                  </w:rPr>
                  <w:t>○……</w:t>
                </w:r>
                <w:r>
                  <w:rPr>
                    <w:rFonts w:hint="eastAsia"/>
                  </w:rPr>
                  <w:t>……</w:t>
                </w:r>
                <w:r>
                  <w:rPr>
                    <w:rFonts w:hint="eastAsia"/>
                  </w:rPr>
                  <w:t>内……</w:t>
                </w:r>
                <w:r>
                  <w:rPr>
                    <w:rFonts w:hint="eastAsia"/>
                  </w:rPr>
                  <w:t>……</w:t>
                </w:r>
                <w:r>
                  <w:rPr>
                    <w:rFonts w:hint="eastAsia"/>
                  </w:rPr>
                  <w:t>○……</w:t>
                </w:r>
                <w:r>
                  <w:rPr>
                    <w:rFonts w:hint="eastAsia"/>
                  </w:rPr>
                  <w:t>……</w:t>
                </w:r>
                <w:r>
                  <w:rPr>
                    <w:rFonts w:hint="eastAsia"/>
                  </w:rPr>
                  <w:t>装……</w:t>
                </w:r>
                <w:r>
                  <w:rPr>
                    <w:rFonts w:hint="eastAsia"/>
                  </w:rPr>
                  <w:t>……</w:t>
                </w:r>
                <w:r>
                  <w:rPr>
                    <w:rFonts w:hint="eastAsia"/>
                  </w:rPr>
                  <w:t>○……</w:t>
                </w:r>
                <w:r>
                  <w:rPr>
                    <w:rFonts w:hint="eastAsia"/>
                  </w:rPr>
                  <w:t>……</w:t>
                </w:r>
                <w:r>
                  <w:rPr>
                    <w:rFonts w:hint="eastAsia"/>
                  </w:rPr>
                  <w:t>订……</w:t>
                </w:r>
                <w:r>
                  <w:rPr>
                    <w:rFonts w:hint="eastAsia"/>
                  </w:rPr>
                  <w:t>……</w:t>
                </w:r>
                <w:r>
                  <w:rPr>
                    <w:rFonts w:hint="eastAsia"/>
                  </w:rPr>
                  <w:t>○……</w:t>
                </w:r>
                <w:r>
                  <w:rPr>
                    <w:rFonts w:hint="eastAsia"/>
                  </w:rPr>
                  <w:t>……</w:t>
                </w:r>
                <w:r>
                  <w:rPr>
                    <w:rFonts w:hint="eastAsia"/>
                  </w:rPr>
                  <w:t>线……</w:t>
                </w:r>
                <w:r>
                  <w:rPr>
                    <w:rFonts w:hint="eastAsia"/>
                  </w:rPr>
                  <w:t>……</w:t>
                </w:r>
                <w:r>
                  <w:rPr>
                    <w:rFonts w:hint="eastAsia"/>
                  </w:rPr>
                  <w:t>○……</w:t>
                </w:r>
                <w:r>
                  <w:rPr>
                    <w:rFonts w:hint="eastAsia"/>
                  </w:rPr>
                  <w:t>……</w:t>
                </w:r>
              </w:p>
            </w:txbxContent>
          </v:textbox>
        </v:shape>
      </w:pict>
    </w:r>
    <w:r>
      <w:rPr>
        <w:noProof/>
      </w:rPr>
      <w:pict>
        <v:shape id="_x0000_s2115" type="#_x0000_t202" style="width:28.3pt;height:841.9pt;margin-top:-47.95pt;margin-left:-70pt;position:absolute;v-text-anchor:middle;z-index:251708416" fillcolor="#d8d8d8">
          <v:textbox style="layout-flow:vertical;mso-layout-flow-alt:bottom-to-top">
            <w:txbxContent>
              <w:p w:rsidR="00C61CDD" w:rsidP="00C61CDD">
                <w:pPr>
                  <w:jc w:val="center"/>
                </w:pPr>
                <w:bookmarkStart w:id="6" w:name="装订线2_5"/>
                <w:r>
                  <w:t>学校:___________姓名：___________班级：___________考号：___________</w:t>
                </w:r>
                <w:bookmarkEnd w:id="6"/>
              </w:p>
            </w:txbxContent>
          </v:textbox>
        </v:shape>
      </w:pict>
    </w:r>
    <w:r>
      <w:rPr>
        <w:noProof/>
      </w:rPr>
      <w:pict>
        <v:shape id="_x0000_s2116" type="#_x0000_t202" style="width:28.05pt;height:841.9pt;margin-top:-48.85pt;margin-left:-97.1pt;position:absolute;v-text-anchor:middle;z-index:251707392">
          <v:textbox style="layout-flow:vertical;mso-layout-flow-alt:bottom-to-top">
            <w:txbxContent>
              <w:p w:rsidR="00C61CDD" w:rsidP="00C61CDD">
                <w:pPr>
                  <w:jc w:val="distribute"/>
                </w:pPr>
                <w:r>
                  <w:rPr>
                    <w:rFonts w:hint="eastAsia"/>
                  </w:rPr>
                  <w:t>……</w:t>
                </w:r>
                <w:r>
                  <w:rPr>
                    <w:rFonts w:hint="eastAsia"/>
                  </w:rPr>
                  <w:t>……</w:t>
                </w:r>
                <w:r>
                  <w:rPr>
                    <w:rFonts w:hint="eastAsia"/>
                  </w:rPr>
                  <w:t>○……</w:t>
                </w:r>
                <w:r>
                  <w:rPr>
                    <w:rFonts w:hint="eastAsia"/>
                  </w:rPr>
                  <w:t>……</w:t>
                </w:r>
                <w:r>
                  <w:rPr>
                    <w:rFonts w:hint="eastAsia"/>
                  </w:rPr>
                  <w:t>外……</w:t>
                </w:r>
                <w:r>
                  <w:rPr>
                    <w:rFonts w:hint="eastAsia"/>
                  </w:rPr>
                  <w:t>……</w:t>
                </w:r>
                <w:r>
                  <w:rPr>
                    <w:rFonts w:hint="eastAsia"/>
                  </w:rPr>
                  <w:t>○……</w:t>
                </w:r>
                <w:r>
                  <w:rPr>
                    <w:rFonts w:hint="eastAsia"/>
                  </w:rPr>
                  <w:t>……</w:t>
                </w:r>
                <w:r>
                  <w:rPr>
                    <w:rFonts w:hint="eastAsia"/>
                  </w:rPr>
                  <w:t>装……</w:t>
                </w:r>
                <w:r>
                  <w:rPr>
                    <w:rFonts w:hint="eastAsia"/>
                  </w:rPr>
                  <w:t>……</w:t>
                </w:r>
                <w:r>
                  <w:rPr>
                    <w:rFonts w:hint="eastAsia"/>
                  </w:rPr>
                  <w:t>○……</w:t>
                </w:r>
                <w:r>
                  <w:rPr>
                    <w:rFonts w:hint="eastAsia"/>
                  </w:rPr>
                  <w:t>……</w:t>
                </w:r>
                <w:r>
                  <w:rPr>
                    <w:rFonts w:hint="eastAsia"/>
                  </w:rPr>
                  <w:t>订……</w:t>
                </w:r>
                <w:r>
                  <w:rPr>
                    <w:rFonts w:hint="eastAsia"/>
                  </w:rPr>
                  <w:t>……</w:t>
                </w:r>
                <w:r>
                  <w:rPr>
                    <w:rFonts w:hint="eastAsia"/>
                  </w:rPr>
                  <w:t>○……</w:t>
                </w:r>
                <w:r>
                  <w:rPr>
                    <w:rFonts w:hint="eastAsia"/>
                  </w:rPr>
                  <w:t>……</w:t>
                </w:r>
                <w:r>
                  <w:rPr>
                    <w:rFonts w:hint="eastAsia"/>
                  </w:rPr>
                  <w:t>线……</w:t>
                </w:r>
                <w:r>
                  <w:rPr>
                    <w:rFonts w:hint="eastAsia"/>
                  </w:rPr>
                  <w:t>……</w:t>
                </w:r>
                <w:r>
                  <w:rPr>
                    <w:rFonts w:hint="eastAsia"/>
                  </w:rPr>
                  <w:t>○……</w:t>
                </w:r>
                <w:r>
                  <w:rPr>
                    <w:rFonts w:hint="eastAsia"/>
                  </w:rPr>
                  <w:t>……</w:t>
                </w:r>
              </w:p>
            </w:txbxContent>
          </v:textbox>
        </v:shape>
      </w:pic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611B" w:rsidRPr="000232A6" w:rsidP="0064153B">
    <w:pPr>
      <w:pStyle w:val="Header"/>
    </w:pPr>
    <w:r>
      <w:rPr>
        <w:noProof/>
      </w:rPr>
      <w:pict>
        <v:rect id="_x0000_s2119" style="width:28.2pt;height:67.5pt;margin-top:-50pt;margin-left:511.3pt;position:absolute;z-index:251722752" fillcolor="gray">
          <o:lock v:ext="edit" aspectratio="t"/>
        </v:rect>
      </w:pict>
    </w:r>
    <w:r>
      <w:rPr>
        <w:noProof/>
      </w:rPr>
      <w:pict>
        <v:shapetype id="_x0000_t202" coordsize="21600,21600" o:spt="202" path="m,l,21600r21600,l21600,xe">
          <v:stroke joinstyle="miter"/>
          <v:path gradientshapeok="t" o:connecttype="rect"/>
        </v:shapetype>
        <v:shape id="_x0000_s2120" type="#_x0000_t202" style="width:28.05pt;height:841.9pt;margin-top:-49.25pt;margin-left:483.75pt;position:absolute;v-text-anchor:middle;z-index:251721728">
          <v:textbox style="layout-flow:vertical;mso-layout-flow-alt:bottom-to-top" inset=",0,,0">
            <w:txbxContent>
              <w:p w:rsidR="008E3852" w:rsidP="008E3852">
                <w:pPr>
                  <w:jc w:val="distribute"/>
                </w:pPr>
                <w:r>
                  <w:rPr>
                    <w:rFonts w:hint="eastAsia"/>
                  </w:rPr>
                  <w:t>……</w:t>
                </w:r>
                <w:r>
                  <w:rPr>
                    <w:rFonts w:hint="eastAsia"/>
                  </w:rPr>
                  <w:t>……</w:t>
                </w:r>
                <w:r>
                  <w:rPr>
                    <w:rFonts w:hint="eastAsia"/>
                  </w:rPr>
                  <w:t>○……</w:t>
                </w:r>
                <w:r>
                  <w:rPr>
                    <w:rFonts w:hint="eastAsia"/>
                  </w:rPr>
                  <w:t>……</w:t>
                </w:r>
                <w:r>
                  <w:rPr>
                    <w:rFonts w:hint="eastAsia"/>
                  </w:rPr>
                  <w:t>内……</w:t>
                </w:r>
                <w:r>
                  <w:rPr>
                    <w:rFonts w:hint="eastAsia"/>
                  </w:rPr>
                  <w:t>……</w:t>
                </w:r>
                <w:r>
                  <w:rPr>
                    <w:rFonts w:hint="eastAsia"/>
                  </w:rPr>
                  <w:t>○……</w:t>
                </w:r>
                <w:r>
                  <w:rPr>
                    <w:rFonts w:hint="eastAsia"/>
                  </w:rPr>
                  <w:t>……</w:t>
                </w:r>
                <w:r>
                  <w:rPr>
                    <w:rFonts w:hint="eastAsia"/>
                  </w:rPr>
                  <w:t>装……</w:t>
                </w:r>
                <w:r>
                  <w:rPr>
                    <w:rFonts w:hint="eastAsia"/>
                  </w:rPr>
                  <w:t>……</w:t>
                </w:r>
                <w:r>
                  <w:rPr>
                    <w:rFonts w:hint="eastAsia"/>
                  </w:rPr>
                  <w:t>○……</w:t>
                </w:r>
                <w:r>
                  <w:rPr>
                    <w:rFonts w:hint="eastAsia"/>
                  </w:rPr>
                  <w:t>……</w:t>
                </w:r>
                <w:r>
                  <w:rPr>
                    <w:rFonts w:hint="eastAsia"/>
                  </w:rPr>
                  <w:t>订……</w:t>
                </w:r>
                <w:r>
                  <w:rPr>
                    <w:rFonts w:hint="eastAsia"/>
                  </w:rPr>
                  <w:t>……</w:t>
                </w:r>
                <w:r>
                  <w:rPr>
                    <w:rFonts w:hint="eastAsia"/>
                  </w:rPr>
                  <w:t>○……</w:t>
                </w:r>
                <w:r>
                  <w:rPr>
                    <w:rFonts w:hint="eastAsia"/>
                  </w:rPr>
                  <w:t>……</w:t>
                </w:r>
                <w:r>
                  <w:rPr>
                    <w:rFonts w:hint="eastAsia"/>
                  </w:rPr>
                  <w:t>线……</w:t>
                </w:r>
                <w:r>
                  <w:rPr>
                    <w:rFonts w:hint="eastAsia"/>
                  </w:rPr>
                  <w:t>……</w:t>
                </w:r>
                <w:r>
                  <w:rPr>
                    <w:rFonts w:hint="eastAsia"/>
                  </w:rPr>
                  <w:t>○……</w:t>
                </w:r>
                <w:r>
                  <w:rPr>
                    <w:rFonts w:hint="eastAsia"/>
                  </w:rPr>
                  <w:t>……</w:t>
                </w:r>
              </w:p>
            </w:txbxContent>
          </v:textbox>
        </v:shape>
      </w:pict>
    </w:r>
    <w:r>
      <w:rPr>
        <w:noProof/>
      </w:rPr>
      <w:pict>
        <v:shape id="_x0000_s2121" type="#_x0000_t202" style="width:28pt;height:841.9pt;margin-top:-50pt;margin-left:511.5pt;position:absolute;v-text-anchor:middle;z-index:251720704" fillcolor="#d8d8d8">
          <v:textbox style="layout-flow:vertical;mso-layout-flow-alt:bottom-to-top" inset=",0,,0">
            <w:txbxContent>
              <w:p w:rsidR="008E3852" w:rsidP="008E3852">
                <w:pPr>
                  <w:jc w:val="center"/>
                </w:pPr>
                <w:r>
                  <w:rPr>
                    <w:rFonts w:hint="eastAsia"/>
                  </w:rPr>
                  <w:t>※※请※※不※※要※※在※※装※※订※※线※※内※※答※※题※※</w:t>
                </w:r>
              </w:p>
            </w:txbxContent>
          </v:textbox>
        </v:shape>
      </w:pict>
    </w:r>
    <w:r>
      <w:rPr>
        <w:noProof/>
      </w:rPr>
      <w:pict>
        <v:shape id="_x0000_s2122" type="#_x0000_t202" style="width:28.05pt;height:841.9pt;margin-top:-49.05pt;margin-left:538.95pt;position:absolute;v-text-anchor:middle;z-index:251719680">
          <v:textbox style="layout-flow:vertical;mso-layout-flow-alt:bottom-to-top" inset=",0,,0">
            <w:txbxContent>
              <w:p w:rsidR="008E3852" w:rsidP="008E3852">
                <w:pPr>
                  <w:jc w:val="distribute"/>
                </w:pPr>
                <w:r>
                  <w:rPr>
                    <w:rFonts w:hint="eastAsia"/>
                  </w:rPr>
                  <w:t>……</w:t>
                </w:r>
                <w:r>
                  <w:rPr>
                    <w:rFonts w:hint="eastAsia"/>
                  </w:rPr>
                  <w:t>……</w:t>
                </w:r>
                <w:r>
                  <w:rPr>
                    <w:rFonts w:hint="eastAsia"/>
                  </w:rPr>
                  <w:t>○……</w:t>
                </w:r>
                <w:r>
                  <w:rPr>
                    <w:rFonts w:hint="eastAsia"/>
                  </w:rPr>
                  <w:t>……</w:t>
                </w:r>
                <w:r>
                  <w:rPr>
                    <w:rFonts w:hint="eastAsia"/>
                  </w:rPr>
                  <w:t>外……</w:t>
                </w:r>
                <w:r>
                  <w:rPr>
                    <w:rFonts w:hint="eastAsia"/>
                  </w:rPr>
                  <w:t>……</w:t>
                </w:r>
                <w:r>
                  <w:rPr>
                    <w:rFonts w:hint="eastAsia"/>
                  </w:rPr>
                  <w:t>○……</w:t>
                </w:r>
                <w:r>
                  <w:rPr>
                    <w:rFonts w:hint="eastAsia"/>
                  </w:rPr>
                  <w:t>……</w:t>
                </w:r>
                <w:r>
                  <w:rPr>
                    <w:rFonts w:hint="eastAsia"/>
                  </w:rPr>
                  <w:t>装……</w:t>
                </w:r>
                <w:r>
                  <w:rPr>
                    <w:rFonts w:hint="eastAsia"/>
                  </w:rPr>
                  <w:t>……</w:t>
                </w:r>
                <w:r>
                  <w:rPr>
                    <w:rFonts w:hint="eastAsia"/>
                  </w:rPr>
                  <w:t>○……</w:t>
                </w:r>
                <w:r>
                  <w:rPr>
                    <w:rFonts w:hint="eastAsia"/>
                  </w:rPr>
                  <w:t>……</w:t>
                </w:r>
                <w:r>
                  <w:rPr>
                    <w:rFonts w:hint="eastAsia"/>
                  </w:rPr>
                  <w:t>订……</w:t>
                </w:r>
                <w:r>
                  <w:rPr>
                    <w:rFonts w:hint="eastAsia"/>
                  </w:rPr>
                  <w:t>……</w:t>
                </w:r>
                <w:r>
                  <w:rPr>
                    <w:rFonts w:hint="eastAsia"/>
                  </w:rPr>
                  <w:t>○……</w:t>
                </w:r>
                <w:r>
                  <w:rPr>
                    <w:rFonts w:hint="eastAsia"/>
                  </w:rPr>
                  <w:t>……</w:t>
                </w:r>
                <w:r>
                  <w:rPr>
                    <w:rFonts w:hint="eastAsia"/>
                  </w:rPr>
                  <w:t>线……</w:t>
                </w:r>
                <w:r>
                  <w:rPr>
                    <w:rFonts w:hint="eastAsia"/>
                  </w:rPr>
                  <w:t>……</w:t>
                </w:r>
                <w:r>
                  <w:rPr>
                    <w:rFonts w:hint="eastAsia"/>
                  </w:rPr>
                  <w:t>○……</w:t>
                </w:r>
                <w:r>
                  <w:rPr>
                    <w:rFonts w:hint="eastAsia"/>
                  </w:rPr>
                  <w:t>……</w:t>
                </w:r>
              </w:p>
            </w:txbxContent>
          </v:textbox>
        </v:shape>
      </w:pict>
    </w:r>
  </w:p>
  <w:p w:rsidR="00C97C4A"/>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611B" w:rsidRPr="000232A6" w:rsidP="0064153B">
    <w:pPr>
      <w:pStyle w:val="Header"/>
    </w:pPr>
    <w:r>
      <w:rPr>
        <w:noProof/>
      </w:rPr>
      <w:pict>
        <v:rect id="_x0000_s2123" style="width:28pt;height:67.5pt;margin-top:-53.95pt;margin-left:-70pt;position:absolute;z-index:251718656" fillcolor="gray"/>
      </w:pict>
    </w:r>
    <w:r>
      <w:rPr>
        <w:noProof/>
      </w:rPr>
      <w:pict>
        <v:shapetype id="_x0000_t202" coordsize="21600,21600" o:spt="202" path="m,l,21600r21600,l21600,xe">
          <v:stroke joinstyle="miter"/>
          <v:path gradientshapeok="t" o:connecttype="rect"/>
        </v:shapetype>
        <v:shape id="_x0000_s2124" type="#_x0000_t202" style="width:28.05pt;height:841.9pt;margin-top:-48.95pt;margin-left:-42pt;position:absolute;z-index:251717632">
          <v:textbox style="layout-flow:vertical;mso-layout-flow-alt:bottom-to-top">
            <w:txbxContent>
              <w:p w:rsidR="00C61CDD" w:rsidP="00C61CDD">
                <w:pPr>
                  <w:jc w:val="distribute"/>
                </w:pPr>
                <w:r>
                  <w:rPr>
                    <w:rFonts w:hint="eastAsia"/>
                  </w:rPr>
                  <w:t>……</w:t>
                </w:r>
                <w:r>
                  <w:rPr>
                    <w:rFonts w:hint="eastAsia"/>
                  </w:rPr>
                  <w:t>……</w:t>
                </w:r>
                <w:r>
                  <w:rPr>
                    <w:rFonts w:hint="eastAsia"/>
                  </w:rPr>
                  <w:t>○……</w:t>
                </w:r>
                <w:r>
                  <w:rPr>
                    <w:rFonts w:hint="eastAsia"/>
                  </w:rPr>
                  <w:t>……</w:t>
                </w:r>
                <w:r>
                  <w:rPr>
                    <w:rFonts w:hint="eastAsia"/>
                  </w:rPr>
                  <w:t>内……</w:t>
                </w:r>
                <w:r>
                  <w:rPr>
                    <w:rFonts w:hint="eastAsia"/>
                  </w:rPr>
                  <w:t>……</w:t>
                </w:r>
                <w:r>
                  <w:rPr>
                    <w:rFonts w:hint="eastAsia"/>
                  </w:rPr>
                  <w:t>○……</w:t>
                </w:r>
                <w:r>
                  <w:rPr>
                    <w:rFonts w:hint="eastAsia"/>
                  </w:rPr>
                  <w:t>……</w:t>
                </w:r>
                <w:r>
                  <w:rPr>
                    <w:rFonts w:hint="eastAsia"/>
                  </w:rPr>
                  <w:t>装……</w:t>
                </w:r>
                <w:r>
                  <w:rPr>
                    <w:rFonts w:hint="eastAsia"/>
                  </w:rPr>
                  <w:t>……</w:t>
                </w:r>
                <w:r>
                  <w:rPr>
                    <w:rFonts w:hint="eastAsia"/>
                  </w:rPr>
                  <w:t>○……</w:t>
                </w:r>
                <w:r>
                  <w:rPr>
                    <w:rFonts w:hint="eastAsia"/>
                  </w:rPr>
                  <w:t>……</w:t>
                </w:r>
                <w:r>
                  <w:rPr>
                    <w:rFonts w:hint="eastAsia"/>
                  </w:rPr>
                  <w:t>订……</w:t>
                </w:r>
                <w:r>
                  <w:rPr>
                    <w:rFonts w:hint="eastAsia"/>
                  </w:rPr>
                  <w:t>……</w:t>
                </w:r>
                <w:r>
                  <w:rPr>
                    <w:rFonts w:hint="eastAsia"/>
                  </w:rPr>
                  <w:t>○……</w:t>
                </w:r>
                <w:r>
                  <w:rPr>
                    <w:rFonts w:hint="eastAsia"/>
                  </w:rPr>
                  <w:t>……</w:t>
                </w:r>
                <w:r>
                  <w:rPr>
                    <w:rFonts w:hint="eastAsia"/>
                  </w:rPr>
                  <w:t>线……</w:t>
                </w:r>
                <w:r>
                  <w:rPr>
                    <w:rFonts w:hint="eastAsia"/>
                  </w:rPr>
                  <w:t>……</w:t>
                </w:r>
                <w:r>
                  <w:rPr>
                    <w:rFonts w:hint="eastAsia"/>
                  </w:rPr>
                  <w:t>○……</w:t>
                </w:r>
                <w:r>
                  <w:rPr>
                    <w:rFonts w:hint="eastAsia"/>
                  </w:rPr>
                  <w:t>……</w:t>
                </w:r>
              </w:p>
            </w:txbxContent>
          </v:textbox>
        </v:shape>
      </w:pict>
    </w:r>
    <w:r>
      <w:rPr>
        <w:noProof/>
      </w:rPr>
      <w:pict>
        <v:shape id="_x0000_s2125" type="#_x0000_t202" style="width:28.3pt;height:841.9pt;margin-top:-47.95pt;margin-left:-70pt;position:absolute;v-text-anchor:middle;z-index:251716608" fillcolor="#d8d8d8">
          <v:textbox style="layout-flow:vertical;mso-layout-flow-alt:bottom-to-top">
            <w:txbxContent>
              <w:p w:rsidR="00C61CDD" w:rsidP="00C61CDD">
                <w:pPr>
                  <w:jc w:val="center"/>
                </w:pPr>
                <w:bookmarkStart w:id="7" w:name="装订线2_6"/>
                <w:r>
                  <w:t>学校:___________姓名：___________班级：___________考号：___________</w:t>
                </w:r>
                <w:bookmarkEnd w:id="7"/>
              </w:p>
            </w:txbxContent>
          </v:textbox>
        </v:shape>
      </w:pict>
    </w:r>
    <w:r>
      <w:rPr>
        <w:noProof/>
      </w:rPr>
      <w:pict>
        <v:shape id="_x0000_s2126" type="#_x0000_t202" style="width:28.05pt;height:841.9pt;margin-top:-48.85pt;margin-left:-97.1pt;position:absolute;v-text-anchor:middle;z-index:251715584">
          <v:textbox style="layout-flow:vertical;mso-layout-flow-alt:bottom-to-top">
            <w:txbxContent>
              <w:p w:rsidR="00C61CDD" w:rsidP="00C61CDD">
                <w:pPr>
                  <w:jc w:val="distribute"/>
                </w:pPr>
                <w:r>
                  <w:rPr>
                    <w:rFonts w:hint="eastAsia"/>
                  </w:rPr>
                  <w:t>……</w:t>
                </w:r>
                <w:r>
                  <w:rPr>
                    <w:rFonts w:hint="eastAsia"/>
                  </w:rPr>
                  <w:t>……</w:t>
                </w:r>
                <w:r>
                  <w:rPr>
                    <w:rFonts w:hint="eastAsia"/>
                  </w:rPr>
                  <w:t>○……</w:t>
                </w:r>
                <w:r>
                  <w:rPr>
                    <w:rFonts w:hint="eastAsia"/>
                  </w:rPr>
                  <w:t>……</w:t>
                </w:r>
                <w:r>
                  <w:rPr>
                    <w:rFonts w:hint="eastAsia"/>
                  </w:rPr>
                  <w:t>外……</w:t>
                </w:r>
                <w:r>
                  <w:rPr>
                    <w:rFonts w:hint="eastAsia"/>
                  </w:rPr>
                  <w:t>……</w:t>
                </w:r>
                <w:r>
                  <w:rPr>
                    <w:rFonts w:hint="eastAsia"/>
                  </w:rPr>
                  <w:t>○……</w:t>
                </w:r>
                <w:r>
                  <w:rPr>
                    <w:rFonts w:hint="eastAsia"/>
                  </w:rPr>
                  <w:t>……</w:t>
                </w:r>
                <w:r>
                  <w:rPr>
                    <w:rFonts w:hint="eastAsia"/>
                  </w:rPr>
                  <w:t>装……</w:t>
                </w:r>
                <w:r>
                  <w:rPr>
                    <w:rFonts w:hint="eastAsia"/>
                  </w:rPr>
                  <w:t>……</w:t>
                </w:r>
                <w:r>
                  <w:rPr>
                    <w:rFonts w:hint="eastAsia"/>
                  </w:rPr>
                  <w:t>○……</w:t>
                </w:r>
                <w:r>
                  <w:rPr>
                    <w:rFonts w:hint="eastAsia"/>
                  </w:rPr>
                  <w:t>……</w:t>
                </w:r>
                <w:r>
                  <w:rPr>
                    <w:rFonts w:hint="eastAsia"/>
                  </w:rPr>
                  <w:t>订……</w:t>
                </w:r>
                <w:r>
                  <w:rPr>
                    <w:rFonts w:hint="eastAsia"/>
                  </w:rPr>
                  <w:t>……</w:t>
                </w:r>
                <w:r>
                  <w:rPr>
                    <w:rFonts w:hint="eastAsia"/>
                  </w:rPr>
                  <w:t>○……</w:t>
                </w:r>
                <w:r>
                  <w:rPr>
                    <w:rFonts w:hint="eastAsia"/>
                  </w:rPr>
                  <w:t>……</w:t>
                </w:r>
                <w:r>
                  <w:rPr>
                    <w:rFonts w:hint="eastAsia"/>
                  </w:rPr>
                  <w:t>线……</w:t>
                </w:r>
                <w:r>
                  <w:rPr>
                    <w:rFonts w:hint="eastAsia"/>
                  </w:rPr>
                  <w:t>……</w:t>
                </w:r>
                <w:r>
                  <w:rPr>
                    <w:rFonts w:hint="eastAsia"/>
                  </w:rPr>
                  <w:t>○……</w:t>
                </w:r>
                <w:r>
                  <w:rPr>
                    <w:rFonts w:hint="eastAsia"/>
                  </w:rPr>
                  <w:t>……</w:t>
                </w:r>
              </w:p>
            </w:txbxContent>
          </v:textbox>
        </v:shape>
      </w:pic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611B" w:rsidRPr="000232A6" w:rsidP="0064153B">
    <w:pPr>
      <w:pStyle w:val="Header"/>
    </w:pPr>
    <w:r>
      <w:rPr>
        <w:noProof/>
      </w:rPr>
      <w:pict>
        <v:rect id="_x0000_s2129" style="width:28.2pt;height:67.5pt;margin-top:-50pt;margin-left:511.3pt;position:absolute;z-index:251730944" fillcolor="gray">
          <o:lock v:ext="edit" aspectratio="t"/>
        </v:rect>
      </w:pict>
    </w:r>
    <w:r>
      <w:rPr>
        <w:noProof/>
      </w:rPr>
      <w:pict>
        <v:shapetype id="_x0000_t202" coordsize="21600,21600" o:spt="202" path="m,l,21600r21600,l21600,xe">
          <v:stroke joinstyle="miter"/>
          <v:path gradientshapeok="t" o:connecttype="rect"/>
        </v:shapetype>
        <v:shape id="_x0000_s2130" type="#_x0000_t202" style="width:28.05pt;height:841.9pt;margin-top:-49.25pt;margin-left:483.75pt;position:absolute;v-text-anchor:middle;z-index:251729920">
          <v:textbox style="layout-flow:vertical;mso-layout-flow-alt:bottom-to-top" inset=",0,,0">
            <w:txbxContent>
              <w:p w:rsidR="008E3852" w:rsidP="008E3852">
                <w:pPr>
                  <w:jc w:val="distribute"/>
                </w:pPr>
                <w:r>
                  <w:rPr>
                    <w:rFonts w:hint="eastAsia"/>
                  </w:rPr>
                  <w:t>……</w:t>
                </w:r>
                <w:r>
                  <w:rPr>
                    <w:rFonts w:hint="eastAsia"/>
                  </w:rPr>
                  <w:t>……</w:t>
                </w:r>
                <w:r>
                  <w:rPr>
                    <w:rFonts w:hint="eastAsia"/>
                  </w:rPr>
                  <w:t>○……</w:t>
                </w:r>
                <w:r>
                  <w:rPr>
                    <w:rFonts w:hint="eastAsia"/>
                  </w:rPr>
                  <w:t>……</w:t>
                </w:r>
                <w:r>
                  <w:rPr>
                    <w:rFonts w:hint="eastAsia"/>
                  </w:rPr>
                  <w:t>内……</w:t>
                </w:r>
                <w:r>
                  <w:rPr>
                    <w:rFonts w:hint="eastAsia"/>
                  </w:rPr>
                  <w:t>……</w:t>
                </w:r>
                <w:r>
                  <w:rPr>
                    <w:rFonts w:hint="eastAsia"/>
                  </w:rPr>
                  <w:t>○……</w:t>
                </w:r>
                <w:r>
                  <w:rPr>
                    <w:rFonts w:hint="eastAsia"/>
                  </w:rPr>
                  <w:t>……</w:t>
                </w:r>
                <w:r>
                  <w:rPr>
                    <w:rFonts w:hint="eastAsia"/>
                  </w:rPr>
                  <w:t>装……</w:t>
                </w:r>
                <w:r>
                  <w:rPr>
                    <w:rFonts w:hint="eastAsia"/>
                  </w:rPr>
                  <w:t>……</w:t>
                </w:r>
                <w:r>
                  <w:rPr>
                    <w:rFonts w:hint="eastAsia"/>
                  </w:rPr>
                  <w:t>○……</w:t>
                </w:r>
                <w:r>
                  <w:rPr>
                    <w:rFonts w:hint="eastAsia"/>
                  </w:rPr>
                  <w:t>……</w:t>
                </w:r>
                <w:r>
                  <w:rPr>
                    <w:rFonts w:hint="eastAsia"/>
                  </w:rPr>
                  <w:t>订……</w:t>
                </w:r>
                <w:r>
                  <w:rPr>
                    <w:rFonts w:hint="eastAsia"/>
                  </w:rPr>
                  <w:t>……</w:t>
                </w:r>
                <w:r>
                  <w:rPr>
                    <w:rFonts w:hint="eastAsia"/>
                  </w:rPr>
                  <w:t>○……</w:t>
                </w:r>
                <w:r>
                  <w:rPr>
                    <w:rFonts w:hint="eastAsia"/>
                  </w:rPr>
                  <w:t>……</w:t>
                </w:r>
                <w:r>
                  <w:rPr>
                    <w:rFonts w:hint="eastAsia"/>
                  </w:rPr>
                  <w:t>线……</w:t>
                </w:r>
                <w:r>
                  <w:rPr>
                    <w:rFonts w:hint="eastAsia"/>
                  </w:rPr>
                  <w:t>……</w:t>
                </w:r>
                <w:r>
                  <w:rPr>
                    <w:rFonts w:hint="eastAsia"/>
                  </w:rPr>
                  <w:t>○……</w:t>
                </w:r>
                <w:r>
                  <w:rPr>
                    <w:rFonts w:hint="eastAsia"/>
                  </w:rPr>
                  <w:t>……</w:t>
                </w:r>
              </w:p>
            </w:txbxContent>
          </v:textbox>
        </v:shape>
      </w:pict>
    </w:r>
    <w:r>
      <w:rPr>
        <w:noProof/>
      </w:rPr>
      <w:pict>
        <v:shape id="_x0000_s2131" type="#_x0000_t202" style="width:28pt;height:841.9pt;margin-top:-50pt;margin-left:511.5pt;position:absolute;v-text-anchor:middle;z-index:251728896" fillcolor="#d8d8d8">
          <v:textbox style="layout-flow:vertical;mso-layout-flow-alt:bottom-to-top" inset=",0,,0">
            <w:txbxContent>
              <w:p w:rsidR="008E3852" w:rsidP="008E3852">
                <w:pPr>
                  <w:jc w:val="center"/>
                </w:pPr>
                <w:r>
                  <w:rPr>
                    <w:rFonts w:hint="eastAsia"/>
                  </w:rPr>
                  <w:t>※※请※※不※※要※※在※※装※※订※※线※※内※※答※※题※※</w:t>
                </w:r>
              </w:p>
            </w:txbxContent>
          </v:textbox>
        </v:shape>
      </w:pict>
    </w:r>
    <w:r>
      <w:rPr>
        <w:noProof/>
      </w:rPr>
      <w:pict>
        <v:shape id="_x0000_s2132" type="#_x0000_t202" style="width:28.05pt;height:841.9pt;margin-top:-49.05pt;margin-left:538.95pt;position:absolute;v-text-anchor:middle;z-index:251727872">
          <v:textbox style="layout-flow:vertical;mso-layout-flow-alt:bottom-to-top" inset=",0,,0">
            <w:txbxContent>
              <w:p w:rsidR="008E3852" w:rsidP="008E3852">
                <w:pPr>
                  <w:jc w:val="distribute"/>
                </w:pPr>
                <w:r>
                  <w:rPr>
                    <w:rFonts w:hint="eastAsia"/>
                  </w:rPr>
                  <w:t>……</w:t>
                </w:r>
                <w:r>
                  <w:rPr>
                    <w:rFonts w:hint="eastAsia"/>
                  </w:rPr>
                  <w:t>……</w:t>
                </w:r>
                <w:r>
                  <w:rPr>
                    <w:rFonts w:hint="eastAsia"/>
                  </w:rPr>
                  <w:t>○……</w:t>
                </w:r>
                <w:r>
                  <w:rPr>
                    <w:rFonts w:hint="eastAsia"/>
                  </w:rPr>
                  <w:t>……</w:t>
                </w:r>
                <w:r>
                  <w:rPr>
                    <w:rFonts w:hint="eastAsia"/>
                  </w:rPr>
                  <w:t>外……</w:t>
                </w:r>
                <w:r>
                  <w:rPr>
                    <w:rFonts w:hint="eastAsia"/>
                  </w:rPr>
                  <w:t>……</w:t>
                </w:r>
                <w:r>
                  <w:rPr>
                    <w:rFonts w:hint="eastAsia"/>
                  </w:rPr>
                  <w:t>○……</w:t>
                </w:r>
                <w:r>
                  <w:rPr>
                    <w:rFonts w:hint="eastAsia"/>
                  </w:rPr>
                  <w:t>……</w:t>
                </w:r>
                <w:r>
                  <w:rPr>
                    <w:rFonts w:hint="eastAsia"/>
                  </w:rPr>
                  <w:t>装……</w:t>
                </w:r>
                <w:r>
                  <w:rPr>
                    <w:rFonts w:hint="eastAsia"/>
                  </w:rPr>
                  <w:t>……</w:t>
                </w:r>
                <w:r>
                  <w:rPr>
                    <w:rFonts w:hint="eastAsia"/>
                  </w:rPr>
                  <w:t>○……</w:t>
                </w:r>
                <w:r>
                  <w:rPr>
                    <w:rFonts w:hint="eastAsia"/>
                  </w:rPr>
                  <w:t>……</w:t>
                </w:r>
                <w:r>
                  <w:rPr>
                    <w:rFonts w:hint="eastAsia"/>
                  </w:rPr>
                  <w:t>订……</w:t>
                </w:r>
                <w:r>
                  <w:rPr>
                    <w:rFonts w:hint="eastAsia"/>
                  </w:rPr>
                  <w:t>……</w:t>
                </w:r>
                <w:r>
                  <w:rPr>
                    <w:rFonts w:hint="eastAsia"/>
                  </w:rPr>
                  <w:t>○……</w:t>
                </w:r>
                <w:r>
                  <w:rPr>
                    <w:rFonts w:hint="eastAsia"/>
                  </w:rPr>
                  <w:t>……</w:t>
                </w:r>
                <w:r>
                  <w:rPr>
                    <w:rFonts w:hint="eastAsia"/>
                  </w:rPr>
                  <w:t>线……</w:t>
                </w:r>
                <w:r>
                  <w:rPr>
                    <w:rFonts w:hint="eastAsia"/>
                  </w:rPr>
                  <w:t>……</w:t>
                </w:r>
                <w:r>
                  <w:rPr>
                    <w:rFonts w:hint="eastAsia"/>
                  </w:rPr>
                  <w:t>○……</w:t>
                </w:r>
                <w:r>
                  <w:rPr>
                    <w:rFonts w:hint="eastAsia"/>
                  </w:rPr>
                  <w:t>……</w:t>
                </w:r>
              </w:p>
            </w:txbxContent>
          </v:textbox>
        </v:shape>
      </w:pict>
    </w:r>
  </w:p>
  <w:p w:rsidR="00C97C4A"/>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611B" w:rsidRPr="000232A6" w:rsidP="0064153B">
    <w:pPr>
      <w:pStyle w:val="Header"/>
    </w:pPr>
    <w:r>
      <w:rPr>
        <w:noProof/>
      </w:rPr>
      <w:pict>
        <v:rect id="_x0000_s2133" style="width:28pt;height:67.5pt;margin-top:-53.95pt;margin-left:-70pt;position:absolute;z-index:251726848" fillcolor="gray"/>
      </w:pict>
    </w:r>
    <w:r>
      <w:rPr>
        <w:noProof/>
      </w:rPr>
      <w:pict>
        <v:shapetype id="_x0000_t202" coordsize="21600,21600" o:spt="202" path="m,l,21600r21600,l21600,xe">
          <v:stroke joinstyle="miter"/>
          <v:path gradientshapeok="t" o:connecttype="rect"/>
        </v:shapetype>
        <v:shape id="_x0000_s2134" type="#_x0000_t202" style="width:28.05pt;height:841.9pt;margin-top:-48.95pt;margin-left:-42pt;position:absolute;z-index:251725824">
          <v:textbox style="layout-flow:vertical;mso-layout-flow-alt:bottom-to-top">
            <w:txbxContent>
              <w:p w:rsidR="00C61CDD" w:rsidP="00C61CDD">
                <w:pPr>
                  <w:jc w:val="distribute"/>
                </w:pPr>
                <w:r>
                  <w:rPr>
                    <w:rFonts w:hint="eastAsia"/>
                  </w:rPr>
                  <w:t>……</w:t>
                </w:r>
                <w:r>
                  <w:rPr>
                    <w:rFonts w:hint="eastAsia"/>
                  </w:rPr>
                  <w:t>……</w:t>
                </w:r>
                <w:r>
                  <w:rPr>
                    <w:rFonts w:hint="eastAsia"/>
                  </w:rPr>
                  <w:t>○……</w:t>
                </w:r>
                <w:r>
                  <w:rPr>
                    <w:rFonts w:hint="eastAsia"/>
                  </w:rPr>
                  <w:t>……</w:t>
                </w:r>
                <w:r>
                  <w:rPr>
                    <w:rFonts w:hint="eastAsia"/>
                  </w:rPr>
                  <w:t>内……</w:t>
                </w:r>
                <w:r>
                  <w:rPr>
                    <w:rFonts w:hint="eastAsia"/>
                  </w:rPr>
                  <w:t>……</w:t>
                </w:r>
                <w:r>
                  <w:rPr>
                    <w:rFonts w:hint="eastAsia"/>
                  </w:rPr>
                  <w:t>○……</w:t>
                </w:r>
                <w:r>
                  <w:rPr>
                    <w:rFonts w:hint="eastAsia"/>
                  </w:rPr>
                  <w:t>……</w:t>
                </w:r>
                <w:r>
                  <w:rPr>
                    <w:rFonts w:hint="eastAsia"/>
                  </w:rPr>
                  <w:t>装……</w:t>
                </w:r>
                <w:r>
                  <w:rPr>
                    <w:rFonts w:hint="eastAsia"/>
                  </w:rPr>
                  <w:t>……</w:t>
                </w:r>
                <w:r>
                  <w:rPr>
                    <w:rFonts w:hint="eastAsia"/>
                  </w:rPr>
                  <w:t>○……</w:t>
                </w:r>
                <w:r>
                  <w:rPr>
                    <w:rFonts w:hint="eastAsia"/>
                  </w:rPr>
                  <w:t>……</w:t>
                </w:r>
                <w:r>
                  <w:rPr>
                    <w:rFonts w:hint="eastAsia"/>
                  </w:rPr>
                  <w:t>订……</w:t>
                </w:r>
                <w:r>
                  <w:rPr>
                    <w:rFonts w:hint="eastAsia"/>
                  </w:rPr>
                  <w:t>……</w:t>
                </w:r>
                <w:r>
                  <w:rPr>
                    <w:rFonts w:hint="eastAsia"/>
                  </w:rPr>
                  <w:t>○……</w:t>
                </w:r>
                <w:r>
                  <w:rPr>
                    <w:rFonts w:hint="eastAsia"/>
                  </w:rPr>
                  <w:t>……</w:t>
                </w:r>
                <w:r>
                  <w:rPr>
                    <w:rFonts w:hint="eastAsia"/>
                  </w:rPr>
                  <w:t>线……</w:t>
                </w:r>
                <w:r>
                  <w:rPr>
                    <w:rFonts w:hint="eastAsia"/>
                  </w:rPr>
                  <w:t>……</w:t>
                </w:r>
                <w:r>
                  <w:rPr>
                    <w:rFonts w:hint="eastAsia"/>
                  </w:rPr>
                  <w:t>○……</w:t>
                </w:r>
                <w:r>
                  <w:rPr>
                    <w:rFonts w:hint="eastAsia"/>
                  </w:rPr>
                  <w:t>……</w:t>
                </w:r>
              </w:p>
            </w:txbxContent>
          </v:textbox>
        </v:shape>
      </w:pict>
    </w:r>
    <w:r>
      <w:rPr>
        <w:noProof/>
      </w:rPr>
      <w:pict>
        <v:shape id="_x0000_s2135" type="#_x0000_t202" style="width:28.3pt;height:841.9pt;margin-top:-47.95pt;margin-left:-70pt;position:absolute;v-text-anchor:middle;z-index:251724800" fillcolor="#d8d8d8">
          <v:textbox style="layout-flow:vertical;mso-layout-flow-alt:bottom-to-top">
            <w:txbxContent>
              <w:p w:rsidR="00C61CDD" w:rsidP="00C61CDD">
                <w:pPr>
                  <w:jc w:val="center"/>
                </w:pPr>
                <w:bookmarkStart w:id="8" w:name="装订线2_7"/>
                <w:r>
                  <w:t>学校:___________姓名：___________班级：___________考号：___________</w:t>
                </w:r>
                <w:bookmarkEnd w:id="8"/>
              </w:p>
            </w:txbxContent>
          </v:textbox>
        </v:shape>
      </w:pict>
    </w:r>
    <w:r>
      <w:rPr>
        <w:noProof/>
      </w:rPr>
      <w:pict>
        <v:shape id="_x0000_s2136" type="#_x0000_t202" style="width:28.05pt;height:841.9pt;margin-top:-48.85pt;margin-left:-97.1pt;position:absolute;v-text-anchor:middle;z-index:251723776">
          <v:textbox style="layout-flow:vertical;mso-layout-flow-alt:bottom-to-top">
            <w:txbxContent>
              <w:p w:rsidR="00C61CDD" w:rsidP="00C61CDD">
                <w:pPr>
                  <w:jc w:val="distribute"/>
                </w:pPr>
                <w:r>
                  <w:rPr>
                    <w:rFonts w:hint="eastAsia"/>
                  </w:rPr>
                  <w:t>……</w:t>
                </w:r>
                <w:r>
                  <w:rPr>
                    <w:rFonts w:hint="eastAsia"/>
                  </w:rPr>
                  <w:t>……</w:t>
                </w:r>
                <w:r>
                  <w:rPr>
                    <w:rFonts w:hint="eastAsia"/>
                  </w:rPr>
                  <w:t>○……</w:t>
                </w:r>
                <w:r>
                  <w:rPr>
                    <w:rFonts w:hint="eastAsia"/>
                  </w:rPr>
                  <w:t>……</w:t>
                </w:r>
                <w:r>
                  <w:rPr>
                    <w:rFonts w:hint="eastAsia"/>
                  </w:rPr>
                  <w:t>外……</w:t>
                </w:r>
                <w:r>
                  <w:rPr>
                    <w:rFonts w:hint="eastAsia"/>
                  </w:rPr>
                  <w:t>……</w:t>
                </w:r>
                <w:r>
                  <w:rPr>
                    <w:rFonts w:hint="eastAsia"/>
                  </w:rPr>
                  <w:t>○……</w:t>
                </w:r>
                <w:r>
                  <w:rPr>
                    <w:rFonts w:hint="eastAsia"/>
                  </w:rPr>
                  <w:t>……</w:t>
                </w:r>
                <w:r>
                  <w:rPr>
                    <w:rFonts w:hint="eastAsia"/>
                  </w:rPr>
                  <w:t>装……</w:t>
                </w:r>
                <w:r>
                  <w:rPr>
                    <w:rFonts w:hint="eastAsia"/>
                  </w:rPr>
                  <w:t>……</w:t>
                </w:r>
                <w:r>
                  <w:rPr>
                    <w:rFonts w:hint="eastAsia"/>
                  </w:rPr>
                  <w:t>○……</w:t>
                </w:r>
                <w:r>
                  <w:rPr>
                    <w:rFonts w:hint="eastAsia"/>
                  </w:rPr>
                  <w:t>……</w:t>
                </w:r>
                <w:r>
                  <w:rPr>
                    <w:rFonts w:hint="eastAsia"/>
                  </w:rPr>
                  <w:t>订……</w:t>
                </w:r>
                <w:r>
                  <w:rPr>
                    <w:rFonts w:hint="eastAsia"/>
                  </w:rPr>
                  <w:t>……</w:t>
                </w:r>
                <w:r>
                  <w:rPr>
                    <w:rFonts w:hint="eastAsia"/>
                  </w:rPr>
                  <w:t>○……</w:t>
                </w:r>
                <w:r>
                  <w:rPr>
                    <w:rFonts w:hint="eastAsia"/>
                  </w:rPr>
                  <w:t>……</w:t>
                </w:r>
                <w:r>
                  <w:rPr>
                    <w:rFonts w:hint="eastAsia"/>
                  </w:rPr>
                  <w:t>线……</w:t>
                </w:r>
                <w:r>
                  <w:rPr>
                    <w:rFonts w:hint="eastAsia"/>
                  </w:rPr>
                  <w:t>……</w:t>
                </w:r>
                <w:r>
                  <w:rPr>
                    <w:rFonts w:hint="eastAsia"/>
                  </w:rPr>
                  <w:t>○……</w:t>
                </w:r>
                <w:r>
                  <w:rPr>
                    <w:rFonts w:hint="eastAsia"/>
                  </w:rPr>
                  <w:t>……</w:t>
                </w:r>
              </w:p>
            </w:txbxContent>
          </v:textbox>
        </v:shape>
      </w:pic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611B" w:rsidRPr="000232A6" w:rsidP="0064153B">
    <w:pPr>
      <w:pStyle w:val="Header"/>
    </w:pPr>
    <w:r>
      <w:rPr>
        <w:noProof/>
      </w:rPr>
      <w:pict>
        <v:rect id="_x0000_s2139" style="width:28.2pt;height:67.5pt;margin-top:-50pt;margin-left:511.3pt;position:absolute;z-index:251739136" fillcolor="gray">
          <o:lock v:ext="edit" aspectratio="t"/>
        </v:rect>
      </w:pict>
    </w:r>
    <w:r>
      <w:rPr>
        <w:noProof/>
      </w:rPr>
      <w:pict>
        <v:shapetype id="_x0000_t202" coordsize="21600,21600" o:spt="202" path="m,l,21600r21600,l21600,xe">
          <v:stroke joinstyle="miter"/>
          <v:path gradientshapeok="t" o:connecttype="rect"/>
        </v:shapetype>
        <v:shape id="_x0000_s2140" type="#_x0000_t202" style="width:28.05pt;height:841.9pt;margin-top:-49.25pt;margin-left:483.75pt;position:absolute;v-text-anchor:middle;z-index:251738112">
          <v:textbox style="layout-flow:vertical;mso-layout-flow-alt:bottom-to-top" inset=",0,,0">
            <w:txbxContent>
              <w:p w:rsidR="008E3852" w:rsidP="008E3852">
                <w:pPr>
                  <w:jc w:val="distribute"/>
                </w:pPr>
                <w:r>
                  <w:rPr>
                    <w:rFonts w:hint="eastAsia"/>
                  </w:rPr>
                  <w:t>……</w:t>
                </w:r>
                <w:r>
                  <w:rPr>
                    <w:rFonts w:hint="eastAsia"/>
                  </w:rPr>
                  <w:t>……</w:t>
                </w:r>
                <w:r>
                  <w:rPr>
                    <w:rFonts w:hint="eastAsia"/>
                  </w:rPr>
                  <w:t>○……</w:t>
                </w:r>
                <w:r>
                  <w:rPr>
                    <w:rFonts w:hint="eastAsia"/>
                  </w:rPr>
                  <w:t>……</w:t>
                </w:r>
                <w:r>
                  <w:rPr>
                    <w:rFonts w:hint="eastAsia"/>
                  </w:rPr>
                  <w:t>内……</w:t>
                </w:r>
                <w:r>
                  <w:rPr>
                    <w:rFonts w:hint="eastAsia"/>
                  </w:rPr>
                  <w:t>……</w:t>
                </w:r>
                <w:r>
                  <w:rPr>
                    <w:rFonts w:hint="eastAsia"/>
                  </w:rPr>
                  <w:t>○……</w:t>
                </w:r>
                <w:r>
                  <w:rPr>
                    <w:rFonts w:hint="eastAsia"/>
                  </w:rPr>
                  <w:t>……</w:t>
                </w:r>
                <w:r>
                  <w:rPr>
                    <w:rFonts w:hint="eastAsia"/>
                  </w:rPr>
                  <w:t>装……</w:t>
                </w:r>
                <w:r>
                  <w:rPr>
                    <w:rFonts w:hint="eastAsia"/>
                  </w:rPr>
                  <w:t>……</w:t>
                </w:r>
                <w:r>
                  <w:rPr>
                    <w:rFonts w:hint="eastAsia"/>
                  </w:rPr>
                  <w:t>○……</w:t>
                </w:r>
                <w:r>
                  <w:rPr>
                    <w:rFonts w:hint="eastAsia"/>
                  </w:rPr>
                  <w:t>……</w:t>
                </w:r>
                <w:r>
                  <w:rPr>
                    <w:rFonts w:hint="eastAsia"/>
                  </w:rPr>
                  <w:t>订……</w:t>
                </w:r>
                <w:r>
                  <w:rPr>
                    <w:rFonts w:hint="eastAsia"/>
                  </w:rPr>
                  <w:t>……</w:t>
                </w:r>
                <w:r>
                  <w:rPr>
                    <w:rFonts w:hint="eastAsia"/>
                  </w:rPr>
                  <w:t>○……</w:t>
                </w:r>
                <w:r>
                  <w:rPr>
                    <w:rFonts w:hint="eastAsia"/>
                  </w:rPr>
                  <w:t>……</w:t>
                </w:r>
                <w:r>
                  <w:rPr>
                    <w:rFonts w:hint="eastAsia"/>
                  </w:rPr>
                  <w:t>线……</w:t>
                </w:r>
                <w:r>
                  <w:rPr>
                    <w:rFonts w:hint="eastAsia"/>
                  </w:rPr>
                  <w:t>……</w:t>
                </w:r>
                <w:r>
                  <w:rPr>
                    <w:rFonts w:hint="eastAsia"/>
                  </w:rPr>
                  <w:t>○……</w:t>
                </w:r>
                <w:r>
                  <w:rPr>
                    <w:rFonts w:hint="eastAsia"/>
                  </w:rPr>
                  <w:t>……</w:t>
                </w:r>
              </w:p>
            </w:txbxContent>
          </v:textbox>
        </v:shape>
      </w:pict>
    </w:r>
    <w:r>
      <w:rPr>
        <w:noProof/>
      </w:rPr>
      <w:pict>
        <v:shape id="_x0000_s2141" type="#_x0000_t202" style="width:28pt;height:841.9pt;margin-top:-50pt;margin-left:511.5pt;position:absolute;v-text-anchor:middle;z-index:251737088" fillcolor="#d8d8d8">
          <v:textbox style="layout-flow:vertical;mso-layout-flow-alt:bottom-to-top" inset=",0,,0">
            <w:txbxContent>
              <w:p w:rsidR="008E3852" w:rsidP="008E3852">
                <w:pPr>
                  <w:jc w:val="center"/>
                </w:pPr>
                <w:r>
                  <w:rPr>
                    <w:rFonts w:hint="eastAsia"/>
                  </w:rPr>
                  <w:t>※※请※※不※※要※※在※※装※※订※※线※※内※※答※※题※※</w:t>
                </w:r>
              </w:p>
            </w:txbxContent>
          </v:textbox>
        </v:shape>
      </w:pict>
    </w:r>
    <w:r>
      <w:rPr>
        <w:noProof/>
      </w:rPr>
      <w:pict>
        <v:shape id="_x0000_s2142" type="#_x0000_t202" style="width:28.05pt;height:841.9pt;margin-top:-49.05pt;margin-left:538.95pt;position:absolute;v-text-anchor:middle;z-index:251736064">
          <v:textbox style="layout-flow:vertical;mso-layout-flow-alt:bottom-to-top" inset=",0,,0">
            <w:txbxContent>
              <w:p w:rsidR="008E3852" w:rsidP="008E3852">
                <w:pPr>
                  <w:jc w:val="distribute"/>
                </w:pPr>
                <w:r>
                  <w:rPr>
                    <w:rFonts w:hint="eastAsia"/>
                  </w:rPr>
                  <w:t>……</w:t>
                </w:r>
                <w:r>
                  <w:rPr>
                    <w:rFonts w:hint="eastAsia"/>
                  </w:rPr>
                  <w:t>……</w:t>
                </w:r>
                <w:r>
                  <w:rPr>
                    <w:rFonts w:hint="eastAsia"/>
                  </w:rPr>
                  <w:t>○……</w:t>
                </w:r>
                <w:r>
                  <w:rPr>
                    <w:rFonts w:hint="eastAsia"/>
                  </w:rPr>
                  <w:t>……</w:t>
                </w:r>
                <w:r>
                  <w:rPr>
                    <w:rFonts w:hint="eastAsia"/>
                  </w:rPr>
                  <w:t>外……</w:t>
                </w:r>
                <w:r>
                  <w:rPr>
                    <w:rFonts w:hint="eastAsia"/>
                  </w:rPr>
                  <w:t>……</w:t>
                </w:r>
                <w:r>
                  <w:rPr>
                    <w:rFonts w:hint="eastAsia"/>
                  </w:rPr>
                  <w:t>○……</w:t>
                </w:r>
                <w:r>
                  <w:rPr>
                    <w:rFonts w:hint="eastAsia"/>
                  </w:rPr>
                  <w:t>……</w:t>
                </w:r>
                <w:r>
                  <w:rPr>
                    <w:rFonts w:hint="eastAsia"/>
                  </w:rPr>
                  <w:t>装……</w:t>
                </w:r>
                <w:r>
                  <w:rPr>
                    <w:rFonts w:hint="eastAsia"/>
                  </w:rPr>
                  <w:t>……</w:t>
                </w:r>
                <w:r>
                  <w:rPr>
                    <w:rFonts w:hint="eastAsia"/>
                  </w:rPr>
                  <w:t>○……</w:t>
                </w:r>
                <w:r>
                  <w:rPr>
                    <w:rFonts w:hint="eastAsia"/>
                  </w:rPr>
                  <w:t>……</w:t>
                </w:r>
                <w:r>
                  <w:rPr>
                    <w:rFonts w:hint="eastAsia"/>
                  </w:rPr>
                  <w:t>订……</w:t>
                </w:r>
                <w:r>
                  <w:rPr>
                    <w:rFonts w:hint="eastAsia"/>
                  </w:rPr>
                  <w:t>……</w:t>
                </w:r>
                <w:r>
                  <w:rPr>
                    <w:rFonts w:hint="eastAsia"/>
                  </w:rPr>
                  <w:t>○……</w:t>
                </w:r>
                <w:r>
                  <w:rPr>
                    <w:rFonts w:hint="eastAsia"/>
                  </w:rPr>
                  <w:t>……</w:t>
                </w:r>
                <w:r>
                  <w:rPr>
                    <w:rFonts w:hint="eastAsia"/>
                  </w:rPr>
                  <w:t>线……</w:t>
                </w:r>
                <w:r>
                  <w:rPr>
                    <w:rFonts w:hint="eastAsia"/>
                  </w:rPr>
                  <w:t>……</w:t>
                </w:r>
                <w:r>
                  <w:rPr>
                    <w:rFonts w:hint="eastAsia"/>
                  </w:rPr>
                  <w:t>○……</w:t>
                </w:r>
                <w:r>
                  <w:rPr>
                    <w:rFonts w:hint="eastAsia"/>
                  </w:rPr>
                  <w:t>……</w:t>
                </w:r>
              </w:p>
            </w:txbxContent>
          </v:textbox>
        </v:shape>
      </w:pict>
    </w:r>
  </w:p>
  <w:p w:rsidR="00C97C4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611B" w:rsidRPr="000232A6" w:rsidP="0064153B">
    <w:pPr>
      <w:pStyle w:val="Header"/>
    </w:pPr>
    <w:r>
      <w:rPr>
        <w:noProof/>
      </w:rPr>
      <w:pict>
        <v:rect id="_x0000_s2053" style="width:28pt;height:67.5pt;margin-top:-53.95pt;margin-left:-70pt;position:absolute;z-index:251661312" fillcolor="gray"/>
      </w:pict>
    </w:r>
    <w:r>
      <w:rPr>
        <w:noProof/>
      </w:rPr>
      <w:pict>
        <v:shapetype id="_x0000_t202" coordsize="21600,21600" o:spt="202" path="m,l,21600r21600,l21600,xe">
          <v:stroke joinstyle="miter"/>
          <v:path gradientshapeok="t" o:connecttype="rect"/>
        </v:shapetype>
        <v:shape id="_x0000_s2054" type="#_x0000_t202" style="width:28.05pt;height:841.9pt;margin-top:-48.95pt;margin-left:-42pt;position:absolute;z-index:251660288">
          <v:textbox style="layout-flow:vertical;mso-layout-flow-alt:bottom-to-top">
            <w:txbxContent>
              <w:p w:rsidR="00C61CDD" w:rsidP="00C61CDD">
                <w:pPr>
                  <w:jc w:val="distribute"/>
                </w:pPr>
                <w:r>
                  <w:rPr>
                    <w:rFonts w:hint="eastAsia"/>
                  </w:rPr>
                  <w:t>……</w:t>
                </w:r>
                <w:r>
                  <w:rPr>
                    <w:rFonts w:hint="eastAsia"/>
                  </w:rPr>
                  <w:t>……</w:t>
                </w:r>
                <w:r>
                  <w:rPr>
                    <w:rFonts w:hint="eastAsia"/>
                  </w:rPr>
                  <w:t>○……</w:t>
                </w:r>
                <w:r>
                  <w:rPr>
                    <w:rFonts w:hint="eastAsia"/>
                  </w:rPr>
                  <w:t>……</w:t>
                </w:r>
                <w:r>
                  <w:rPr>
                    <w:rFonts w:hint="eastAsia"/>
                  </w:rPr>
                  <w:t>内……</w:t>
                </w:r>
                <w:r>
                  <w:rPr>
                    <w:rFonts w:hint="eastAsia"/>
                  </w:rPr>
                  <w:t>……</w:t>
                </w:r>
                <w:r>
                  <w:rPr>
                    <w:rFonts w:hint="eastAsia"/>
                  </w:rPr>
                  <w:t>○……</w:t>
                </w:r>
                <w:r>
                  <w:rPr>
                    <w:rFonts w:hint="eastAsia"/>
                  </w:rPr>
                  <w:t>……</w:t>
                </w:r>
                <w:r>
                  <w:rPr>
                    <w:rFonts w:hint="eastAsia"/>
                  </w:rPr>
                  <w:t>装……</w:t>
                </w:r>
                <w:r>
                  <w:rPr>
                    <w:rFonts w:hint="eastAsia"/>
                  </w:rPr>
                  <w:t>……</w:t>
                </w:r>
                <w:r>
                  <w:rPr>
                    <w:rFonts w:hint="eastAsia"/>
                  </w:rPr>
                  <w:t>○……</w:t>
                </w:r>
                <w:r>
                  <w:rPr>
                    <w:rFonts w:hint="eastAsia"/>
                  </w:rPr>
                  <w:t>……</w:t>
                </w:r>
                <w:r>
                  <w:rPr>
                    <w:rFonts w:hint="eastAsia"/>
                  </w:rPr>
                  <w:t>订……</w:t>
                </w:r>
                <w:r>
                  <w:rPr>
                    <w:rFonts w:hint="eastAsia"/>
                  </w:rPr>
                  <w:t>……</w:t>
                </w:r>
                <w:r>
                  <w:rPr>
                    <w:rFonts w:hint="eastAsia"/>
                  </w:rPr>
                  <w:t>○……</w:t>
                </w:r>
                <w:r>
                  <w:rPr>
                    <w:rFonts w:hint="eastAsia"/>
                  </w:rPr>
                  <w:t>……</w:t>
                </w:r>
                <w:r>
                  <w:rPr>
                    <w:rFonts w:hint="eastAsia"/>
                  </w:rPr>
                  <w:t>线……</w:t>
                </w:r>
                <w:r>
                  <w:rPr>
                    <w:rFonts w:hint="eastAsia"/>
                  </w:rPr>
                  <w:t>……</w:t>
                </w:r>
                <w:r>
                  <w:rPr>
                    <w:rFonts w:hint="eastAsia"/>
                  </w:rPr>
                  <w:t>○……</w:t>
                </w:r>
                <w:r>
                  <w:rPr>
                    <w:rFonts w:hint="eastAsia"/>
                  </w:rPr>
                  <w:t>……</w:t>
                </w:r>
              </w:p>
            </w:txbxContent>
          </v:textbox>
        </v:shape>
      </w:pict>
    </w:r>
    <w:r>
      <w:rPr>
        <w:noProof/>
      </w:rPr>
      <w:pict>
        <v:shape id="_x0000_s2055" type="#_x0000_t202" style="width:28.3pt;height:841.9pt;margin-top:-47.95pt;margin-left:-70pt;position:absolute;v-text-anchor:middle;z-index:251659264" fillcolor="#d8d8d8">
          <v:textbox style="layout-flow:vertical;mso-layout-flow-alt:bottom-to-top">
            <w:txbxContent>
              <w:p w:rsidR="00C61CDD" w:rsidP="00C61CDD">
                <w:pPr>
                  <w:jc w:val="center"/>
                </w:pPr>
                <w:bookmarkStart w:id="0" w:name="装订线2"/>
                <w:r>
                  <w:t>学校:___________姓名：___________班级：___________考号：___________</w:t>
                </w:r>
                <w:bookmarkEnd w:id="0"/>
              </w:p>
            </w:txbxContent>
          </v:textbox>
        </v:shape>
      </w:pict>
    </w:r>
    <w:r>
      <w:rPr>
        <w:noProof/>
      </w:rPr>
      <w:pict>
        <v:shape id="_x0000_s2056" type="#_x0000_t202" style="width:28.05pt;height:841.9pt;margin-top:-48.85pt;margin-left:-97.1pt;position:absolute;v-text-anchor:middle;z-index:251658240">
          <v:textbox style="layout-flow:vertical;mso-layout-flow-alt:bottom-to-top">
            <w:txbxContent>
              <w:p w:rsidR="00C61CDD" w:rsidP="00C61CDD">
                <w:pPr>
                  <w:jc w:val="distribute"/>
                </w:pPr>
                <w:r>
                  <w:rPr>
                    <w:rFonts w:hint="eastAsia"/>
                  </w:rPr>
                  <w:t>……</w:t>
                </w:r>
                <w:r>
                  <w:rPr>
                    <w:rFonts w:hint="eastAsia"/>
                  </w:rPr>
                  <w:t>……</w:t>
                </w:r>
                <w:r>
                  <w:rPr>
                    <w:rFonts w:hint="eastAsia"/>
                  </w:rPr>
                  <w:t>○……</w:t>
                </w:r>
                <w:r>
                  <w:rPr>
                    <w:rFonts w:hint="eastAsia"/>
                  </w:rPr>
                  <w:t>……</w:t>
                </w:r>
                <w:r>
                  <w:rPr>
                    <w:rFonts w:hint="eastAsia"/>
                  </w:rPr>
                  <w:t>外……</w:t>
                </w:r>
                <w:r>
                  <w:rPr>
                    <w:rFonts w:hint="eastAsia"/>
                  </w:rPr>
                  <w:t>……</w:t>
                </w:r>
                <w:r>
                  <w:rPr>
                    <w:rFonts w:hint="eastAsia"/>
                  </w:rPr>
                  <w:t>○……</w:t>
                </w:r>
                <w:r>
                  <w:rPr>
                    <w:rFonts w:hint="eastAsia"/>
                  </w:rPr>
                  <w:t>……</w:t>
                </w:r>
                <w:r>
                  <w:rPr>
                    <w:rFonts w:hint="eastAsia"/>
                  </w:rPr>
                  <w:t>装……</w:t>
                </w:r>
                <w:r>
                  <w:rPr>
                    <w:rFonts w:hint="eastAsia"/>
                  </w:rPr>
                  <w:t>……</w:t>
                </w:r>
                <w:r>
                  <w:rPr>
                    <w:rFonts w:hint="eastAsia"/>
                  </w:rPr>
                  <w:t>○……</w:t>
                </w:r>
                <w:r>
                  <w:rPr>
                    <w:rFonts w:hint="eastAsia"/>
                  </w:rPr>
                  <w:t>……</w:t>
                </w:r>
                <w:r>
                  <w:rPr>
                    <w:rFonts w:hint="eastAsia"/>
                  </w:rPr>
                  <w:t>订……</w:t>
                </w:r>
                <w:r>
                  <w:rPr>
                    <w:rFonts w:hint="eastAsia"/>
                  </w:rPr>
                  <w:t>……</w:t>
                </w:r>
                <w:r>
                  <w:rPr>
                    <w:rFonts w:hint="eastAsia"/>
                  </w:rPr>
                  <w:t>○……</w:t>
                </w:r>
                <w:r>
                  <w:rPr>
                    <w:rFonts w:hint="eastAsia"/>
                  </w:rPr>
                  <w:t>……</w:t>
                </w:r>
                <w:r>
                  <w:rPr>
                    <w:rFonts w:hint="eastAsia"/>
                  </w:rPr>
                  <w:t>线……</w:t>
                </w:r>
                <w:r>
                  <w:rPr>
                    <w:rFonts w:hint="eastAsia"/>
                  </w:rPr>
                  <w:t>……</w:t>
                </w:r>
                <w:r>
                  <w:rPr>
                    <w:rFonts w:hint="eastAsia"/>
                  </w:rPr>
                  <w:t>○……</w:t>
                </w:r>
                <w:r>
                  <w:rPr>
                    <w:rFonts w:hint="eastAsia"/>
                  </w:rPr>
                  <w:t>……</w:t>
                </w:r>
              </w:p>
            </w:txbxContent>
          </v:textbox>
        </v:shape>
      </w:pic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611B" w:rsidRPr="000232A6" w:rsidP="0064153B">
    <w:pPr>
      <w:pStyle w:val="Header"/>
    </w:pPr>
    <w:r>
      <w:rPr>
        <w:noProof/>
      </w:rPr>
      <w:pict>
        <v:rect id="_x0000_s2143" style="width:28pt;height:67.5pt;margin-top:-53.95pt;margin-left:-70pt;position:absolute;z-index:251735040" fillcolor="gray"/>
      </w:pict>
    </w:r>
    <w:r>
      <w:rPr>
        <w:noProof/>
      </w:rPr>
      <w:pict>
        <v:shapetype id="_x0000_t202" coordsize="21600,21600" o:spt="202" path="m,l,21600r21600,l21600,xe">
          <v:stroke joinstyle="miter"/>
          <v:path gradientshapeok="t" o:connecttype="rect"/>
        </v:shapetype>
        <v:shape id="_x0000_s2144" type="#_x0000_t202" style="width:28.05pt;height:841.9pt;margin-top:-48.95pt;margin-left:-42pt;position:absolute;z-index:251734016">
          <v:textbox style="layout-flow:vertical;mso-layout-flow-alt:bottom-to-top">
            <w:txbxContent>
              <w:p w:rsidR="00C61CDD" w:rsidP="00C61CDD">
                <w:pPr>
                  <w:jc w:val="distribute"/>
                </w:pPr>
                <w:r>
                  <w:rPr>
                    <w:rFonts w:hint="eastAsia"/>
                  </w:rPr>
                  <w:t>……</w:t>
                </w:r>
                <w:r>
                  <w:rPr>
                    <w:rFonts w:hint="eastAsia"/>
                  </w:rPr>
                  <w:t>……</w:t>
                </w:r>
                <w:r>
                  <w:rPr>
                    <w:rFonts w:hint="eastAsia"/>
                  </w:rPr>
                  <w:t>○……</w:t>
                </w:r>
                <w:r>
                  <w:rPr>
                    <w:rFonts w:hint="eastAsia"/>
                  </w:rPr>
                  <w:t>……</w:t>
                </w:r>
                <w:r>
                  <w:rPr>
                    <w:rFonts w:hint="eastAsia"/>
                  </w:rPr>
                  <w:t>内……</w:t>
                </w:r>
                <w:r>
                  <w:rPr>
                    <w:rFonts w:hint="eastAsia"/>
                  </w:rPr>
                  <w:t>……</w:t>
                </w:r>
                <w:r>
                  <w:rPr>
                    <w:rFonts w:hint="eastAsia"/>
                  </w:rPr>
                  <w:t>○……</w:t>
                </w:r>
                <w:r>
                  <w:rPr>
                    <w:rFonts w:hint="eastAsia"/>
                  </w:rPr>
                  <w:t>……</w:t>
                </w:r>
                <w:r>
                  <w:rPr>
                    <w:rFonts w:hint="eastAsia"/>
                  </w:rPr>
                  <w:t>装……</w:t>
                </w:r>
                <w:r>
                  <w:rPr>
                    <w:rFonts w:hint="eastAsia"/>
                  </w:rPr>
                  <w:t>……</w:t>
                </w:r>
                <w:r>
                  <w:rPr>
                    <w:rFonts w:hint="eastAsia"/>
                  </w:rPr>
                  <w:t>○……</w:t>
                </w:r>
                <w:r>
                  <w:rPr>
                    <w:rFonts w:hint="eastAsia"/>
                  </w:rPr>
                  <w:t>……</w:t>
                </w:r>
                <w:r>
                  <w:rPr>
                    <w:rFonts w:hint="eastAsia"/>
                  </w:rPr>
                  <w:t>订……</w:t>
                </w:r>
                <w:r>
                  <w:rPr>
                    <w:rFonts w:hint="eastAsia"/>
                  </w:rPr>
                  <w:t>……</w:t>
                </w:r>
                <w:r>
                  <w:rPr>
                    <w:rFonts w:hint="eastAsia"/>
                  </w:rPr>
                  <w:t>○……</w:t>
                </w:r>
                <w:r>
                  <w:rPr>
                    <w:rFonts w:hint="eastAsia"/>
                  </w:rPr>
                  <w:t>……</w:t>
                </w:r>
                <w:r>
                  <w:rPr>
                    <w:rFonts w:hint="eastAsia"/>
                  </w:rPr>
                  <w:t>线……</w:t>
                </w:r>
                <w:r>
                  <w:rPr>
                    <w:rFonts w:hint="eastAsia"/>
                  </w:rPr>
                  <w:t>……</w:t>
                </w:r>
                <w:r>
                  <w:rPr>
                    <w:rFonts w:hint="eastAsia"/>
                  </w:rPr>
                  <w:t>○……</w:t>
                </w:r>
                <w:r>
                  <w:rPr>
                    <w:rFonts w:hint="eastAsia"/>
                  </w:rPr>
                  <w:t>……</w:t>
                </w:r>
              </w:p>
            </w:txbxContent>
          </v:textbox>
        </v:shape>
      </w:pict>
    </w:r>
    <w:r>
      <w:rPr>
        <w:noProof/>
      </w:rPr>
      <w:pict>
        <v:shape id="_x0000_s2145" type="#_x0000_t202" style="width:28.3pt;height:841.9pt;margin-top:-47.95pt;margin-left:-70pt;position:absolute;v-text-anchor:middle;z-index:251732992" fillcolor="#d8d8d8">
          <v:textbox style="layout-flow:vertical;mso-layout-flow-alt:bottom-to-top">
            <w:txbxContent>
              <w:p w:rsidR="00C61CDD" w:rsidP="00C61CDD">
                <w:pPr>
                  <w:jc w:val="center"/>
                </w:pPr>
                <w:bookmarkStart w:id="9" w:name="装订线2_8"/>
                <w:r>
                  <w:t>学校:___________姓名：___________班级：___________考号：___________</w:t>
                </w:r>
                <w:bookmarkEnd w:id="9"/>
              </w:p>
            </w:txbxContent>
          </v:textbox>
        </v:shape>
      </w:pict>
    </w:r>
    <w:r>
      <w:rPr>
        <w:noProof/>
      </w:rPr>
      <w:pict>
        <v:shape id="_x0000_s2146" type="#_x0000_t202" style="width:28.05pt;height:841.9pt;margin-top:-48.85pt;margin-left:-97.1pt;position:absolute;v-text-anchor:middle;z-index:251731968">
          <v:textbox style="layout-flow:vertical;mso-layout-flow-alt:bottom-to-top">
            <w:txbxContent>
              <w:p w:rsidR="00C61CDD" w:rsidP="00C61CDD">
                <w:pPr>
                  <w:jc w:val="distribute"/>
                </w:pPr>
                <w:r>
                  <w:rPr>
                    <w:rFonts w:hint="eastAsia"/>
                  </w:rPr>
                  <w:t>……</w:t>
                </w:r>
                <w:r>
                  <w:rPr>
                    <w:rFonts w:hint="eastAsia"/>
                  </w:rPr>
                  <w:t>……</w:t>
                </w:r>
                <w:r>
                  <w:rPr>
                    <w:rFonts w:hint="eastAsia"/>
                  </w:rPr>
                  <w:t>○……</w:t>
                </w:r>
                <w:r>
                  <w:rPr>
                    <w:rFonts w:hint="eastAsia"/>
                  </w:rPr>
                  <w:t>……</w:t>
                </w:r>
                <w:r>
                  <w:rPr>
                    <w:rFonts w:hint="eastAsia"/>
                  </w:rPr>
                  <w:t>外……</w:t>
                </w:r>
                <w:r>
                  <w:rPr>
                    <w:rFonts w:hint="eastAsia"/>
                  </w:rPr>
                  <w:t>……</w:t>
                </w:r>
                <w:r>
                  <w:rPr>
                    <w:rFonts w:hint="eastAsia"/>
                  </w:rPr>
                  <w:t>○……</w:t>
                </w:r>
                <w:r>
                  <w:rPr>
                    <w:rFonts w:hint="eastAsia"/>
                  </w:rPr>
                  <w:t>……</w:t>
                </w:r>
                <w:r>
                  <w:rPr>
                    <w:rFonts w:hint="eastAsia"/>
                  </w:rPr>
                  <w:t>装……</w:t>
                </w:r>
                <w:r>
                  <w:rPr>
                    <w:rFonts w:hint="eastAsia"/>
                  </w:rPr>
                  <w:t>……</w:t>
                </w:r>
                <w:r>
                  <w:rPr>
                    <w:rFonts w:hint="eastAsia"/>
                  </w:rPr>
                  <w:t>○……</w:t>
                </w:r>
                <w:r>
                  <w:rPr>
                    <w:rFonts w:hint="eastAsia"/>
                  </w:rPr>
                  <w:t>……</w:t>
                </w:r>
                <w:r>
                  <w:rPr>
                    <w:rFonts w:hint="eastAsia"/>
                  </w:rPr>
                  <w:t>订……</w:t>
                </w:r>
                <w:r>
                  <w:rPr>
                    <w:rFonts w:hint="eastAsia"/>
                  </w:rPr>
                  <w:t>……</w:t>
                </w:r>
                <w:r>
                  <w:rPr>
                    <w:rFonts w:hint="eastAsia"/>
                  </w:rPr>
                  <w:t>○……</w:t>
                </w:r>
                <w:r>
                  <w:rPr>
                    <w:rFonts w:hint="eastAsia"/>
                  </w:rPr>
                  <w:t>……</w:t>
                </w:r>
                <w:r>
                  <w:rPr>
                    <w:rFonts w:hint="eastAsia"/>
                  </w:rPr>
                  <w:t>线……</w:t>
                </w:r>
                <w:r>
                  <w:rPr>
                    <w:rFonts w:hint="eastAsia"/>
                  </w:rPr>
                  <w:t>……</w:t>
                </w:r>
                <w:r>
                  <w:rPr>
                    <w:rFonts w:hint="eastAsia"/>
                  </w:rPr>
                  <w:t>○……</w:t>
                </w:r>
                <w:r>
                  <w:rPr>
                    <w:rFonts w:hint="eastAsia"/>
                  </w:rPr>
                  <w:t>……</w:t>
                </w:r>
              </w:p>
            </w:txbxContent>
          </v:textbox>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611B" w:rsidRPr="000232A6" w:rsidP="0064153B">
    <w:pPr>
      <w:pStyle w:val="Header"/>
    </w:pPr>
    <w:r>
      <w:rPr>
        <w:noProof/>
      </w:rPr>
      <w:pict>
        <v:rect id="_x0000_s2059" style="width:28.2pt;height:67.5pt;margin-top:-50pt;margin-left:511.3pt;position:absolute;z-index:251673600" fillcolor="gray">
          <o:lock v:ext="edit" aspectratio="t"/>
        </v:rect>
      </w:pict>
    </w:r>
    <w:r>
      <w:rPr>
        <w:noProof/>
      </w:rPr>
      <w:pict>
        <v:shapetype id="_x0000_t202" coordsize="21600,21600" o:spt="202" path="m,l,21600r21600,l21600,xe">
          <v:stroke joinstyle="miter"/>
          <v:path gradientshapeok="t" o:connecttype="rect"/>
        </v:shapetype>
        <v:shape id="_x0000_s2060" type="#_x0000_t202" style="width:28.05pt;height:841.9pt;margin-top:-49.25pt;margin-left:483.75pt;position:absolute;v-text-anchor:middle;z-index:251672576">
          <v:textbox style="layout-flow:vertical;mso-layout-flow-alt:bottom-to-top" inset=",0,,0">
            <w:txbxContent>
              <w:p w:rsidR="008E3852" w:rsidP="008E3852">
                <w:pPr>
                  <w:jc w:val="distribute"/>
                </w:pPr>
                <w:r>
                  <w:rPr>
                    <w:rFonts w:hint="eastAsia"/>
                  </w:rPr>
                  <w:t>……</w:t>
                </w:r>
                <w:r>
                  <w:rPr>
                    <w:rFonts w:hint="eastAsia"/>
                  </w:rPr>
                  <w:t>……</w:t>
                </w:r>
                <w:r>
                  <w:rPr>
                    <w:rFonts w:hint="eastAsia"/>
                  </w:rPr>
                  <w:t>○……</w:t>
                </w:r>
                <w:r>
                  <w:rPr>
                    <w:rFonts w:hint="eastAsia"/>
                  </w:rPr>
                  <w:t>……</w:t>
                </w:r>
                <w:r>
                  <w:rPr>
                    <w:rFonts w:hint="eastAsia"/>
                  </w:rPr>
                  <w:t>内……</w:t>
                </w:r>
                <w:r>
                  <w:rPr>
                    <w:rFonts w:hint="eastAsia"/>
                  </w:rPr>
                  <w:t>……</w:t>
                </w:r>
                <w:r>
                  <w:rPr>
                    <w:rFonts w:hint="eastAsia"/>
                  </w:rPr>
                  <w:t>○……</w:t>
                </w:r>
                <w:r>
                  <w:rPr>
                    <w:rFonts w:hint="eastAsia"/>
                  </w:rPr>
                  <w:t>……</w:t>
                </w:r>
                <w:r>
                  <w:rPr>
                    <w:rFonts w:hint="eastAsia"/>
                  </w:rPr>
                  <w:t>装……</w:t>
                </w:r>
                <w:r>
                  <w:rPr>
                    <w:rFonts w:hint="eastAsia"/>
                  </w:rPr>
                  <w:t>……</w:t>
                </w:r>
                <w:r>
                  <w:rPr>
                    <w:rFonts w:hint="eastAsia"/>
                  </w:rPr>
                  <w:t>○……</w:t>
                </w:r>
                <w:r>
                  <w:rPr>
                    <w:rFonts w:hint="eastAsia"/>
                  </w:rPr>
                  <w:t>……</w:t>
                </w:r>
                <w:r>
                  <w:rPr>
                    <w:rFonts w:hint="eastAsia"/>
                  </w:rPr>
                  <w:t>订……</w:t>
                </w:r>
                <w:r>
                  <w:rPr>
                    <w:rFonts w:hint="eastAsia"/>
                  </w:rPr>
                  <w:t>……</w:t>
                </w:r>
                <w:r>
                  <w:rPr>
                    <w:rFonts w:hint="eastAsia"/>
                  </w:rPr>
                  <w:t>○……</w:t>
                </w:r>
                <w:r>
                  <w:rPr>
                    <w:rFonts w:hint="eastAsia"/>
                  </w:rPr>
                  <w:t>……</w:t>
                </w:r>
                <w:r>
                  <w:rPr>
                    <w:rFonts w:hint="eastAsia"/>
                  </w:rPr>
                  <w:t>线……</w:t>
                </w:r>
                <w:r>
                  <w:rPr>
                    <w:rFonts w:hint="eastAsia"/>
                  </w:rPr>
                  <w:t>……</w:t>
                </w:r>
                <w:r>
                  <w:rPr>
                    <w:rFonts w:hint="eastAsia"/>
                  </w:rPr>
                  <w:t>○……</w:t>
                </w:r>
                <w:r>
                  <w:rPr>
                    <w:rFonts w:hint="eastAsia"/>
                  </w:rPr>
                  <w:t>……</w:t>
                </w:r>
              </w:p>
            </w:txbxContent>
          </v:textbox>
        </v:shape>
      </w:pict>
    </w:r>
    <w:r>
      <w:rPr>
        <w:noProof/>
      </w:rPr>
      <w:pict>
        <v:shape id="_x0000_s2061" type="#_x0000_t202" style="width:28pt;height:841.9pt;margin-top:-50pt;margin-left:511.5pt;position:absolute;v-text-anchor:middle;z-index:251671552" fillcolor="#d8d8d8">
          <v:textbox style="layout-flow:vertical;mso-layout-flow-alt:bottom-to-top" inset=",0,,0">
            <w:txbxContent>
              <w:p w:rsidR="008E3852" w:rsidP="008E3852">
                <w:pPr>
                  <w:jc w:val="center"/>
                </w:pPr>
                <w:r>
                  <w:rPr>
                    <w:rFonts w:hint="eastAsia"/>
                  </w:rPr>
                  <w:t>※※请※※不※※要※※在※※装※※订※※线※※内※※答※※题※※</w:t>
                </w:r>
              </w:p>
            </w:txbxContent>
          </v:textbox>
        </v:shape>
      </w:pict>
    </w:r>
    <w:r>
      <w:rPr>
        <w:noProof/>
      </w:rPr>
      <w:pict>
        <v:shape id="_x0000_s2062" type="#_x0000_t202" style="width:28.05pt;height:841.9pt;margin-top:-49.05pt;margin-left:538.95pt;position:absolute;v-text-anchor:middle;z-index:251670528">
          <v:textbox style="layout-flow:vertical;mso-layout-flow-alt:bottom-to-top" inset=",0,,0">
            <w:txbxContent>
              <w:p w:rsidR="008E3852" w:rsidP="008E3852">
                <w:pPr>
                  <w:jc w:val="distribute"/>
                </w:pPr>
                <w:r>
                  <w:rPr>
                    <w:rFonts w:hint="eastAsia"/>
                  </w:rPr>
                  <w:t>……</w:t>
                </w:r>
                <w:r>
                  <w:rPr>
                    <w:rFonts w:hint="eastAsia"/>
                  </w:rPr>
                  <w:t>……</w:t>
                </w:r>
                <w:r>
                  <w:rPr>
                    <w:rFonts w:hint="eastAsia"/>
                  </w:rPr>
                  <w:t>○……</w:t>
                </w:r>
                <w:r>
                  <w:rPr>
                    <w:rFonts w:hint="eastAsia"/>
                  </w:rPr>
                  <w:t>……</w:t>
                </w:r>
                <w:r>
                  <w:rPr>
                    <w:rFonts w:hint="eastAsia"/>
                  </w:rPr>
                  <w:t>外……</w:t>
                </w:r>
                <w:r>
                  <w:rPr>
                    <w:rFonts w:hint="eastAsia"/>
                  </w:rPr>
                  <w:t>……</w:t>
                </w:r>
                <w:r>
                  <w:rPr>
                    <w:rFonts w:hint="eastAsia"/>
                  </w:rPr>
                  <w:t>○……</w:t>
                </w:r>
                <w:r>
                  <w:rPr>
                    <w:rFonts w:hint="eastAsia"/>
                  </w:rPr>
                  <w:t>……</w:t>
                </w:r>
                <w:r>
                  <w:rPr>
                    <w:rFonts w:hint="eastAsia"/>
                  </w:rPr>
                  <w:t>装……</w:t>
                </w:r>
                <w:r>
                  <w:rPr>
                    <w:rFonts w:hint="eastAsia"/>
                  </w:rPr>
                  <w:t>……</w:t>
                </w:r>
                <w:r>
                  <w:rPr>
                    <w:rFonts w:hint="eastAsia"/>
                  </w:rPr>
                  <w:t>○……</w:t>
                </w:r>
                <w:r>
                  <w:rPr>
                    <w:rFonts w:hint="eastAsia"/>
                  </w:rPr>
                  <w:t>……</w:t>
                </w:r>
                <w:r>
                  <w:rPr>
                    <w:rFonts w:hint="eastAsia"/>
                  </w:rPr>
                  <w:t>订……</w:t>
                </w:r>
                <w:r>
                  <w:rPr>
                    <w:rFonts w:hint="eastAsia"/>
                  </w:rPr>
                  <w:t>……</w:t>
                </w:r>
                <w:r>
                  <w:rPr>
                    <w:rFonts w:hint="eastAsia"/>
                  </w:rPr>
                  <w:t>○……</w:t>
                </w:r>
                <w:r>
                  <w:rPr>
                    <w:rFonts w:hint="eastAsia"/>
                  </w:rPr>
                  <w:t>……</w:t>
                </w:r>
                <w:r>
                  <w:rPr>
                    <w:rFonts w:hint="eastAsia"/>
                  </w:rPr>
                  <w:t>线……</w:t>
                </w:r>
                <w:r>
                  <w:rPr>
                    <w:rFonts w:hint="eastAsia"/>
                  </w:rPr>
                  <w:t>……</w:t>
                </w:r>
                <w:r>
                  <w:rPr>
                    <w:rFonts w:hint="eastAsia"/>
                  </w:rPr>
                  <w:t>○……</w:t>
                </w:r>
                <w:r>
                  <w:rPr>
                    <w:rFonts w:hint="eastAsia"/>
                  </w:rPr>
                  <w:t>……</w:t>
                </w:r>
              </w:p>
            </w:txbxContent>
          </v:textbox>
        </v:shape>
      </w:pict>
    </w:r>
  </w:p>
  <w:p w:rsidR="00C97C4A"/>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611B" w:rsidRPr="000232A6" w:rsidP="0064153B">
    <w:pPr>
      <w:pStyle w:val="Header"/>
    </w:pPr>
    <w:r>
      <w:rPr>
        <w:noProof/>
      </w:rPr>
      <w:pict>
        <v:rect id="_x0000_s2063" style="width:28pt;height:67.5pt;margin-top:-53.95pt;margin-left:-70pt;position:absolute;z-index:251669504" fillcolor="gray"/>
      </w:pict>
    </w:r>
    <w:r>
      <w:rPr>
        <w:noProof/>
      </w:rPr>
      <w:pict>
        <v:shapetype id="_x0000_t202" coordsize="21600,21600" o:spt="202" path="m,l,21600r21600,l21600,xe">
          <v:stroke joinstyle="miter"/>
          <v:path gradientshapeok="t" o:connecttype="rect"/>
        </v:shapetype>
        <v:shape id="_x0000_s2064" type="#_x0000_t202" style="width:28.05pt;height:841.9pt;margin-top:-48.95pt;margin-left:-42pt;position:absolute;z-index:251668480">
          <v:textbox style="layout-flow:vertical;mso-layout-flow-alt:bottom-to-top">
            <w:txbxContent>
              <w:p w:rsidR="00C61CDD" w:rsidP="00C61CDD">
                <w:pPr>
                  <w:jc w:val="distribute"/>
                </w:pPr>
                <w:r>
                  <w:rPr>
                    <w:rFonts w:hint="eastAsia"/>
                  </w:rPr>
                  <w:t>……</w:t>
                </w:r>
                <w:r>
                  <w:rPr>
                    <w:rFonts w:hint="eastAsia"/>
                  </w:rPr>
                  <w:t>……</w:t>
                </w:r>
                <w:r>
                  <w:rPr>
                    <w:rFonts w:hint="eastAsia"/>
                  </w:rPr>
                  <w:t>○……</w:t>
                </w:r>
                <w:r>
                  <w:rPr>
                    <w:rFonts w:hint="eastAsia"/>
                  </w:rPr>
                  <w:t>……</w:t>
                </w:r>
                <w:r>
                  <w:rPr>
                    <w:rFonts w:hint="eastAsia"/>
                  </w:rPr>
                  <w:t>内……</w:t>
                </w:r>
                <w:r>
                  <w:rPr>
                    <w:rFonts w:hint="eastAsia"/>
                  </w:rPr>
                  <w:t>……</w:t>
                </w:r>
                <w:r>
                  <w:rPr>
                    <w:rFonts w:hint="eastAsia"/>
                  </w:rPr>
                  <w:t>○……</w:t>
                </w:r>
                <w:r>
                  <w:rPr>
                    <w:rFonts w:hint="eastAsia"/>
                  </w:rPr>
                  <w:t>……</w:t>
                </w:r>
                <w:r>
                  <w:rPr>
                    <w:rFonts w:hint="eastAsia"/>
                  </w:rPr>
                  <w:t>装……</w:t>
                </w:r>
                <w:r>
                  <w:rPr>
                    <w:rFonts w:hint="eastAsia"/>
                  </w:rPr>
                  <w:t>……</w:t>
                </w:r>
                <w:r>
                  <w:rPr>
                    <w:rFonts w:hint="eastAsia"/>
                  </w:rPr>
                  <w:t>○……</w:t>
                </w:r>
                <w:r>
                  <w:rPr>
                    <w:rFonts w:hint="eastAsia"/>
                  </w:rPr>
                  <w:t>……</w:t>
                </w:r>
                <w:r>
                  <w:rPr>
                    <w:rFonts w:hint="eastAsia"/>
                  </w:rPr>
                  <w:t>订……</w:t>
                </w:r>
                <w:r>
                  <w:rPr>
                    <w:rFonts w:hint="eastAsia"/>
                  </w:rPr>
                  <w:t>……</w:t>
                </w:r>
                <w:r>
                  <w:rPr>
                    <w:rFonts w:hint="eastAsia"/>
                  </w:rPr>
                  <w:t>○……</w:t>
                </w:r>
                <w:r>
                  <w:rPr>
                    <w:rFonts w:hint="eastAsia"/>
                  </w:rPr>
                  <w:t>……</w:t>
                </w:r>
                <w:r>
                  <w:rPr>
                    <w:rFonts w:hint="eastAsia"/>
                  </w:rPr>
                  <w:t>线……</w:t>
                </w:r>
                <w:r>
                  <w:rPr>
                    <w:rFonts w:hint="eastAsia"/>
                  </w:rPr>
                  <w:t>……</w:t>
                </w:r>
                <w:r>
                  <w:rPr>
                    <w:rFonts w:hint="eastAsia"/>
                  </w:rPr>
                  <w:t>○……</w:t>
                </w:r>
                <w:r>
                  <w:rPr>
                    <w:rFonts w:hint="eastAsia"/>
                  </w:rPr>
                  <w:t>……</w:t>
                </w:r>
              </w:p>
            </w:txbxContent>
          </v:textbox>
        </v:shape>
      </w:pict>
    </w:r>
    <w:r>
      <w:rPr>
        <w:noProof/>
      </w:rPr>
      <w:pict>
        <v:shape id="_x0000_s2065" type="#_x0000_t202" style="width:28.3pt;height:841.9pt;margin-top:-47.95pt;margin-left:-70pt;position:absolute;v-text-anchor:middle;z-index:251667456" fillcolor="#d8d8d8">
          <v:textbox style="layout-flow:vertical;mso-layout-flow-alt:bottom-to-top">
            <w:txbxContent>
              <w:p w:rsidR="00C61CDD" w:rsidP="00C61CDD">
                <w:pPr>
                  <w:jc w:val="center"/>
                </w:pPr>
                <w:bookmarkStart w:id="1" w:name="装订线2_0"/>
                <w:r>
                  <w:t>学校:___________姓名：___________班级：___________考号：___________</w:t>
                </w:r>
                <w:bookmarkEnd w:id="1"/>
              </w:p>
            </w:txbxContent>
          </v:textbox>
        </v:shape>
      </w:pict>
    </w:r>
    <w:r>
      <w:rPr>
        <w:noProof/>
      </w:rPr>
      <w:pict>
        <v:shape id="_x0000_s2066" type="#_x0000_t202" style="width:28.05pt;height:841.9pt;margin-top:-48.85pt;margin-left:-97.1pt;position:absolute;v-text-anchor:middle;z-index:251666432">
          <v:textbox style="layout-flow:vertical;mso-layout-flow-alt:bottom-to-top">
            <w:txbxContent>
              <w:p w:rsidR="00C61CDD" w:rsidP="00C61CDD">
                <w:pPr>
                  <w:jc w:val="distribute"/>
                </w:pPr>
                <w:r>
                  <w:rPr>
                    <w:rFonts w:hint="eastAsia"/>
                  </w:rPr>
                  <w:t>……</w:t>
                </w:r>
                <w:r>
                  <w:rPr>
                    <w:rFonts w:hint="eastAsia"/>
                  </w:rPr>
                  <w:t>……</w:t>
                </w:r>
                <w:r>
                  <w:rPr>
                    <w:rFonts w:hint="eastAsia"/>
                  </w:rPr>
                  <w:t>○……</w:t>
                </w:r>
                <w:r>
                  <w:rPr>
                    <w:rFonts w:hint="eastAsia"/>
                  </w:rPr>
                  <w:t>……</w:t>
                </w:r>
                <w:r>
                  <w:rPr>
                    <w:rFonts w:hint="eastAsia"/>
                  </w:rPr>
                  <w:t>外……</w:t>
                </w:r>
                <w:r>
                  <w:rPr>
                    <w:rFonts w:hint="eastAsia"/>
                  </w:rPr>
                  <w:t>……</w:t>
                </w:r>
                <w:r>
                  <w:rPr>
                    <w:rFonts w:hint="eastAsia"/>
                  </w:rPr>
                  <w:t>○……</w:t>
                </w:r>
                <w:r>
                  <w:rPr>
                    <w:rFonts w:hint="eastAsia"/>
                  </w:rPr>
                  <w:t>……</w:t>
                </w:r>
                <w:r>
                  <w:rPr>
                    <w:rFonts w:hint="eastAsia"/>
                  </w:rPr>
                  <w:t>装……</w:t>
                </w:r>
                <w:r>
                  <w:rPr>
                    <w:rFonts w:hint="eastAsia"/>
                  </w:rPr>
                  <w:t>……</w:t>
                </w:r>
                <w:r>
                  <w:rPr>
                    <w:rFonts w:hint="eastAsia"/>
                  </w:rPr>
                  <w:t>○……</w:t>
                </w:r>
                <w:r>
                  <w:rPr>
                    <w:rFonts w:hint="eastAsia"/>
                  </w:rPr>
                  <w:t>……</w:t>
                </w:r>
                <w:r>
                  <w:rPr>
                    <w:rFonts w:hint="eastAsia"/>
                  </w:rPr>
                  <w:t>订……</w:t>
                </w:r>
                <w:r>
                  <w:rPr>
                    <w:rFonts w:hint="eastAsia"/>
                  </w:rPr>
                  <w:t>……</w:t>
                </w:r>
                <w:r>
                  <w:rPr>
                    <w:rFonts w:hint="eastAsia"/>
                  </w:rPr>
                  <w:t>○……</w:t>
                </w:r>
                <w:r>
                  <w:rPr>
                    <w:rFonts w:hint="eastAsia"/>
                  </w:rPr>
                  <w:t>……</w:t>
                </w:r>
                <w:r>
                  <w:rPr>
                    <w:rFonts w:hint="eastAsia"/>
                  </w:rPr>
                  <w:t>线……</w:t>
                </w:r>
                <w:r>
                  <w:rPr>
                    <w:rFonts w:hint="eastAsia"/>
                  </w:rPr>
                  <w:t>……</w:t>
                </w:r>
                <w:r>
                  <w:rPr>
                    <w:rFonts w:hint="eastAsia"/>
                  </w:rPr>
                  <w:t>○……</w:t>
                </w:r>
                <w:r>
                  <w:rPr>
                    <w:rFonts w:hint="eastAsia"/>
                  </w:rPr>
                  <w:t>……</w:t>
                </w:r>
              </w:p>
            </w:txbxContent>
          </v:textbox>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611B" w:rsidRPr="000232A6" w:rsidP="0064153B">
    <w:pPr>
      <w:pStyle w:val="Header"/>
    </w:pPr>
    <w:r>
      <w:rPr>
        <w:noProof/>
      </w:rPr>
      <w:pict>
        <v:rect id="_x0000_s2069" style="width:28.2pt;height:67.5pt;margin-top:-50pt;margin-left:511.3pt;position:absolute;z-index:251681792" fillcolor="gray">
          <o:lock v:ext="edit" aspectratio="t"/>
        </v:rect>
      </w:pict>
    </w:r>
    <w:r>
      <w:rPr>
        <w:noProof/>
      </w:rPr>
      <w:pict>
        <v:shapetype id="_x0000_t202" coordsize="21600,21600" o:spt="202" path="m,l,21600r21600,l21600,xe">
          <v:stroke joinstyle="miter"/>
          <v:path gradientshapeok="t" o:connecttype="rect"/>
        </v:shapetype>
        <v:shape id="_x0000_s2070" type="#_x0000_t202" style="width:28.05pt;height:841.9pt;margin-top:-49.25pt;margin-left:483.75pt;position:absolute;v-text-anchor:middle;z-index:251680768">
          <v:textbox style="layout-flow:vertical;mso-layout-flow-alt:bottom-to-top" inset=",0,,0">
            <w:txbxContent>
              <w:p w:rsidR="008E3852" w:rsidP="008E3852">
                <w:pPr>
                  <w:jc w:val="distribute"/>
                </w:pPr>
                <w:r>
                  <w:rPr>
                    <w:rFonts w:hint="eastAsia"/>
                  </w:rPr>
                  <w:t>……</w:t>
                </w:r>
                <w:r>
                  <w:rPr>
                    <w:rFonts w:hint="eastAsia"/>
                  </w:rPr>
                  <w:t>……</w:t>
                </w:r>
                <w:r>
                  <w:rPr>
                    <w:rFonts w:hint="eastAsia"/>
                  </w:rPr>
                  <w:t>○……</w:t>
                </w:r>
                <w:r>
                  <w:rPr>
                    <w:rFonts w:hint="eastAsia"/>
                  </w:rPr>
                  <w:t>……</w:t>
                </w:r>
                <w:r>
                  <w:rPr>
                    <w:rFonts w:hint="eastAsia"/>
                  </w:rPr>
                  <w:t>内……</w:t>
                </w:r>
                <w:r>
                  <w:rPr>
                    <w:rFonts w:hint="eastAsia"/>
                  </w:rPr>
                  <w:t>……</w:t>
                </w:r>
                <w:r>
                  <w:rPr>
                    <w:rFonts w:hint="eastAsia"/>
                  </w:rPr>
                  <w:t>○……</w:t>
                </w:r>
                <w:r>
                  <w:rPr>
                    <w:rFonts w:hint="eastAsia"/>
                  </w:rPr>
                  <w:t>……</w:t>
                </w:r>
                <w:r>
                  <w:rPr>
                    <w:rFonts w:hint="eastAsia"/>
                  </w:rPr>
                  <w:t>装……</w:t>
                </w:r>
                <w:r>
                  <w:rPr>
                    <w:rFonts w:hint="eastAsia"/>
                  </w:rPr>
                  <w:t>……</w:t>
                </w:r>
                <w:r>
                  <w:rPr>
                    <w:rFonts w:hint="eastAsia"/>
                  </w:rPr>
                  <w:t>○……</w:t>
                </w:r>
                <w:r>
                  <w:rPr>
                    <w:rFonts w:hint="eastAsia"/>
                  </w:rPr>
                  <w:t>……</w:t>
                </w:r>
                <w:r>
                  <w:rPr>
                    <w:rFonts w:hint="eastAsia"/>
                  </w:rPr>
                  <w:t>订……</w:t>
                </w:r>
                <w:r>
                  <w:rPr>
                    <w:rFonts w:hint="eastAsia"/>
                  </w:rPr>
                  <w:t>……</w:t>
                </w:r>
                <w:r>
                  <w:rPr>
                    <w:rFonts w:hint="eastAsia"/>
                  </w:rPr>
                  <w:t>○……</w:t>
                </w:r>
                <w:r>
                  <w:rPr>
                    <w:rFonts w:hint="eastAsia"/>
                  </w:rPr>
                  <w:t>……</w:t>
                </w:r>
                <w:r>
                  <w:rPr>
                    <w:rFonts w:hint="eastAsia"/>
                  </w:rPr>
                  <w:t>线……</w:t>
                </w:r>
                <w:r>
                  <w:rPr>
                    <w:rFonts w:hint="eastAsia"/>
                  </w:rPr>
                  <w:t>……</w:t>
                </w:r>
                <w:r>
                  <w:rPr>
                    <w:rFonts w:hint="eastAsia"/>
                  </w:rPr>
                  <w:t>○……</w:t>
                </w:r>
                <w:r>
                  <w:rPr>
                    <w:rFonts w:hint="eastAsia"/>
                  </w:rPr>
                  <w:t>……</w:t>
                </w:r>
              </w:p>
            </w:txbxContent>
          </v:textbox>
        </v:shape>
      </w:pict>
    </w:r>
    <w:r>
      <w:rPr>
        <w:noProof/>
      </w:rPr>
      <w:pict>
        <v:shape id="_x0000_s2071" type="#_x0000_t202" style="width:28pt;height:841.9pt;margin-top:-50pt;margin-left:511.5pt;position:absolute;v-text-anchor:middle;z-index:251679744" fillcolor="#d8d8d8">
          <v:textbox style="layout-flow:vertical;mso-layout-flow-alt:bottom-to-top" inset=",0,,0">
            <w:txbxContent>
              <w:p w:rsidR="008E3852" w:rsidP="008E3852">
                <w:pPr>
                  <w:jc w:val="center"/>
                </w:pPr>
                <w:r>
                  <w:rPr>
                    <w:rFonts w:hint="eastAsia"/>
                  </w:rPr>
                  <w:t>※※请※※不※※要※※在※※装※※订※※线※※内※※答※※题※※</w:t>
                </w:r>
              </w:p>
            </w:txbxContent>
          </v:textbox>
        </v:shape>
      </w:pict>
    </w:r>
    <w:r>
      <w:rPr>
        <w:noProof/>
      </w:rPr>
      <w:pict>
        <v:shape id="_x0000_s2072" type="#_x0000_t202" style="width:28.05pt;height:841.9pt;margin-top:-49.05pt;margin-left:538.95pt;position:absolute;v-text-anchor:middle;z-index:251678720">
          <v:textbox style="layout-flow:vertical;mso-layout-flow-alt:bottom-to-top" inset=",0,,0">
            <w:txbxContent>
              <w:p w:rsidR="008E3852" w:rsidP="008E3852">
                <w:pPr>
                  <w:jc w:val="distribute"/>
                </w:pPr>
                <w:r>
                  <w:rPr>
                    <w:rFonts w:hint="eastAsia"/>
                  </w:rPr>
                  <w:t>……</w:t>
                </w:r>
                <w:r>
                  <w:rPr>
                    <w:rFonts w:hint="eastAsia"/>
                  </w:rPr>
                  <w:t>……</w:t>
                </w:r>
                <w:r>
                  <w:rPr>
                    <w:rFonts w:hint="eastAsia"/>
                  </w:rPr>
                  <w:t>○……</w:t>
                </w:r>
                <w:r>
                  <w:rPr>
                    <w:rFonts w:hint="eastAsia"/>
                  </w:rPr>
                  <w:t>……</w:t>
                </w:r>
                <w:r>
                  <w:rPr>
                    <w:rFonts w:hint="eastAsia"/>
                  </w:rPr>
                  <w:t>外……</w:t>
                </w:r>
                <w:r>
                  <w:rPr>
                    <w:rFonts w:hint="eastAsia"/>
                  </w:rPr>
                  <w:t>……</w:t>
                </w:r>
                <w:r>
                  <w:rPr>
                    <w:rFonts w:hint="eastAsia"/>
                  </w:rPr>
                  <w:t>○……</w:t>
                </w:r>
                <w:r>
                  <w:rPr>
                    <w:rFonts w:hint="eastAsia"/>
                  </w:rPr>
                  <w:t>……</w:t>
                </w:r>
                <w:r>
                  <w:rPr>
                    <w:rFonts w:hint="eastAsia"/>
                  </w:rPr>
                  <w:t>装……</w:t>
                </w:r>
                <w:r>
                  <w:rPr>
                    <w:rFonts w:hint="eastAsia"/>
                  </w:rPr>
                  <w:t>……</w:t>
                </w:r>
                <w:r>
                  <w:rPr>
                    <w:rFonts w:hint="eastAsia"/>
                  </w:rPr>
                  <w:t>○……</w:t>
                </w:r>
                <w:r>
                  <w:rPr>
                    <w:rFonts w:hint="eastAsia"/>
                  </w:rPr>
                  <w:t>……</w:t>
                </w:r>
                <w:r>
                  <w:rPr>
                    <w:rFonts w:hint="eastAsia"/>
                  </w:rPr>
                  <w:t>订……</w:t>
                </w:r>
                <w:r>
                  <w:rPr>
                    <w:rFonts w:hint="eastAsia"/>
                  </w:rPr>
                  <w:t>……</w:t>
                </w:r>
                <w:r>
                  <w:rPr>
                    <w:rFonts w:hint="eastAsia"/>
                  </w:rPr>
                  <w:t>○……</w:t>
                </w:r>
                <w:r>
                  <w:rPr>
                    <w:rFonts w:hint="eastAsia"/>
                  </w:rPr>
                  <w:t>……</w:t>
                </w:r>
                <w:r>
                  <w:rPr>
                    <w:rFonts w:hint="eastAsia"/>
                  </w:rPr>
                  <w:t>线……</w:t>
                </w:r>
                <w:r>
                  <w:rPr>
                    <w:rFonts w:hint="eastAsia"/>
                  </w:rPr>
                  <w:t>……</w:t>
                </w:r>
                <w:r>
                  <w:rPr>
                    <w:rFonts w:hint="eastAsia"/>
                  </w:rPr>
                  <w:t>○……</w:t>
                </w:r>
                <w:r>
                  <w:rPr>
                    <w:rFonts w:hint="eastAsia"/>
                  </w:rPr>
                  <w:t>……</w:t>
                </w:r>
              </w:p>
            </w:txbxContent>
          </v:textbox>
        </v:shape>
      </w:pict>
    </w:r>
  </w:p>
  <w:p w:rsidR="00C97C4A"/>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611B" w:rsidRPr="000232A6" w:rsidP="0064153B">
    <w:pPr>
      <w:pStyle w:val="Header"/>
    </w:pPr>
    <w:r>
      <w:rPr>
        <w:noProof/>
      </w:rPr>
      <w:pict>
        <v:rect id="_x0000_s2073" style="width:28pt;height:67.5pt;margin-top:-53.95pt;margin-left:-70pt;position:absolute;z-index:251677696" fillcolor="gray"/>
      </w:pict>
    </w:r>
    <w:r>
      <w:rPr>
        <w:noProof/>
      </w:rPr>
      <w:pict>
        <v:shapetype id="_x0000_t202" coordsize="21600,21600" o:spt="202" path="m,l,21600r21600,l21600,xe">
          <v:stroke joinstyle="miter"/>
          <v:path gradientshapeok="t" o:connecttype="rect"/>
        </v:shapetype>
        <v:shape id="_x0000_s2074" type="#_x0000_t202" style="width:28.05pt;height:841.9pt;margin-top:-48.95pt;margin-left:-42pt;position:absolute;z-index:251676672">
          <v:textbox style="layout-flow:vertical;mso-layout-flow-alt:bottom-to-top">
            <w:txbxContent>
              <w:p w:rsidR="00C61CDD" w:rsidP="00C61CDD">
                <w:pPr>
                  <w:jc w:val="distribute"/>
                </w:pPr>
                <w:r>
                  <w:rPr>
                    <w:rFonts w:hint="eastAsia"/>
                  </w:rPr>
                  <w:t>……</w:t>
                </w:r>
                <w:r>
                  <w:rPr>
                    <w:rFonts w:hint="eastAsia"/>
                  </w:rPr>
                  <w:t>……</w:t>
                </w:r>
                <w:r>
                  <w:rPr>
                    <w:rFonts w:hint="eastAsia"/>
                  </w:rPr>
                  <w:t>○……</w:t>
                </w:r>
                <w:r>
                  <w:rPr>
                    <w:rFonts w:hint="eastAsia"/>
                  </w:rPr>
                  <w:t>……</w:t>
                </w:r>
                <w:r>
                  <w:rPr>
                    <w:rFonts w:hint="eastAsia"/>
                  </w:rPr>
                  <w:t>内……</w:t>
                </w:r>
                <w:r>
                  <w:rPr>
                    <w:rFonts w:hint="eastAsia"/>
                  </w:rPr>
                  <w:t>……</w:t>
                </w:r>
                <w:r>
                  <w:rPr>
                    <w:rFonts w:hint="eastAsia"/>
                  </w:rPr>
                  <w:t>○……</w:t>
                </w:r>
                <w:r>
                  <w:rPr>
                    <w:rFonts w:hint="eastAsia"/>
                  </w:rPr>
                  <w:t>……</w:t>
                </w:r>
                <w:r>
                  <w:rPr>
                    <w:rFonts w:hint="eastAsia"/>
                  </w:rPr>
                  <w:t>装……</w:t>
                </w:r>
                <w:r>
                  <w:rPr>
                    <w:rFonts w:hint="eastAsia"/>
                  </w:rPr>
                  <w:t>……</w:t>
                </w:r>
                <w:r>
                  <w:rPr>
                    <w:rFonts w:hint="eastAsia"/>
                  </w:rPr>
                  <w:t>○……</w:t>
                </w:r>
                <w:r>
                  <w:rPr>
                    <w:rFonts w:hint="eastAsia"/>
                  </w:rPr>
                  <w:t>……</w:t>
                </w:r>
                <w:r>
                  <w:rPr>
                    <w:rFonts w:hint="eastAsia"/>
                  </w:rPr>
                  <w:t>订……</w:t>
                </w:r>
                <w:r>
                  <w:rPr>
                    <w:rFonts w:hint="eastAsia"/>
                  </w:rPr>
                  <w:t>……</w:t>
                </w:r>
                <w:r>
                  <w:rPr>
                    <w:rFonts w:hint="eastAsia"/>
                  </w:rPr>
                  <w:t>○……</w:t>
                </w:r>
                <w:r>
                  <w:rPr>
                    <w:rFonts w:hint="eastAsia"/>
                  </w:rPr>
                  <w:t>……</w:t>
                </w:r>
                <w:r>
                  <w:rPr>
                    <w:rFonts w:hint="eastAsia"/>
                  </w:rPr>
                  <w:t>线……</w:t>
                </w:r>
                <w:r>
                  <w:rPr>
                    <w:rFonts w:hint="eastAsia"/>
                  </w:rPr>
                  <w:t>……</w:t>
                </w:r>
                <w:r>
                  <w:rPr>
                    <w:rFonts w:hint="eastAsia"/>
                  </w:rPr>
                  <w:t>○……</w:t>
                </w:r>
                <w:r>
                  <w:rPr>
                    <w:rFonts w:hint="eastAsia"/>
                  </w:rPr>
                  <w:t>……</w:t>
                </w:r>
              </w:p>
            </w:txbxContent>
          </v:textbox>
        </v:shape>
      </w:pict>
    </w:r>
    <w:r>
      <w:rPr>
        <w:noProof/>
      </w:rPr>
      <w:pict>
        <v:shape id="_x0000_s2075" type="#_x0000_t202" style="width:28.3pt;height:841.9pt;margin-top:-47.95pt;margin-left:-70pt;position:absolute;v-text-anchor:middle;z-index:251675648" fillcolor="#d8d8d8">
          <v:textbox style="layout-flow:vertical;mso-layout-flow-alt:bottom-to-top">
            <w:txbxContent>
              <w:p w:rsidR="00C61CDD" w:rsidP="00C61CDD">
                <w:pPr>
                  <w:jc w:val="center"/>
                </w:pPr>
                <w:bookmarkStart w:id="2" w:name="装订线2_1"/>
                <w:r>
                  <w:t>学校:___________姓名：___________班级：___________考号：___________</w:t>
                </w:r>
                <w:bookmarkEnd w:id="2"/>
              </w:p>
            </w:txbxContent>
          </v:textbox>
        </v:shape>
      </w:pict>
    </w:r>
    <w:r>
      <w:rPr>
        <w:noProof/>
      </w:rPr>
      <w:pict>
        <v:shape id="_x0000_s2076" type="#_x0000_t202" style="width:28.05pt;height:841.9pt;margin-top:-48.85pt;margin-left:-97.1pt;position:absolute;v-text-anchor:middle;z-index:251674624">
          <v:textbox style="layout-flow:vertical;mso-layout-flow-alt:bottom-to-top">
            <w:txbxContent>
              <w:p w:rsidR="00C61CDD" w:rsidP="00C61CDD">
                <w:pPr>
                  <w:jc w:val="distribute"/>
                </w:pPr>
                <w:r>
                  <w:rPr>
                    <w:rFonts w:hint="eastAsia"/>
                  </w:rPr>
                  <w:t>……</w:t>
                </w:r>
                <w:r>
                  <w:rPr>
                    <w:rFonts w:hint="eastAsia"/>
                  </w:rPr>
                  <w:t>……</w:t>
                </w:r>
                <w:r>
                  <w:rPr>
                    <w:rFonts w:hint="eastAsia"/>
                  </w:rPr>
                  <w:t>○……</w:t>
                </w:r>
                <w:r>
                  <w:rPr>
                    <w:rFonts w:hint="eastAsia"/>
                  </w:rPr>
                  <w:t>……</w:t>
                </w:r>
                <w:r>
                  <w:rPr>
                    <w:rFonts w:hint="eastAsia"/>
                  </w:rPr>
                  <w:t>外……</w:t>
                </w:r>
                <w:r>
                  <w:rPr>
                    <w:rFonts w:hint="eastAsia"/>
                  </w:rPr>
                  <w:t>……</w:t>
                </w:r>
                <w:r>
                  <w:rPr>
                    <w:rFonts w:hint="eastAsia"/>
                  </w:rPr>
                  <w:t>○……</w:t>
                </w:r>
                <w:r>
                  <w:rPr>
                    <w:rFonts w:hint="eastAsia"/>
                  </w:rPr>
                  <w:t>……</w:t>
                </w:r>
                <w:r>
                  <w:rPr>
                    <w:rFonts w:hint="eastAsia"/>
                  </w:rPr>
                  <w:t>装……</w:t>
                </w:r>
                <w:r>
                  <w:rPr>
                    <w:rFonts w:hint="eastAsia"/>
                  </w:rPr>
                  <w:t>……</w:t>
                </w:r>
                <w:r>
                  <w:rPr>
                    <w:rFonts w:hint="eastAsia"/>
                  </w:rPr>
                  <w:t>○……</w:t>
                </w:r>
                <w:r>
                  <w:rPr>
                    <w:rFonts w:hint="eastAsia"/>
                  </w:rPr>
                  <w:t>……</w:t>
                </w:r>
                <w:r>
                  <w:rPr>
                    <w:rFonts w:hint="eastAsia"/>
                  </w:rPr>
                  <w:t>订……</w:t>
                </w:r>
                <w:r>
                  <w:rPr>
                    <w:rFonts w:hint="eastAsia"/>
                  </w:rPr>
                  <w:t>……</w:t>
                </w:r>
                <w:r>
                  <w:rPr>
                    <w:rFonts w:hint="eastAsia"/>
                  </w:rPr>
                  <w:t>○……</w:t>
                </w:r>
                <w:r>
                  <w:rPr>
                    <w:rFonts w:hint="eastAsia"/>
                  </w:rPr>
                  <w:t>……</w:t>
                </w:r>
                <w:r>
                  <w:rPr>
                    <w:rFonts w:hint="eastAsia"/>
                  </w:rPr>
                  <w:t>线……</w:t>
                </w:r>
                <w:r>
                  <w:rPr>
                    <w:rFonts w:hint="eastAsia"/>
                  </w:rPr>
                  <w:t>……</w:t>
                </w:r>
                <w:r>
                  <w:rPr>
                    <w:rFonts w:hint="eastAsia"/>
                  </w:rPr>
                  <w:t>○……</w:t>
                </w:r>
                <w:r>
                  <w:rPr>
                    <w:rFonts w:hint="eastAsia"/>
                  </w:rPr>
                  <w:t>……</w:t>
                </w:r>
              </w:p>
            </w:txbxContent>
          </v:textbox>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611B" w:rsidRPr="000232A6" w:rsidP="0064153B">
    <w:pPr>
      <w:pStyle w:val="Header"/>
    </w:pPr>
    <w:r>
      <w:rPr>
        <w:noProof/>
      </w:rPr>
      <w:pict>
        <v:rect id="_x0000_s2079" style="width:28.2pt;height:67.5pt;margin-top:-50pt;margin-left:511.3pt;position:absolute;z-index:251689984" fillcolor="gray">
          <o:lock v:ext="edit" aspectratio="t"/>
        </v:rect>
      </w:pict>
    </w:r>
    <w:r>
      <w:rPr>
        <w:noProof/>
      </w:rPr>
      <w:pict>
        <v:shapetype id="_x0000_t202" coordsize="21600,21600" o:spt="202" path="m,l,21600r21600,l21600,xe">
          <v:stroke joinstyle="miter"/>
          <v:path gradientshapeok="t" o:connecttype="rect"/>
        </v:shapetype>
        <v:shape id="_x0000_s2080" type="#_x0000_t202" style="width:28.05pt;height:841.9pt;margin-top:-49.25pt;margin-left:483.75pt;position:absolute;v-text-anchor:middle;z-index:251688960">
          <v:textbox style="layout-flow:vertical;mso-layout-flow-alt:bottom-to-top" inset=",0,,0">
            <w:txbxContent>
              <w:p w:rsidR="008E3852" w:rsidP="008E3852">
                <w:pPr>
                  <w:jc w:val="distribute"/>
                </w:pPr>
                <w:r>
                  <w:rPr>
                    <w:rFonts w:hint="eastAsia"/>
                  </w:rPr>
                  <w:t>……</w:t>
                </w:r>
                <w:r>
                  <w:rPr>
                    <w:rFonts w:hint="eastAsia"/>
                  </w:rPr>
                  <w:t>……</w:t>
                </w:r>
                <w:r>
                  <w:rPr>
                    <w:rFonts w:hint="eastAsia"/>
                  </w:rPr>
                  <w:t>○……</w:t>
                </w:r>
                <w:r>
                  <w:rPr>
                    <w:rFonts w:hint="eastAsia"/>
                  </w:rPr>
                  <w:t>……</w:t>
                </w:r>
                <w:r>
                  <w:rPr>
                    <w:rFonts w:hint="eastAsia"/>
                  </w:rPr>
                  <w:t>内……</w:t>
                </w:r>
                <w:r>
                  <w:rPr>
                    <w:rFonts w:hint="eastAsia"/>
                  </w:rPr>
                  <w:t>……</w:t>
                </w:r>
                <w:r>
                  <w:rPr>
                    <w:rFonts w:hint="eastAsia"/>
                  </w:rPr>
                  <w:t>○……</w:t>
                </w:r>
                <w:r>
                  <w:rPr>
                    <w:rFonts w:hint="eastAsia"/>
                  </w:rPr>
                  <w:t>……</w:t>
                </w:r>
                <w:r>
                  <w:rPr>
                    <w:rFonts w:hint="eastAsia"/>
                  </w:rPr>
                  <w:t>装……</w:t>
                </w:r>
                <w:r>
                  <w:rPr>
                    <w:rFonts w:hint="eastAsia"/>
                  </w:rPr>
                  <w:t>……</w:t>
                </w:r>
                <w:r>
                  <w:rPr>
                    <w:rFonts w:hint="eastAsia"/>
                  </w:rPr>
                  <w:t>○……</w:t>
                </w:r>
                <w:r>
                  <w:rPr>
                    <w:rFonts w:hint="eastAsia"/>
                  </w:rPr>
                  <w:t>……</w:t>
                </w:r>
                <w:r>
                  <w:rPr>
                    <w:rFonts w:hint="eastAsia"/>
                  </w:rPr>
                  <w:t>订……</w:t>
                </w:r>
                <w:r>
                  <w:rPr>
                    <w:rFonts w:hint="eastAsia"/>
                  </w:rPr>
                  <w:t>……</w:t>
                </w:r>
                <w:r>
                  <w:rPr>
                    <w:rFonts w:hint="eastAsia"/>
                  </w:rPr>
                  <w:t>○……</w:t>
                </w:r>
                <w:r>
                  <w:rPr>
                    <w:rFonts w:hint="eastAsia"/>
                  </w:rPr>
                  <w:t>……</w:t>
                </w:r>
                <w:r>
                  <w:rPr>
                    <w:rFonts w:hint="eastAsia"/>
                  </w:rPr>
                  <w:t>线……</w:t>
                </w:r>
                <w:r>
                  <w:rPr>
                    <w:rFonts w:hint="eastAsia"/>
                  </w:rPr>
                  <w:t>……</w:t>
                </w:r>
                <w:r>
                  <w:rPr>
                    <w:rFonts w:hint="eastAsia"/>
                  </w:rPr>
                  <w:t>○……</w:t>
                </w:r>
                <w:r>
                  <w:rPr>
                    <w:rFonts w:hint="eastAsia"/>
                  </w:rPr>
                  <w:t>……</w:t>
                </w:r>
              </w:p>
            </w:txbxContent>
          </v:textbox>
        </v:shape>
      </w:pict>
    </w:r>
    <w:r>
      <w:rPr>
        <w:noProof/>
      </w:rPr>
      <w:pict>
        <v:shape id="_x0000_s2081" type="#_x0000_t202" style="width:28pt;height:841.9pt;margin-top:-50pt;margin-left:511.5pt;position:absolute;v-text-anchor:middle;z-index:251687936" fillcolor="#d8d8d8">
          <v:textbox style="layout-flow:vertical;mso-layout-flow-alt:bottom-to-top" inset=",0,,0">
            <w:txbxContent>
              <w:p w:rsidR="008E3852" w:rsidP="008E3852">
                <w:pPr>
                  <w:jc w:val="center"/>
                </w:pPr>
                <w:r>
                  <w:rPr>
                    <w:rFonts w:hint="eastAsia"/>
                  </w:rPr>
                  <w:t>※※请※※不※※要※※在※※装※※订※※线※※内※※答※※题※※</w:t>
                </w:r>
              </w:p>
            </w:txbxContent>
          </v:textbox>
        </v:shape>
      </w:pict>
    </w:r>
    <w:r>
      <w:rPr>
        <w:noProof/>
      </w:rPr>
      <w:pict>
        <v:shape id="_x0000_s2082" type="#_x0000_t202" style="width:28.05pt;height:841.9pt;margin-top:-49.05pt;margin-left:538.95pt;position:absolute;v-text-anchor:middle;z-index:251686912">
          <v:textbox style="layout-flow:vertical;mso-layout-flow-alt:bottom-to-top" inset=",0,,0">
            <w:txbxContent>
              <w:p w:rsidR="008E3852" w:rsidP="008E3852">
                <w:pPr>
                  <w:jc w:val="distribute"/>
                </w:pPr>
                <w:r>
                  <w:rPr>
                    <w:rFonts w:hint="eastAsia"/>
                  </w:rPr>
                  <w:t>……</w:t>
                </w:r>
                <w:r>
                  <w:rPr>
                    <w:rFonts w:hint="eastAsia"/>
                  </w:rPr>
                  <w:t>……</w:t>
                </w:r>
                <w:r>
                  <w:rPr>
                    <w:rFonts w:hint="eastAsia"/>
                  </w:rPr>
                  <w:t>○……</w:t>
                </w:r>
                <w:r>
                  <w:rPr>
                    <w:rFonts w:hint="eastAsia"/>
                  </w:rPr>
                  <w:t>……</w:t>
                </w:r>
                <w:r>
                  <w:rPr>
                    <w:rFonts w:hint="eastAsia"/>
                  </w:rPr>
                  <w:t>外……</w:t>
                </w:r>
                <w:r>
                  <w:rPr>
                    <w:rFonts w:hint="eastAsia"/>
                  </w:rPr>
                  <w:t>……</w:t>
                </w:r>
                <w:r>
                  <w:rPr>
                    <w:rFonts w:hint="eastAsia"/>
                  </w:rPr>
                  <w:t>○……</w:t>
                </w:r>
                <w:r>
                  <w:rPr>
                    <w:rFonts w:hint="eastAsia"/>
                  </w:rPr>
                  <w:t>……</w:t>
                </w:r>
                <w:r>
                  <w:rPr>
                    <w:rFonts w:hint="eastAsia"/>
                  </w:rPr>
                  <w:t>装……</w:t>
                </w:r>
                <w:r>
                  <w:rPr>
                    <w:rFonts w:hint="eastAsia"/>
                  </w:rPr>
                  <w:t>……</w:t>
                </w:r>
                <w:r>
                  <w:rPr>
                    <w:rFonts w:hint="eastAsia"/>
                  </w:rPr>
                  <w:t>○……</w:t>
                </w:r>
                <w:r>
                  <w:rPr>
                    <w:rFonts w:hint="eastAsia"/>
                  </w:rPr>
                  <w:t>……</w:t>
                </w:r>
                <w:r>
                  <w:rPr>
                    <w:rFonts w:hint="eastAsia"/>
                  </w:rPr>
                  <w:t>订……</w:t>
                </w:r>
                <w:r>
                  <w:rPr>
                    <w:rFonts w:hint="eastAsia"/>
                  </w:rPr>
                  <w:t>……</w:t>
                </w:r>
                <w:r>
                  <w:rPr>
                    <w:rFonts w:hint="eastAsia"/>
                  </w:rPr>
                  <w:t>○……</w:t>
                </w:r>
                <w:r>
                  <w:rPr>
                    <w:rFonts w:hint="eastAsia"/>
                  </w:rPr>
                  <w:t>……</w:t>
                </w:r>
                <w:r>
                  <w:rPr>
                    <w:rFonts w:hint="eastAsia"/>
                  </w:rPr>
                  <w:t>线……</w:t>
                </w:r>
                <w:r>
                  <w:rPr>
                    <w:rFonts w:hint="eastAsia"/>
                  </w:rPr>
                  <w:t>……</w:t>
                </w:r>
                <w:r>
                  <w:rPr>
                    <w:rFonts w:hint="eastAsia"/>
                  </w:rPr>
                  <w:t>○……</w:t>
                </w:r>
                <w:r>
                  <w:rPr>
                    <w:rFonts w:hint="eastAsia"/>
                  </w:rPr>
                  <w:t>……</w:t>
                </w:r>
              </w:p>
            </w:txbxContent>
          </v:textbox>
        </v:shape>
      </w:pict>
    </w:r>
  </w:p>
  <w:p w:rsidR="00C97C4A"/>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611B" w:rsidRPr="000232A6" w:rsidP="0064153B">
    <w:pPr>
      <w:pStyle w:val="Header"/>
    </w:pPr>
    <w:r>
      <w:rPr>
        <w:noProof/>
      </w:rPr>
      <w:pict>
        <v:rect id="_x0000_s2083" style="width:28pt;height:67.5pt;margin-top:-53.95pt;margin-left:-70pt;position:absolute;z-index:251685888" fillcolor="gray"/>
      </w:pict>
    </w:r>
    <w:r>
      <w:rPr>
        <w:noProof/>
      </w:rPr>
      <w:pict>
        <v:shapetype id="_x0000_t202" coordsize="21600,21600" o:spt="202" path="m,l,21600r21600,l21600,xe">
          <v:stroke joinstyle="miter"/>
          <v:path gradientshapeok="t" o:connecttype="rect"/>
        </v:shapetype>
        <v:shape id="_x0000_s2084" type="#_x0000_t202" style="width:28.05pt;height:841.9pt;margin-top:-48.95pt;margin-left:-42pt;position:absolute;z-index:251684864">
          <v:textbox style="layout-flow:vertical;mso-layout-flow-alt:bottom-to-top">
            <w:txbxContent>
              <w:p w:rsidR="00C61CDD" w:rsidP="00C61CDD">
                <w:pPr>
                  <w:jc w:val="distribute"/>
                </w:pPr>
                <w:r>
                  <w:rPr>
                    <w:rFonts w:hint="eastAsia"/>
                  </w:rPr>
                  <w:t>……</w:t>
                </w:r>
                <w:r>
                  <w:rPr>
                    <w:rFonts w:hint="eastAsia"/>
                  </w:rPr>
                  <w:t>……</w:t>
                </w:r>
                <w:r>
                  <w:rPr>
                    <w:rFonts w:hint="eastAsia"/>
                  </w:rPr>
                  <w:t>○……</w:t>
                </w:r>
                <w:r>
                  <w:rPr>
                    <w:rFonts w:hint="eastAsia"/>
                  </w:rPr>
                  <w:t>……</w:t>
                </w:r>
                <w:r>
                  <w:rPr>
                    <w:rFonts w:hint="eastAsia"/>
                  </w:rPr>
                  <w:t>内……</w:t>
                </w:r>
                <w:r>
                  <w:rPr>
                    <w:rFonts w:hint="eastAsia"/>
                  </w:rPr>
                  <w:t>……</w:t>
                </w:r>
                <w:r>
                  <w:rPr>
                    <w:rFonts w:hint="eastAsia"/>
                  </w:rPr>
                  <w:t>○……</w:t>
                </w:r>
                <w:r>
                  <w:rPr>
                    <w:rFonts w:hint="eastAsia"/>
                  </w:rPr>
                  <w:t>……</w:t>
                </w:r>
                <w:r>
                  <w:rPr>
                    <w:rFonts w:hint="eastAsia"/>
                  </w:rPr>
                  <w:t>装……</w:t>
                </w:r>
                <w:r>
                  <w:rPr>
                    <w:rFonts w:hint="eastAsia"/>
                  </w:rPr>
                  <w:t>……</w:t>
                </w:r>
                <w:r>
                  <w:rPr>
                    <w:rFonts w:hint="eastAsia"/>
                  </w:rPr>
                  <w:t>○……</w:t>
                </w:r>
                <w:r>
                  <w:rPr>
                    <w:rFonts w:hint="eastAsia"/>
                  </w:rPr>
                  <w:t>……</w:t>
                </w:r>
                <w:r>
                  <w:rPr>
                    <w:rFonts w:hint="eastAsia"/>
                  </w:rPr>
                  <w:t>订……</w:t>
                </w:r>
                <w:r>
                  <w:rPr>
                    <w:rFonts w:hint="eastAsia"/>
                  </w:rPr>
                  <w:t>……</w:t>
                </w:r>
                <w:r>
                  <w:rPr>
                    <w:rFonts w:hint="eastAsia"/>
                  </w:rPr>
                  <w:t>○……</w:t>
                </w:r>
                <w:r>
                  <w:rPr>
                    <w:rFonts w:hint="eastAsia"/>
                  </w:rPr>
                  <w:t>……</w:t>
                </w:r>
                <w:r>
                  <w:rPr>
                    <w:rFonts w:hint="eastAsia"/>
                  </w:rPr>
                  <w:t>线……</w:t>
                </w:r>
                <w:r>
                  <w:rPr>
                    <w:rFonts w:hint="eastAsia"/>
                  </w:rPr>
                  <w:t>……</w:t>
                </w:r>
                <w:r>
                  <w:rPr>
                    <w:rFonts w:hint="eastAsia"/>
                  </w:rPr>
                  <w:t>○……</w:t>
                </w:r>
                <w:r>
                  <w:rPr>
                    <w:rFonts w:hint="eastAsia"/>
                  </w:rPr>
                  <w:t>……</w:t>
                </w:r>
              </w:p>
            </w:txbxContent>
          </v:textbox>
        </v:shape>
      </w:pict>
    </w:r>
    <w:r>
      <w:rPr>
        <w:noProof/>
      </w:rPr>
      <w:pict>
        <v:shape id="_x0000_s2085" type="#_x0000_t202" style="width:28.3pt;height:841.9pt;margin-top:-47.95pt;margin-left:-70pt;position:absolute;v-text-anchor:middle;z-index:251683840" fillcolor="#d8d8d8">
          <v:textbox style="layout-flow:vertical;mso-layout-flow-alt:bottom-to-top">
            <w:txbxContent>
              <w:p w:rsidR="00C61CDD" w:rsidP="00C61CDD">
                <w:pPr>
                  <w:jc w:val="center"/>
                </w:pPr>
                <w:bookmarkStart w:id="3" w:name="装订线2_2"/>
                <w:r>
                  <w:t>学校:___________姓名：___________班级：___________考号：___________</w:t>
                </w:r>
                <w:bookmarkEnd w:id="3"/>
              </w:p>
            </w:txbxContent>
          </v:textbox>
        </v:shape>
      </w:pict>
    </w:r>
    <w:r>
      <w:rPr>
        <w:noProof/>
      </w:rPr>
      <w:pict>
        <v:shape id="_x0000_s2086" type="#_x0000_t202" style="width:28.05pt;height:841.9pt;margin-top:-48.85pt;margin-left:-97.1pt;position:absolute;v-text-anchor:middle;z-index:251682816">
          <v:textbox style="layout-flow:vertical;mso-layout-flow-alt:bottom-to-top">
            <w:txbxContent>
              <w:p w:rsidR="00C61CDD" w:rsidP="00C61CDD">
                <w:pPr>
                  <w:jc w:val="distribute"/>
                </w:pPr>
                <w:r>
                  <w:rPr>
                    <w:rFonts w:hint="eastAsia"/>
                  </w:rPr>
                  <w:t>……</w:t>
                </w:r>
                <w:r>
                  <w:rPr>
                    <w:rFonts w:hint="eastAsia"/>
                  </w:rPr>
                  <w:t>……</w:t>
                </w:r>
                <w:r>
                  <w:rPr>
                    <w:rFonts w:hint="eastAsia"/>
                  </w:rPr>
                  <w:t>○……</w:t>
                </w:r>
                <w:r>
                  <w:rPr>
                    <w:rFonts w:hint="eastAsia"/>
                  </w:rPr>
                  <w:t>……</w:t>
                </w:r>
                <w:r>
                  <w:rPr>
                    <w:rFonts w:hint="eastAsia"/>
                  </w:rPr>
                  <w:t>外……</w:t>
                </w:r>
                <w:r>
                  <w:rPr>
                    <w:rFonts w:hint="eastAsia"/>
                  </w:rPr>
                  <w:t>……</w:t>
                </w:r>
                <w:r>
                  <w:rPr>
                    <w:rFonts w:hint="eastAsia"/>
                  </w:rPr>
                  <w:t>○……</w:t>
                </w:r>
                <w:r>
                  <w:rPr>
                    <w:rFonts w:hint="eastAsia"/>
                  </w:rPr>
                  <w:t>……</w:t>
                </w:r>
                <w:r>
                  <w:rPr>
                    <w:rFonts w:hint="eastAsia"/>
                  </w:rPr>
                  <w:t>装……</w:t>
                </w:r>
                <w:r>
                  <w:rPr>
                    <w:rFonts w:hint="eastAsia"/>
                  </w:rPr>
                  <w:t>……</w:t>
                </w:r>
                <w:r>
                  <w:rPr>
                    <w:rFonts w:hint="eastAsia"/>
                  </w:rPr>
                  <w:t>○……</w:t>
                </w:r>
                <w:r>
                  <w:rPr>
                    <w:rFonts w:hint="eastAsia"/>
                  </w:rPr>
                  <w:t>……</w:t>
                </w:r>
                <w:r>
                  <w:rPr>
                    <w:rFonts w:hint="eastAsia"/>
                  </w:rPr>
                  <w:t>订……</w:t>
                </w:r>
                <w:r>
                  <w:rPr>
                    <w:rFonts w:hint="eastAsia"/>
                  </w:rPr>
                  <w:t>……</w:t>
                </w:r>
                <w:r>
                  <w:rPr>
                    <w:rFonts w:hint="eastAsia"/>
                  </w:rPr>
                  <w:t>○……</w:t>
                </w:r>
                <w:r>
                  <w:rPr>
                    <w:rFonts w:hint="eastAsia"/>
                  </w:rPr>
                  <w:t>……</w:t>
                </w:r>
                <w:r>
                  <w:rPr>
                    <w:rFonts w:hint="eastAsia"/>
                  </w:rPr>
                  <w:t>线……</w:t>
                </w:r>
                <w:r>
                  <w:rPr>
                    <w:rFonts w:hint="eastAsia"/>
                  </w:rPr>
                  <w:t>……</w:t>
                </w:r>
                <w:r>
                  <w:rPr>
                    <w:rFonts w:hint="eastAsia"/>
                  </w:rPr>
                  <w:t>○……</w:t>
                </w:r>
                <w:r>
                  <w:rPr>
                    <w:rFonts w:hint="eastAsia"/>
                  </w:rPr>
                  <w:t>……</w:t>
                </w:r>
              </w:p>
            </w:txbxContent>
          </v:textbox>
        </v:shape>
      </w:pic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611B" w:rsidRPr="000232A6" w:rsidP="0064153B">
    <w:pPr>
      <w:pStyle w:val="Header"/>
    </w:pPr>
    <w:r>
      <w:rPr>
        <w:noProof/>
      </w:rPr>
      <w:pict>
        <v:rect id="_x0000_s2089" style="width:28.2pt;height:67.5pt;margin-top:-50pt;margin-left:511.3pt;position:absolute;z-index:251698176" fillcolor="gray">
          <o:lock v:ext="edit" aspectratio="t"/>
        </v:rect>
      </w:pict>
    </w:r>
    <w:r>
      <w:rPr>
        <w:noProof/>
      </w:rPr>
      <w:pict>
        <v:shapetype id="_x0000_t202" coordsize="21600,21600" o:spt="202" path="m,l,21600r21600,l21600,xe">
          <v:stroke joinstyle="miter"/>
          <v:path gradientshapeok="t" o:connecttype="rect"/>
        </v:shapetype>
        <v:shape id="_x0000_s2090" type="#_x0000_t202" style="width:28.05pt;height:841.9pt;margin-top:-49.25pt;margin-left:483.75pt;position:absolute;v-text-anchor:middle;z-index:251697152">
          <v:textbox style="layout-flow:vertical;mso-layout-flow-alt:bottom-to-top" inset=",0,,0">
            <w:txbxContent>
              <w:p w:rsidR="008E3852" w:rsidP="008E3852">
                <w:pPr>
                  <w:jc w:val="distribute"/>
                </w:pPr>
                <w:r>
                  <w:rPr>
                    <w:rFonts w:hint="eastAsia"/>
                  </w:rPr>
                  <w:t>……</w:t>
                </w:r>
                <w:r>
                  <w:rPr>
                    <w:rFonts w:hint="eastAsia"/>
                  </w:rPr>
                  <w:t>……</w:t>
                </w:r>
                <w:r>
                  <w:rPr>
                    <w:rFonts w:hint="eastAsia"/>
                  </w:rPr>
                  <w:t>○……</w:t>
                </w:r>
                <w:r>
                  <w:rPr>
                    <w:rFonts w:hint="eastAsia"/>
                  </w:rPr>
                  <w:t>……</w:t>
                </w:r>
                <w:r>
                  <w:rPr>
                    <w:rFonts w:hint="eastAsia"/>
                  </w:rPr>
                  <w:t>内……</w:t>
                </w:r>
                <w:r>
                  <w:rPr>
                    <w:rFonts w:hint="eastAsia"/>
                  </w:rPr>
                  <w:t>……</w:t>
                </w:r>
                <w:r>
                  <w:rPr>
                    <w:rFonts w:hint="eastAsia"/>
                  </w:rPr>
                  <w:t>○……</w:t>
                </w:r>
                <w:r>
                  <w:rPr>
                    <w:rFonts w:hint="eastAsia"/>
                  </w:rPr>
                  <w:t>……</w:t>
                </w:r>
                <w:r>
                  <w:rPr>
                    <w:rFonts w:hint="eastAsia"/>
                  </w:rPr>
                  <w:t>装……</w:t>
                </w:r>
                <w:r>
                  <w:rPr>
                    <w:rFonts w:hint="eastAsia"/>
                  </w:rPr>
                  <w:t>……</w:t>
                </w:r>
                <w:r>
                  <w:rPr>
                    <w:rFonts w:hint="eastAsia"/>
                  </w:rPr>
                  <w:t>○……</w:t>
                </w:r>
                <w:r>
                  <w:rPr>
                    <w:rFonts w:hint="eastAsia"/>
                  </w:rPr>
                  <w:t>……</w:t>
                </w:r>
                <w:r>
                  <w:rPr>
                    <w:rFonts w:hint="eastAsia"/>
                  </w:rPr>
                  <w:t>订……</w:t>
                </w:r>
                <w:r>
                  <w:rPr>
                    <w:rFonts w:hint="eastAsia"/>
                  </w:rPr>
                  <w:t>……</w:t>
                </w:r>
                <w:r>
                  <w:rPr>
                    <w:rFonts w:hint="eastAsia"/>
                  </w:rPr>
                  <w:t>○……</w:t>
                </w:r>
                <w:r>
                  <w:rPr>
                    <w:rFonts w:hint="eastAsia"/>
                  </w:rPr>
                  <w:t>……</w:t>
                </w:r>
                <w:r>
                  <w:rPr>
                    <w:rFonts w:hint="eastAsia"/>
                  </w:rPr>
                  <w:t>线……</w:t>
                </w:r>
                <w:r>
                  <w:rPr>
                    <w:rFonts w:hint="eastAsia"/>
                  </w:rPr>
                  <w:t>……</w:t>
                </w:r>
                <w:r>
                  <w:rPr>
                    <w:rFonts w:hint="eastAsia"/>
                  </w:rPr>
                  <w:t>○……</w:t>
                </w:r>
                <w:r>
                  <w:rPr>
                    <w:rFonts w:hint="eastAsia"/>
                  </w:rPr>
                  <w:t>……</w:t>
                </w:r>
              </w:p>
            </w:txbxContent>
          </v:textbox>
        </v:shape>
      </w:pict>
    </w:r>
    <w:r>
      <w:rPr>
        <w:noProof/>
      </w:rPr>
      <w:pict>
        <v:shape id="_x0000_s2091" type="#_x0000_t202" style="width:28pt;height:841.9pt;margin-top:-50pt;margin-left:511.5pt;position:absolute;v-text-anchor:middle;z-index:251696128" fillcolor="#d8d8d8">
          <v:textbox style="layout-flow:vertical;mso-layout-flow-alt:bottom-to-top" inset=",0,,0">
            <w:txbxContent>
              <w:p w:rsidR="008E3852" w:rsidP="008E3852">
                <w:pPr>
                  <w:jc w:val="center"/>
                </w:pPr>
                <w:r>
                  <w:rPr>
                    <w:rFonts w:hint="eastAsia"/>
                  </w:rPr>
                  <w:t>※※请※※不※※要※※在※※装※※订※※线※※内※※答※※题※※</w:t>
                </w:r>
              </w:p>
            </w:txbxContent>
          </v:textbox>
        </v:shape>
      </w:pict>
    </w:r>
    <w:r>
      <w:rPr>
        <w:noProof/>
      </w:rPr>
      <w:pict>
        <v:shape id="_x0000_s2092" type="#_x0000_t202" style="width:28.05pt;height:841.9pt;margin-top:-49.05pt;margin-left:538.95pt;position:absolute;v-text-anchor:middle;z-index:251695104">
          <v:textbox style="layout-flow:vertical;mso-layout-flow-alt:bottom-to-top" inset=",0,,0">
            <w:txbxContent>
              <w:p w:rsidR="008E3852" w:rsidP="008E3852">
                <w:pPr>
                  <w:jc w:val="distribute"/>
                </w:pPr>
                <w:r>
                  <w:rPr>
                    <w:rFonts w:hint="eastAsia"/>
                  </w:rPr>
                  <w:t>……</w:t>
                </w:r>
                <w:r>
                  <w:rPr>
                    <w:rFonts w:hint="eastAsia"/>
                  </w:rPr>
                  <w:t>……</w:t>
                </w:r>
                <w:r>
                  <w:rPr>
                    <w:rFonts w:hint="eastAsia"/>
                  </w:rPr>
                  <w:t>○……</w:t>
                </w:r>
                <w:r>
                  <w:rPr>
                    <w:rFonts w:hint="eastAsia"/>
                  </w:rPr>
                  <w:t>……</w:t>
                </w:r>
                <w:r>
                  <w:rPr>
                    <w:rFonts w:hint="eastAsia"/>
                  </w:rPr>
                  <w:t>外……</w:t>
                </w:r>
                <w:r>
                  <w:rPr>
                    <w:rFonts w:hint="eastAsia"/>
                  </w:rPr>
                  <w:t>……</w:t>
                </w:r>
                <w:r>
                  <w:rPr>
                    <w:rFonts w:hint="eastAsia"/>
                  </w:rPr>
                  <w:t>○……</w:t>
                </w:r>
                <w:r>
                  <w:rPr>
                    <w:rFonts w:hint="eastAsia"/>
                  </w:rPr>
                  <w:t>……</w:t>
                </w:r>
                <w:r>
                  <w:rPr>
                    <w:rFonts w:hint="eastAsia"/>
                  </w:rPr>
                  <w:t>装……</w:t>
                </w:r>
                <w:r>
                  <w:rPr>
                    <w:rFonts w:hint="eastAsia"/>
                  </w:rPr>
                  <w:t>……</w:t>
                </w:r>
                <w:r>
                  <w:rPr>
                    <w:rFonts w:hint="eastAsia"/>
                  </w:rPr>
                  <w:t>○……</w:t>
                </w:r>
                <w:r>
                  <w:rPr>
                    <w:rFonts w:hint="eastAsia"/>
                  </w:rPr>
                  <w:t>……</w:t>
                </w:r>
                <w:r>
                  <w:rPr>
                    <w:rFonts w:hint="eastAsia"/>
                  </w:rPr>
                  <w:t>订……</w:t>
                </w:r>
                <w:r>
                  <w:rPr>
                    <w:rFonts w:hint="eastAsia"/>
                  </w:rPr>
                  <w:t>……</w:t>
                </w:r>
                <w:r>
                  <w:rPr>
                    <w:rFonts w:hint="eastAsia"/>
                  </w:rPr>
                  <w:t>○……</w:t>
                </w:r>
                <w:r>
                  <w:rPr>
                    <w:rFonts w:hint="eastAsia"/>
                  </w:rPr>
                  <w:t>……</w:t>
                </w:r>
                <w:r>
                  <w:rPr>
                    <w:rFonts w:hint="eastAsia"/>
                  </w:rPr>
                  <w:t>线……</w:t>
                </w:r>
                <w:r>
                  <w:rPr>
                    <w:rFonts w:hint="eastAsia"/>
                  </w:rPr>
                  <w:t>……</w:t>
                </w:r>
                <w:r>
                  <w:rPr>
                    <w:rFonts w:hint="eastAsia"/>
                  </w:rPr>
                  <w:t>○……</w:t>
                </w:r>
                <w:r>
                  <w:rPr>
                    <w:rFonts w:hint="eastAsia"/>
                  </w:rPr>
                  <w:t>……</w:t>
                </w:r>
              </w:p>
            </w:txbxContent>
          </v:textbox>
        </v:shape>
      </w:pict>
    </w:r>
  </w:p>
  <w:p w:rsidR="00C97C4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3ABE5777"/>
    <w:multiLevelType w:val="hybridMultilevel"/>
    <w:tmpl w:val="6FA45626"/>
    <w:lvl w:ilvl="0">
      <w:start w:val="1"/>
      <w:numFmt w:val="bullet"/>
      <w:lvlText w:val=""/>
      <w:lvlJc w:val="left"/>
      <w:pPr>
        <w:ind w:left="420" w:hanging="420"/>
      </w:pPr>
      <w:rPr>
        <w:rFonts w:ascii="Wingdings" w:hAnsi="Wingdings" w:hint="default"/>
      </w:rPr>
    </w:lvl>
    <w:lvl w:ilvl="1" w:tentative="1">
      <w:start w:val="1"/>
      <w:numFmt w:val="bullet"/>
      <w:lvlText w:val=""/>
      <w:lvlJc w:val="left"/>
      <w:pPr>
        <w:ind w:left="840" w:hanging="420"/>
      </w:pPr>
      <w:rPr>
        <w:rFonts w:ascii="Wingdings" w:hAnsi="Wingdings" w:hint="default"/>
      </w:rPr>
    </w:lvl>
    <w:lvl w:ilvl="2" w:tentative="1">
      <w:start w:val="1"/>
      <w:numFmt w:val="bullet"/>
      <w:lvlText w:val=""/>
      <w:lvlJc w:val="left"/>
      <w:pPr>
        <w:ind w:left="1260" w:hanging="420"/>
      </w:pPr>
      <w:rPr>
        <w:rFonts w:ascii="Wingdings" w:hAnsi="Wingdings" w:hint="default"/>
      </w:rPr>
    </w:lvl>
    <w:lvl w:ilvl="3" w:tentative="1">
      <w:start w:val="1"/>
      <w:numFmt w:val="bullet"/>
      <w:lvlText w:val=""/>
      <w:lvlJc w:val="left"/>
      <w:pPr>
        <w:ind w:left="1680" w:hanging="420"/>
      </w:pPr>
      <w:rPr>
        <w:rFonts w:ascii="Wingdings" w:hAnsi="Wingdings" w:hint="default"/>
      </w:rPr>
    </w:lvl>
    <w:lvl w:ilvl="4" w:tentative="1">
      <w:start w:val="1"/>
      <w:numFmt w:val="bullet"/>
      <w:lvlText w:val=""/>
      <w:lvlJc w:val="left"/>
      <w:pPr>
        <w:ind w:left="2100" w:hanging="420"/>
      </w:pPr>
      <w:rPr>
        <w:rFonts w:ascii="Wingdings" w:hAnsi="Wingdings" w:hint="default"/>
      </w:rPr>
    </w:lvl>
    <w:lvl w:ilvl="5" w:tentative="1">
      <w:start w:val="1"/>
      <w:numFmt w:val="bullet"/>
      <w:lvlText w:val=""/>
      <w:lvlJc w:val="left"/>
      <w:pPr>
        <w:ind w:left="2520" w:hanging="420"/>
      </w:pPr>
      <w:rPr>
        <w:rFonts w:ascii="Wingdings" w:hAnsi="Wingdings" w:hint="default"/>
      </w:rPr>
    </w:lvl>
    <w:lvl w:ilvl="6" w:tentative="1">
      <w:start w:val="1"/>
      <w:numFmt w:val="bullet"/>
      <w:lvlText w:val=""/>
      <w:lvlJc w:val="left"/>
      <w:pPr>
        <w:ind w:left="2940" w:hanging="420"/>
      </w:pPr>
      <w:rPr>
        <w:rFonts w:ascii="Wingdings" w:hAnsi="Wingdings" w:hint="default"/>
      </w:rPr>
    </w:lvl>
    <w:lvl w:ilvl="7" w:tentative="1">
      <w:start w:val="1"/>
      <w:numFmt w:val="bullet"/>
      <w:lvlText w:val=""/>
      <w:lvlJc w:val="left"/>
      <w:pPr>
        <w:ind w:left="3360" w:hanging="420"/>
      </w:pPr>
      <w:rPr>
        <w:rFonts w:ascii="Wingdings" w:hAnsi="Wingdings" w:hint="default"/>
      </w:rPr>
    </w:lvl>
    <w:lvl w:ilvl="8"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bordersDoNotSurroundHeader/>
  <w:bordersDoNotSurroundFooter/>
  <w:proofState w:spelling="clean" w:grammar="clean"/>
  <w:defaultTabStop w:val="420"/>
  <w:evenAndOddHeaders/>
  <w:drawingGridHorizontalSpacing w:val="105"/>
  <w:drawingGridVerticalSpacing w:val="156"/>
  <w:displayHorizontalDrawingGridEvery w:val="0"/>
  <w:displayVerticalDrawingGridEvery w:val="2"/>
  <w:characterSpacingControl w:val="compressPunctuation"/>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3992"/>
    <w:rsid w:val="000232A6"/>
    <w:rsid w:val="00026C90"/>
    <w:rsid w:val="00033149"/>
    <w:rsid w:val="000447EF"/>
    <w:rsid w:val="00061BE9"/>
    <w:rsid w:val="00086821"/>
    <w:rsid w:val="000921B3"/>
    <w:rsid w:val="000C14E4"/>
    <w:rsid w:val="000E5A87"/>
    <w:rsid w:val="000F6EA0"/>
    <w:rsid w:val="00105C1A"/>
    <w:rsid w:val="00116AFE"/>
    <w:rsid w:val="00125873"/>
    <w:rsid w:val="001617FA"/>
    <w:rsid w:val="001F1A98"/>
    <w:rsid w:val="002406BA"/>
    <w:rsid w:val="0024192D"/>
    <w:rsid w:val="002A2386"/>
    <w:rsid w:val="00346D27"/>
    <w:rsid w:val="00367612"/>
    <w:rsid w:val="00376FB5"/>
    <w:rsid w:val="003C0E0D"/>
    <w:rsid w:val="003D76B5"/>
    <w:rsid w:val="00415AB9"/>
    <w:rsid w:val="00455CDE"/>
    <w:rsid w:val="00467275"/>
    <w:rsid w:val="0047773D"/>
    <w:rsid w:val="0049652B"/>
    <w:rsid w:val="004A0911"/>
    <w:rsid w:val="004A2CE9"/>
    <w:rsid w:val="004E63D0"/>
    <w:rsid w:val="00502DD9"/>
    <w:rsid w:val="00511137"/>
    <w:rsid w:val="0052443C"/>
    <w:rsid w:val="0052721C"/>
    <w:rsid w:val="00545EDD"/>
    <w:rsid w:val="00552B17"/>
    <w:rsid w:val="0059168F"/>
    <w:rsid w:val="005B62FF"/>
    <w:rsid w:val="00606320"/>
    <w:rsid w:val="006257AC"/>
    <w:rsid w:val="006308DF"/>
    <w:rsid w:val="00633664"/>
    <w:rsid w:val="0064153B"/>
    <w:rsid w:val="006426C7"/>
    <w:rsid w:val="006435C0"/>
    <w:rsid w:val="0067552A"/>
    <w:rsid w:val="007306CB"/>
    <w:rsid w:val="007543DC"/>
    <w:rsid w:val="0079637F"/>
    <w:rsid w:val="007A4D62"/>
    <w:rsid w:val="007A55E5"/>
    <w:rsid w:val="007A64BA"/>
    <w:rsid w:val="007B768F"/>
    <w:rsid w:val="007D1233"/>
    <w:rsid w:val="007D3388"/>
    <w:rsid w:val="007F4AC3"/>
    <w:rsid w:val="00881010"/>
    <w:rsid w:val="008B3E8D"/>
    <w:rsid w:val="008D5E00"/>
    <w:rsid w:val="008E3852"/>
    <w:rsid w:val="008E7519"/>
    <w:rsid w:val="00917B6F"/>
    <w:rsid w:val="00964BEF"/>
    <w:rsid w:val="009E1FB8"/>
    <w:rsid w:val="009E611B"/>
    <w:rsid w:val="00A0138B"/>
    <w:rsid w:val="00A15051"/>
    <w:rsid w:val="00A16BEE"/>
    <w:rsid w:val="00A27427"/>
    <w:rsid w:val="00A34636"/>
    <w:rsid w:val="00A5525A"/>
    <w:rsid w:val="00A739F2"/>
    <w:rsid w:val="00A77B3E"/>
    <w:rsid w:val="00A842D1"/>
    <w:rsid w:val="00AD3992"/>
    <w:rsid w:val="00AD3AD8"/>
    <w:rsid w:val="00AD53AA"/>
    <w:rsid w:val="00B04A98"/>
    <w:rsid w:val="00B22509"/>
    <w:rsid w:val="00B55454"/>
    <w:rsid w:val="00B5694A"/>
    <w:rsid w:val="00B64269"/>
    <w:rsid w:val="00B658EB"/>
    <w:rsid w:val="00B65DFA"/>
    <w:rsid w:val="00B7738E"/>
    <w:rsid w:val="00BC3D25"/>
    <w:rsid w:val="00BF07DF"/>
    <w:rsid w:val="00C034EB"/>
    <w:rsid w:val="00C13381"/>
    <w:rsid w:val="00C47B3E"/>
    <w:rsid w:val="00C5253F"/>
    <w:rsid w:val="00C61CDD"/>
    <w:rsid w:val="00C934A0"/>
    <w:rsid w:val="00C97C4A"/>
    <w:rsid w:val="00CA1055"/>
    <w:rsid w:val="00CB28FF"/>
    <w:rsid w:val="00CB65C6"/>
    <w:rsid w:val="00CF1708"/>
    <w:rsid w:val="00CF31B1"/>
    <w:rsid w:val="00D01D8B"/>
    <w:rsid w:val="00D13C84"/>
    <w:rsid w:val="00D21C2C"/>
    <w:rsid w:val="00D44CF8"/>
    <w:rsid w:val="00D52E2B"/>
    <w:rsid w:val="00DA722F"/>
    <w:rsid w:val="00DC383C"/>
    <w:rsid w:val="00DD4B4F"/>
    <w:rsid w:val="00E02136"/>
    <w:rsid w:val="00E17E42"/>
    <w:rsid w:val="00E210B8"/>
    <w:rsid w:val="00E2676D"/>
    <w:rsid w:val="00E55184"/>
    <w:rsid w:val="00EA770D"/>
    <w:rsid w:val="00ED2B12"/>
    <w:rsid w:val="00ED70A8"/>
    <w:rsid w:val="00F131A7"/>
    <w:rsid w:val="00F20903"/>
    <w:rsid w:val="00F37D33"/>
    <w:rsid w:val="00F62C26"/>
    <w:rsid w:val="00F9054F"/>
    <w:rsid w:val="00FA5C16"/>
    <w:rsid w:val="00FC0F9D"/>
    <w:rsid w:val="00FF71A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2386"/>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har"/>
    <w:uiPriority w:val="99"/>
    <w:unhideWhenUsed/>
    <w:rsid w:val="00AD399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DefaultParagraphFont"/>
    <w:link w:val="Header"/>
    <w:uiPriority w:val="99"/>
    <w:rsid w:val="00AD3992"/>
    <w:rPr>
      <w:sz w:val="18"/>
      <w:szCs w:val="18"/>
    </w:rPr>
  </w:style>
  <w:style w:type="paragraph" w:styleId="Footer">
    <w:name w:val="footer"/>
    <w:basedOn w:val="Normal"/>
    <w:link w:val="Char0"/>
    <w:uiPriority w:val="99"/>
    <w:unhideWhenUsed/>
    <w:rsid w:val="00AD3992"/>
    <w:pPr>
      <w:tabs>
        <w:tab w:val="center" w:pos="4153"/>
        <w:tab w:val="right" w:pos="8306"/>
      </w:tabs>
      <w:snapToGrid w:val="0"/>
      <w:jc w:val="left"/>
    </w:pPr>
    <w:rPr>
      <w:sz w:val="18"/>
      <w:szCs w:val="18"/>
    </w:rPr>
  </w:style>
  <w:style w:type="character" w:customStyle="1" w:styleId="Char0">
    <w:name w:val="页脚 Char"/>
    <w:basedOn w:val="DefaultParagraphFont"/>
    <w:link w:val="Footer"/>
    <w:uiPriority w:val="99"/>
    <w:rsid w:val="00AD3992"/>
    <w:rPr>
      <w:sz w:val="18"/>
      <w:szCs w:val="18"/>
    </w:rPr>
  </w:style>
  <w:style w:type="paragraph" w:styleId="BalloonText">
    <w:name w:val="Balloon Text"/>
    <w:basedOn w:val="Normal"/>
    <w:link w:val="Char1"/>
    <w:uiPriority w:val="99"/>
    <w:semiHidden/>
    <w:unhideWhenUsed/>
    <w:rsid w:val="00AD3992"/>
    <w:rPr>
      <w:sz w:val="18"/>
      <w:szCs w:val="18"/>
    </w:rPr>
  </w:style>
  <w:style w:type="character" w:customStyle="1" w:styleId="Char1">
    <w:name w:val="批注框文本 Char"/>
    <w:basedOn w:val="DefaultParagraphFont"/>
    <w:link w:val="BalloonText"/>
    <w:uiPriority w:val="99"/>
    <w:semiHidden/>
    <w:rsid w:val="00AD3992"/>
    <w:rPr>
      <w:sz w:val="18"/>
      <w:szCs w:val="18"/>
    </w:rPr>
  </w:style>
  <w:style w:type="paragraph" w:styleId="NoSpacing">
    <w:name w:val="No Spacing"/>
    <w:link w:val="Char2"/>
    <w:uiPriority w:val="1"/>
    <w:qFormat/>
    <w:rsid w:val="00AD3992"/>
    <w:rPr>
      <w:kern w:val="0"/>
      <w:sz w:val="22"/>
    </w:rPr>
  </w:style>
  <w:style w:type="character" w:customStyle="1" w:styleId="Char2">
    <w:name w:val="无间隔 Char"/>
    <w:basedOn w:val="DefaultParagraphFont"/>
    <w:link w:val="NoSpacing"/>
    <w:uiPriority w:val="1"/>
    <w:rsid w:val="00AD3992"/>
    <w:rPr>
      <w:kern w:val="0"/>
      <w:sz w:val="22"/>
    </w:rPr>
  </w:style>
  <w:style w:type="paragraph" w:styleId="ListParagraph">
    <w:name w:val="List Paragraph"/>
    <w:basedOn w:val="Normal"/>
    <w:uiPriority w:val="34"/>
    <w:qFormat/>
    <w:rsid w:val="00D21C2C"/>
    <w:pPr>
      <w:ind w:firstLine="420" w:firstLine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3.xml" /><Relationship Id="rId12" Type="http://schemas.openxmlformats.org/officeDocument/2006/relationships/footer" Target="footer4.xml" /><Relationship Id="rId13" Type="http://schemas.openxmlformats.org/officeDocument/2006/relationships/header" Target="header5.xml" /><Relationship Id="rId14" Type="http://schemas.openxmlformats.org/officeDocument/2006/relationships/header" Target="header6.xml" /><Relationship Id="rId15" Type="http://schemas.openxmlformats.org/officeDocument/2006/relationships/footer" Target="footer5.xml" /><Relationship Id="rId16" Type="http://schemas.openxmlformats.org/officeDocument/2006/relationships/footer" Target="footer6.xml" /><Relationship Id="rId17" Type="http://schemas.openxmlformats.org/officeDocument/2006/relationships/header" Target="header7.xml" /><Relationship Id="rId18" Type="http://schemas.openxmlformats.org/officeDocument/2006/relationships/header" Target="header8.xml" /><Relationship Id="rId19" Type="http://schemas.openxmlformats.org/officeDocument/2006/relationships/footer" Target="footer7.xml" /><Relationship Id="rId2" Type="http://schemas.openxmlformats.org/officeDocument/2006/relationships/webSettings" Target="webSettings.xml" /><Relationship Id="rId20" Type="http://schemas.openxmlformats.org/officeDocument/2006/relationships/footer" Target="footer8.xml" /><Relationship Id="rId21" Type="http://schemas.openxmlformats.org/officeDocument/2006/relationships/header" Target="header9.xml" /><Relationship Id="rId22" Type="http://schemas.openxmlformats.org/officeDocument/2006/relationships/header" Target="header10.xml" /><Relationship Id="rId23" Type="http://schemas.openxmlformats.org/officeDocument/2006/relationships/footer" Target="footer9.xml" /><Relationship Id="rId24" Type="http://schemas.openxmlformats.org/officeDocument/2006/relationships/footer" Target="footer10.xml" /><Relationship Id="rId25" Type="http://schemas.openxmlformats.org/officeDocument/2006/relationships/header" Target="header11.xml" /><Relationship Id="rId26" Type="http://schemas.openxmlformats.org/officeDocument/2006/relationships/header" Target="header12.xml" /><Relationship Id="rId27" Type="http://schemas.openxmlformats.org/officeDocument/2006/relationships/footer" Target="footer11.xml" /><Relationship Id="rId28" Type="http://schemas.openxmlformats.org/officeDocument/2006/relationships/footer" Target="footer12.xml" /><Relationship Id="rId29" Type="http://schemas.openxmlformats.org/officeDocument/2006/relationships/header" Target="head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3.xml" /><Relationship Id="rId32" Type="http://schemas.openxmlformats.org/officeDocument/2006/relationships/footer" Target="footer14.xml" /><Relationship Id="rId33" Type="http://schemas.openxmlformats.org/officeDocument/2006/relationships/header" Target="header15.xml" /><Relationship Id="rId34" Type="http://schemas.openxmlformats.org/officeDocument/2006/relationships/header" Target="header16.xml" /><Relationship Id="rId35" Type="http://schemas.openxmlformats.org/officeDocument/2006/relationships/footer" Target="footer15.xml" /><Relationship Id="rId36" Type="http://schemas.openxmlformats.org/officeDocument/2006/relationships/footer" Target="footer16.xml" /><Relationship Id="rId37" Type="http://schemas.openxmlformats.org/officeDocument/2006/relationships/header" Target="header17.xml" /><Relationship Id="rId38" Type="http://schemas.openxmlformats.org/officeDocument/2006/relationships/header" Target="header18.xml" /><Relationship Id="rId39" Type="http://schemas.openxmlformats.org/officeDocument/2006/relationships/footer" Target="footer17.xml" /><Relationship Id="rId4" Type="http://schemas.openxmlformats.org/officeDocument/2006/relationships/customXml" Target="../customXml/item1.xml" /><Relationship Id="rId40" Type="http://schemas.openxmlformats.org/officeDocument/2006/relationships/footer" Target="footer18.xml" /><Relationship Id="rId41" Type="http://schemas.openxmlformats.org/officeDocument/2006/relationships/hyperlink" Target="https://d.book118.com/775300234102011120" TargetMode="External" /><Relationship Id="rId42" Type="http://schemas.openxmlformats.org/officeDocument/2006/relationships/header" Target="header19.xml" /><Relationship Id="rId43" Type="http://schemas.openxmlformats.org/officeDocument/2006/relationships/header" Target="header20.xml" /><Relationship Id="rId44" Type="http://schemas.openxmlformats.org/officeDocument/2006/relationships/footer" Target="footer19.xml" /><Relationship Id="rId45" Type="http://schemas.openxmlformats.org/officeDocument/2006/relationships/footer" Target="footer20.xml" /><Relationship Id="rId46" Type="http://schemas.openxmlformats.org/officeDocument/2006/relationships/theme" Target="theme/theme1.xml" /><Relationship Id="rId47" Type="http://schemas.openxmlformats.org/officeDocument/2006/relationships/numbering" Target="numbering.xml" /><Relationship Id="rId48" Type="http://schemas.openxmlformats.org/officeDocument/2006/relationships/styles" Target="styles.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78F4A6-A5E1-4D1E-86B2-8EAB1E8572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92</TotalTime>
  <Pages>14</Pages>
  <Words>0</Words>
  <Characters>0</Characters>
  <Application>Microsoft Office Word</Application>
  <DocSecurity>0</DocSecurity>
  <Lines>0</Lines>
  <Paragraphs>0</Paragraphs>
  <ScaleCrop>false</ScaleCrop>
  <Company>7ccj.com</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7ccj.com</dc:creator>
  <cp:lastModifiedBy>Administrator</cp:lastModifiedBy>
  <cp:revision>5</cp:revision>
  <dcterms:created xsi:type="dcterms:W3CDTF">2011-01-13T09:46:00Z</dcterms:created>
  <dcterms:modified xsi:type="dcterms:W3CDTF">2021-11-27T03:32:00Z</dcterms:modified>
</cp:coreProperties>
</file>