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5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7AB" w:rsidRPr="008F57AB" w:rsidP="008F57AB">
      <w:pPr>
        <w:jc w:val="center"/>
        <w:rPr>
          <w:rFonts w:ascii="宋体" w:hAnsi="宋体"/>
          <w:b/>
          <w:color w:val="000000"/>
        </w:rPr>
      </w:pPr>
      <w:r w:rsidRPr="008F57AB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8F57AB" w:rsidRPr="008F57AB" w:rsidP="008F57AB">
      <w:pPr>
        <w:jc w:val="left"/>
        <w:rPr>
          <w:rFonts w:ascii="宋体" w:hAnsi="宋体"/>
          <w:b/>
          <w:bCs/>
          <w:color w:val="000000"/>
        </w:rPr>
      </w:pPr>
      <w:r w:rsidRPr="008F57AB">
        <w:rPr>
          <w:rFonts w:ascii="宋体" w:hAnsi="宋体" w:hint="eastAsia"/>
          <w:b/>
          <w:bCs/>
          <w:color w:val="000000"/>
        </w:rPr>
        <w:t>注意事项:</w:t>
      </w:r>
    </w:p>
    <w:p w:rsidR="008F57AB" w:rsidRPr="008F57AB" w:rsidP="008F57AB">
      <w:pPr>
        <w:jc w:val="left"/>
        <w:rPr>
          <w:rFonts w:ascii="宋体" w:hAnsi="宋体" w:hint="eastAsia"/>
          <w:b/>
          <w:bCs/>
          <w:color w:val="000000"/>
        </w:rPr>
      </w:pPr>
      <w:r w:rsidRPr="008F57AB">
        <w:rPr>
          <w:rFonts w:ascii="宋体" w:hAnsi="宋体" w:hint="eastAsia"/>
          <w:b/>
          <w:bCs/>
          <w:color w:val="000000"/>
        </w:rPr>
        <w:t>1．答题前，考生先将自己的姓名、准考证号码填写清楚，将条形码准确粘贴在条形码区域内。</w:t>
      </w:r>
    </w:p>
    <w:p w:rsidR="008F57AB" w:rsidRPr="008F57AB" w:rsidP="008F57AB">
      <w:pPr>
        <w:jc w:val="left"/>
        <w:rPr>
          <w:rFonts w:ascii="宋体" w:hAnsi="宋体" w:hint="eastAsia"/>
          <w:b/>
          <w:bCs/>
          <w:color w:val="000000"/>
        </w:rPr>
      </w:pPr>
      <w:r w:rsidRPr="008F57AB">
        <w:rPr>
          <w:rFonts w:ascii="宋体" w:hAnsi="宋体" w:hint="eastAsia"/>
          <w:b/>
          <w:bCs/>
          <w:color w:val="000000"/>
        </w:rPr>
        <w:t>2．答题时请按要求用笔。</w:t>
      </w:r>
    </w:p>
    <w:p w:rsidR="008F57AB" w:rsidRPr="008F57AB" w:rsidP="008F57AB">
      <w:pPr>
        <w:jc w:val="left"/>
        <w:rPr>
          <w:rFonts w:ascii="宋体" w:hAnsi="宋体" w:hint="eastAsia"/>
          <w:b/>
          <w:bCs/>
          <w:color w:val="000000"/>
        </w:rPr>
      </w:pPr>
      <w:r w:rsidRPr="008F57AB">
        <w:rPr>
          <w:rFonts w:ascii="宋体" w:hAnsi="宋体" w:hint="eastAsia"/>
          <w:b/>
          <w:bCs/>
          <w:color w:val="000000"/>
        </w:rPr>
        <w:t>3．请按照题号顺序在答题卡各题目的答题区域内作答，超出答题区域书写的答案无效；在草稿纸、试卷上答题无效。</w:t>
      </w:r>
    </w:p>
    <w:p w:rsidR="008F57AB" w:rsidRPr="008F57AB" w:rsidP="008F57AB">
      <w:pPr>
        <w:jc w:val="left"/>
        <w:rPr>
          <w:rFonts w:ascii="宋体" w:hAnsi="宋体" w:hint="eastAsia"/>
          <w:b/>
          <w:bCs/>
          <w:color w:val="000000"/>
        </w:rPr>
      </w:pPr>
      <w:r w:rsidRPr="008F57AB">
        <w:rPr>
          <w:rFonts w:ascii="宋体" w:hAnsi="宋体" w:hint="eastAsia"/>
          <w:b/>
          <w:bCs/>
          <w:color w:val="000000"/>
        </w:rPr>
        <w:t>4．作图可先使用铅笔画出，确定后必须用黑色字迹的签字笔描黑。</w:t>
      </w:r>
    </w:p>
    <w:p w:rsidR="008F57AB" w:rsidRPr="008F57AB" w:rsidP="008F57AB">
      <w:pPr>
        <w:jc w:val="left"/>
        <w:rPr>
          <w:rFonts w:ascii="宋体" w:hAnsi="宋体"/>
          <w:b/>
          <w:bCs/>
          <w:color w:val="000000"/>
        </w:rPr>
      </w:pPr>
      <w:r w:rsidRPr="008F57AB">
        <w:rPr>
          <w:rFonts w:ascii="宋体" w:hAnsi="宋体" w:hint="eastAsia"/>
          <w:b/>
          <w:bCs/>
          <w:color w:val="000000"/>
        </w:rPr>
        <w:t>5．保持卡面清洁，不要折暴、不要弄破、弄皱，不准使用涂改液、修正带、刮纸刀。</w:t>
      </w:r>
    </w:p>
    <w:p w:rsidR="008F57AB" w:rsidRPr="008F57AB" w:rsidP="008F57AB">
      <w:pPr>
        <w:jc w:val="center"/>
        <w:rPr>
          <w:rFonts w:ascii="宋体" w:hAnsi="宋体"/>
          <w:b/>
          <w:color w:val="000000"/>
        </w:rPr>
      </w:pPr>
    </w:p>
    <w:p w:rsidR="008F57AB" w:rsidRPr="008F57AB" w:rsidP="008F57AB">
      <w:pPr>
        <w:jc w:val="left"/>
        <w:rPr>
          <w:rFonts w:ascii="宋体" w:hAnsi="宋体"/>
          <w:b/>
          <w:color w:val="000000"/>
        </w:rPr>
      </w:pPr>
      <w:r w:rsidRPr="008F57AB">
        <w:rPr>
          <w:rFonts w:ascii="宋体" w:hAnsi="宋体"/>
          <w:b/>
          <w:color w:val="000000"/>
        </w:rPr>
        <w:t>一、选择题（每小题只有一个正确答案，每小题3分，满分30分）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rFonts w:ascii="宋体" w:hAnsi="宋体"/>
          <w:b/>
          <w:color w:val="000000"/>
        </w:rPr>
        <w:t>1．</w:t>
      </w:r>
      <w:r w:rsidRPr="008F57AB">
        <w:rPr>
          <w:b/>
          <w:color w:val="000000"/>
        </w:rPr>
        <w:t>十九大报告指出，我国目前经济保持了中高速增长，在世界主要国家中名列前茅，国内生产总值从54万亿元增长80万亿元，稳居世界第二，其中80万亿用科学记数法表示为(   )</w:t>
      </w:r>
    </w:p>
    <w:p w:rsidR="008F57AB" w:rsidRPr="008F57AB" w:rsidP="008F57A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A．8×10</w:t>
      </w:r>
      <w:r w:rsidRPr="008F57AB">
        <w:rPr>
          <w:b/>
          <w:color w:val="000000"/>
          <w:vertAlign w:val="superscript"/>
        </w:rPr>
        <w:t>12</w:t>
      </w:r>
      <w:r w:rsidRPr="008F57AB">
        <w:rPr>
          <w:b/>
          <w:color w:val="000000"/>
        </w:rPr>
        <w:tab/>
        <w:t>B．8×10</w:t>
      </w:r>
      <w:r w:rsidRPr="008F57AB">
        <w:rPr>
          <w:b/>
          <w:color w:val="000000"/>
          <w:vertAlign w:val="superscript"/>
        </w:rPr>
        <w:t>13</w:t>
      </w:r>
      <w:r w:rsidRPr="008F57AB">
        <w:rPr>
          <w:b/>
          <w:color w:val="000000"/>
        </w:rPr>
        <w:tab/>
        <w:t>C．8×10</w:t>
      </w:r>
      <w:r w:rsidRPr="008F57AB">
        <w:rPr>
          <w:b/>
          <w:color w:val="000000"/>
          <w:vertAlign w:val="superscript"/>
        </w:rPr>
        <w:t>14</w:t>
      </w:r>
      <w:r w:rsidRPr="008F57AB">
        <w:rPr>
          <w:b/>
          <w:color w:val="000000"/>
        </w:rPr>
        <w:tab/>
        <w:t>D．0.8×10</w:t>
      </w:r>
      <w:r w:rsidRPr="008F57AB">
        <w:rPr>
          <w:b/>
          <w:color w:val="000000"/>
          <w:vertAlign w:val="superscript"/>
        </w:rPr>
        <w:t>13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rFonts w:ascii="宋体" w:hAnsi="宋体"/>
          <w:b/>
          <w:color w:val="000000"/>
        </w:rPr>
        <w:t>2．</w:t>
      </w:r>
      <w:r w:rsidRPr="008F57AB">
        <w:rPr>
          <w:b/>
          <w:color w:val="000000"/>
        </w:rPr>
        <w:t>如图，△ABC为等腰直角三角形，∠C=90°，点P为△ABC外一点，CP=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d63f3d22885343d0a95c9f27b038c637" style="width:19pt;height:17pt" o:oleicon="f" o:ole="" o:preferrelative="t" stroked="f">
            <v:imagedata r:id="rId5" o:title="eqIdd63f3d22885343d0a95c9f27b038c637"/>
          </v:shape>
          <o:OLEObject Type="Embed" ProgID="Equation.DSMT4" ShapeID="_x0000_i1025" DrawAspect="Content" ObjectID="_1649759295" r:id="rId6"/>
        </w:object>
      </w:r>
      <w:r w:rsidRPr="008F57AB">
        <w:rPr>
          <w:b/>
          <w:color w:val="000000"/>
        </w:rPr>
        <w:t>，BP=3，AP的最大值是（　　）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6" type="#_x0000_t75" alt="figure" style="width:110.3pt;height:74.97pt;visibility:visible" filled="f" stroked="f">
            <v:imagedata r:id="rId7" o:title="figure"/>
          </v:shape>
        </w:pict>
      </w:r>
    </w:p>
    <w:p w:rsidR="008F57AB" w:rsidRPr="008F57AB" w:rsidP="008F57A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A．</w:t>
      </w:r>
      <w:r>
        <w:rPr>
          <w:b/>
          <w:color w:val="000000"/>
        </w:rPr>
        <w:object>
          <v:shape id="_x0000_i1027" type="#_x0000_t75" alt="eqIdd63f3d22885343d0a95c9f27b038c637" style="width:19pt;height:17pt" o:oleicon="f" o:ole="" o:preferrelative="t" stroked="f">
            <v:imagedata r:id="rId5" o:title="eqIdd63f3d22885343d0a95c9f27b038c637"/>
          </v:shape>
          <o:OLEObject Type="Embed" ProgID="Equation.DSMT4" ShapeID="_x0000_i1027" DrawAspect="Content" ObjectID="_1649759296" r:id="rId8"/>
        </w:object>
      </w:r>
      <w:r w:rsidRPr="008F57AB">
        <w:rPr>
          <w:b/>
          <w:color w:val="000000"/>
        </w:rPr>
        <w:t>+3</w:t>
        <w:tab/>
        <w:t>B．4</w:t>
        <w:tab/>
        <w:t>C．5</w:t>
        <w:tab/>
        <w:t>D．3</w:t>
      </w:r>
      <w:r>
        <w:rPr>
          <w:b/>
          <w:color w:val="000000"/>
        </w:rPr>
        <w:object>
          <v:shape id="_x0000_i1028" type="#_x0000_t75" alt="eqIdd63f3d22885343d0a95c9f27b038c637" style="width:19pt;height:17pt" o:oleicon="f" o:ole="" o:preferrelative="t" stroked="f">
            <v:imagedata r:id="rId5" o:title="eqIdd63f3d22885343d0a95c9f27b038c637"/>
          </v:shape>
          <o:OLEObject Type="Embed" ProgID="Equation.DSMT4" ShapeID="_x0000_i1028" DrawAspect="Content" ObjectID="_1649759297" r:id="rId9"/>
        </w:objec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rFonts w:ascii="宋体" w:hAnsi="宋体"/>
          <w:b/>
          <w:color w:val="000000"/>
        </w:rPr>
        <w:t>3．</w:t>
      </w:r>
      <w:r w:rsidRPr="008F57AB">
        <w:rPr>
          <w:b/>
          <w:color w:val="000000"/>
        </w:rPr>
        <w:t>在</w:t>
      </w:r>
      <w:r>
        <w:rPr>
          <w:b/>
          <w:color w:val="000000"/>
        </w:rPr>
        <w:object>
          <v:shape id="_x0000_i1029" type="#_x0000_t75" alt="eqId4e2a05e4ed5345bfa9b26d9fbd866b59" style="width:15.74pt;height:12.75pt" o:oleicon="f" o:ole="" o:preferrelative="t" stroked="f">
            <v:imagedata r:id="rId10" o:title="eqId4e2a05e4ed5345bfa9b26d9fbd866b59"/>
          </v:shape>
          <o:OLEObject Type="Embed" ProgID="Equation.DSMT4" ShapeID="_x0000_i1029" DrawAspect="Content" ObjectID="_1649762865" r:id="rId11"/>
        </w:object>
      </w:r>
      <w:r w:rsidRPr="008F57AB">
        <w:rPr>
          <w:b/>
          <w:color w:val="000000"/>
        </w:rPr>
        <w:t>，</w:t>
      </w:r>
      <w:r>
        <w:rPr>
          <w:b/>
          <w:color w:val="000000"/>
        </w:rPr>
        <w:object>
          <v:shape id="_x0000_i1030" type="#_x0000_t75" alt="eqIdfcc58431683b452ca65d1d9977a280bd" style="width:20.2pt;height:31.09pt" o:oleicon="f" o:ole="" o:preferrelative="t" stroked="f">
            <v:imagedata r:id="rId12" o:title="eqIdfcc58431683b452ca65d1d9977a280bd"/>
          </v:shape>
          <o:OLEObject Type="Embed" ProgID="Equation.DSMT4" ShapeID="_x0000_i1030" DrawAspect="Content" ObjectID="_1649762866" r:id="rId13"/>
        </w:object>
      </w:r>
      <w:r w:rsidRPr="008F57AB">
        <w:rPr>
          <w:b/>
          <w:color w:val="000000"/>
        </w:rPr>
        <w:t>，</w:t>
      </w:r>
      <w:r>
        <w:rPr>
          <w:b/>
          <w:color w:val="000000"/>
        </w:rPr>
        <w:object>
          <v:shape id="_x0000_i1031" type="#_x0000_t75" alt="eqIdfca343da1efc413487359c1551da9dbe" style="width:15.26pt;height:13.1pt" o:oleicon="f" o:ole="" o:preferrelative="t" stroked="f">
            <v:imagedata r:id="rId14" o:title="eqIdfca343da1efc413487359c1551da9dbe"/>
          </v:shape>
          <o:OLEObject Type="Embed" ProgID="Equation.DSMT4" ShapeID="_x0000_i1031" DrawAspect="Content" ObjectID="_1649762867" r:id="rId15"/>
        </w:object>
      </w:r>
      <w:r w:rsidRPr="008F57AB">
        <w:rPr>
          <w:b/>
          <w:color w:val="000000"/>
        </w:rPr>
        <w:t>，</w:t>
      </w:r>
      <w:r>
        <w:rPr>
          <w:b/>
          <w:color w:val="000000"/>
        </w:rPr>
        <w:object>
          <v:shape id="_x0000_i1032" type="#_x0000_t75" alt="eqId0f8b3e7ed8f8405c8349b0b7d8a6ad8d" style="width:18.75pt;height:30.75pt" o:oleicon="f" o:ole="" o:preferrelative="t" stroked="f">
            <v:imagedata r:id="rId16" o:title="eqId0f8b3e7ed8f8405c8349b0b7d8a6ad8d"/>
          </v:shape>
          <o:OLEObject Type="Embed" ProgID="Equation.DSMT4" ShapeID="_x0000_i1032" DrawAspect="Content" ObjectID="_1649762868" r:id="rId17"/>
        </w:object>
      </w:r>
      <w:r w:rsidRPr="008F57AB">
        <w:rPr>
          <w:b/>
          <w:color w:val="000000"/>
        </w:rPr>
        <w:t>这四个数中，比</w:t>
      </w:r>
      <w:r>
        <w:rPr>
          <w:b/>
          <w:color w:val="000000"/>
        </w:rPr>
        <w:object>
          <v:shape id="_x0000_i1033" type="#_x0000_t75" alt="eqId30c998d35a344d80a18e14a8c8f2d14f" style="width:15pt;height:12pt" o:oleicon="f" o:ole="" o:preferrelative="t" stroked="f">
            <v:imagedata r:id="rId18" o:title="eqId30c998d35a344d80a18e14a8c8f2d14f"/>
          </v:shape>
          <o:OLEObject Type="Embed" ProgID="Equation.DSMT4" ShapeID="_x0000_i1033" DrawAspect="Content" ObjectID="_1649762869" r:id="rId19"/>
        </w:object>
      </w:r>
      <w:r w:rsidRPr="008F57AB">
        <w:rPr>
          <w:b/>
          <w:color w:val="000000"/>
        </w:rPr>
        <w:t>小的数有（   ）个．</w:t>
      </w:r>
    </w:p>
    <w:p w:rsidR="008F57AB" w:rsidRPr="008F57AB" w:rsidP="008F57A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A．</w:t>
      </w:r>
      <w:r>
        <w:rPr>
          <w:b/>
          <w:color w:val="000000"/>
        </w:rPr>
        <w:object>
          <v:shape id="_x0000_i1034" type="#_x0000_t75" alt="eqIdf1bd69290a464f71ac73b93c51985105" style="width:7.1pt;height:13.11pt" o:oleicon="f" o:ole="" o:preferrelative="t" stroked="f">
            <v:imagedata r:id="rId20" o:title="eqIdf1bd69290a464f71ac73b93c51985105"/>
          </v:shape>
          <o:OLEObject Type="Embed" ProgID="Equation.DSMT4" ShapeID="_x0000_i1034" DrawAspect="Content" ObjectID="_1649762870" r:id="rId21"/>
        </w:object>
      </w:r>
      <w:r w:rsidRPr="008F57A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5" type="#_x0000_t75" alt="eqIdc052ddfbd4524f67a79e0e77c2e5656a" style="width:9.8pt;height:13.1pt" o:oleicon="f" o:ole="" o:preferrelative="t" stroked="f">
            <v:imagedata r:id="rId22" o:title="eqIdc052ddfbd4524f67a79e0e77c2e5656a"/>
          </v:shape>
          <o:OLEObject Type="Embed" ProgID="Equation.DSMT4" ShapeID="_x0000_i1035" DrawAspect="Content" ObjectID="_1649762871" r:id="rId23"/>
        </w:object>
      </w:r>
      <w:r w:rsidRPr="008F57A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6" type="#_x0000_t75" alt="eqId8898c1dc81824f3098bbeae74e8f11fd" style="width:9.25pt;height:14.2pt" o:oleicon="f" o:ole="" o:preferrelative="t" stroked="f">
            <v:imagedata r:id="rId24" o:title="eqId8898c1dc81824f3098bbeae74e8f11fd"/>
          </v:shape>
          <o:OLEObject Type="Embed" ProgID="Equation.DSMT4" ShapeID="_x0000_i1036" DrawAspect="Content" ObjectID="_1649762872" r:id="rId25"/>
        </w:object>
      </w:r>
      <w:r w:rsidRPr="008F57A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7" type="#_x0000_t75" alt="eqIdddd35c5d043e4ebeac32a99367053c68" style="width:9.8pt;height:13.1pt" o:oleicon="f" o:ole="" o:preferrelative="t" stroked="f">
            <v:imagedata r:id="rId26" o:title="eqIdddd35c5d043e4ebeac32a99367053c68"/>
          </v:shape>
          <o:OLEObject Type="Embed" ProgID="Equation.DSMT4" ShapeID="_x0000_i1037" DrawAspect="Content" ObjectID="_1649762873" r:id="rId27"/>
        </w:objec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rFonts w:ascii="宋体" w:hAnsi="宋体"/>
          <w:b/>
          <w:color w:val="000000"/>
        </w:rPr>
        <w:t>4．</w:t>
      </w:r>
      <w:r w:rsidRPr="008F57AB">
        <w:rPr>
          <w:b/>
          <w:color w:val="000000"/>
        </w:rPr>
        <w:t>下列图形中，属于中心对称图形的是（　　）</w:t>
      </w:r>
    </w:p>
    <w:p w:rsidR="008F57AB" w:rsidRPr="008F57AB" w:rsidP="008F57A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38" type="#_x0000_t75" alt="figure" style="width:60.74pt;height:64.49pt;visibility:visible" filled="f" stroked="f">
            <v:imagedata r:id="rId28" o:title="figure"/>
          </v:shape>
        </w:pict>
      </w:r>
      <w:r w:rsidRPr="008F57AB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39" type="#_x0000_t75" alt="figure" style="width:59.99pt;height:59.99pt;visibility:visible" filled="f" stroked="f">
            <v:imagedata r:id="rId29" o:title="figure"/>
          </v:shape>
        </w:pict>
      </w:r>
    </w:p>
    <w:p w:rsidR="008F57AB" w:rsidRPr="008F57AB" w:rsidP="008F57A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40" type="#_x0000_t75" alt="figure" style="width:60.74pt;height:64.49pt;visibility:visible" filled="f" stroked="f">
            <v:imagedata r:id="rId30" o:title="figure"/>
          </v:shape>
        </w:pict>
      </w:r>
      <w:r w:rsidRPr="008F57AB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41" type="#_x0000_t75" alt="figure" style="width:55.49pt;height:61.49pt;visibility:visible" filled="f" stroked="f">
            <v:imagedata r:id="rId31" o:title="figure"/>
          </v:shape>
        </w:pic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8F57AB">
        <w:rPr>
          <w:rFonts w:ascii="宋体" w:hAnsi="宋体"/>
          <w:b/>
          <w:color w:val="000000"/>
        </w:rPr>
        <w:t>5．</w:t>
      </w:r>
      <w:r w:rsidRPr="008F57AB">
        <w:rPr>
          <w:b/>
          <w:color w:val="000000"/>
        </w:rPr>
        <w:t>如图，在平面直角坐标系中，直线y=k</w:t>
      </w:r>
      <w:r w:rsidRPr="008F57AB">
        <w:rPr>
          <w:b/>
          <w:color w:val="000000"/>
          <w:vertAlign w:val="subscript"/>
        </w:rPr>
        <w:t>1</w:t>
      </w:r>
      <w:r w:rsidRPr="008F57AB">
        <w:rPr>
          <w:b/>
          <w:color w:val="000000"/>
        </w:rPr>
        <w:t>x+2（k</w:t>
      </w:r>
      <w:r w:rsidRPr="008F57AB">
        <w:rPr>
          <w:b/>
          <w:color w:val="000000"/>
          <w:vertAlign w:val="subscript"/>
        </w:rPr>
        <w:t>1</w:t>
      </w:r>
      <w:r w:rsidRPr="008F57AB">
        <w:rPr>
          <w:b/>
          <w:color w:val="000000"/>
        </w:rPr>
        <w:t>≠0）与x轴交于点A，与y轴交于点B，与反比例函数y=</w:t>
      </w:r>
      <w:r>
        <w:rPr>
          <w:b/>
          <w:color w:val="000000"/>
        </w:rPr>
        <w:object>
          <v:shape id="_x0000_i1042" type="#_x0000_t75" alt="eqId4865369facce425eb3dd238fd11bb24e" style="width:15.74pt;height:30.75pt" o:oleicon="f" o:ole="" o:preferrelative="t" stroked="f">
            <v:imagedata r:id="rId32" o:title="eqId4865369facce425eb3dd238fd11bb24e"/>
          </v:shape>
          <o:OLEObject Type="Embed" ProgID="Equation.DSMT4" ShapeID="_x0000_i1042" DrawAspect="Content" ObjectID="_1649766661" r:id="rId33"/>
        </w:object>
      </w:r>
      <w:r w:rsidRPr="008F57AB">
        <w:rPr>
          <w:b/>
          <w:color w:val="000000"/>
        </w:rPr>
        <w:t>在第二象限内的图象交于点C，连接OC，若S</w:t>
      </w:r>
      <w:r w:rsidRPr="008F57AB">
        <w:rPr>
          <w:b/>
          <w:color w:val="000000"/>
          <w:vertAlign w:val="subscript"/>
        </w:rPr>
        <w:t>△OBC</w:t>
      </w:r>
      <w:r w:rsidRPr="008F57AB">
        <w:rPr>
          <w:b/>
          <w:color w:val="000000"/>
        </w:rPr>
        <w:t>=1，tan∠BOC=</w:t>
      </w:r>
      <w:r>
        <w:rPr>
          <w:b/>
          <w:color w:val="000000"/>
        </w:rPr>
        <w:object>
          <v:shape id="_x0000_i1043" type="#_x0000_t75" alt="eqIda8012d5322b240128851ebf3cd086e12" style="width:10.9pt;height:31.09pt" o:oleicon="f" o:ole="" o:preferrelative="t" stroked="f">
            <v:imagedata r:id="rId34" o:title="eqIda8012d5322b240128851ebf3cd086e12"/>
          </v:shape>
          <o:OLEObject Type="Embed" ProgID="Equation.DSMT4" ShapeID="_x0000_i1043" DrawAspect="Content" ObjectID="_1649766662" r:id="rId35"/>
        </w:object>
      </w:r>
      <w:r w:rsidRPr="008F57AB">
        <w:rPr>
          <w:b/>
          <w:color w:val="000000"/>
        </w:rPr>
        <w:t>，则k</w:t>
      </w:r>
      <w:r w:rsidRPr="008F57AB">
        <w:rPr>
          <w:b/>
          <w:color w:val="000000"/>
          <w:vertAlign w:val="subscript"/>
        </w:rPr>
        <w:t>2</w:t>
      </w:r>
      <w:r w:rsidRPr="008F57AB">
        <w:rPr>
          <w:b/>
          <w:color w:val="000000"/>
        </w:rPr>
        <w:t>的值是（　　）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4" type="#_x0000_t75" alt="figure" style="width:117.73pt;height:105.8pt;visibility:visible" filled="f" stroked="f">
            <v:imagedata r:id="rId36" o:title="figure"/>
          </v:shape>
        </w:pict>
      </w:r>
    </w:p>
    <w:p w:rsidR="008F57AB" w:rsidRPr="008F57AB" w:rsidP="008F57A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A．3</w:t>
        <w:tab/>
        <w:t>B．﹣</w:t>
      </w:r>
      <w:r>
        <w:rPr>
          <w:b/>
          <w:color w:val="000000"/>
        </w:rPr>
        <w:object>
          <v:shape id="_x0000_i1045" type="#_x0000_t75" alt="eqId767acf51abfd4d97a757561d1a882151" style="width:12pt;height:30.75pt" o:oleicon="f" o:ole="" o:preferrelative="t" stroked="f">
            <v:imagedata r:id="rId37" o:title="eqId767acf51abfd4d97a757561d1a882151"/>
          </v:shape>
          <o:OLEObject Type="Embed" ProgID="Equation.DSMT4" ShapeID="_x0000_i1045" DrawAspect="Content" ObjectID="_1649766663" r:id="rId38"/>
        </w:object>
      </w:r>
      <w:r w:rsidRPr="008F57AB">
        <w:rPr>
          <w:b/>
          <w:color w:val="000000"/>
        </w:rPr>
        <w:tab/>
        <w:t>C．﹣3</w:t>
        <w:tab/>
        <w:t>D．﹣6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rFonts w:ascii="宋体" w:hAnsi="宋体"/>
          <w:b/>
          <w:color w:val="000000"/>
        </w:rPr>
        <w:t>6．</w:t>
      </w:r>
      <w:r w:rsidRPr="008F57AB">
        <w:rPr>
          <w:b/>
          <w:color w:val="000000"/>
        </w:rPr>
        <w:t>下列图案中，是轴对称图形的是（    ）</w:t>
      </w:r>
    </w:p>
    <w:p w:rsidR="008F57AB" w:rsidRPr="008F57AB" w:rsidP="008F57A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46" type="#_x0000_t75" alt="figure" style="width:68.99pt;height:68.22pt;visibility:visible" filled="f" stroked="f">
            <v:imagedata r:id="rId39" o:title="figure"/>
          </v:shape>
        </w:pict>
      </w:r>
      <w:r w:rsidRPr="008F57AB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47" type="#_x0000_t75" alt="figure" style="width:70.48pt;height:70.48pt;visibility:visible" filled="f" stroked="f">
            <v:imagedata r:id="rId40" o:title="figure"/>
          </v:shape>
        </w:pict>
      </w:r>
      <w:r w:rsidRPr="008F57AB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48" type="#_x0000_t75" alt="figure" style="width:71.26pt;height:71.26pt;visibility:visible" filled="f" stroked="f">
            <v:imagedata r:id="rId41" o:title="figure"/>
          </v:shape>
        </w:pict>
      </w:r>
      <w:r w:rsidRPr="008F57AB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49" type="#_x0000_t75" alt="figure" style="width:93.72pt;height:105.04pt;visibility:visible" filled="f" stroked="f">
            <v:imagedata r:id="rId42" o:title="figure"/>
          </v:shape>
        </w:pic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rFonts w:ascii="宋体" w:hAnsi="宋体"/>
          <w:b/>
          <w:color w:val="000000"/>
        </w:rPr>
        <w:t>7．</w:t>
      </w:r>
      <w:r w:rsidRPr="008F57AB">
        <w:rPr>
          <w:b/>
          <w:color w:val="000000"/>
        </w:rPr>
        <w:t>如图，点D在△ABC边延长线上，点O是边AC上一个动点，过O作直线EF∥BC，交∠BCA的平分线于点F，交∠BCA的外角平分线于E,当点O在线段AC上移动（不与点A，C重合）时，下列结论不一定成立的是（　　）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0" type="#_x0000_t75" alt="figure" style="width:94.46pt;height:71.98pt;visibility:visible" filled="f" stroked="f">
            <v:imagedata r:id="rId43" o:title="figure"/>
          </v:shape>
        </w:pict>
      </w:r>
    </w:p>
    <w:p w:rsidR="008F57AB" w:rsidRPr="008F57AB" w:rsidP="008F57A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A．2∠ACE=∠BAC+∠B</w:t>
        <w:tab/>
        <w:t>B．EF=2OC</w:t>
        <w:tab/>
        <w:t>C．∠FCE=90°</w:t>
        <w:tab/>
        <w:t>D．四边形AFCE是矩形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rFonts w:ascii="宋体" w:hAnsi="宋体"/>
          <w:b/>
          <w:color w:val="000000"/>
        </w:rPr>
        <w:t>8．</w:t>
      </w:r>
      <w:r w:rsidRPr="008F57AB">
        <w:rPr>
          <w:b/>
          <w:color w:val="000000"/>
        </w:rPr>
        <w:t>计算（﹣ab</w:t>
      </w:r>
      <w:r w:rsidRPr="008F57AB">
        <w:rPr>
          <w:b/>
          <w:color w:val="000000"/>
          <w:vertAlign w:val="superscript"/>
        </w:rPr>
        <w:t>2</w:t>
      </w:r>
      <w:r w:rsidRPr="008F57AB">
        <w:rPr>
          <w:b/>
          <w:color w:val="000000"/>
        </w:rPr>
        <w:t>）</w:t>
      </w:r>
      <w:r w:rsidRPr="008F57AB">
        <w:rPr>
          <w:b/>
          <w:color w:val="000000"/>
          <w:vertAlign w:val="superscript"/>
        </w:rPr>
        <w:t>3</w:t>
      </w:r>
      <w:r w:rsidRPr="008F57AB">
        <w:rPr>
          <w:b/>
          <w:color w:val="000000"/>
        </w:rPr>
        <w:t>的结果是（　　）</w:t>
      </w:r>
    </w:p>
    <w:p w:rsidR="008F57AB" w:rsidRPr="008F57AB" w:rsidP="008F57A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A．﹣3ab</w:t>
      </w:r>
      <w:r w:rsidRPr="008F57AB">
        <w:rPr>
          <w:b/>
          <w:color w:val="000000"/>
          <w:vertAlign w:val="superscript"/>
        </w:rPr>
        <w:t>2</w:t>
      </w:r>
      <w:r w:rsidRPr="008F57AB">
        <w:rPr>
          <w:b/>
          <w:color w:val="000000"/>
        </w:rPr>
        <w:tab/>
        <w:t>B．a</w:t>
      </w:r>
      <w:r w:rsidRPr="008F57AB">
        <w:rPr>
          <w:b/>
          <w:color w:val="000000"/>
          <w:vertAlign w:val="superscript"/>
        </w:rPr>
        <w:t>3</w:t>
      </w:r>
      <w:r w:rsidRPr="008F57AB">
        <w:rPr>
          <w:b/>
          <w:color w:val="000000"/>
        </w:rPr>
        <w:t>b</w:t>
      </w:r>
      <w:r w:rsidRPr="008F57AB">
        <w:rPr>
          <w:b/>
          <w:color w:val="000000"/>
          <w:vertAlign w:val="superscript"/>
        </w:rPr>
        <w:t>6</w:t>
      </w:r>
      <w:r w:rsidRPr="008F57AB">
        <w:rPr>
          <w:b/>
          <w:color w:val="000000"/>
        </w:rPr>
        <w:tab/>
        <w:t>C．﹣a</w:t>
      </w:r>
      <w:r w:rsidRPr="008F57AB">
        <w:rPr>
          <w:b/>
          <w:color w:val="000000"/>
          <w:vertAlign w:val="superscript"/>
        </w:rPr>
        <w:t>3</w:t>
      </w:r>
      <w:r w:rsidRPr="008F57AB">
        <w:rPr>
          <w:b/>
          <w:color w:val="000000"/>
        </w:rPr>
        <w:t>b</w:t>
      </w:r>
      <w:r w:rsidRPr="008F57AB">
        <w:rPr>
          <w:b/>
          <w:color w:val="000000"/>
          <w:vertAlign w:val="superscript"/>
        </w:rPr>
        <w:t>5</w:t>
      </w:r>
      <w:r w:rsidRPr="008F57AB">
        <w:rPr>
          <w:b/>
          <w:color w:val="000000"/>
        </w:rPr>
        <w:tab/>
        <w:t>D．﹣a</w:t>
      </w:r>
      <w:r w:rsidRPr="008F57AB">
        <w:rPr>
          <w:b/>
          <w:color w:val="000000"/>
          <w:vertAlign w:val="superscript"/>
        </w:rPr>
        <w:t>3</w:t>
      </w:r>
      <w:r w:rsidRPr="008F57AB">
        <w:rPr>
          <w:b/>
          <w:color w:val="000000"/>
        </w:rPr>
        <w:t>b</w:t>
      </w:r>
      <w:r w:rsidRPr="008F57AB">
        <w:rPr>
          <w:b/>
          <w:color w:val="000000"/>
          <w:vertAlign w:val="superscript"/>
        </w:rPr>
        <w:t>6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rFonts w:ascii="宋体" w:hAnsi="宋体"/>
          <w:b/>
          <w:color w:val="000000"/>
        </w:rPr>
        <w:t>9．</w:t>
      </w:r>
      <w:r w:rsidRPr="008F57AB">
        <w:rPr>
          <w:b/>
          <w:color w:val="000000"/>
        </w:rPr>
        <w:t>据统计，第22届冬季奥林匹克运动会的电视转播时间长达88000小时，社交网站和国际奥委会官方网站也创下冬奥会收看率纪录．用科学记数法表示88000为（　　）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A．0.88×10</w:t>
      </w:r>
      <w:r w:rsidRPr="008F57AB">
        <w:rPr>
          <w:b/>
          <w:color w:val="000000"/>
          <w:vertAlign w:val="superscript"/>
        </w:rPr>
        <w:t>5</w:t>
      </w:r>
      <w:r w:rsidRPr="008F57AB">
        <w:rPr>
          <w:b/>
          <w:color w:val="000000"/>
        </w:rPr>
        <w:t xml:space="preserve">    B．8.8×10</w:t>
      </w:r>
      <w:r w:rsidRPr="008F57AB">
        <w:rPr>
          <w:b/>
          <w:color w:val="000000"/>
          <w:vertAlign w:val="superscript"/>
        </w:rPr>
        <w:t>4</w:t>
      </w:r>
      <w:r w:rsidRPr="008F57AB">
        <w:rPr>
          <w:b/>
          <w:color w:val="000000"/>
        </w:rPr>
        <w:t xml:space="preserve">    C．8.8×10</w:t>
      </w:r>
      <w:r w:rsidRPr="008F57AB">
        <w:rPr>
          <w:b/>
          <w:color w:val="000000"/>
          <w:vertAlign w:val="superscript"/>
        </w:rPr>
        <w:t>5</w:t>
      </w:r>
      <w:r w:rsidRPr="008F57AB">
        <w:rPr>
          <w:b/>
          <w:color w:val="000000"/>
        </w:rPr>
        <w:t xml:space="preserve">    D．8.8×10</w:t>
      </w:r>
      <w:r w:rsidRPr="008F57AB">
        <w:rPr>
          <w:b/>
          <w:color w:val="000000"/>
          <w:vertAlign w:val="superscript"/>
        </w:rPr>
        <w:t>6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rFonts w:ascii="宋体" w:hAnsi="宋体"/>
          <w:b/>
          <w:color w:val="000000"/>
        </w:rPr>
        <w:t>10．</w:t>
      </w:r>
      <w:r w:rsidRPr="008F57AB">
        <w:rPr>
          <w:b/>
          <w:color w:val="000000"/>
        </w:rPr>
        <w:t>如图是由6个完全相同的小长方体组成的立体图形，这个立体图形的左视图是（　　）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1" type="#_x0000_t75" alt="figure" style="width:94.46pt;height:54.75pt;visibility:visible" filled="f" stroked="f">
            <v:imagedata r:id="rId44" o:title="figure"/>
          </v:shape>
        </w:pict>
      </w:r>
    </w:p>
    <w:p w:rsidR="008F57AB" w:rsidRPr="008F57AB" w:rsidP="008F57A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52" type="#_x0000_t75" alt="figure" style="width:67.48pt;height:30pt;visibility:visible" filled="f" stroked="f">
            <v:imagedata r:id="rId45" o:title="figure"/>
          </v:shape>
        </w:pict>
      </w:r>
      <w:r w:rsidRPr="008F57AB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53" type="#_x0000_t75" alt="figure" style="width:43.51pt;height:30pt;visibility:visible" filled="f" stroked="f">
            <v:imagedata r:id="rId46" o:title="figure"/>
          </v:shape>
        </w:pict>
      </w:r>
    </w:p>
    <w:p w:rsidR="008F57AB" w:rsidRPr="008F57AB" w:rsidP="008F57A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54" type="#_x0000_t75" alt="figure" style="width:63.74pt;height:30pt;visibility:visible" filled="f" stroked="f">
            <v:imagedata r:id="rId47" o:title="figure"/>
          </v:shape>
        </w:pict>
      </w:r>
      <w:r w:rsidRPr="008F57AB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55" type="#_x0000_t75" alt="figure" style="width:44.26pt;height:30.75pt;visibility:visible" filled="f" stroked="f">
            <v:imagedata r:id="rId48" o:title="figure"/>
          </v:shape>
        </w:pict>
      </w:r>
    </w:p>
    <w:p w:rsidR="008F57AB" w:rsidRPr="008F57AB" w:rsidP="008F57AB">
      <w:pPr>
        <w:jc w:val="left"/>
        <w:rPr>
          <w:rFonts w:ascii="宋体" w:hAnsi="宋体"/>
          <w:b/>
          <w:color w:val="000000"/>
        </w:rPr>
      </w:pPr>
      <w:r w:rsidRPr="008F57AB">
        <w:rPr>
          <w:rFonts w:ascii="宋体" w:hAnsi="宋体"/>
          <w:b/>
          <w:color w:val="000000"/>
        </w:rPr>
        <w:t>二、填空题（共7小题，每小题3分，满分21分）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8F57AB">
        <w:rPr>
          <w:rFonts w:ascii="宋体" w:hAnsi="宋体"/>
          <w:b/>
          <w:color w:val="000000"/>
        </w:rPr>
        <w:t>11．</w:t>
      </w:r>
      <w:r w:rsidRPr="008F57AB">
        <w:rPr>
          <w:b/>
          <w:color w:val="000000"/>
        </w:rPr>
        <w:t>如图，平面直角坐标系中，矩形OABC的顶点A（﹣6，0），C（0，2</w:t>
      </w:r>
      <w:r>
        <w:rPr>
          <w:b/>
          <w:color w:val="000000"/>
        </w:rPr>
        <w:object>
          <v:shape id="_x0000_i1056" type="#_x0000_t75" alt="eqIdd77492470d9e421dad2d25a5d4aba4b3" style="width:18pt;height:18pt" o:oleicon="f" o:ole="" o:preferrelative="t" stroked="f">
            <v:imagedata r:id="rId49" o:title="eqIdd77492470d9e421dad2d25a5d4aba4b3"/>
          </v:shape>
          <o:OLEObject Type="Embed" ProgID="Equation.DSMT4" ShapeID="_x0000_i1056" DrawAspect="Content" ObjectID="_1645245315" r:id="rId50"/>
        </w:objec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）．将矩形OABC绕点O顺时针方向旋转，使点A恰好落在OB上的点A</w:t>
      </w:r>
      <w:r w:rsidRPr="008F57AB">
        <w:rPr>
          <w:b/>
          <w:color w:val="000000"/>
          <w:vertAlign w:val="subscript"/>
        </w:rPr>
        <w:t>1</w:t>
      </w:r>
      <w:r w:rsidRPr="008F57AB">
        <w:rPr>
          <w:b/>
          <w:color w:val="000000"/>
        </w:rPr>
        <w:t>处，则点B的对应点B</w:t>
      </w:r>
      <w:r w:rsidRPr="008F57AB">
        <w:rPr>
          <w:b/>
          <w:color w:val="000000"/>
          <w:vertAlign w:val="subscript"/>
        </w:rPr>
        <w:t>1</w:t>
      </w:r>
      <w:r w:rsidRPr="008F57AB">
        <w:rPr>
          <w:b/>
          <w:color w:val="000000"/>
        </w:rPr>
        <w:t>的坐标为_____．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7" type="#_x0000_t75" alt="figure" style="width:124.55pt;height:92.21pt;visibility:visible" filled="f" stroked="f">
            <v:imagedata r:id="rId51" o:title="figure"/>
          </v:shape>
        </w:pic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rFonts w:ascii="宋体" w:hAnsi="宋体"/>
          <w:b/>
          <w:color w:val="000000"/>
        </w:rPr>
        <w:t>12．</w:t>
      </w:r>
      <w:r w:rsidRPr="008F57AB">
        <w:rPr>
          <w:b/>
          <w:color w:val="000000"/>
        </w:rPr>
        <w:t>.如图，圆锥侧面展开得到扇形，此扇形半径 CA=6，圆心角∠ACB=120°， 则此圆锥高 OC 的长度是_______．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8" type="#_x0000_t75" alt="figure" style="width:91.46pt;height:127.55pt;visibility:visible" filled="f" stroked="f">
            <v:imagedata r:id="rId52" o:title="figure"/>
          </v:shape>
        </w:pic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rFonts w:ascii="宋体" w:hAnsi="宋体"/>
          <w:b/>
          <w:color w:val="000000"/>
        </w:rPr>
        <w:t>13．</w:t>
      </w:r>
      <w:r w:rsidRPr="008F57AB">
        <w:rPr>
          <w:b/>
          <w:color w:val="000000"/>
        </w:rPr>
        <w:t>如图，把△</w:t>
      </w:r>
      <w:r w:rsidRPr="008F57AB">
        <w:rPr>
          <w:b/>
          <w:i/>
          <w:color w:val="000000"/>
        </w:rPr>
        <w:t>ABC</w:t>
      </w:r>
      <w:r w:rsidRPr="008F57AB">
        <w:rPr>
          <w:b/>
          <w:color w:val="000000"/>
        </w:rPr>
        <w:t>绕点</w:t>
      </w:r>
      <w:r w:rsidRPr="008F57AB">
        <w:rPr>
          <w:b/>
          <w:i/>
          <w:color w:val="000000"/>
        </w:rPr>
        <w:t>C</w:t>
      </w:r>
      <w:r w:rsidRPr="008F57AB">
        <w:rPr>
          <w:b/>
          <w:color w:val="000000"/>
        </w:rPr>
        <w:t>顺时针旋转得到△</w:t>
      </w:r>
      <w:r w:rsidRPr="008F57AB">
        <w:rPr>
          <w:b/>
          <w:i/>
          <w:color w:val="000000"/>
        </w:rPr>
        <w:t>A</w:t>
      </w:r>
      <w:r w:rsidRPr="008F57AB">
        <w:rPr>
          <w:b/>
          <w:color w:val="000000"/>
        </w:rPr>
        <w:t>'</w:t>
      </w:r>
      <w:r w:rsidRPr="008F57AB">
        <w:rPr>
          <w:b/>
          <w:i/>
          <w:color w:val="000000"/>
        </w:rPr>
        <w:t>B</w:t>
      </w:r>
      <w:r w:rsidRPr="008F57AB">
        <w:rPr>
          <w:b/>
          <w:color w:val="000000"/>
        </w:rPr>
        <w:t>'</w:t>
      </w:r>
      <w:r w:rsidRPr="008F57AB">
        <w:rPr>
          <w:b/>
          <w:i/>
          <w:color w:val="000000"/>
        </w:rPr>
        <w:t>C</w:t>
      </w:r>
      <w:r w:rsidRPr="008F57AB">
        <w:rPr>
          <w:b/>
          <w:color w:val="000000"/>
        </w:rPr>
        <w:t>'，此时</w:t>
      </w:r>
      <w:r w:rsidRPr="008F57AB">
        <w:rPr>
          <w:b/>
          <w:i/>
          <w:color w:val="000000"/>
        </w:rPr>
        <w:t>A</w:t>
      </w:r>
      <w:r w:rsidRPr="008F57AB">
        <w:rPr>
          <w:b/>
          <w:color w:val="000000"/>
        </w:rPr>
        <w:t>′</w:t>
      </w:r>
      <w:r w:rsidRPr="008F57AB">
        <w:rPr>
          <w:b/>
          <w:i/>
          <w:color w:val="000000"/>
        </w:rPr>
        <w:t>B</w:t>
      </w:r>
      <w:r w:rsidRPr="008F57AB">
        <w:rPr>
          <w:b/>
          <w:color w:val="000000"/>
        </w:rPr>
        <w:t>′⊥</w:t>
      </w:r>
      <w:r w:rsidRPr="008F57AB">
        <w:rPr>
          <w:b/>
          <w:i/>
          <w:color w:val="000000"/>
        </w:rPr>
        <w:t>AC</w:t>
      </w:r>
      <w:r w:rsidRPr="008F57AB">
        <w:rPr>
          <w:b/>
          <w:color w:val="000000"/>
        </w:rPr>
        <w:t>于</w:t>
      </w:r>
      <w:r w:rsidRPr="008F57AB">
        <w:rPr>
          <w:b/>
          <w:i/>
          <w:color w:val="000000"/>
        </w:rPr>
        <w:t>D</w:t>
      </w:r>
      <w:r w:rsidRPr="008F57AB">
        <w:rPr>
          <w:b/>
          <w:color w:val="000000"/>
        </w:rPr>
        <w:t>，已知∠</w:t>
      </w:r>
      <w:r w:rsidRPr="008F57AB">
        <w:rPr>
          <w:b/>
          <w:i/>
          <w:color w:val="000000"/>
        </w:rPr>
        <w:t>A</w:t>
      </w:r>
      <w:r w:rsidRPr="008F57AB">
        <w:rPr>
          <w:b/>
          <w:color w:val="000000"/>
        </w:rPr>
        <w:t>＝50°，则∠</w:t>
      </w:r>
      <w:r w:rsidRPr="008F57AB">
        <w:rPr>
          <w:b/>
          <w:i/>
          <w:color w:val="000000"/>
        </w:rPr>
        <w:t>B</w:t>
      </w:r>
      <w:r w:rsidRPr="008F57AB">
        <w:rPr>
          <w:b/>
          <w:color w:val="000000"/>
        </w:rPr>
        <w:t>′</w:t>
      </w:r>
      <w:r w:rsidRPr="008F57AB">
        <w:rPr>
          <w:b/>
          <w:i/>
          <w:color w:val="000000"/>
        </w:rPr>
        <w:t>CB</w:t>
      </w:r>
      <w:r w:rsidRPr="008F57AB">
        <w:rPr>
          <w:b/>
          <w:color w:val="000000"/>
        </w:rPr>
        <w:t>的度数是_____°．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9" type="#_x0000_t75" alt="figure" style="width:130.55pt;height:102.05pt;visibility:visible" filled="f" stroked="f">
            <v:imagedata r:id="rId53" o:title="figure"/>
          </v:shape>
        </w:pic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rFonts w:ascii="宋体" w:hAnsi="宋体"/>
          <w:b/>
          <w:color w:val="000000"/>
        </w:rPr>
        <w:t>14．</w:t>
      </w:r>
      <w:r w:rsidRPr="008F57AB">
        <w:rPr>
          <w:b/>
          <w:color w:val="000000"/>
        </w:rPr>
        <w:t>某中学数学教研组有25名教师，将他们分成三组，在38~45（岁）组内有8名教师，那么这个小组的频率是_______。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rFonts w:ascii="宋体" w:hAnsi="宋体"/>
          <w:b/>
          <w:color w:val="000000"/>
        </w:rPr>
        <w:t>15．</w:t>
      </w:r>
      <w:r w:rsidRPr="008F57AB">
        <w:rPr>
          <w:b/>
          <w:color w:val="000000"/>
        </w:rPr>
        <w:t>据报道，截止2018年2月，我国在澳大利亚的留学生已经达到17.3万人，将17.3万用科学记数法表示为__________．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rFonts w:ascii="宋体" w:hAnsi="宋体"/>
          <w:b/>
          <w:color w:val="000000"/>
        </w:rPr>
        <w:t>16．</w:t>
      </w:r>
      <w:r w:rsidRPr="008F57AB">
        <w:rPr>
          <w:b/>
          <w:color w:val="000000"/>
        </w:rPr>
        <w:t>函数</w:t>
      </w:r>
      <w:r w:rsidRPr="008F57AB">
        <w:rPr>
          <w:b/>
          <w:i/>
          <w:color w:val="000000"/>
        </w:rPr>
        <w:t>y</w:t>
      </w:r>
      <w:r w:rsidRPr="008F57AB">
        <w:rPr>
          <w:b/>
          <w:color w:val="000000"/>
        </w:rPr>
        <w:t>＝</w:t>
      </w:r>
      <w:r>
        <w:rPr>
          <w:b/>
          <w:color w:val="000000"/>
          <w:position w:val="-24"/>
        </w:rPr>
        <w:pict>
          <v:shape id="_x0000_i1060" type="#_x0000_t75" style="width:1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33319F&quot;/&gt;&lt;wsp:rsid wsp:val=&quot;00622F25&quot;/&gt;&lt;wsp:rsid wsp:val=&quot;006B2EBA&quot;/&gt;&lt;wsp:rsid wsp:val=&quot;008D2EAE&quot;/&gt;&lt;wsp:rsid wsp:val=&quot;00906BA6&quot;/&gt;&lt;wsp:rsid wsp:val=&quot;00A12C77&quot;/&gt;&lt;wsp:rsid wsp:val=&quot;00C57401&quot;/&gt;&lt;wsp:rsid wsp:val=&quot;00CF26CA&quot;/&gt;&lt;wsp:rsid wsp:val=&quot;00FF6DA5&quot;/&gt;&lt;/wsp:rsids&gt;&lt;/w:docPr&gt;&lt;w:body&gt;&lt;w:p wsp:rsidR=&quot;00000000&quot; wsp:rsidRDefault=&quot;0033319F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2x&lt;/m:t&gt;&lt;/m:r&gt;&lt;/m:num&gt;&lt;m:den&gt;&lt;m:r&gt;&lt;w:rPr&gt;&lt;w:i/&gt;&lt;/w:rPr&gt;&lt;m:t&gt;x+5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4" o:title="" chromakey="white"/>
          </v:shape>
        </w:pict>
      </w:r>
      <w:r w:rsidRPr="008F57AB">
        <w:rPr>
          <w:b/>
          <w:color w:val="000000"/>
        </w:rPr>
        <w:t>的自变量</w:t>
      </w:r>
      <w:r w:rsidRPr="008F57AB">
        <w:rPr>
          <w:b/>
          <w:i/>
          <w:color w:val="000000"/>
        </w:rPr>
        <w:t>x</w:t>
      </w:r>
      <w:r w:rsidRPr="008F57AB">
        <w:rPr>
          <w:b/>
          <w:color w:val="000000"/>
        </w:rPr>
        <w:t>的取值范围是_____．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rFonts w:ascii="宋体" w:hAnsi="宋体"/>
          <w:b/>
          <w:color w:val="000000"/>
        </w:rPr>
        <w:t>17．</w:t>
      </w:r>
      <w:r w:rsidRPr="008F57AB">
        <w:rPr>
          <w:b/>
          <w:color w:val="000000"/>
        </w:rPr>
        <w:t>如图，△ABC三边的中线AD，BE，CF的公共点G，若</w:t>
      </w:r>
      <w:r>
        <w:rPr>
          <w:b/>
          <w:color w:val="000000"/>
        </w:rPr>
        <w:object>
          <v:shape id="_x0000_i1061" type="#_x0000_t75" alt="eqId24a25b9ce9024bd4a4ac0bd2c3da67aa" style="width:53.26pt;height:18pt" o:oleicon="f" o:ole="" o:preferrelative="t" stroked="f">
            <v:imagedata r:id="rId55" o:title="eqId24a25b9ce9024bd4a4ac0bd2c3da67aa"/>
          </v:shape>
          <o:OLEObject Type="Embed" ProgID="Equation.DSMT4" ShapeID="_x0000_i1061" DrawAspect="Content" ObjectID="_1649765688" r:id="rId56"/>
        </w:object>
      </w:r>
      <w:r w:rsidRPr="008F57AB">
        <w:rPr>
          <w:b/>
          <w:color w:val="000000"/>
        </w:rPr>
        <w:t>，则图中阴影部分面积是</w:t>
      </w:r>
      <w:r w:rsidRPr="008F57AB">
        <w:rPr>
          <w:b/>
          <w:color w:val="000000"/>
          <w:u w:val="single"/>
        </w:rPr>
        <w:t xml:space="preserve">            </w:t>
      </w:r>
      <w:r w:rsidRPr="008F57AB">
        <w:rPr>
          <w:b/>
          <w:color w:val="000000"/>
        </w:rPr>
        <w:t>.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2" type="#_x0000_t75" alt="figure" style="width:108.75pt;height:1in;visibility:visible" filled="f" stroked="f">
            <v:imagedata r:id="rId57" o:title="figure"/>
          </v:shape>
        </w:pict>
      </w:r>
    </w:p>
    <w:p w:rsidR="008F57AB" w:rsidRPr="008F57AB" w:rsidP="008F57AB">
      <w:pPr>
        <w:jc w:val="left"/>
        <w:rPr>
          <w:rFonts w:ascii="宋体" w:hAnsi="宋体"/>
          <w:b/>
          <w:color w:val="000000"/>
        </w:rPr>
      </w:pPr>
      <w:r w:rsidRPr="008F57AB">
        <w:rPr>
          <w:rFonts w:ascii="宋体" w:hAnsi="宋体"/>
          <w:b/>
          <w:color w:val="000000"/>
        </w:rPr>
        <w:t>三、解答题（共7小题，满分69分）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8F57AB">
        <w:rPr>
          <w:rFonts w:ascii="宋体" w:hAnsi="宋体"/>
          <w:b/>
          <w:color w:val="000000"/>
        </w:rPr>
        <w:t>18．（10分）</w:t>
      </w:r>
      <w:r w:rsidRPr="008F57AB">
        <w:rPr>
          <w:b/>
          <w:color w:val="000000"/>
        </w:rPr>
        <w:t>在大课间活动中，体育老师随机抽取了七年级甲、乙两班部分女学生进行仰卧起坐的测试，并对成绩进行统计分析，绘制了频数分布表和统计图，请你根据图表中的信息完成下列问题：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89"/>
        <w:gridCol w:w="900"/>
        <w:gridCol w:w="900"/>
      </w:tblGrid>
      <w:tr w:rsidTr="000D1EA8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F57AB" w:rsidRPr="008F57AB" w:rsidP="008F57A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F57AB">
              <w:rPr>
                <w:b/>
                <w:color w:val="000000"/>
              </w:rPr>
              <w:t>分  组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F57AB" w:rsidRPr="008F57AB" w:rsidP="008F57A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F57AB">
              <w:rPr>
                <w:b/>
                <w:color w:val="000000"/>
              </w:rPr>
              <w:t>频数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F57AB" w:rsidRPr="008F57AB" w:rsidP="008F57A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F57AB">
              <w:rPr>
                <w:b/>
                <w:color w:val="000000"/>
              </w:rPr>
              <w:t>频率</w:t>
            </w:r>
          </w:p>
        </w:tc>
      </w:tr>
      <w:tr w:rsidTr="000D1EA8">
        <w:tblPrEx>
          <w:tblW w:w="5000" w:type="pct"/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F57AB" w:rsidRPr="008F57AB" w:rsidP="008F57A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F57AB">
              <w:rPr>
                <w:b/>
                <w:color w:val="000000"/>
              </w:rPr>
              <w:t>第一组（0≤x＜15）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F57AB" w:rsidRPr="008F57AB" w:rsidP="008F57A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F57AB">
              <w:rPr>
                <w:b/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F57AB" w:rsidRPr="008F57AB" w:rsidP="008F57A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F57AB">
              <w:rPr>
                <w:b/>
                <w:color w:val="000000"/>
              </w:rPr>
              <w:t>0.15</w:t>
            </w:r>
          </w:p>
        </w:tc>
      </w:tr>
      <w:tr w:rsidTr="000D1EA8">
        <w:tblPrEx>
          <w:tblW w:w="5000" w:type="pct"/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F57AB" w:rsidRPr="008F57AB" w:rsidP="008F57A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F57AB">
              <w:rPr>
                <w:b/>
                <w:color w:val="000000"/>
              </w:rPr>
              <w:t>第二组（15≤x＜30）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F57AB" w:rsidRPr="008F57AB" w:rsidP="008F57A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F57AB">
              <w:rPr>
                <w:b/>
                <w:color w:val="000000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F57AB" w:rsidRPr="008F57AB" w:rsidP="008F57A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F57AB">
              <w:rPr>
                <w:b/>
                <w:color w:val="000000"/>
              </w:rPr>
              <w:t>a</w:t>
            </w:r>
          </w:p>
        </w:tc>
      </w:tr>
      <w:tr w:rsidTr="000D1EA8">
        <w:tblPrEx>
          <w:tblW w:w="5000" w:type="pct"/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F57AB" w:rsidRPr="008F57AB" w:rsidP="008F57A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F57AB">
              <w:rPr>
                <w:b/>
                <w:color w:val="000000"/>
              </w:rPr>
              <w:t>第三组（30≤x＜45）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F57AB" w:rsidRPr="008F57AB" w:rsidP="008F57A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F57AB">
              <w:rPr>
                <w:b/>
                <w:color w:val="000000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F57AB" w:rsidRPr="008F57AB" w:rsidP="008F57A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F57AB">
              <w:rPr>
                <w:b/>
                <w:color w:val="000000"/>
              </w:rPr>
              <w:t>0.35</w:t>
            </w:r>
          </w:p>
        </w:tc>
      </w:tr>
      <w:tr w:rsidTr="000D1EA8">
        <w:tblPrEx>
          <w:tblW w:w="5000" w:type="pct"/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F57AB" w:rsidRPr="008F57AB" w:rsidP="008F57A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F57AB">
              <w:rPr>
                <w:b/>
                <w:color w:val="000000"/>
              </w:rPr>
              <w:t>第四组（45≤x＜60）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F57AB" w:rsidRPr="008F57AB" w:rsidP="008F57A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F57AB">
              <w:rPr>
                <w:b/>
                <w:color w:val="000000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F57AB" w:rsidRPr="008F57AB" w:rsidP="008F57A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F57AB">
              <w:rPr>
                <w:b/>
                <w:color w:val="000000"/>
              </w:rPr>
              <w:t>0.20</w:t>
            </w:r>
          </w:p>
        </w:tc>
      </w:tr>
    </w:tbl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（1）频数分布表中a=_____，b=_____，并将统计图补充完整；如果该校七年级共有女生180人，估计仰卧起坐能</w:t>
      </w:r>
      <w:r>
        <w:rPr>
          <w:b/>
          <w:noProof/>
          <w:color w:val="000000"/>
        </w:rPr>
        <w:pict>
          <v:shape id="_x0000_i1063" type="#_x0000_t75" alt="figure" style="width:3.75pt;height:3.75pt;visibility:visible" filled="f" stroked="f">
            <v:imagedata r:id="rId58" o:title="figure"/>
          </v:shape>
        </w:pict>
      </w:r>
      <w:r w:rsidRPr="008F57AB">
        <w:rPr>
          <w:b/>
          <w:color w:val="000000"/>
        </w:rPr>
        <w:t>够一分钟完成30或30次以上的女学生有多少人？已知第一组中只有一个甲班学生，第四组中只有一个乙班学生，老师随机从这两个组中各选一名学生谈心得体会，则所选两人正好都是甲班学生的概率是多少？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4" type="#_x0000_t75" alt="figure" style="width:127.55pt;height:112.55pt;visibility:visible" filled="f" stroked="f">
            <v:imagedata r:id="rId59" o:title="figure"/>
          </v:shape>
        </w:pic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rFonts w:ascii="宋体" w:hAnsi="宋体"/>
          <w:b/>
          <w:color w:val="000000"/>
        </w:rPr>
        <w:t>19．（5分）</w:t>
      </w:r>
      <w:r w:rsidRPr="008F57AB">
        <w:rPr>
          <w:b/>
          <w:color w:val="000000"/>
        </w:rPr>
        <w:t>已知关于</w:t>
      </w:r>
      <w:r w:rsidRPr="008F57AB">
        <w:rPr>
          <w:b/>
          <w:i/>
          <w:color w:val="000000"/>
        </w:rPr>
        <w:t>x</w:t>
      </w:r>
      <w:r w:rsidRPr="008F57AB">
        <w:rPr>
          <w:b/>
          <w:color w:val="000000"/>
        </w:rPr>
        <w:t>的一元二次方程</w:t>
      </w:r>
      <w:r w:rsidRPr="008F57AB">
        <w:rPr>
          <w:b/>
          <w:i/>
          <w:color w:val="000000"/>
        </w:rPr>
        <w:t>x</w:t>
      </w:r>
      <w:r w:rsidRPr="008F57AB">
        <w:rPr>
          <w:b/>
          <w:color w:val="000000"/>
          <w:vertAlign w:val="superscript"/>
        </w:rPr>
        <w:t>2</w:t>
      </w:r>
      <w:r w:rsidRPr="008F57AB">
        <w:rPr>
          <w:b/>
          <w:color w:val="000000"/>
        </w:rPr>
        <w:t>﹣</w:t>
      </w:r>
      <w:r w:rsidRPr="008F57AB">
        <w:rPr>
          <w:b/>
          <w:i/>
          <w:color w:val="000000"/>
        </w:rPr>
        <w:t>mx</w:t>
      </w:r>
      <w:r w:rsidRPr="008F57AB">
        <w:rPr>
          <w:b/>
          <w:color w:val="000000"/>
        </w:rPr>
        <w:t>﹣2＝0…①若</w:t>
      </w:r>
      <w:r w:rsidRPr="008F57AB">
        <w:rPr>
          <w:b/>
          <w:i/>
          <w:color w:val="000000"/>
        </w:rPr>
        <w:t>x</w:t>
      </w:r>
      <w:r w:rsidRPr="008F57AB">
        <w:rPr>
          <w:b/>
          <w:color w:val="000000"/>
        </w:rPr>
        <w:t>＝﹣1是方程①的一个根，求</w:t>
      </w:r>
      <w:r w:rsidRPr="008F57AB">
        <w:rPr>
          <w:b/>
          <w:i/>
          <w:color w:val="000000"/>
        </w:rPr>
        <w:t>m</w:t>
      </w:r>
      <w:r w:rsidRPr="008F57AB">
        <w:rPr>
          <w:b/>
          <w:color w:val="000000"/>
        </w:rPr>
        <w:t>的值和方程①的另一根；对于任意实数</w:t>
      </w:r>
      <w:r w:rsidRPr="008F57AB">
        <w:rPr>
          <w:b/>
          <w:i/>
          <w:color w:val="000000"/>
        </w:rPr>
        <w:t>m</w:t>
      </w:r>
      <w:r w:rsidRPr="008F57AB">
        <w:rPr>
          <w:b/>
          <w:color w:val="000000"/>
        </w:rPr>
        <w:t>，判断方程①的根的情况，并说明理由．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rFonts w:ascii="宋体" w:hAnsi="宋体"/>
          <w:b/>
          <w:color w:val="000000"/>
        </w:rPr>
        <w:t>20．（8分）</w:t>
      </w:r>
      <w:r w:rsidRPr="008F57AB">
        <w:rPr>
          <w:b/>
          <w:color w:val="000000"/>
        </w:rPr>
        <w:t xml:space="preserve"> “足球运球”是中考体育必考项目之一．兰州市某学校为了解今年九年级学生足球运球的掌握情况，随机抽取部分九年级学生足球运球的测试成绩作为一个样本，按A，B，C，D四个等级进行统计，制成了如下不完整的统计图．（说明：A级：8分﹣10分，B级：7分﹣7.9分，C级：6分﹣6.9分，D级：1分﹣5.9分）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根据所给信息，解答以下问题：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（1）在扇形统计图中，C对应的扇形的圆心角是</w:t>
      </w:r>
      <w:r w:rsidRPr="008F57AB">
        <w:rPr>
          <w:b/>
          <w:color w:val="000000"/>
          <w:u w:val="single"/>
        </w:rPr>
        <w:t>　   　</w:t>
      </w:r>
      <w:r w:rsidRPr="008F57AB">
        <w:rPr>
          <w:b/>
          <w:color w:val="000000"/>
        </w:rPr>
        <w:t>度；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（2）补全条形统计图；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（3）所抽取学生的足球运球测试成绩的中位数会落在</w:t>
      </w:r>
      <w:r w:rsidRPr="008F57AB">
        <w:rPr>
          <w:b/>
          <w:color w:val="000000"/>
          <w:u w:val="single"/>
        </w:rPr>
        <w:t>　   　</w:t>
      </w:r>
      <w:r w:rsidRPr="008F57AB">
        <w:rPr>
          <w:b/>
          <w:color w:val="000000"/>
        </w:rPr>
        <w:t>等级；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（4）该校九年级有300名学生，请估计足球运球测试成绩达到A级的学生有多少人？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065" type="#_x0000_t75" alt="figure" style="width:223.6pt;height:120.8pt;visibility:visible" filled="f" stroked="f">
            <v:imagedata r:id="rId60" o:title="figure"/>
          </v:shape>
        </w:pic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rFonts w:ascii="宋体" w:hAnsi="宋体"/>
          <w:b/>
          <w:color w:val="000000"/>
        </w:rPr>
        <w:t>21．（10分）</w:t>
      </w:r>
      <w:r w:rsidRPr="008F57AB">
        <w:rPr>
          <w:b/>
          <w:color w:val="000000"/>
        </w:rPr>
        <w:t>我们知道，平面内互相垂直且有公共原点的两条数轴构成平面直角坐标系，如果两条数轴不垂直，而是相交成任意的角ω（0°＜ω＜180°且ω≠90°），那么这两条数轴构成的是平面斜坐标系，两条数轴称为</w:t>
      </w:r>
      <w:r>
        <w:rPr>
          <w:b/>
          <w:noProof/>
          <w:color w:val="000000"/>
        </w:rPr>
        <w:pict>
          <v:shape id="_x0000_i1066" type="#_x0000_t75" alt="figure" style="width:3.75pt;height:3.75pt;visibility:visible" filled="f" stroked="f">
            <v:imagedata r:id="rId61" o:title="figure"/>
          </v:shape>
        </w:pict>
      </w:r>
      <w:r w:rsidRPr="008F57AB">
        <w:rPr>
          <w:b/>
          <w:color w:val="000000"/>
        </w:rPr>
        <w:t>斜坐标系的坐标轴，公共原点称为斜坐标系的原点，如图1，经过平面内一点</w:t>
      </w:r>
      <w:r w:rsidRPr="008F57AB">
        <w:rPr>
          <w:b/>
          <w:i/>
          <w:color w:val="000000"/>
        </w:rPr>
        <w:t>P</w:t>
      </w:r>
      <w:r w:rsidRPr="008F57AB">
        <w:rPr>
          <w:b/>
          <w:color w:val="000000"/>
        </w:rPr>
        <w:t>作坐标轴的平行线</w:t>
      </w:r>
      <w:r w:rsidRPr="008F57AB">
        <w:rPr>
          <w:b/>
          <w:i/>
          <w:color w:val="000000"/>
        </w:rPr>
        <w:t>PM</w:t>
      </w:r>
      <w:r w:rsidRPr="008F57AB">
        <w:rPr>
          <w:b/>
          <w:color w:val="000000"/>
        </w:rPr>
        <w:t>和</w:t>
      </w:r>
      <w:r w:rsidRPr="008F57AB">
        <w:rPr>
          <w:b/>
          <w:i/>
          <w:color w:val="000000"/>
        </w:rPr>
        <w:t>PN</w:t>
      </w:r>
      <w:r w:rsidRPr="008F57AB">
        <w:rPr>
          <w:b/>
          <w:color w:val="000000"/>
        </w:rPr>
        <w:t>，分别交</w:t>
      </w:r>
      <w:r w:rsidRPr="008F57AB">
        <w:rPr>
          <w:b/>
          <w:i/>
          <w:color w:val="000000"/>
        </w:rPr>
        <w:t>x</w:t>
      </w:r>
      <w:r w:rsidRPr="008F57AB">
        <w:rPr>
          <w:b/>
          <w:color w:val="000000"/>
        </w:rPr>
        <w:t>轴和</w:t>
      </w:r>
      <w:r w:rsidRPr="008F57AB">
        <w:rPr>
          <w:b/>
          <w:i/>
          <w:color w:val="000000"/>
        </w:rPr>
        <w:t>y</w:t>
      </w:r>
      <w:r w:rsidRPr="008F57AB">
        <w:rPr>
          <w:b/>
          <w:color w:val="000000"/>
        </w:rPr>
        <w:t>轴于点</w:t>
      </w:r>
      <w:r w:rsidRPr="008F57AB">
        <w:rPr>
          <w:b/>
          <w:i/>
          <w:color w:val="000000"/>
        </w:rPr>
        <w:t>M</w:t>
      </w:r>
      <w:r w:rsidRPr="008F57AB">
        <w:rPr>
          <w:b/>
          <w:color w:val="000000"/>
        </w:rPr>
        <w:t>，</w:t>
      </w:r>
      <w:r w:rsidRPr="008F57AB">
        <w:rPr>
          <w:b/>
          <w:i/>
          <w:color w:val="000000"/>
        </w:rPr>
        <w:t>N</w:t>
      </w:r>
      <w:r w:rsidRPr="008F57AB">
        <w:rPr>
          <w:b/>
          <w:color w:val="000000"/>
        </w:rPr>
        <w:t>．点</w:t>
      </w:r>
      <w:r w:rsidRPr="008F57AB">
        <w:rPr>
          <w:b/>
          <w:i/>
          <w:color w:val="000000"/>
        </w:rPr>
        <w:t>M</w:t>
      </w:r>
      <w:r w:rsidRPr="008F57AB">
        <w:rPr>
          <w:b/>
          <w:color w:val="000000"/>
        </w:rPr>
        <w:t>、</w:t>
      </w:r>
      <w:r w:rsidRPr="008F57AB">
        <w:rPr>
          <w:b/>
          <w:i/>
          <w:color w:val="000000"/>
        </w:rPr>
        <w:t>N</w:t>
      </w:r>
      <w:r w:rsidRPr="008F57AB">
        <w:rPr>
          <w:b/>
          <w:color w:val="000000"/>
        </w:rPr>
        <w:t>在</w:t>
      </w:r>
      <w:r w:rsidRPr="008F57AB">
        <w:rPr>
          <w:b/>
          <w:i/>
          <w:color w:val="000000"/>
        </w:rPr>
        <w:t>x</w:t>
      </w:r>
      <w:r w:rsidRPr="008F57AB">
        <w:rPr>
          <w:b/>
          <w:color w:val="000000"/>
        </w:rPr>
        <w:t>轴和</w:t>
      </w:r>
      <w:r w:rsidRPr="008F57AB">
        <w:rPr>
          <w:b/>
          <w:i/>
          <w:color w:val="000000"/>
        </w:rPr>
        <w:t>y</w:t>
      </w:r>
      <w:r w:rsidRPr="008F57AB">
        <w:rPr>
          <w:b/>
          <w:color w:val="000000"/>
        </w:rPr>
        <w:t>轴上所对应的数分别叫做</w:t>
      </w:r>
      <w:r w:rsidRPr="008F57AB">
        <w:rPr>
          <w:b/>
          <w:i/>
          <w:color w:val="000000"/>
        </w:rPr>
        <w:t>P</w:t>
      </w:r>
      <w:r w:rsidRPr="008F57AB">
        <w:rPr>
          <w:b/>
          <w:color w:val="000000"/>
        </w:rPr>
        <w:t>点的</w:t>
      </w:r>
      <w:r w:rsidRPr="008F57AB">
        <w:rPr>
          <w:b/>
          <w:i/>
          <w:color w:val="000000"/>
        </w:rPr>
        <w:t>x</w:t>
      </w:r>
      <w:r w:rsidRPr="008F57AB">
        <w:rPr>
          <w:b/>
          <w:color w:val="000000"/>
        </w:rPr>
        <w:t>坐标和</w:t>
      </w:r>
      <w:r w:rsidRPr="008F57AB">
        <w:rPr>
          <w:b/>
          <w:i/>
          <w:color w:val="000000"/>
        </w:rPr>
        <w:t>y</w:t>
      </w:r>
      <w:r w:rsidRPr="008F57AB">
        <w:rPr>
          <w:b/>
          <w:color w:val="000000"/>
        </w:rPr>
        <w:t>坐标，有序实数对（</w:t>
      </w:r>
      <w:r w:rsidRPr="008F57AB">
        <w:rPr>
          <w:b/>
          <w:i/>
          <w:color w:val="000000"/>
        </w:rPr>
        <w:t>x</w:t>
      </w:r>
      <w:r w:rsidRPr="008F57AB">
        <w:rPr>
          <w:b/>
          <w:color w:val="000000"/>
        </w:rPr>
        <w:t>，</w:t>
      </w:r>
      <w:r w:rsidRPr="008F57AB">
        <w:rPr>
          <w:b/>
          <w:i/>
          <w:color w:val="000000"/>
        </w:rPr>
        <w:t>y</w:t>
      </w:r>
      <w:r w:rsidRPr="008F57AB">
        <w:rPr>
          <w:b/>
          <w:color w:val="000000"/>
        </w:rPr>
        <w:t>）称为点</w:t>
      </w:r>
      <w:r w:rsidRPr="008F57AB">
        <w:rPr>
          <w:b/>
          <w:i/>
          <w:color w:val="000000"/>
        </w:rPr>
        <w:t>P</w:t>
      </w:r>
      <w:r w:rsidRPr="008F57AB">
        <w:rPr>
          <w:b/>
          <w:color w:val="000000"/>
        </w:rPr>
        <w:t>的斜坐标，记为</w:t>
      </w:r>
      <w:r w:rsidRPr="008F57AB">
        <w:rPr>
          <w:b/>
          <w:i/>
          <w:color w:val="000000"/>
        </w:rPr>
        <w:t>P</w:t>
      </w:r>
      <w:r w:rsidRPr="008F57AB">
        <w:rPr>
          <w:b/>
          <w:color w:val="000000"/>
        </w:rPr>
        <w:t>（</w:t>
      </w:r>
      <w:r w:rsidRPr="008F57AB">
        <w:rPr>
          <w:b/>
          <w:i/>
          <w:color w:val="000000"/>
        </w:rPr>
        <w:t>x</w:t>
      </w:r>
      <w:r w:rsidRPr="008F57AB">
        <w:rPr>
          <w:b/>
          <w:color w:val="000000"/>
        </w:rPr>
        <w:t>，</w:t>
      </w:r>
      <w:r w:rsidRPr="008F57AB">
        <w:rPr>
          <w:b/>
          <w:i/>
          <w:color w:val="000000"/>
        </w:rPr>
        <w:t>y</w:t>
      </w:r>
      <w:r w:rsidRPr="008F57AB">
        <w:rPr>
          <w:b/>
          <w:color w:val="000000"/>
        </w:rPr>
        <w:t>）．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（1）如图2，ω＝45°，矩形</w:t>
      </w:r>
      <w:r w:rsidRPr="008F57AB">
        <w:rPr>
          <w:b/>
          <w:i/>
          <w:color w:val="000000"/>
        </w:rPr>
        <w:t>OAB</w:t>
      </w:r>
      <w:r>
        <w:rPr>
          <w:b/>
          <w:noProof/>
          <w:color w:val="000000"/>
        </w:rPr>
        <w:pict>
          <v:shape id="_x0000_i1067" type="#_x0000_t75" alt="figure" style="width:3.75pt;height:3.75pt;visibility:visible" filled="f" stroked="f">
            <v:imagedata r:id="rId62" o:title="figure"/>
          </v:shape>
        </w:pict>
      </w:r>
      <w:r w:rsidRPr="008F57AB">
        <w:rPr>
          <w:b/>
          <w:i/>
          <w:color w:val="000000"/>
        </w:rPr>
        <w:t>C</w:t>
      </w:r>
      <w:r w:rsidRPr="008F57AB">
        <w:rPr>
          <w:b/>
          <w:color w:val="000000"/>
        </w:rPr>
        <w:t>中的一边</w:t>
      </w:r>
      <w:r w:rsidRPr="008F57AB">
        <w:rPr>
          <w:b/>
          <w:i/>
          <w:color w:val="000000"/>
        </w:rPr>
        <w:t>OA</w:t>
      </w:r>
      <w:r w:rsidRPr="008F57AB">
        <w:rPr>
          <w:b/>
          <w:color w:val="000000"/>
        </w:rPr>
        <w:t>在</w:t>
      </w:r>
      <w:r w:rsidRPr="008F57AB">
        <w:rPr>
          <w:b/>
          <w:i/>
          <w:color w:val="000000"/>
        </w:rPr>
        <w:t>x</w:t>
      </w:r>
      <w:r w:rsidRPr="008F57AB">
        <w:rPr>
          <w:b/>
          <w:color w:val="000000"/>
        </w:rPr>
        <w:t>轴上，</w:t>
      </w:r>
      <w:r w:rsidRPr="008F57AB">
        <w:rPr>
          <w:b/>
          <w:i/>
          <w:color w:val="000000"/>
        </w:rPr>
        <w:t>BC</w:t>
      </w:r>
      <w:r w:rsidRPr="008F57AB">
        <w:rPr>
          <w:b/>
          <w:color w:val="000000"/>
        </w:rPr>
        <w:t>与</w:t>
      </w:r>
      <w:r w:rsidRPr="008F57AB">
        <w:rPr>
          <w:b/>
          <w:i/>
          <w:color w:val="000000"/>
        </w:rPr>
        <w:t>y</w:t>
      </w:r>
      <w:r w:rsidRPr="008F57AB">
        <w:rPr>
          <w:b/>
          <w:color w:val="000000"/>
        </w:rPr>
        <w:t>轴交于点</w:t>
      </w:r>
      <w:r w:rsidRPr="008F57AB">
        <w:rPr>
          <w:b/>
          <w:i/>
          <w:color w:val="000000"/>
        </w:rPr>
        <w:t>D</w:t>
      </w:r>
      <w:r w:rsidRPr="008F57AB">
        <w:rPr>
          <w:b/>
          <w:color w:val="000000"/>
        </w:rPr>
        <w:t>，</w:t>
      </w:r>
      <w:r w:rsidRPr="008F57AB">
        <w:rPr>
          <w:b/>
          <w:i/>
          <w:color w:val="000000"/>
        </w:rPr>
        <w:t>OA</w:t>
      </w:r>
      <w:r w:rsidRPr="008F57AB">
        <w:rPr>
          <w:b/>
          <w:color w:val="000000"/>
        </w:rPr>
        <w:t>＝2，</w:t>
      </w:r>
      <w:r w:rsidRPr="008F57AB">
        <w:rPr>
          <w:b/>
          <w:i/>
          <w:color w:val="000000"/>
        </w:rPr>
        <w:t>OC</w:t>
      </w:r>
      <w:r w:rsidRPr="008F57AB">
        <w:rPr>
          <w:b/>
          <w:color w:val="000000"/>
        </w:rPr>
        <w:t>＝</w:t>
      </w:r>
      <w:r w:rsidRPr="008F57AB">
        <w:rPr>
          <w:b/>
          <w:i/>
          <w:color w:val="000000"/>
        </w:rPr>
        <w:t>l</w:t>
      </w:r>
      <w:r w:rsidRPr="008F57AB">
        <w:rPr>
          <w:b/>
          <w:color w:val="000000"/>
        </w:rPr>
        <w:t>．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①点</w:t>
      </w:r>
      <w:r w:rsidRPr="008F57AB">
        <w:rPr>
          <w:b/>
          <w:i/>
          <w:color w:val="000000"/>
        </w:rPr>
        <w:t>A</w:t>
      </w:r>
      <w:r w:rsidRPr="008F57AB">
        <w:rPr>
          <w:b/>
          <w:color w:val="000000"/>
        </w:rPr>
        <w:t>、</w:t>
      </w:r>
      <w:r w:rsidRPr="008F57AB">
        <w:rPr>
          <w:b/>
          <w:i/>
          <w:color w:val="000000"/>
        </w:rPr>
        <w:t>B</w:t>
      </w:r>
      <w:r w:rsidRPr="008F57AB">
        <w:rPr>
          <w:b/>
          <w:color w:val="000000"/>
        </w:rPr>
        <w:t>、</w:t>
      </w:r>
      <w:r w:rsidRPr="008F57AB">
        <w:rPr>
          <w:b/>
          <w:i/>
          <w:color w:val="000000"/>
        </w:rPr>
        <w:t>C</w:t>
      </w:r>
      <w:r w:rsidRPr="008F57AB">
        <w:rPr>
          <w:b/>
          <w:color w:val="000000"/>
        </w:rPr>
        <w:t>在此斜坐标系内的坐标分别为</w:t>
      </w:r>
      <w:r w:rsidRPr="008F57AB">
        <w:rPr>
          <w:b/>
          <w:i/>
          <w:color w:val="000000"/>
        </w:rPr>
        <w:t>A</w:t>
      </w:r>
      <w:r w:rsidRPr="008F57AB">
        <w:rPr>
          <w:b/>
          <w:color w:val="000000"/>
          <w:u w:val="single"/>
        </w:rPr>
        <w:t>　   　</w:t>
      </w:r>
      <w:r w:rsidRPr="008F57AB">
        <w:rPr>
          <w:b/>
          <w:color w:val="000000"/>
        </w:rPr>
        <w:t>，</w:t>
      </w:r>
      <w:r w:rsidRPr="008F57AB">
        <w:rPr>
          <w:b/>
          <w:i/>
          <w:color w:val="000000"/>
        </w:rPr>
        <w:t>B</w:t>
      </w:r>
      <w:r w:rsidRPr="008F57AB">
        <w:rPr>
          <w:b/>
          <w:color w:val="000000"/>
          <w:u w:val="single"/>
        </w:rPr>
        <w:t>　   　</w:t>
      </w:r>
      <w:r w:rsidRPr="008F57AB">
        <w:rPr>
          <w:b/>
          <w:color w:val="000000"/>
        </w:rPr>
        <w:t>，</w:t>
      </w:r>
      <w:r w:rsidRPr="008F57AB">
        <w:rPr>
          <w:b/>
          <w:i/>
          <w:color w:val="000000"/>
        </w:rPr>
        <w:t>C</w:t>
      </w:r>
      <w:r w:rsidRPr="008F57AB">
        <w:rPr>
          <w:b/>
          <w:color w:val="000000"/>
          <w:u w:val="single"/>
        </w:rPr>
        <w:t>　   　</w:t>
      </w:r>
      <w:r w:rsidRPr="008F57AB">
        <w:rPr>
          <w:b/>
          <w:color w:val="000000"/>
        </w:rPr>
        <w:t>．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②设点</w:t>
      </w:r>
      <w:r w:rsidRPr="008F57AB">
        <w:rPr>
          <w:b/>
          <w:i/>
          <w:color w:val="000000"/>
        </w:rPr>
        <w:t>P</w:t>
      </w:r>
      <w:r w:rsidRPr="008F57AB">
        <w:rPr>
          <w:b/>
          <w:color w:val="000000"/>
        </w:rPr>
        <w:t>（</w:t>
      </w:r>
      <w:r w:rsidRPr="008F57AB">
        <w:rPr>
          <w:b/>
          <w:i/>
          <w:color w:val="000000"/>
        </w:rPr>
        <w:t>x</w:t>
      </w:r>
      <w:r w:rsidRPr="008F57AB">
        <w:rPr>
          <w:b/>
          <w:color w:val="000000"/>
        </w:rPr>
        <w:t>，</w:t>
      </w:r>
      <w:r w:rsidRPr="008F57AB">
        <w:rPr>
          <w:b/>
          <w:i/>
          <w:color w:val="000000"/>
        </w:rPr>
        <w:t>y</w:t>
      </w:r>
      <w:r w:rsidRPr="008F57AB">
        <w:rPr>
          <w:b/>
          <w:color w:val="000000"/>
        </w:rPr>
        <w:t>）在经过</w:t>
      </w:r>
      <w:r w:rsidRPr="008F57AB">
        <w:rPr>
          <w:b/>
          <w:i/>
          <w:color w:val="000000"/>
        </w:rPr>
        <w:t>O</w:t>
      </w:r>
      <w:r w:rsidRPr="008F57AB">
        <w:rPr>
          <w:b/>
          <w:color w:val="000000"/>
        </w:rPr>
        <w:t>、</w:t>
      </w:r>
      <w:r w:rsidRPr="008F57AB">
        <w:rPr>
          <w:b/>
          <w:i/>
          <w:color w:val="000000"/>
        </w:rPr>
        <w:t>B</w:t>
      </w:r>
      <w:r w:rsidRPr="008F57AB">
        <w:rPr>
          <w:b/>
          <w:color w:val="000000"/>
        </w:rPr>
        <w:t>两点的直线上，则</w:t>
      </w:r>
      <w:r w:rsidRPr="008F57AB">
        <w:rPr>
          <w:b/>
          <w:i/>
          <w:color w:val="000000"/>
        </w:rPr>
        <w:t>y</w:t>
      </w:r>
      <w:r w:rsidRPr="008F57AB">
        <w:rPr>
          <w:b/>
          <w:color w:val="000000"/>
        </w:rPr>
        <w:t>与</w:t>
      </w:r>
      <w:r w:rsidRPr="008F57AB">
        <w:rPr>
          <w:b/>
          <w:i/>
          <w:color w:val="000000"/>
        </w:rPr>
        <w:t>x</w:t>
      </w:r>
      <w:r w:rsidRPr="008F57AB">
        <w:rPr>
          <w:b/>
          <w:color w:val="000000"/>
        </w:rPr>
        <w:t>之间满足的关系为</w:t>
      </w:r>
      <w:r w:rsidRPr="008F57AB">
        <w:rPr>
          <w:b/>
          <w:color w:val="000000"/>
          <w:u w:val="single"/>
        </w:rPr>
        <w:t>　   　</w:t>
      </w:r>
      <w:r w:rsidRPr="008F57AB">
        <w:rPr>
          <w:b/>
          <w:color w:val="000000"/>
        </w:rPr>
        <w:t>．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③设点</w:t>
      </w:r>
      <w:r w:rsidRPr="008F57AB">
        <w:rPr>
          <w:b/>
          <w:i/>
          <w:color w:val="000000"/>
        </w:rPr>
        <w:t>Q</w:t>
      </w:r>
      <w:r w:rsidRPr="008F57AB">
        <w:rPr>
          <w:b/>
          <w:color w:val="000000"/>
        </w:rPr>
        <w:t>（</w:t>
      </w:r>
      <w:r w:rsidRPr="008F57AB">
        <w:rPr>
          <w:b/>
          <w:i/>
          <w:color w:val="000000"/>
        </w:rPr>
        <w:t>x</w:t>
      </w:r>
      <w:r w:rsidRPr="008F57AB">
        <w:rPr>
          <w:b/>
          <w:color w:val="000000"/>
        </w:rPr>
        <w:t>，</w:t>
      </w:r>
      <w:r w:rsidRPr="008F57AB">
        <w:rPr>
          <w:b/>
          <w:i/>
          <w:color w:val="000000"/>
        </w:rPr>
        <w:t>y</w:t>
      </w:r>
      <w:r w:rsidRPr="008F57AB">
        <w:rPr>
          <w:b/>
          <w:color w:val="000000"/>
        </w:rPr>
        <w:t>）在经过</w:t>
      </w:r>
      <w:r w:rsidRPr="008F57AB">
        <w:rPr>
          <w:b/>
          <w:i/>
          <w:color w:val="000000"/>
        </w:rPr>
        <w:t>A</w:t>
      </w:r>
      <w:r w:rsidRPr="008F57AB">
        <w:rPr>
          <w:b/>
          <w:color w:val="000000"/>
        </w:rPr>
        <w:t>、</w:t>
      </w:r>
      <w:r w:rsidRPr="008F57AB">
        <w:rPr>
          <w:b/>
          <w:i/>
          <w:color w:val="000000"/>
        </w:rPr>
        <w:t>D</w:t>
      </w:r>
      <w:r w:rsidRPr="008F57AB">
        <w:rPr>
          <w:b/>
          <w:color w:val="000000"/>
        </w:rPr>
        <w:t>两点的直线上，则</w:t>
      </w:r>
      <w:r w:rsidRPr="008F57AB">
        <w:rPr>
          <w:b/>
          <w:i/>
          <w:color w:val="000000"/>
        </w:rPr>
        <w:t>y</w:t>
      </w:r>
      <w:r w:rsidRPr="008F57AB">
        <w:rPr>
          <w:b/>
          <w:color w:val="000000"/>
        </w:rPr>
        <w:t>与</w:t>
      </w:r>
      <w:r w:rsidRPr="008F57AB">
        <w:rPr>
          <w:b/>
          <w:i/>
          <w:color w:val="000000"/>
        </w:rPr>
        <w:t>x</w:t>
      </w:r>
      <w:r w:rsidRPr="008F57AB">
        <w:rPr>
          <w:b/>
          <w:color w:val="000000"/>
        </w:rPr>
        <w:t>之间满足的关系为</w:t>
      </w:r>
      <w:r w:rsidRPr="008F57AB">
        <w:rPr>
          <w:b/>
          <w:color w:val="000000"/>
          <w:u w:val="single"/>
        </w:rPr>
        <w:t>　   　</w:t>
      </w:r>
      <w:r w:rsidRPr="008F57AB">
        <w:rPr>
          <w:b/>
          <w:color w:val="000000"/>
        </w:rPr>
        <w:t>．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8" type="#_x0000_t75" alt="figure" style="width:311.89pt;height:97.45pt;visibility:visible" filled="f" stroked="f">
            <v:imagedata r:id="rId63" o:title="figure"/>
          </v:shape>
        </w:pic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（2）若ω＝120°，</w:t>
      </w:r>
      <w:r w:rsidRPr="008F57AB">
        <w:rPr>
          <w:b/>
          <w:i/>
          <w:color w:val="000000"/>
        </w:rPr>
        <w:t>O</w:t>
      </w:r>
      <w:r w:rsidRPr="008F57AB">
        <w:rPr>
          <w:b/>
          <w:color w:val="000000"/>
        </w:rPr>
        <w:t>为坐标原点．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①如图3，圆</w:t>
      </w:r>
      <w:r w:rsidRPr="008F57AB">
        <w:rPr>
          <w:b/>
          <w:i/>
          <w:color w:val="000000"/>
        </w:rPr>
        <w:t>M</w:t>
      </w:r>
      <w:r w:rsidRPr="008F57AB">
        <w:rPr>
          <w:b/>
          <w:color w:val="000000"/>
        </w:rPr>
        <w:t>与</w:t>
      </w:r>
      <w:r w:rsidRPr="008F57AB">
        <w:rPr>
          <w:b/>
          <w:i/>
          <w:color w:val="000000"/>
        </w:rPr>
        <w:t>y</w:t>
      </w:r>
      <w:r w:rsidRPr="008F57AB">
        <w:rPr>
          <w:b/>
          <w:color w:val="000000"/>
        </w:rPr>
        <w:t>轴相切原点</w:t>
      </w:r>
      <w:r w:rsidRPr="008F57AB">
        <w:rPr>
          <w:b/>
          <w:i/>
          <w:color w:val="000000"/>
        </w:rPr>
        <w:t>O</w:t>
      </w:r>
      <w:r w:rsidRPr="008F57AB">
        <w:rPr>
          <w:b/>
          <w:color w:val="000000"/>
        </w:rPr>
        <w:t>，被</w:t>
      </w:r>
      <w:r w:rsidRPr="008F57AB">
        <w:rPr>
          <w:b/>
          <w:i/>
          <w:color w:val="000000"/>
        </w:rPr>
        <w:t>x</w:t>
      </w:r>
      <w:r w:rsidRPr="008F57AB">
        <w:rPr>
          <w:b/>
          <w:color w:val="000000"/>
        </w:rPr>
        <w:t>轴截得的弦长</w:t>
      </w:r>
      <w:r w:rsidRPr="008F57AB">
        <w:rPr>
          <w:b/>
          <w:i/>
          <w:color w:val="000000"/>
        </w:rPr>
        <w:t>OA</w:t>
      </w:r>
      <w:r w:rsidRPr="008F57AB">
        <w:rPr>
          <w:b/>
          <w:color w:val="000000"/>
        </w:rPr>
        <w:t>＝4</w:t>
      </w:r>
      <w:r>
        <w:rPr>
          <w:b/>
          <w:color w:val="000000"/>
        </w:rPr>
        <w:object>
          <v:shape id="_x0000_i1069" type="#_x0000_t75" alt="eqIda2a0ce3781fa4c26b624f5966b7dee44" style="width:18pt;height:18pt" o:oleicon="f" o:ole="" o:preferrelative="t" stroked="f">
            <v:imagedata r:id="rId64" o:title="eqIda2a0ce3781fa4c26b624f5966b7dee44"/>
          </v:shape>
          <o:OLEObject Type="Embed" ProgID="Equation.DSMT4" ShapeID="_x0000_i1069" DrawAspect="Content" ObjectID="_1649769076" r:id="rId65"/>
        </w:object>
      </w:r>
      <w:r w:rsidRPr="008F57AB">
        <w:rPr>
          <w:b/>
          <w:color w:val="000000"/>
        </w:rPr>
        <w:t xml:space="preserve"> ，求圆</w:t>
      </w:r>
      <w:r w:rsidRPr="008F57AB">
        <w:rPr>
          <w:b/>
          <w:i/>
          <w:color w:val="000000"/>
        </w:rPr>
        <w:t>M</w:t>
      </w:r>
      <w:r w:rsidRPr="008F57AB">
        <w:rPr>
          <w:b/>
          <w:color w:val="000000"/>
        </w:rPr>
        <w:t>的半径及圆心</w:t>
      </w:r>
      <w:r w:rsidRPr="008F57AB">
        <w:rPr>
          <w:b/>
          <w:i/>
          <w:color w:val="000000"/>
        </w:rPr>
        <w:t>M</w:t>
      </w:r>
      <w:r w:rsidRPr="008F57AB">
        <w:rPr>
          <w:b/>
          <w:color w:val="000000"/>
        </w:rPr>
        <w:t>的斜坐标．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②如图4，圆</w:t>
      </w:r>
      <w:r w:rsidRPr="008F57AB">
        <w:rPr>
          <w:b/>
          <w:i/>
          <w:color w:val="000000"/>
        </w:rPr>
        <w:t>M</w:t>
      </w:r>
      <w:r w:rsidRPr="008F57AB">
        <w:rPr>
          <w:b/>
          <w:color w:val="000000"/>
        </w:rPr>
        <w:t>的圆心斜坐标为</w:t>
      </w:r>
      <w:r w:rsidRPr="008F57AB">
        <w:rPr>
          <w:b/>
          <w:i/>
          <w:color w:val="000000"/>
        </w:rPr>
        <w:t>M</w:t>
      </w:r>
      <w:r w:rsidRPr="008F57AB">
        <w:rPr>
          <w:b/>
          <w:color w:val="000000"/>
        </w:rPr>
        <w:t>（2，2），若圆上恰有两个点到</w:t>
      </w:r>
      <w:r w:rsidRPr="008F57AB">
        <w:rPr>
          <w:b/>
          <w:i/>
          <w:color w:val="000000"/>
        </w:rPr>
        <w:t>y</w:t>
      </w:r>
      <w:r w:rsidRPr="008F57AB">
        <w:rPr>
          <w:b/>
          <w:color w:val="000000"/>
        </w:rPr>
        <w:t>轴的距离为1，则圆</w:t>
      </w:r>
      <w:r w:rsidRPr="008F57AB">
        <w:rPr>
          <w:b/>
          <w:i/>
          <w:color w:val="000000"/>
        </w:rPr>
        <w:t>M</w:t>
      </w:r>
      <w:r w:rsidRPr="008F57AB">
        <w:rPr>
          <w:b/>
          <w:color w:val="000000"/>
        </w:rPr>
        <w:t>的半径</w:t>
      </w:r>
      <w:r w:rsidRPr="008F57AB">
        <w:rPr>
          <w:b/>
          <w:i/>
          <w:color w:val="000000"/>
        </w:rPr>
        <w:t>r</w:t>
      </w:r>
      <w:r w:rsidRPr="008F57AB">
        <w:rPr>
          <w:b/>
          <w:color w:val="000000"/>
        </w:rPr>
        <w:t>的取值范围是</w:t>
      </w:r>
      <w:r w:rsidRPr="008F57AB">
        <w:rPr>
          <w:b/>
          <w:color w:val="000000"/>
          <w:u w:val="single"/>
        </w:rPr>
        <w:t>　   　</w:t>
      </w:r>
      <w:r w:rsidRPr="008F57AB">
        <w:rPr>
          <w:b/>
          <w:color w:val="000000"/>
        </w:rPr>
        <w:t>．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0" type="#_x0000_t75" alt="figure" style="width:281.17pt;height:116.23pt;visibility:visible" filled="f" stroked="f">
            <v:imagedata r:id="rId66" o:title="figure"/>
          </v:shape>
        </w:pic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rFonts w:ascii="宋体" w:hAnsi="宋体"/>
          <w:b/>
          <w:color w:val="000000"/>
        </w:rPr>
        <w:t>22．（10分）</w:t>
      </w:r>
      <w:r w:rsidRPr="008F57AB">
        <w:rPr>
          <w:b/>
          <w:color w:val="000000"/>
        </w:rPr>
        <w:t>某校要求八年级同学在课外活动中，必须在五项球类(篮球、足球、排球、羽毛球、乒乓球)活动中任选一项(只能选一项)参加训练，为了了解八年级学生参加球类活动的整体情况，现以八年级(2)班作为样本，对该班学生参加球类活动的情况进行统计，并绘制了如图所示的不完整统计表和扇形统计图：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八年级(2)班参加球类活动人数情况统计表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48"/>
        <w:gridCol w:w="1247"/>
        <w:gridCol w:w="1247"/>
        <w:gridCol w:w="1570"/>
        <w:gridCol w:w="1247"/>
        <w:gridCol w:w="1570"/>
      </w:tblGrid>
      <w:tr w:rsidTr="000D1EA8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F57AB" w:rsidRPr="008F57AB" w:rsidP="008F57A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F57AB">
              <w:rPr>
                <w:b/>
                <w:color w:val="000000"/>
              </w:rPr>
              <w:t>项目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F57AB" w:rsidRPr="008F57AB" w:rsidP="008F57A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F57AB">
              <w:rPr>
                <w:b/>
                <w:color w:val="000000"/>
              </w:rPr>
              <w:t>篮球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F57AB" w:rsidRPr="008F57AB" w:rsidP="008F57A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F57AB">
              <w:rPr>
                <w:b/>
                <w:color w:val="000000"/>
              </w:rPr>
              <w:t>足球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F57AB" w:rsidRPr="008F57AB" w:rsidP="008F57A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F57AB">
              <w:rPr>
                <w:b/>
                <w:color w:val="000000"/>
              </w:rPr>
              <w:t>乒乓球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F57AB" w:rsidRPr="008F57AB" w:rsidP="008F57A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F57AB">
              <w:rPr>
                <w:b/>
                <w:color w:val="000000"/>
              </w:rPr>
              <w:t>排球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F57AB" w:rsidRPr="008F57AB" w:rsidP="008F57A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F57AB">
              <w:rPr>
                <w:b/>
                <w:color w:val="000000"/>
              </w:rPr>
              <w:t>羽毛球</w:t>
            </w:r>
          </w:p>
        </w:tc>
      </w:tr>
      <w:tr w:rsidTr="000D1EA8">
        <w:tblPrEx>
          <w:tblW w:w="5000" w:type="pct"/>
          <w:tblLook w:val="04A0"/>
        </w:tblPrEx>
        <w:trPr>
          <w:cantSplit/>
          <w:trHeight w:val="330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F57AB" w:rsidRPr="008F57AB" w:rsidP="008F57A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F57AB">
              <w:rPr>
                <w:b/>
                <w:color w:val="000000"/>
              </w:rPr>
              <w:t>人数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F57AB" w:rsidRPr="008F57AB" w:rsidP="008F57A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F57AB">
              <w:rPr>
                <w:b/>
                <w:color w:val="000000"/>
              </w:rPr>
              <w:t>a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F57AB" w:rsidRPr="008F57AB" w:rsidP="008F57A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F57AB">
              <w:rPr>
                <w:b/>
                <w:color w:val="000000"/>
              </w:rPr>
              <w:t>6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F57AB" w:rsidRPr="008F57AB" w:rsidP="008F57A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F57AB">
              <w:rPr>
                <w:b/>
                <w:color w:val="000000"/>
              </w:rPr>
              <w:t>5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F57AB" w:rsidRPr="008F57AB" w:rsidP="008F57A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F57AB">
              <w:rPr>
                <w:b/>
                <w:color w:val="000000"/>
              </w:rPr>
              <w:t>7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F57AB" w:rsidRPr="008F57AB" w:rsidP="008F57A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F57AB">
              <w:rPr>
                <w:b/>
                <w:color w:val="000000"/>
              </w:rPr>
              <w:t>6</w:t>
            </w:r>
          </w:p>
        </w:tc>
      </w:tr>
    </w:tbl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8F57AB">
        <w:rPr>
          <w:b/>
          <w:color w:val="000000"/>
        </w:rPr>
        <w:t>八年级(2)班学生参加球类活动人数情况扇形统计图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1" type="#_x0000_t75" alt="figure" style="width:80.97pt;height:80.97pt;visibility:visible" filled="f" stroked="f">
            <v:imagedata r:id="rId67" o:title="figure"/>
          </v:shape>
        </w:pic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根据图中提供的信息，解答下列问题：a＝</w:t>
      </w:r>
      <w:r w:rsidRPr="008F57AB">
        <w:rPr>
          <w:b/>
          <w:color w:val="000000"/>
          <w:u w:val="single"/>
        </w:rPr>
        <w:t xml:space="preserve">　   </w:t>
      </w:r>
      <w:r w:rsidRPr="008F57AB">
        <w:rPr>
          <w:b/>
          <w:color w:val="000000"/>
        </w:rPr>
        <w:t>，b＝</w:t>
      </w:r>
      <w:r w:rsidRPr="008F57AB">
        <w:rPr>
          <w:b/>
          <w:color w:val="000000"/>
          <w:u w:val="single"/>
        </w:rPr>
        <w:t xml:space="preserve">　   </w:t>
      </w:r>
      <w:r w:rsidRPr="008F57AB">
        <w:rPr>
          <w:b/>
          <w:color w:val="000000"/>
        </w:rPr>
        <w:t>．该校八年级学生共有600人，则该年级参加足球活动的人数约</w:t>
      </w:r>
      <w:r w:rsidRPr="008F57AB">
        <w:rPr>
          <w:b/>
          <w:color w:val="000000"/>
          <w:u w:val="single"/>
        </w:rPr>
        <w:t xml:space="preserve">　   </w:t>
      </w:r>
      <w:r w:rsidRPr="008F57AB">
        <w:rPr>
          <w:b/>
          <w:color w:val="000000"/>
        </w:rPr>
        <w:t>人；该班参加乒乓球活动的5位同学中，有3位男同学(A，B，C)和2位女同学(D，E)，现准备从中选取两名同学组成双打组合，用树状图或列表法求恰好选出一男一女组成混合双打组合的概率．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rFonts w:ascii="宋体" w:hAnsi="宋体"/>
          <w:b/>
          <w:color w:val="000000"/>
        </w:rPr>
        <w:t>23．（12分）</w:t>
      </w:r>
      <w:r w:rsidRPr="008F57AB">
        <w:rPr>
          <w:b/>
          <w:color w:val="000000"/>
        </w:rPr>
        <w:t>已知抛物线</w:t>
      </w:r>
      <w:r w:rsidRPr="008F57AB">
        <w:rPr>
          <w:b/>
          <w:i/>
          <w:color w:val="000000"/>
        </w:rPr>
        <w:t>y</w:t>
      </w:r>
      <w:r w:rsidRPr="008F57AB">
        <w:rPr>
          <w:b/>
          <w:color w:val="000000"/>
        </w:rPr>
        <w:t>=</w:t>
      </w:r>
      <w:r w:rsidRPr="008F57AB">
        <w:rPr>
          <w:b/>
          <w:i/>
          <w:color w:val="000000"/>
        </w:rPr>
        <w:t>ax</w:t>
      </w:r>
      <w:r w:rsidRPr="008F57AB">
        <w:rPr>
          <w:b/>
          <w:color w:val="000000"/>
          <w:vertAlign w:val="superscript"/>
        </w:rPr>
        <w:t>2</w:t>
      </w:r>
      <w:r w:rsidRPr="008F57AB">
        <w:rPr>
          <w:b/>
          <w:color w:val="000000"/>
        </w:rPr>
        <w:t>+</w:t>
      </w:r>
      <w:r w:rsidRPr="008F57AB">
        <w:rPr>
          <w:b/>
          <w:i/>
          <w:color w:val="000000"/>
        </w:rPr>
        <w:t xml:space="preserve"> c</w:t>
      </w:r>
      <w:r w:rsidRPr="008F57AB">
        <w:rPr>
          <w:b/>
          <w:color w:val="000000"/>
        </w:rPr>
        <w:t>(</w:t>
      </w:r>
      <w:r w:rsidRPr="008F57AB">
        <w:rPr>
          <w:b/>
          <w:i/>
          <w:color w:val="000000"/>
        </w:rPr>
        <w:t>a</w:t>
      </w:r>
      <w:r w:rsidRPr="008F57AB">
        <w:rPr>
          <w:b/>
          <w:color w:val="000000"/>
        </w:rPr>
        <w:t>≠0)．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（1）若抛物线与</w:t>
      </w:r>
      <w:r w:rsidRPr="008F57AB">
        <w:rPr>
          <w:b/>
          <w:i/>
          <w:color w:val="000000"/>
        </w:rPr>
        <w:t>x</w:t>
      </w:r>
      <w:r w:rsidRPr="008F57AB">
        <w:rPr>
          <w:b/>
          <w:color w:val="000000"/>
        </w:rPr>
        <w:t>轴交于点B(4，0)，且过点P(1，–3)，求该抛物线的解析式；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（2）若</w:t>
      </w:r>
      <w:r w:rsidRPr="008F57AB">
        <w:rPr>
          <w:b/>
          <w:i/>
          <w:color w:val="000000"/>
        </w:rPr>
        <w:t>a</w:t>
      </w:r>
      <w:r w:rsidRPr="008F57AB">
        <w:rPr>
          <w:b/>
          <w:color w:val="000000"/>
        </w:rPr>
        <w:t>&gt;0，</w:t>
      </w:r>
      <w:r w:rsidRPr="008F57AB">
        <w:rPr>
          <w:b/>
          <w:i/>
          <w:color w:val="000000"/>
        </w:rPr>
        <w:t>c</w:t>
      </w:r>
      <w:r w:rsidRPr="008F57AB">
        <w:rPr>
          <w:b/>
          <w:color w:val="000000"/>
        </w:rPr>
        <w:t xml:space="preserve"> =0，OA、OB是过抛物线顶点的两条互相垂直的直线，与抛物线分别交于A、B 两点，求证：直线AB恒经过定点(0，</w:t>
      </w:r>
      <w:r>
        <w:rPr>
          <w:b/>
          <w:color w:val="000000"/>
        </w:rPr>
        <w:object>
          <v:shape id="_x0000_i1072" type="#_x0000_t75" alt="eqId27c9787031a74f1aba23a7a1abe478a6" style="width:12pt;height:30.75pt" o:oleicon="f" o:ole="" o:preferrelative="t" stroked="f">
            <v:imagedata r:id="rId68" o:title="eqId27c9787031a74f1aba23a7a1abe478a6"/>
          </v:shape>
          <o:OLEObject Type="Embed" ProgID="Equation.DSMT4" ShapeID="_x0000_i1072" DrawAspect="Content" ObjectID="_1649763148" r:id="rId69"/>
        </w:object>
      </w:r>
      <w:r w:rsidRPr="008F57AB">
        <w:rPr>
          <w:b/>
          <w:color w:val="000000"/>
        </w:rPr>
        <w:t>)；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（3）若</w:t>
      </w:r>
      <w:r w:rsidRPr="008F57AB">
        <w:rPr>
          <w:b/>
          <w:i/>
          <w:color w:val="000000"/>
        </w:rPr>
        <w:t>a</w:t>
      </w:r>
      <w:r w:rsidRPr="008F57AB">
        <w:rPr>
          <w:b/>
          <w:color w:val="000000"/>
        </w:rPr>
        <w:t>&gt;0，</w:t>
      </w:r>
      <w:r w:rsidRPr="008F57AB">
        <w:rPr>
          <w:b/>
          <w:i/>
          <w:color w:val="000000"/>
        </w:rPr>
        <w:t>c</w:t>
      </w:r>
      <w:r w:rsidRPr="008F57AB">
        <w:rPr>
          <w:b/>
          <w:color w:val="000000"/>
        </w:rPr>
        <w:t xml:space="preserve"> &lt;0，抛物线与</w:t>
      </w:r>
      <w:r w:rsidRPr="008F57AB">
        <w:rPr>
          <w:b/>
          <w:i/>
          <w:color w:val="000000"/>
        </w:rPr>
        <w:t>x</w:t>
      </w:r>
      <w:r w:rsidRPr="008F57AB">
        <w:rPr>
          <w:b/>
          <w:color w:val="000000"/>
        </w:rPr>
        <w:t>轴交于A，B两点(A在B左边)，顶点为C，点P在抛物线上且位于第四象限．直线PA、PB与</w:t>
      </w:r>
      <w:r w:rsidRPr="008F57AB">
        <w:rPr>
          <w:b/>
          <w:i/>
          <w:color w:val="000000"/>
        </w:rPr>
        <w:t>y</w:t>
      </w:r>
      <w:r w:rsidRPr="008F57AB">
        <w:rPr>
          <w:b/>
          <w:color w:val="000000"/>
        </w:rPr>
        <w:t>轴分别交于M、N两点．当点P运动时，</w:t>
      </w:r>
      <w:r>
        <w:rPr>
          <w:b/>
          <w:color w:val="000000"/>
        </w:rPr>
        <w:object>
          <v:shape id="_x0000_i1073" type="#_x0000_t75" alt="eqIded3498912e824446ae3e2593b851236c" style="width:54pt;height:30.75pt" o:oleicon="f" o:ole="" o:preferrelative="t" stroked="f">
            <v:imagedata r:id="rId70" o:title="eqIded3498912e824446ae3e2593b851236c"/>
          </v:shape>
          <o:OLEObject Type="Embed" ProgID="Equation.DSMT4" ShapeID="_x0000_i1073" DrawAspect="Content" ObjectID="_1649763149" r:id="rId71"/>
        </w:object>
      </w:r>
      <w:r w:rsidRPr="008F57AB">
        <w:rPr>
          <w:b/>
          <w:color w:val="000000"/>
        </w:rPr>
        <w:t>是否为定值？若是，试求出该定值；若不是，请说明理由．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rFonts w:ascii="宋体" w:hAnsi="宋体"/>
          <w:b/>
          <w:color w:val="000000"/>
        </w:rPr>
        <w:t>24．（14分）</w:t>
      </w:r>
      <w:r w:rsidRPr="008F57AB">
        <w:rPr>
          <w:b/>
          <w:color w:val="000000"/>
        </w:rPr>
        <w:t>对于某一函数给出如下定义：若存在实数p，当其自变量的值为p时，其函数值等于p,则称p为这个函数的不变值.在函数存在不变值时,该函数的最大不变值与最小不变值之差q称为这个函数的不变长度.特别地,当函数只有一个不变值时,其不变长度q为零.例如：下图中的函数有0,1两个不变值,其不变长度q等于1.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(1)分别判断函数y=x-1，y=x</w:t>
      </w:r>
      <w:r w:rsidRPr="008F57AB">
        <w:rPr>
          <w:b/>
          <w:color w:val="000000"/>
          <w:vertAlign w:val="superscript"/>
        </w:rPr>
        <w:t>-1</w:t>
      </w:r>
      <w:r w:rsidRPr="008F57AB">
        <w:rPr>
          <w:b/>
          <w:color w:val="000000"/>
        </w:rPr>
        <w:t>,y=x</w:t>
      </w:r>
      <w:r w:rsidRPr="008F57AB">
        <w:rPr>
          <w:b/>
          <w:color w:val="000000"/>
          <w:vertAlign w:val="superscript"/>
        </w:rPr>
        <w:t>2</w:t>
      </w:r>
      <w:r w:rsidRPr="008F57AB">
        <w:rPr>
          <w:b/>
          <w:color w:val="000000"/>
        </w:rPr>
        <w:t>有没有不变值？如果有，直接写出其不变长度；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(2)函数y=2x</w:t>
      </w:r>
      <w:r w:rsidRPr="008F57AB">
        <w:rPr>
          <w:b/>
          <w:color w:val="000000"/>
          <w:vertAlign w:val="superscript"/>
        </w:rPr>
        <w:t>2</w:t>
      </w:r>
      <w:r w:rsidRPr="008F57AB">
        <w:rPr>
          <w:b/>
          <w:color w:val="000000"/>
        </w:rPr>
        <w:t>-bx.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①若其不变长度为零，求b的值；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②若1≤b≤3,求其不变长度q的取值范围；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(3) 记函数y=x</w:t>
      </w:r>
      <w:r w:rsidRPr="008F57AB">
        <w:rPr>
          <w:b/>
          <w:color w:val="000000"/>
          <w:vertAlign w:val="superscript"/>
        </w:rPr>
        <w:t>2</w:t>
      </w:r>
      <w:r w:rsidRPr="008F57AB">
        <w:rPr>
          <w:b/>
          <w:color w:val="000000"/>
        </w:rPr>
        <w:t>-2x(x≥m)的图象为G</w:t>
      </w:r>
      <w:r w:rsidRPr="008F57AB">
        <w:rPr>
          <w:b/>
          <w:color w:val="000000"/>
          <w:vertAlign w:val="subscript"/>
        </w:rPr>
        <w:t>1</w:t>
      </w:r>
      <w:r w:rsidRPr="008F57AB">
        <w:rPr>
          <w:b/>
          <w:color w:val="000000"/>
        </w:rPr>
        <w:t>，将G</w:t>
      </w:r>
      <w:r w:rsidRPr="008F57AB">
        <w:rPr>
          <w:b/>
          <w:color w:val="000000"/>
          <w:vertAlign w:val="subscript"/>
        </w:rPr>
        <w:t>1</w:t>
      </w:r>
      <w:r w:rsidRPr="008F57AB">
        <w:rPr>
          <w:b/>
          <w:color w:val="000000"/>
        </w:rPr>
        <w:t>沿x=m翻折后得到的函数图象记为G</w:t>
      </w:r>
      <w:r w:rsidRPr="008F57AB">
        <w:rPr>
          <w:b/>
          <w:color w:val="000000"/>
          <w:vertAlign w:val="subscript"/>
        </w:rPr>
        <w:t>2</w:t>
      </w:r>
      <w:r w:rsidRPr="008F57AB">
        <w:rPr>
          <w:b/>
          <w:color w:val="000000"/>
        </w:rPr>
        <w:t>，函数G的图象由G</w:t>
      </w:r>
      <w:r w:rsidRPr="008F57AB">
        <w:rPr>
          <w:b/>
          <w:color w:val="000000"/>
          <w:vertAlign w:val="subscript"/>
        </w:rPr>
        <w:t>1</w:t>
      </w:r>
      <w:r w:rsidRPr="008F57AB">
        <w:rPr>
          <w:b/>
          <w:color w:val="000000"/>
        </w:rPr>
        <w:t>和G</w:t>
      </w:r>
      <w:r w:rsidRPr="008F57AB">
        <w:rPr>
          <w:b/>
          <w:color w:val="000000"/>
          <w:vertAlign w:val="subscript"/>
        </w:rPr>
        <w:t>2</w:t>
      </w:r>
      <w:r w:rsidRPr="008F57AB">
        <w:rPr>
          <w:b/>
          <w:color w:val="000000"/>
        </w:rPr>
        <w:t>两部分组成，若其不变长度q满足0≤q≤3,则m的取值范围为</w:t>
      </w:r>
      <w:r w:rsidRPr="008F57AB">
        <w:rPr>
          <w:b/>
          <w:color w:val="000000"/>
          <w:u w:val="single"/>
        </w:rPr>
        <w:t xml:space="preserve">              </w:t>
      </w:r>
      <w:r w:rsidRPr="008F57AB">
        <w:rPr>
          <w:b/>
          <w:color w:val="000000"/>
        </w:rPr>
        <w:t>.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4" type="#_x0000_t75" alt="figure" style="width:162.81pt;height:118.47pt;visibility:visible" filled="f" stroked="f">
            <v:imagedata r:id="rId72" o:title="figure"/>
          </v:shape>
        </w:pict>
      </w:r>
    </w:p>
    <w:p w:rsidR="008F57AB" w:rsidRPr="008F57AB" w:rsidP="008F57AB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</w:p>
    <w:p w:rsidR="008F57AB" w:rsidRPr="008F57AB" w:rsidP="008F57AB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8F57AB" w:rsidRPr="008F57AB" w:rsidP="008F57AB">
      <w:pPr>
        <w:jc w:val="center"/>
        <w:rPr>
          <w:rFonts w:ascii="宋体" w:hAnsi="宋体"/>
          <w:b/>
          <w:color w:val="000000"/>
        </w:rPr>
      </w:pPr>
    </w:p>
    <w:p w:rsidR="008F57AB" w:rsidRPr="008F57AB" w:rsidP="008F57AB">
      <w:pPr>
        <w:jc w:val="left"/>
        <w:rPr>
          <w:rFonts w:ascii="宋体" w:hAnsi="宋体"/>
          <w:b/>
          <w:color w:val="000000"/>
        </w:rPr>
      </w:pPr>
      <w:r w:rsidRPr="008F57AB">
        <w:rPr>
          <w:rFonts w:ascii="宋体" w:hAnsi="宋体"/>
          <w:b/>
          <w:color w:val="000000"/>
        </w:rPr>
        <w:t>一、选择题（每小题只有一个正确答案，每小题3分，满分30分）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rFonts w:ascii="宋体" w:hAnsi="宋体"/>
          <w:b/>
          <w:color w:val="000000"/>
        </w:rPr>
        <w:t>1、</w:t>
      </w:r>
      <w:r w:rsidRPr="008F57AB">
        <w:rPr>
          <w:b/>
          <w:color w:val="000000"/>
        </w:rPr>
        <w:t>B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【解析】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8F57AB">
        <w:rPr>
          <w:b/>
          <w:color w:val="000000"/>
          <w:sz w:val="24"/>
        </w:rPr>
        <w:t>80万亿用科学记数法表示为8×1．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8F57AB">
        <w:rPr>
          <w:b/>
          <w:color w:val="000000"/>
          <w:sz w:val="24"/>
        </w:rPr>
        <w:t>故选B．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点睛：本题考查了科学计数法，科学记数法的表示形式为</w:t>
      </w:r>
      <w:r>
        <w:rPr>
          <w:b/>
          <w:color w:val="000000"/>
        </w:rPr>
        <w:object>
          <v:shape id="_x0000_i1075" type="#_x0000_t75" alt="eqId8730f77043884073b071d7cf270e3e91" style="width:36.02pt;height:14.26pt" o:oleicon="f" o:ole="" o:preferrelative="t" stroked="f">
            <v:imagedata r:id="rId73" o:title="eqId8730f77043884073b071d7cf270e3e91"/>
          </v:shape>
          <o:OLEObject Type="Embed" ProgID="Equation.DSMT4" ShapeID="_x0000_i1075" DrawAspect="Content" ObjectID="_1649764347" r:id="rId74"/>
        </w:object>
      </w:r>
      <w:r w:rsidRPr="008F57AB">
        <w:rPr>
          <w:b/>
          <w:color w:val="000000"/>
        </w:rPr>
        <w:t xml:space="preserve"> 的形式,其中</w:t>
      </w:r>
      <w:r>
        <w:rPr>
          <w:b/>
          <w:color w:val="000000"/>
        </w:rPr>
        <w:object>
          <v:shape id="_x0000_i1076" type="#_x0000_t75" alt="eqIdfc53a9e9c1e24cb298506e27681fc000" style="width:52.52pt;height:20.26pt" o:oleicon="f" o:ole="" o:preferrelative="t" stroked="f">
            <v:imagedata r:id="rId75" o:title="eqIdfc53a9e9c1e24cb298506e27681fc000"/>
          </v:shape>
          <o:OLEObject Type="Embed" ProgID="Equation.DSMT4" ShapeID="_x0000_i1076" DrawAspect="Content" ObjectID="_1649764348" r:id="rId76"/>
        </w:object>
      </w:r>
      <w:r w:rsidRPr="008F57AB">
        <w:rPr>
          <w:b/>
          <w:color w:val="000000"/>
        </w:rPr>
        <w:t xml:space="preserve"> ,n为整数.确定n的值时,要看把原数变成a时,小数点移动了多少位,n的绝对值与小数点移动的位数相同.当原数绝对值&gt;1时,n是正数;当原数的绝对值&lt;1时,n是负数.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rFonts w:ascii="宋体" w:hAnsi="宋体"/>
          <w:b/>
          <w:color w:val="000000"/>
        </w:rPr>
        <w:t>2、</w:t>
      </w:r>
      <w:r w:rsidRPr="008F57AB">
        <w:rPr>
          <w:b/>
          <w:color w:val="000000"/>
        </w:rPr>
        <w:t>C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【解析】</w:t>
        <w:cr/>
        <w:t>过点C作</w:t>
      </w:r>
      <w:r>
        <w:rPr>
          <w:b/>
          <w:color w:val="000000"/>
        </w:rPr>
        <w:object>
          <v:shape id="_x0000_i1077" type="#_x0000_t75" alt="eqId39ddb03860c14805b130508e6c265b2e" style="width:48.76pt;height:15.74pt" o:oleicon="f" o:ole="" o:preferrelative="t" stroked="f">
            <v:imagedata r:id="rId77" o:title="eqId39ddb03860c14805b130508e6c265b2e"/>
          </v:shape>
          <o:OLEObject Type="Embed" ProgID="Equation.DSMT4" ShapeID="_x0000_i1077" DrawAspect="Content" ObjectID="_1649759298" r:id="rId78"/>
        </w:object>
      </w:r>
      <w:r w:rsidRPr="008F57AB">
        <w:rPr>
          <w:b/>
          <w:color w:val="000000"/>
        </w:rPr>
        <w:t>,且CQ=CP,连接AQ,PQ,证明</w:t>
      </w:r>
      <w:r>
        <w:rPr>
          <w:b/>
          <w:color w:val="000000"/>
        </w:rPr>
        <w:object>
          <v:shape id="_x0000_i1078" type="#_x0000_t75" alt="eqId1cf789fdd77143feba5a626842b8f9a6" style="width:35.03pt;height:15.65pt" o:oleicon="f" o:ole="" o:preferrelative="t" stroked="f">
            <v:imagedata r:id="rId79" o:title="eqId1cf789fdd77143feba5a626842b8f9a6"/>
          </v:shape>
          <o:OLEObject Type="Embed" ProgID="Equation.DSMT4" ShapeID="_x0000_i1078" DrawAspect="Content" ObjectID="_1649759299" r:id="rId80"/>
        </w:object>
      </w:r>
      <w:r w:rsidRPr="008F57AB">
        <w:rPr>
          <w:b/>
          <w:color w:val="000000"/>
        </w:rPr>
        <w:t>≌</w:t>
      </w:r>
      <w:r>
        <w:rPr>
          <w:b/>
          <w:color w:val="000000"/>
        </w:rPr>
        <w:object>
          <v:shape id="_x0000_i1079" type="#_x0000_t75" alt="eqId3c281a4501e745edae749a3f9ccd7dd7" style="width:36pt;height:15.74pt" o:oleicon="f" o:ole="" o:preferrelative="t" stroked="f">
            <v:imagedata r:id="rId81" o:title="eqId3c281a4501e745edae749a3f9ccd7dd7"/>
          </v:shape>
          <o:OLEObject Type="Embed" ProgID="Equation.DSMT4" ShapeID="_x0000_i1079" DrawAspect="Content" ObjectID="_1649759300" r:id="rId82"/>
        </w:object>
      </w:r>
      <w:r w:rsidRPr="008F57AB">
        <w:rPr>
          <w:b/>
          <w:color w:val="000000"/>
        </w:rPr>
        <w:t>根据全等三角形的性质，得到</w:t>
      </w:r>
      <w:r>
        <w:rPr>
          <w:b/>
          <w:color w:val="000000"/>
        </w:rPr>
        <w:object>
          <v:shape id="_x0000_i1080" type="#_x0000_t75" alt="eqIdd954c54641204b33951dce4f9d7adde7" style="width:68.22pt;height:15.74pt" o:oleicon="f" o:ole="" o:preferrelative="t" stroked="f">
            <v:imagedata r:id="rId83" o:title="eqIdd954c54641204b33951dce4f9d7adde7"/>
          </v:shape>
          <o:OLEObject Type="Embed" ProgID="Equation.DSMT4" ShapeID="_x0000_i1080" DrawAspect="Content" ObjectID="_1649759301" r:id="rId84"/>
        </w:object>
      </w:r>
      <w:r w:rsidRPr="008F57AB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081" type="#_x0000_t75" alt="eqIdc0653ab98fba402eb41c62e94c504c80" style="width:78.03pt;height:18.75pt" o:oleicon="f" o:ole="" o:preferrelative="t" stroked="f">
            <v:imagedata r:id="rId85" o:title="eqIdc0653ab98fba402eb41c62e94c504c80"/>
          </v:shape>
          <o:OLEObject Type="Embed" ProgID="Equation.DSMT4" ShapeID="_x0000_i1081" DrawAspect="Content" ObjectID="_1649759302" r:id="rId86"/>
        </w:object>
      </w:r>
      <w:r w:rsidRPr="008F57AB">
        <w:rPr>
          <w:b/>
          <w:color w:val="000000"/>
        </w:rPr>
        <w:t>根据等腰直角三角形的性质求出PQ的长度，进而根据</w:t>
      </w:r>
      <w:r>
        <w:rPr>
          <w:b/>
          <w:color w:val="000000"/>
        </w:rPr>
        <w:object>
          <v:shape id="_x0000_i1082" type="#_x0000_t75" alt="eqIdc9df839e6ed34691b1e9a2e44eec1ea4" style="width:75.77pt;height:15.74pt" o:oleicon="f" o:ole="" o:preferrelative="t" stroked="f">
            <v:imagedata r:id="rId87" o:title="eqIdc9df839e6ed34691b1e9a2e44eec1ea4"/>
          </v:shape>
          <o:OLEObject Type="Embed" ProgID="Equation.DSMT4" ShapeID="_x0000_i1082" DrawAspect="Content" ObjectID="_1649759303" r:id="rId88"/>
        </w:object>
      </w:r>
      <w:r w:rsidRPr="008F57AB">
        <w:rPr>
          <w:b/>
          <w:color w:val="000000"/>
        </w:rPr>
        <w:t>,即可解决问题.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【详解】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过点C作</w:t>
      </w:r>
      <w:r>
        <w:rPr>
          <w:b/>
          <w:color w:val="000000"/>
        </w:rPr>
        <w:object>
          <v:shape id="_x0000_i1083" type="#_x0000_t75" alt="eqId39ddb03860c14805b130508e6c265b2e" style="width:48.76pt;height:15.74pt" o:oleicon="f" o:ole="" o:preferrelative="t" stroked="f">
            <v:imagedata r:id="rId77" o:title="eqId39ddb03860c14805b130508e6c265b2e"/>
          </v:shape>
          <o:OLEObject Type="Embed" ProgID="Equation.DSMT4" ShapeID="_x0000_i1083" DrawAspect="Content" ObjectID="_1649759304" r:id="rId89"/>
        </w:object>
      </w:r>
      <w:r w:rsidRPr="008F57AB">
        <w:rPr>
          <w:b/>
          <w:color w:val="000000"/>
        </w:rPr>
        <w:t>,且CQ=CP,连接AQ,PQ,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4" type="#_x0000_t75" alt="figure" style="width:128.3pt;height:90.71pt;visibility:visible" filled="f" stroked="f">
            <v:imagedata r:id="rId90" o:title="figure"/>
          </v:shape>
        </w:pic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85" type="#_x0000_t75" alt="eqIdbbcca5adc0f44a4a9d60553ccaa35c67" style="width:200.2pt;height:18pt" o:oleicon="f" o:ole="" o:preferrelative="t" stroked="f">
            <v:imagedata r:id="rId91" o:title="eqIdbbcca5adc0f44a4a9d60553ccaa35c67"/>
          </v:shape>
          <o:OLEObject Type="Embed" ProgID="Equation.DSMT4" ShapeID="_x0000_i1085" DrawAspect="Content" ObjectID="_1649759305" r:id="rId92"/>
        </w:object>
      </w:r>
      <w:r w:rsidRPr="008F57AB">
        <w:rPr>
          <w:b/>
          <w:color w:val="000000"/>
        </w:rPr>
        <w:t xml:space="preserve"> 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86" type="#_x0000_t75" alt="eqIdb9974b805b594a4fb67dbc4cfdc05a7b" style="width:84.03pt;height:15.74pt" o:oleicon="f" o:ole="" o:preferrelative="t" stroked="f">
            <v:imagedata r:id="rId93" o:title="eqIdb9974b805b594a4fb67dbc4cfdc05a7b"/>
          </v:shape>
          <o:OLEObject Type="Embed" ProgID="Equation.DSMT4" ShapeID="_x0000_i1086" DrawAspect="Content" ObjectID="_1649759307" r:id="rId94"/>
        </w:objec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在</w:t>
      </w:r>
      <w:r>
        <w:rPr>
          <w:b/>
          <w:color w:val="000000"/>
        </w:rPr>
        <w:object>
          <v:shape id="_x0000_i1087" type="#_x0000_t75" alt="eqId1cf789fdd77143feba5a626842b8f9a6" style="width:35.03pt;height:15.65pt" o:oleicon="f" o:ole="" o:preferrelative="t" stroked="f">
            <v:imagedata r:id="rId79" o:title="eqId1cf789fdd77143feba5a626842b8f9a6"/>
          </v:shape>
          <o:OLEObject Type="Embed" ProgID="Equation.DSMT4" ShapeID="_x0000_i1087" DrawAspect="Content" ObjectID="_1649759308" r:id="rId95"/>
        </w:object>
      </w:r>
      <w:r w:rsidRPr="008F57AB">
        <w:rPr>
          <w:b/>
          <w:color w:val="000000"/>
        </w:rPr>
        <w:t>和</w:t>
      </w:r>
      <w:r>
        <w:rPr>
          <w:b/>
          <w:color w:val="000000"/>
        </w:rPr>
        <w:object>
          <v:shape id="_x0000_i1088" type="#_x0000_t75" alt="eqIdd6bfb7aa660d41498d049e7af82488a6" style="width:33.76pt;height:14.25pt" o:oleicon="f" o:ole="" o:preferrelative="t" stroked="f">
            <v:imagedata r:id="rId96" o:title="eqIdd6bfb7aa660d41498d049e7af82488a6"/>
          </v:shape>
          <o:OLEObject Type="Embed" ProgID="Equation.DSMT4" ShapeID="_x0000_i1088" DrawAspect="Content" ObjectID="_1649759309" r:id="rId97"/>
        </w:object>
      </w:r>
      <w:r w:rsidRPr="008F57AB">
        <w:rPr>
          <w:b/>
          <w:color w:val="000000"/>
        </w:rPr>
        <w:t>中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089" type="#_x0000_t75" alt="eqIdb7db382eb2234a0ea9443e2d76a7020e" style="width:87pt;height:56.22pt" o:oleicon="f" o:ole="" o:preferrelative="t" stroked="f">
            <v:imagedata r:id="rId98" o:title="eqIdb7db382eb2234a0ea9443e2d76a7020e"/>
          </v:shape>
          <o:OLEObject Type="Embed" ProgID="Equation.DSMT4" ShapeID="_x0000_i1089" DrawAspect="Content" ObjectID="_1649759310" r:id="rId99"/>
        </w:object>
      </w:r>
      <w:r w:rsidRPr="008F57AB">
        <w:rPr>
          <w:b/>
          <w:color w:val="000000"/>
        </w:rPr>
        <w:t xml:space="preserve"> 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90" type="#_x0000_t75" alt="eqId1cf789fdd77143feba5a626842b8f9a6" style="width:35.03pt;height:15.65pt" o:oleicon="f" o:ole="" o:preferrelative="t" stroked="f">
            <v:imagedata r:id="rId79" o:title="eqId1cf789fdd77143feba5a626842b8f9a6"/>
          </v:shape>
          <o:OLEObject Type="Embed" ProgID="Equation.DSMT4" ShapeID="_x0000_i1090" DrawAspect="Content" ObjectID="_1649759311" r:id="rId100"/>
        </w:object>
      </w:r>
      <w:r w:rsidRPr="008F57AB">
        <w:rPr>
          <w:b/>
          <w:color w:val="000000"/>
        </w:rPr>
        <w:t>≌</w:t>
      </w:r>
      <w:r>
        <w:rPr>
          <w:b/>
          <w:color w:val="000000"/>
        </w:rPr>
        <w:object>
          <v:shape id="_x0000_i1091" type="#_x0000_t75" alt="eqId3c281a4501e745edae749a3f9ccd7dd7" style="width:36pt;height:15.74pt" o:oleicon="f" o:ole="" o:preferrelative="t" stroked="f">
            <v:imagedata r:id="rId81" o:title="eqId3c281a4501e745edae749a3f9ccd7dd7"/>
          </v:shape>
          <o:OLEObject Type="Embed" ProgID="Equation.DSMT4" ShapeID="_x0000_i1091" DrawAspect="Content" ObjectID="_1649759312" r:id="rId101"/>
        </w:objec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92" type="#_x0000_t75" alt="eqIdbc152c28211947e1950cd7af15778bb4" style="width:78.03pt;height:15.74pt" o:oleicon="f" o:ole="" o:preferrelative="t" stroked="f">
            <v:imagedata r:id="rId102" o:title="eqIdbc152c28211947e1950cd7af15778bb4"/>
          </v:shape>
          <o:OLEObject Type="Embed" ProgID="Equation.DSMT4" ShapeID="_x0000_i1092" DrawAspect="Content" ObjectID="_1649759313" r:id="rId103"/>
        </w:object>
      </w:r>
      <w:r w:rsidRPr="008F57AB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093" type="#_x0000_t75" alt="eqIdc0653ab98fba402eb41c62e94c504c80" style="width:78.03pt;height:18.75pt" o:oleicon="f" o:ole="" o:preferrelative="t" stroked="f">
            <v:imagedata r:id="rId85" o:title="eqIdc0653ab98fba402eb41c62e94c504c80"/>
          </v:shape>
          <o:OLEObject Type="Embed" ProgID="Equation.DSMT4" ShapeID="_x0000_i1093" DrawAspect="Content" ObjectID="_1649759314" r:id="rId104"/>
        </w:objec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94" type="#_x0000_t75" alt="eqId1158bca9f84d40cfae4369ee651dab20" style="width:114.72pt;height:21.76pt" o:oleicon="f" o:ole="" o:preferrelative="t" stroked="f">
            <v:imagedata r:id="rId105" o:title="eqId1158bca9f84d40cfae4369ee651dab20"/>
          </v:shape>
          <o:OLEObject Type="Embed" ProgID="Equation.DSMT4" ShapeID="_x0000_i1094" DrawAspect="Content" ObjectID="_1649759315" r:id="rId106"/>
        </w:object>
      </w:r>
      <w:r w:rsidRPr="008F57AB">
        <w:rPr>
          <w:b/>
          <w:color w:val="000000"/>
        </w:rPr>
        <w:t xml:space="preserve"> 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95" type="#_x0000_t75" alt="eqId94b178730c1d4163840814bb65783c05" style="width:110.28pt;height:15.74pt" o:oleicon="f" o:ole="" o:preferrelative="t" stroked="f">
            <v:imagedata r:id="rId107" o:title="eqId94b178730c1d4163840814bb65783c05"/>
          </v:shape>
          <o:OLEObject Type="Embed" ProgID="Equation.DSMT4" ShapeID="_x0000_i1095" DrawAspect="Content" ObjectID="_1649759316" r:id="rId108"/>
        </w:objec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AP的最大值是5.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故选：C.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【点睛】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考查全等三角形的判定与性质，三角形的三边关系，作出辅助线是解题的关键.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rFonts w:ascii="宋体" w:hAnsi="宋体"/>
          <w:b/>
          <w:color w:val="000000"/>
        </w:rPr>
        <w:t>3、</w:t>
      </w:r>
      <w:r w:rsidRPr="008F57AB">
        <w:rPr>
          <w:b/>
          <w:color w:val="000000"/>
        </w:rPr>
        <w:t>B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【解析】</w:t>
        <w:cr/>
        <w:t>比较这些负数的绝对值，绝对值大的反而小.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【详解】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在﹣4、﹣</w:t>
      </w:r>
      <w:r>
        <w:rPr>
          <w:b/>
          <w:color w:val="000000"/>
        </w:rPr>
        <w:object>
          <v:shape id="_x0000_i1096" type="#_x0000_t75" alt="eqIddb6b28cbd8a14caa9cf1146f6f7916c0" style="width:12pt;height:31.09pt" o:oleicon="f" o:ole="" o:preferrelative="t" stroked="f">
            <v:imagedata r:id="rId109" o:title="eqIddb6b28cbd8a14caa9cf1146f6f7916c0"/>
          </v:shape>
          <o:OLEObject Type="Embed" ProgID="Equation.DSMT4" ShapeID="_x0000_i1096" DrawAspect="Content" ObjectID="_1649762874" r:id="rId110"/>
        </w:object>
      </w:r>
      <w:r w:rsidRPr="008F57AB">
        <w:rPr>
          <w:b/>
          <w:color w:val="000000"/>
        </w:rPr>
        <w:t>、﹣1、﹣</w:t>
      </w:r>
      <w:r>
        <w:rPr>
          <w:b/>
          <w:color w:val="000000"/>
        </w:rPr>
        <w:object>
          <v:shape id="_x0000_i1097" type="#_x0000_t75" alt="eqId44821efbbe924150b62b015dc406cbb4" style="width:9.85pt;height:27.84pt" o:oleicon="f" o:ole="" o:preferrelative="t" stroked="f">
            <v:imagedata r:id="rId111" o:title="eqId44821efbbe924150b62b015dc406cbb4"/>
          </v:shape>
          <o:OLEObject Type="Embed" ProgID="Equation.DSMT4" ShapeID="_x0000_i1097" DrawAspect="Content" ObjectID="_1649762875" r:id="rId112"/>
        </w:object>
      </w:r>
      <w:r w:rsidRPr="008F57AB">
        <w:rPr>
          <w:b/>
          <w:color w:val="000000"/>
        </w:rPr>
        <w:t>这四个数中，比﹣2小的数是是﹣4和﹣</w:t>
      </w:r>
      <w:r>
        <w:rPr>
          <w:b/>
          <w:color w:val="000000"/>
        </w:rPr>
        <w:object>
          <v:shape id="_x0000_i1098" type="#_x0000_t75" alt="eqId44821efbbe924150b62b015dc406cbb4" style="width:9.85pt;height:27.84pt" o:oleicon="f" o:ole="" o:preferrelative="t" stroked="f">
            <v:imagedata r:id="rId111" o:title="eqId44821efbbe924150b62b015dc406cbb4"/>
          </v:shape>
          <o:OLEObject Type="Embed" ProgID="Equation.DSMT4" ShapeID="_x0000_i1098" DrawAspect="Content" ObjectID="_1649762876" r:id="rId113"/>
        </w:object>
      </w:r>
      <w:r w:rsidRPr="008F57AB">
        <w:rPr>
          <w:b/>
          <w:color w:val="000000"/>
        </w:rPr>
        <w:t>.故选B.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【点睛】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本题主要考查负数大小的比较，解题的关键时负数比较大小时，绝对值大的数反而小.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rFonts w:ascii="宋体" w:hAnsi="宋体"/>
          <w:b/>
          <w:color w:val="000000"/>
        </w:rPr>
        <w:t>4、</w:t>
      </w:r>
      <w:r w:rsidRPr="008F57AB">
        <w:rPr>
          <w:b/>
          <w:color w:val="000000"/>
        </w:rPr>
        <w:t>B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【解析】</w:t>
        <w:cr/>
        <w:t>A、将此图形绕任意点旋转180度都不能与原图重合，所以这个图形不是中心对称图形.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【详解】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A、将此图形绕任意点旋转180度都不能与原图重合，所以这个图形不是中心对称图形;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B、将此图形绕中心点旋转180度与原图重合，所以这个图形是中心对称图形;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C、将此图形绕任意点旋转180度都不能与原图重合，所以这个图形不是中心对称图形;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D、将此图形绕任意点旋转180度都不能与原图重合，所以这个图形不是中心对称图形．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故选B.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【点睛】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 xml:space="preserve">本题考查了轴对称与中心对称图形的概念： 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中心对称图形是要寻找对称中心，旋转180度后与原图重合.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rFonts w:ascii="宋体" w:hAnsi="宋体"/>
          <w:b/>
          <w:color w:val="000000"/>
        </w:rPr>
        <w:t>5、</w:t>
      </w:r>
      <w:r w:rsidRPr="008F57AB">
        <w:rPr>
          <w:b/>
          <w:color w:val="000000"/>
        </w:rPr>
        <w:t>C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【解析】</w:t>
        <w:cr/>
        <w:t>如图，作CH⊥y轴于H．通过解直角三角形求出点C坐标即可解决问题.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【详解】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解：如图，作CH⊥y轴于H．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9" type="#_x0000_t75" alt="figure" style="width:120.73pt;height:106.55pt;visibility:visible" filled="f" stroked="f">
            <v:imagedata r:id="rId114" o:title="figure"/>
          </v:shape>
        </w:pic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由题意B（0，2），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∵</w:t>
      </w:r>
      <w:r>
        <w:rPr>
          <w:b/>
          <w:color w:val="000000"/>
        </w:rPr>
        <w:object>
          <v:shape id="_x0000_i1100" type="#_x0000_t75" alt="eqId8cd645f7f95c41e18135008cd348975e" style="width:75.77pt;height:30.75pt" o:oleicon="f" o:ole="" o:preferrelative="t" stroked="f">
            <v:imagedata r:id="rId115" o:title="eqId8cd645f7f95c41e18135008cd348975e"/>
          </v:shape>
          <o:OLEObject Type="Embed" ProgID="Equation.DSMT4" ShapeID="_x0000_i1100" DrawAspect="Content" ObjectID="_1649766664" r:id="rId116"/>
        </w:object>
      </w:r>
      <w:r w:rsidRPr="008F57AB">
        <w:rPr>
          <w:b/>
          <w:color w:val="000000"/>
        </w:rPr>
        <w:t xml:space="preserve"> 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∴CH=1，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∵tan∠BOC=</w:t>
      </w:r>
      <w:r>
        <w:rPr>
          <w:b/>
          <w:color w:val="000000"/>
        </w:rPr>
        <w:object>
          <v:shape id="_x0000_i1101" type="#_x0000_t75" alt="eqId2128a19eff4b4ab98c4a0a6a7ef410ce" style="width:48pt;height:30.75pt" o:oleicon="f" o:ole="" o:preferrelative="t" stroked="f">
            <v:imagedata r:id="rId117" o:title="eqId2128a19eff4b4ab98c4a0a6a7ef410ce"/>
          </v:shape>
          <o:OLEObject Type="Embed" ProgID="Equation.DSMT4" ShapeID="_x0000_i1101" DrawAspect="Content" ObjectID="_1649766665" r:id="rId118"/>
        </w:object>
      </w:r>
      <w:r w:rsidRPr="008F57AB">
        <w:rPr>
          <w:b/>
          <w:color w:val="000000"/>
        </w:rPr>
        <w:t xml:space="preserve"> 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∴OH=3，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∴C（﹣1，3），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把点C（﹣1，3）代入</w:t>
      </w:r>
      <w:r>
        <w:rPr>
          <w:b/>
          <w:color w:val="000000"/>
        </w:rPr>
        <w:object>
          <v:shape id="_x0000_i1102" type="#_x0000_t75" alt="eqId27cc0a8a3b034c0b8164a89a5c096e97" style="width:35.24pt;height:30.75pt" o:oleicon="f" o:ole="" o:preferrelative="t" stroked="f">
            <v:imagedata r:id="rId119" o:title="eqId27cc0a8a3b034c0b8164a89a5c096e97"/>
          </v:shape>
          <o:OLEObject Type="Embed" ProgID="Equation.DSMT4" ShapeID="_x0000_i1102" DrawAspect="Content" ObjectID="_1649766666" r:id="rId120"/>
        </w:object>
      </w:r>
      <w:r w:rsidRPr="008F57AB">
        <w:rPr>
          <w:b/>
          <w:color w:val="000000"/>
        </w:rPr>
        <w:t>，得到k</w:t>
      </w:r>
      <w:r w:rsidRPr="008F57AB">
        <w:rPr>
          <w:b/>
          <w:color w:val="000000"/>
          <w:vertAlign w:val="subscript"/>
        </w:rPr>
        <w:t>2</w:t>
      </w:r>
      <w:r w:rsidRPr="008F57AB">
        <w:rPr>
          <w:b/>
          <w:color w:val="000000"/>
        </w:rPr>
        <w:t>=﹣3，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故选C．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【点睛】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本题考查反比例函数于一次函数的交点问题，锐角三角函数等知识，解题的关键是学会添加常用辅助线，构造直角三角形解决问题，属于中考常考题型．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rFonts w:ascii="宋体" w:hAnsi="宋体"/>
          <w:b/>
          <w:color w:val="000000"/>
        </w:rPr>
        <w:t>6、</w:t>
      </w:r>
      <w:r w:rsidRPr="008F57AB">
        <w:rPr>
          <w:b/>
          <w:color w:val="000000"/>
        </w:rPr>
        <w:t>B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【解析】</w:t>
        <w:cr/>
        <w:t>根据轴对称图形的定义，逐一进行判断.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【详解】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A、C是中心对称图形，但不是轴对称图形；B是轴对称图形；D不是对称图形.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故选B.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【点睛】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本题考查的是轴对称图形的定义.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rFonts w:ascii="宋体" w:hAnsi="宋体"/>
          <w:b/>
          <w:color w:val="000000"/>
        </w:rPr>
        <w:t>7、</w:t>
      </w:r>
      <w:r w:rsidRPr="008F57AB">
        <w:rPr>
          <w:b/>
          <w:color w:val="000000"/>
        </w:rPr>
        <w:t>D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【解析】</w:t>
        <w:cr/>
        <w:t>依据三角形外角性质，角平分线的定义，以及平行线的性质，即可得到2∠ACE=∠BAC+∠B，EF=2OC，∠FCE=90°，进而得到结论．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【详解】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解：∵∠ACD是△ABC的外角，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∴∠ACD=∠BAC+∠B，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∵CE平分∠DCA，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∴∠ACD=2∠ACE，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∴2∠ACE=∠BAC+∠B，故A选项正确；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∵EF∥BC，CF平分∠BCA，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∴∠BCF=∠CFE，∠BCF=∠ACF，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∴∠ACF=∠EFC，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∴OF=OC，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同理可得OE=OC，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∴EF=2OC，故B选项正确；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∵CF平分∠BCA，CE平分∠ACD，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∴∠ECF=∠ACE+∠ACF=</w:t>
      </w:r>
      <w:r>
        <w:rPr>
          <w:b/>
          <w:color w:val="000000"/>
        </w:rPr>
        <w:object>
          <v:shape id="_x0000_i1103" type="#_x0000_t75" alt="eqId767acf51abfd4d97a757561d1a882151" style="width:12pt;height:30.75pt" o:oleicon="f" o:ole="" o:preferrelative="t" stroked="f">
            <v:imagedata r:id="rId37" o:title="eqId767acf51abfd4d97a757561d1a882151"/>
          </v:shape>
          <o:OLEObject Type="Embed" ProgID="Equation.DSMT4" ShapeID="_x0000_i1103" DrawAspect="Content" ObjectID="_1649765930" r:id="rId121"/>
        </w:object>
      </w:r>
      <w:r w:rsidRPr="008F57AB">
        <w:rPr>
          <w:b/>
          <w:color w:val="000000"/>
        </w:rPr>
        <w:t>×180°=90°，故C选项正确；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∵O不一定是AC的中点，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∴四边形AECF不一定是平行四边形，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∴四边形AFCE不一定是矩形，故D选项错误，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故选D．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4" type="#_x0000_t75" alt="figure" style="width:94.46pt;height:71.98pt;visibility:visible" filled="f" stroked="f">
            <v:imagedata r:id="rId122" o:title="figure"/>
          </v:shape>
        </w:pic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【点睛】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本题考查三角形外角性质，角平分线的定义，以及平行线的性质．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rFonts w:ascii="宋体" w:hAnsi="宋体"/>
          <w:b/>
          <w:color w:val="000000"/>
        </w:rPr>
        <w:t>8、</w:t>
      </w:r>
      <w:r w:rsidRPr="008F57AB">
        <w:rPr>
          <w:b/>
          <w:color w:val="000000"/>
        </w:rPr>
        <w:t>D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【解析】</w:t>
        <w:cr/>
        <w:t>根据积的乘方与幂的乘方计算可得．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【详解】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解：（﹣ab</w:t>
      </w:r>
      <w:r w:rsidRPr="008F57AB">
        <w:rPr>
          <w:b/>
          <w:color w:val="000000"/>
          <w:vertAlign w:val="superscript"/>
        </w:rPr>
        <w:t>2</w:t>
      </w:r>
      <w:r w:rsidRPr="008F57AB">
        <w:rPr>
          <w:b/>
          <w:color w:val="000000"/>
        </w:rPr>
        <w:t>）</w:t>
      </w:r>
      <w:r w:rsidRPr="008F57AB">
        <w:rPr>
          <w:b/>
          <w:color w:val="000000"/>
          <w:vertAlign w:val="superscript"/>
        </w:rPr>
        <w:t>3</w:t>
      </w:r>
      <w:r w:rsidRPr="008F57AB">
        <w:rPr>
          <w:b/>
          <w:color w:val="000000"/>
        </w:rPr>
        <w:t>=﹣a</w:t>
      </w:r>
      <w:r w:rsidRPr="008F57AB">
        <w:rPr>
          <w:b/>
          <w:color w:val="000000"/>
          <w:vertAlign w:val="superscript"/>
        </w:rPr>
        <w:t>3</w:t>
      </w:r>
      <w:r w:rsidRPr="008F57AB">
        <w:rPr>
          <w:b/>
          <w:color w:val="000000"/>
        </w:rPr>
        <w:t>b</w:t>
      </w:r>
      <w:r w:rsidRPr="008F57AB">
        <w:rPr>
          <w:b/>
          <w:color w:val="000000"/>
          <w:vertAlign w:val="superscript"/>
        </w:rPr>
        <w:t>6</w:t>
      </w:r>
      <w:r w:rsidRPr="008F57AB">
        <w:rPr>
          <w:b/>
          <w:color w:val="000000"/>
        </w:rPr>
        <w:t>，</w:t>
      </w:r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  <w:r w:rsidRPr="008F57AB">
        <w:rPr>
          <w:b/>
          <w:color w:val="000000"/>
        </w:rPr>
        <w:t>故选D．</w:t>
      </w:r>
      <w:r w:rsidRPr="008F57AB">
        <w:rPr>
          <w:b/>
          <w:color w:val="000000"/>
        </w:rPr>
        <w:br/>
      </w:r>
      <w:r w:rsidRPr="008F57AB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https://d.book118.com/775324304321011044</w:t>
        </w:r>
      </w:hyperlink>
    </w:p>
    <w:p w:rsidR="008F57AB" w:rsidRPr="008F57AB" w:rsidP="008F57AB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0D1EA8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8F57AB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wmf" /><Relationship Id="rId100" Type="http://schemas.openxmlformats.org/officeDocument/2006/relationships/oleObject" Target="embeddings/oleObject35.bin" /><Relationship Id="rId101" Type="http://schemas.openxmlformats.org/officeDocument/2006/relationships/oleObject" Target="embeddings/oleObject36.bin" /><Relationship Id="rId102" Type="http://schemas.openxmlformats.org/officeDocument/2006/relationships/image" Target="media/image62.wmf" /><Relationship Id="rId103" Type="http://schemas.openxmlformats.org/officeDocument/2006/relationships/oleObject" Target="embeddings/oleObject37.bin" /><Relationship Id="rId104" Type="http://schemas.openxmlformats.org/officeDocument/2006/relationships/oleObject" Target="embeddings/oleObject38.bin" /><Relationship Id="rId105" Type="http://schemas.openxmlformats.org/officeDocument/2006/relationships/image" Target="media/image63.wmf" /><Relationship Id="rId106" Type="http://schemas.openxmlformats.org/officeDocument/2006/relationships/oleObject" Target="embeddings/oleObject39.bin" /><Relationship Id="rId107" Type="http://schemas.openxmlformats.org/officeDocument/2006/relationships/image" Target="media/image64.wmf" /><Relationship Id="rId108" Type="http://schemas.openxmlformats.org/officeDocument/2006/relationships/oleObject" Target="embeddings/oleObject40.bin" /><Relationship Id="rId109" Type="http://schemas.openxmlformats.org/officeDocument/2006/relationships/image" Target="media/image65.wmf" /><Relationship Id="rId11" Type="http://schemas.openxmlformats.org/officeDocument/2006/relationships/oleObject" Target="embeddings/oleObject4.bin" /><Relationship Id="rId110" Type="http://schemas.openxmlformats.org/officeDocument/2006/relationships/oleObject" Target="embeddings/oleObject41.bin" /><Relationship Id="rId111" Type="http://schemas.openxmlformats.org/officeDocument/2006/relationships/image" Target="media/image66.wmf" /><Relationship Id="rId112" Type="http://schemas.openxmlformats.org/officeDocument/2006/relationships/oleObject" Target="embeddings/oleObject42.bin" /><Relationship Id="rId113" Type="http://schemas.openxmlformats.org/officeDocument/2006/relationships/oleObject" Target="embeddings/oleObject43.bin" /><Relationship Id="rId114" Type="http://schemas.openxmlformats.org/officeDocument/2006/relationships/image" Target="media/image67.png" /><Relationship Id="rId115" Type="http://schemas.openxmlformats.org/officeDocument/2006/relationships/image" Target="media/image68.wmf" /><Relationship Id="rId116" Type="http://schemas.openxmlformats.org/officeDocument/2006/relationships/oleObject" Target="embeddings/oleObject44.bin" /><Relationship Id="rId117" Type="http://schemas.openxmlformats.org/officeDocument/2006/relationships/image" Target="media/image69.wmf" /><Relationship Id="rId118" Type="http://schemas.openxmlformats.org/officeDocument/2006/relationships/oleObject" Target="embeddings/oleObject45.bin" /><Relationship Id="rId119" Type="http://schemas.openxmlformats.org/officeDocument/2006/relationships/image" Target="media/image70.wmf" /><Relationship Id="rId12" Type="http://schemas.openxmlformats.org/officeDocument/2006/relationships/image" Target="media/image4.wmf" /><Relationship Id="rId120" Type="http://schemas.openxmlformats.org/officeDocument/2006/relationships/oleObject" Target="embeddings/oleObject46.bin" /><Relationship Id="rId121" Type="http://schemas.openxmlformats.org/officeDocument/2006/relationships/oleObject" Target="embeddings/oleObject47.bin" /><Relationship Id="rId122" Type="http://schemas.openxmlformats.org/officeDocument/2006/relationships/image" Target="media/image71.png" /><Relationship Id="rId123" Type="http://schemas.openxmlformats.org/officeDocument/2006/relationships/hyperlink" Target="https://d.book118.com/775324304321011044" TargetMode="External" /><Relationship Id="rId124" Type="http://schemas.openxmlformats.org/officeDocument/2006/relationships/theme" Target="theme/theme1.xml" /><Relationship Id="rId125" Type="http://schemas.openxmlformats.org/officeDocument/2006/relationships/styles" Target="styles.xml" /><Relationship Id="rId13" Type="http://schemas.openxmlformats.org/officeDocument/2006/relationships/oleObject" Target="embeddings/oleObject5.bin" /><Relationship Id="rId14" Type="http://schemas.openxmlformats.org/officeDocument/2006/relationships/image" Target="media/image5.wmf" /><Relationship Id="rId15" Type="http://schemas.openxmlformats.org/officeDocument/2006/relationships/oleObject" Target="embeddings/oleObject6.bin" /><Relationship Id="rId16" Type="http://schemas.openxmlformats.org/officeDocument/2006/relationships/image" Target="media/image6.wmf" /><Relationship Id="rId17" Type="http://schemas.openxmlformats.org/officeDocument/2006/relationships/oleObject" Target="embeddings/oleObject7.bin" /><Relationship Id="rId18" Type="http://schemas.openxmlformats.org/officeDocument/2006/relationships/image" Target="media/image7.wmf" /><Relationship Id="rId19" Type="http://schemas.openxmlformats.org/officeDocument/2006/relationships/oleObject" Target="embeddings/oleObject8.bin" /><Relationship Id="rId2" Type="http://schemas.openxmlformats.org/officeDocument/2006/relationships/webSettings" Target="webSettings.xml" /><Relationship Id="rId20" Type="http://schemas.openxmlformats.org/officeDocument/2006/relationships/image" Target="media/image8.wmf" /><Relationship Id="rId21" Type="http://schemas.openxmlformats.org/officeDocument/2006/relationships/oleObject" Target="embeddings/oleObject9.bin" /><Relationship Id="rId22" Type="http://schemas.openxmlformats.org/officeDocument/2006/relationships/image" Target="media/image9.wmf" /><Relationship Id="rId23" Type="http://schemas.openxmlformats.org/officeDocument/2006/relationships/oleObject" Target="embeddings/oleObject10.bin" /><Relationship Id="rId24" Type="http://schemas.openxmlformats.org/officeDocument/2006/relationships/image" Target="media/image10.wmf" /><Relationship Id="rId25" Type="http://schemas.openxmlformats.org/officeDocument/2006/relationships/oleObject" Target="embeddings/oleObject11.bin" /><Relationship Id="rId26" Type="http://schemas.openxmlformats.org/officeDocument/2006/relationships/image" Target="media/image11.wmf" /><Relationship Id="rId27" Type="http://schemas.openxmlformats.org/officeDocument/2006/relationships/oleObject" Target="embeddings/oleObject12.bin" /><Relationship Id="rId28" Type="http://schemas.openxmlformats.org/officeDocument/2006/relationships/image" Target="media/image12.png" /><Relationship Id="rId29" Type="http://schemas.openxmlformats.org/officeDocument/2006/relationships/image" Target="media/image13.png" /><Relationship Id="rId3" Type="http://schemas.openxmlformats.org/officeDocument/2006/relationships/fontTable" Target="fontTable.xml" /><Relationship Id="rId30" Type="http://schemas.openxmlformats.org/officeDocument/2006/relationships/image" Target="media/image14.png" /><Relationship Id="rId31" Type="http://schemas.openxmlformats.org/officeDocument/2006/relationships/image" Target="media/image15.png" /><Relationship Id="rId32" Type="http://schemas.openxmlformats.org/officeDocument/2006/relationships/image" Target="media/image16.wmf" /><Relationship Id="rId33" Type="http://schemas.openxmlformats.org/officeDocument/2006/relationships/oleObject" Target="embeddings/oleObject13.bin" /><Relationship Id="rId34" Type="http://schemas.openxmlformats.org/officeDocument/2006/relationships/image" Target="media/image17.wmf" /><Relationship Id="rId35" Type="http://schemas.openxmlformats.org/officeDocument/2006/relationships/oleObject" Target="embeddings/oleObject14.bin" /><Relationship Id="rId36" Type="http://schemas.openxmlformats.org/officeDocument/2006/relationships/image" Target="media/image18.png" /><Relationship Id="rId37" Type="http://schemas.openxmlformats.org/officeDocument/2006/relationships/image" Target="media/image19.wmf" /><Relationship Id="rId38" Type="http://schemas.openxmlformats.org/officeDocument/2006/relationships/oleObject" Target="embeddings/oleObject15.bin" /><Relationship Id="rId39" Type="http://schemas.openxmlformats.org/officeDocument/2006/relationships/image" Target="media/image20.png" /><Relationship Id="rId4" Type="http://schemas.openxmlformats.org/officeDocument/2006/relationships/customXml" Target="../customXml/item1.xml" /><Relationship Id="rId40" Type="http://schemas.openxmlformats.org/officeDocument/2006/relationships/image" Target="media/image21.png" /><Relationship Id="rId41" Type="http://schemas.openxmlformats.org/officeDocument/2006/relationships/image" Target="media/image22.png" /><Relationship Id="rId42" Type="http://schemas.openxmlformats.org/officeDocument/2006/relationships/image" Target="media/image23.png" /><Relationship Id="rId43" Type="http://schemas.openxmlformats.org/officeDocument/2006/relationships/image" Target="media/image24.png" /><Relationship Id="rId44" Type="http://schemas.openxmlformats.org/officeDocument/2006/relationships/image" Target="media/image25.png" /><Relationship Id="rId45" Type="http://schemas.openxmlformats.org/officeDocument/2006/relationships/image" Target="media/image26.png" /><Relationship Id="rId46" Type="http://schemas.openxmlformats.org/officeDocument/2006/relationships/image" Target="media/image27.png" /><Relationship Id="rId47" Type="http://schemas.openxmlformats.org/officeDocument/2006/relationships/image" Target="media/image28.png" /><Relationship Id="rId48" Type="http://schemas.openxmlformats.org/officeDocument/2006/relationships/image" Target="media/image29.png" /><Relationship Id="rId49" Type="http://schemas.openxmlformats.org/officeDocument/2006/relationships/image" Target="media/image30.wmf" /><Relationship Id="rId5" Type="http://schemas.openxmlformats.org/officeDocument/2006/relationships/image" Target="media/image1.wmf" /><Relationship Id="rId50" Type="http://schemas.openxmlformats.org/officeDocument/2006/relationships/oleObject" Target="embeddings/oleObject16.bin" /><Relationship Id="rId51" Type="http://schemas.openxmlformats.org/officeDocument/2006/relationships/image" Target="media/image31.png" /><Relationship Id="rId52" Type="http://schemas.openxmlformats.org/officeDocument/2006/relationships/image" Target="media/image32.png" /><Relationship Id="rId53" Type="http://schemas.openxmlformats.org/officeDocument/2006/relationships/image" Target="media/image33.png" /><Relationship Id="rId54" Type="http://schemas.openxmlformats.org/officeDocument/2006/relationships/image" Target="media/image34.png" /><Relationship Id="rId55" Type="http://schemas.openxmlformats.org/officeDocument/2006/relationships/image" Target="media/image35.wmf" /><Relationship Id="rId56" Type="http://schemas.openxmlformats.org/officeDocument/2006/relationships/oleObject" Target="embeddings/oleObject17.bin" /><Relationship Id="rId57" Type="http://schemas.openxmlformats.org/officeDocument/2006/relationships/image" Target="media/image36.jpeg" /><Relationship Id="rId58" Type="http://schemas.openxmlformats.org/officeDocument/2006/relationships/image" Target="media/image37.png" /><Relationship Id="rId59" Type="http://schemas.openxmlformats.org/officeDocument/2006/relationships/image" Target="media/image38.png" /><Relationship Id="rId6" Type="http://schemas.openxmlformats.org/officeDocument/2006/relationships/oleObject" Target="embeddings/oleObject1.bin" /><Relationship Id="rId60" Type="http://schemas.openxmlformats.org/officeDocument/2006/relationships/image" Target="media/image39.png" /><Relationship Id="rId61" Type="http://schemas.openxmlformats.org/officeDocument/2006/relationships/image" Target="media/image40.png" /><Relationship Id="rId62" Type="http://schemas.openxmlformats.org/officeDocument/2006/relationships/image" Target="media/image41.png" /><Relationship Id="rId63" Type="http://schemas.openxmlformats.org/officeDocument/2006/relationships/image" Target="media/image42.png" /><Relationship Id="rId64" Type="http://schemas.openxmlformats.org/officeDocument/2006/relationships/image" Target="media/image43.wmf" /><Relationship Id="rId65" Type="http://schemas.openxmlformats.org/officeDocument/2006/relationships/oleObject" Target="embeddings/oleObject18.bin" /><Relationship Id="rId66" Type="http://schemas.openxmlformats.org/officeDocument/2006/relationships/image" Target="media/image44.png" /><Relationship Id="rId67" Type="http://schemas.openxmlformats.org/officeDocument/2006/relationships/image" Target="media/image45.png" /><Relationship Id="rId68" Type="http://schemas.openxmlformats.org/officeDocument/2006/relationships/image" Target="media/image46.wmf" /><Relationship Id="rId69" Type="http://schemas.openxmlformats.org/officeDocument/2006/relationships/oleObject" Target="embeddings/oleObject19.bin" /><Relationship Id="rId7" Type="http://schemas.openxmlformats.org/officeDocument/2006/relationships/image" Target="media/image2.png" /><Relationship Id="rId70" Type="http://schemas.openxmlformats.org/officeDocument/2006/relationships/image" Target="media/image47.wmf" /><Relationship Id="rId71" Type="http://schemas.openxmlformats.org/officeDocument/2006/relationships/oleObject" Target="embeddings/oleObject20.bin" /><Relationship Id="rId72" Type="http://schemas.openxmlformats.org/officeDocument/2006/relationships/image" Target="media/image48.png" /><Relationship Id="rId73" Type="http://schemas.openxmlformats.org/officeDocument/2006/relationships/image" Target="media/image49.wmf" /><Relationship Id="rId74" Type="http://schemas.openxmlformats.org/officeDocument/2006/relationships/oleObject" Target="embeddings/oleObject21.bin" /><Relationship Id="rId75" Type="http://schemas.openxmlformats.org/officeDocument/2006/relationships/image" Target="media/image50.wmf" /><Relationship Id="rId76" Type="http://schemas.openxmlformats.org/officeDocument/2006/relationships/oleObject" Target="embeddings/oleObject22.bin" /><Relationship Id="rId77" Type="http://schemas.openxmlformats.org/officeDocument/2006/relationships/image" Target="media/image51.wmf" /><Relationship Id="rId78" Type="http://schemas.openxmlformats.org/officeDocument/2006/relationships/oleObject" Target="embeddings/oleObject23.bin" /><Relationship Id="rId79" Type="http://schemas.openxmlformats.org/officeDocument/2006/relationships/image" Target="media/image52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24.bin" /><Relationship Id="rId81" Type="http://schemas.openxmlformats.org/officeDocument/2006/relationships/image" Target="media/image53.wmf" /><Relationship Id="rId82" Type="http://schemas.openxmlformats.org/officeDocument/2006/relationships/oleObject" Target="embeddings/oleObject25.bin" /><Relationship Id="rId83" Type="http://schemas.openxmlformats.org/officeDocument/2006/relationships/image" Target="media/image54.wmf" /><Relationship Id="rId84" Type="http://schemas.openxmlformats.org/officeDocument/2006/relationships/oleObject" Target="embeddings/oleObject26.bin" /><Relationship Id="rId85" Type="http://schemas.openxmlformats.org/officeDocument/2006/relationships/image" Target="media/image55.wmf" /><Relationship Id="rId86" Type="http://schemas.openxmlformats.org/officeDocument/2006/relationships/oleObject" Target="embeddings/oleObject27.bin" /><Relationship Id="rId87" Type="http://schemas.openxmlformats.org/officeDocument/2006/relationships/image" Target="media/image56.wmf" /><Relationship Id="rId88" Type="http://schemas.openxmlformats.org/officeDocument/2006/relationships/oleObject" Target="embeddings/oleObject28.bin" /><Relationship Id="rId89" Type="http://schemas.openxmlformats.org/officeDocument/2006/relationships/oleObject" Target="embeddings/oleObject29.bin" /><Relationship Id="rId9" Type="http://schemas.openxmlformats.org/officeDocument/2006/relationships/oleObject" Target="embeddings/oleObject3.bin" /><Relationship Id="rId90" Type="http://schemas.openxmlformats.org/officeDocument/2006/relationships/image" Target="media/image57.png" /><Relationship Id="rId91" Type="http://schemas.openxmlformats.org/officeDocument/2006/relationships/image" Target="media/image58.wmf" /><Relationship Id="rId92" Type="http://schemas.openxmlformats.org/officeDocument/2006/relationships/oleObject" Target="embeddings/oleObject30.bin" /><Relationship Id="rId93" Type="http://schemas.openxmlformats.org/officeDocument/2006/relationships/image" Target="media/image59.wmf" /><Relationship Id="rId94" Type="http://schemas.openxmlformats.org/officeDocument/2006/relationships/oleObject" Target="embeddings/oleObject31.bin" /><Relationship Id="rId95" Type="http://schemas.openxmlformats.org/officeDocument/2006/relationships/oleObject" Target="embeddings/oleObject32.bin" /><Relationship Id="rId96" Type="http://schemas.openxmlformats.org/officeDocument/2006/relationships/image" Target="media/image60.wmf" /><Relationship Id="rId97" Type="http://schemas.openxmlformats.org/officeDocument/2006/relationships/oleObject" Target="embeddings/oleObject33.bin" /><Relationship Id="rId98" Type="http://schemas.openxmlformats.org/officeDocument/2006/relationships/image" Target="media/image61.wmf" /><Relationship Id="rId99" Type="http://schemas.openxmlformats.org/officeDocument/2006/relationships/oleObject" Target="embeddings/oleObject34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2194</Words>
  <Characters>12507</Characters>
  <Application>Microsoft Office Word</Application>
  <DocSecurity>0</DocSecurity>
  <Lines>104</Lines>
  <Paragraphs>29</Paragraphs>
  <ScaleCrop>false</ScaleCrop>
  <Company>zxxk.com</Company>
  <LinksUpToDate>false</LinksUpToDate>
  <CharactersWithSpaces>14672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2023-01-05T12:37:00Z</dcterms:created>
  <dcterms:modified xsi:type="dcterms:W3CDTF">2023-01-05T12:37:00Z</dcterms:modified>
</cp:coreProperties>
</file>