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美容、护肤、护发产品项目建设总纲及方案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03" w:history="1">
        <w:r>
          <w:rPr>
            <w:rFonts w:ascii="仿宋" w:eastAsia="仿宋" w:hAnsi="仿宋" w:cs="仿宋" w:hint="eastAsia"/>
            <w:lang w:eastAsia="zh-CN"/>
          </w:rPr>
          <w:t>前言</w:t>
        </w:r>
        <w:r>
          <w:tab/>
        </w:r>
        <w:r>
          <w:fldChar w:fldCharType="begin"/>
        </w:r>
        <w:r>
          <w:instrText xml:space="preserve"> PAGEREF _Toc12403 \h </w:instrText>
        </w:r>
        <w:r>
          <w:fldChar w:fldCharType="separate"/>
        </w:r>
        <w:r>
          <w:t>3</w:t>
        </w:r>
        <w:r>
          <w:fldChar w:fldCharType="end"/>
        </w:r>
      </w:hyperlink>
    </w:p>
    <w:p>
      <w:pPr>
        <w:pStyle w:val="TOC1"/>
        <w:tabs>
          <w:tab w:val="right" w:leader="dot" w:pos="8306"/>
        </w:tabs>
      </w:pPr>
      <w:hyperlink w:anchor="_Toc22706" w:history="1">
        <w:r>
          <w:rPr>
            <w:rFonts w:ascii="仿宋" w:eastAsia="仿宋" w:hAnsi="仿宋" w:cs="仿宋" w:hint="eastAsia"/>
            <w:lang w:eastAsia="zh-CN"/>
          </w:rPr>
          <w:t>一、项目监理与质量保证</w:t>
        </w:r>
        <w:r>
          <w:tab/>
        </w:r>
        <w:r>
          <w:fldChar w:fldCharType="begin"/>
        </w:r>
        <w:r>
          <w:instrText xml:space="preserve"> PAGEREF _Toc22706 \h </w:instrText>
        </w:r>
        <w:r>
          <w:fldChar w:fldCharType="separate"/>
        </w:r>
        <w:r>
          <w:t>3</w:t>
        </w:r>
        <w:r>
          <w:fldChar w:fldCharType="end"/>
        </w:r>
      </w:hyperlink>
    </w:p>
    <w:p>
      <w:pPr>
        <w:pStyle w:val="TOC2"/>
        <w:tabs>
          <w:tab w:val="right" w:leader="dot" w:pos="8306"/>
        </w:tabs>
      </w:pPr>
      <w:hyperlink w:anchor="_Toc29699" w:history="1">
        <w:r>
          <w:rPr>
            <w:rFonts w:ascii="仿宋" w:eastAsia="仿宋" w:hAnsi="仿宋" w:cs="仿宋" w:hint="eastAsia"/>
            <w:lang w:eastAsia="zh-CN"/>
          </w:rPr>
          <w:t>(一)、监理体系构建</w:t>
        </w:r>
        <w:r>
          <w:tab/>
        </w:r>
        <w:r>
          <w:fldChar w:fldCharType="begin"/>
        </w:r>
        <w:r>
          <w:instrText xml:space="preserve"> PAGEREF _Toc29699 \h </w:instrText>
        </w:r>
        <w:r>
          <w:fldChar w:fldCharType="separate"/>
        </w:r>
        <w:r>
          <w:t>3</w:t>
        </w:r>
        <w:r>
          <w:fldChar w:fldCharType="end"/>
        </w:r>
      </w:hyperlink>
    </w:p>
    <w:p>
      <w:pPr>
        <w:pStyle w:val="TOC2"/>
        <w:tabs>
          <w:tab w:val="right" w:leader="dot" w:pos="8306"/>
        </w:tabs>
      </w:pPr>
      <w:hyperlink w:anchor="_Toc6995" w:history="1">
        <w:r>
          <w:rPr>
            <w:rFonts w:ascii="仿宋" w:eastAsia="仿宋" w:hAnsi="仿宋" w:cs="仿宋" w:hint="eastAsia"/>
            <w:lang w:eastAsia="zh-CN"/>
          </w:rPr>
          <w:t>(二)、质量保证体系实施</w:t>
        </w:r>
        <w:r>
          <w:tab/>
        </w:r>
        <w:r>
          <w:fldChar w:fldCharType="begin"/>
        </w:r>
        <w:r>
          <w:instrText xml:space="preserve"> PAGEREF _Toc6995 \h </w:instrText>
        </w:r>
        <w:r>
          <w:fldChar w:fldCharType="separate"/>
        </w:r>
        <w:r>
          <w:t>4</w:t>
        </w:r>
        <w:r>
          <w:fldChar w:fldCharType="end"/>
        </w:r>
      </w:hyperlink>
    </w:p>
    <w:p>
      <w:pPr>
        <w:pStyle w:val="TOC2"/>
        <w:tabs>
          <w:tab w:val="right" w:leader="dot" w:pos="8306"/>
        </w:tabs>
      </w:pPr>
      <w:hyperlink w:anchor="_Toc22854" w:history="1">
        <w:r>
          <w:rPr>
            <w:rFonts w:ascii="仿宋" w:eastAsia="仿宋" w:hAnsi="仿宋" w:cs="仿宋" w:hint="eastAsia"/>
            <w:lang w:eastAsia="zh-CN"/>
          </w:rPr>
          <w:t>(三)、监理与质量控制流程</w:t>
        </w:r>
        <w:r>
          <w:tab/>
        </w:r>
        <w:r>
          <w:fldChar w:fldCharType="begin"/>
        </w:r>
        <w:r>
          <w:instrText xml:space="preserve"> PAGEREF _Toc22854 \h </w:instrText>
        </w:r>
        <w:r>
          <w:fldChar w:fldCharType="separate"/>
        </w:r>
        <w:r>
          <w:t>4</w:t>
        </w:r>
        <w:r>
          <w:fldChar w:fldCharType="end"/>
        </w:r>
      </w:hyperlink>
    </w:p>
    <w:p>
      <w:pPr>
        <w:pStyle w:val="TOC1"/>
        <w:tabs>
          <w:tab w:val="right" w:leader="dot" w:pos="8306"/>
        </w:tabs>
      </w:pPr>
      <w:hyperlink w:anchor="_Toc25780" w:history="1">
        <w:r>
          <w:rPr>
            <w:rFonts w:ascii="仿宋" w:eastAsia="仿宋" w:hAnsi="仿宋" w:cs="仿宋" w:hint="eastAsia"/>
            <w:lang w:eastAsia="zh-CN"/>
          </w:rPr>
          <w:t>二、发展规划、产业政策和行业准入分析</w:t>
        </w:r>
        <w:r>
          <w:tab/>
        </w:r>
        <w:r>
          <w:fldChar w:fldCharType="begin"/>
        </w:r>
        <w:r>
          <w:instrText xml:space="preserve"> PAGEREF _Toc25780 \h </w:instrText>
        </w:r>
        <w:r>
          <w:fldChar w:fldCharType="separate"/>
        </w:r>
        <w:r>
          <w:t>5</w:t>
        </w:r>
        <w:r>
          <w:fldChar w:fldCharType="end"/>
        </w:r>
      </w:hyperlink>
    </w:p>
    <w:p>
      <w:pPr>
        <w:pStyle w:val="TOC2"/>
        <w:tabs>
          <w:tab w:val="right" w:leader="dot" w:pos="8306"/>
        </w:tabs>
      </w:pPr>
      <w:hyperlink w:anchor="_Toc4042" w:history="1">
        <w:r>
          <w:rPr>
            <w:rFonts w:ascii="仿宋" w:eastAsia="仿宋" w:hAnsi="仿宋" w:cs="仿宋" w:hint="eastAsia"/>
            <w:lang w:eastAsia="zh-CN"/>
          </w:rPr>
          <w:t>(一)、发展规划分析</w:t>
        </w:r>
        <w:r>
          <w:tab/>
        </w:r>
        <w:r>
          <w:fldChar w:fldCharType="begin"/>
        </w:r>
        <w:r>
          <w:instrText xml:space="preserve"> PAGEREF _Toc4042 \h </w:instrText>
        </w:r>
        <w:r>
          <w:fldChar w:fldCharType="separate"/>
        </w:r>
        <w:r>
          <w:t>5</w:t>
        </w:r>
        <w:r>
          <w:fldChar w:fldCharType="end"/>
        </w:r>
      </w:hyperlink>
    </w:p>
    <w:p>
      <w:pPr>
        <w:pStyle w:val="TOC2"/>
        <w:tabs>
          <w:tab w:val="right" w:leader="dot" w:pos="8306"/>
        </w:tabs>
      </w:pPr>
      <w:hyperlink w:anchor="_Toc3801" w:history="1">
        <w:r>
          <w:rPr>
            <w:rFonts w:ascii="仿宋" w:eastAsia="仿宋" w:hAnsi="仿宋" w:cs="仿宋" w:hint="eastAsia"/>
            <w:lang w:eastAsia="zh-CN"/>
          </w:rPr>
          <w:t>(二)、产业政策分析</w:t>
        </w:r>
        <w:r>
          <w:tab/>
        </w:r>
        <w:r>
          <w:fldChar w:fldCharType="begin"/>
        </w:r>
        <w:r>
          <w:instrText xml:space="preserve"> PAGEREF _Toc3801 \h </w:instrText>
        </w:r>
        <w:r>
          <w:fldChar w:fldCharType="separate"/>
        </w:r>
        <w:r>
          <w:t>7</w:t>
        </w:r>
        <w:r>
          <w:fldChar w:fldCharType="end"/>
        </w:r>
      </w:hyperlink>
    </w:p>
    <w:p>
      <w:pPr>
        <w:pStyle w:val="TOC2"/>
        <w:tabs>
          <w:tab w:val="right" w:leader="dot" w:pos="8306"/>
        </w:tabs>
      </w:pPr>
      <w:hyperlink w:anchor="_Toc5990" w:history="1">
        <w:r>
          <w:rPr>
            <w:rFonts w:ascii="仿宋" w:eastAsia="仿宋" w:hAnsi="仿宋" w:cs="仿宋" w:hint="eastAsia"/>
            <w:lang w:eastAsia="zh-CN"/>
          </w:rPr>
          <w:t>(三)、行业准入分析</w:t>
        </w:r>
        <w:r>
          <w:tab/>
        </w:r>
        <w:r>
          <w:fldChar w:fldCharType="begin"/>
        </w:r>
        <w:r>
          <w:instrText xml:space="preserve"> PAGEREF _Toc5990 \h </w:instrText>
        </w:r>
        <w:r>
          <w:fldChar w:fldCharType="separate"/>
        </w:r>
        <w:r>
          <w:t>8</w:t>
        </w:r>
        <w:r>
          <w:fldChar w:fldCharType="end"/>
        </w:r>
      </w:hyperlink>
    </w:p>
    <w:p>
      <w:pPr>
        <w:pStyle w:val="TOC1"/>
        <w:tabs>
          <w:tab w:val="right" w:leader="dot" w:pos="8306"/>
        </w:tabs>
      </w:pPr>
      <w:hyperlink w:anchor="_Toc6274" w:history="1">
        <w:r>
          <w:rPr>
            <w:rFonts w:ascii="仿宋" w:eastAsia="仿宋" w:hAnsi="仿宋" w:cs="仿宋" w:hint="eastAsia"/>
            <w:lang w:eastAsia="zh-CN"/>
          </w:rPr>
          <w:t>三、资源开发及综合利用分析</w:t>
        </w:r>
        <w:r>
          <w:tab/>
        </w:r>
        <w:r>
          <w:fldChar w:fldCharType="begin"/>
        </w:r>
        <w:r>
          <w:instrText xml:space="preserve"> PAGEREF _Toc6274 \h </w:instrText>
        </w:r>
        <w:r>
          <w:fldChar w:fldCharType="separate"/>
        </w:r>
        <w:r>
          <w:t>10</w:t>
        </w:r>
        <w:r>
          <w:fldChar w:fldCharType="end"/>
        </w:r>
      </w:hyperlink>
    </w:p>
    <w:p>
      <w:pPr>
        <w:pStyle w:val="TOC2"/>
        <w:tabs>
          <w:tab w:val="right" w:leader="dot" w:pos="8306"/>
        </w:tabs>
      </w:pPr>
      <w:hyperlink w:anchor="_Toc281" w:history="1">
        <w:r>
          <w:rPr>
            <w:rFonts w:ascii="仿宋" w:eastAsia="仿宋" w:hAnsi="仿宋" w:cs="仿宋" w:hint="eastAsia"/>
            <w:lang w:eastAsia="zh-CN"/>
          </w:rPr>
          <w:t>(一)、资源开发方案</w:t>
        </w:r>
        <w:r>
          <w:tab/>
        </w:r>
        <w:r>
          <w:fldChar w:fldCharType="begin"/>
        </w:r>
        <w:r>
          <w:instrText xml:space="preserve"> PAGEREF _Toc281 \h </w:instrText>
        </w:r>
        <w:r>
          <w:fldChar w:fldCharType="separate"/>
        </w:r>
        <w:r>
          <w:t>10</w:t>
        </w:r>
        <w:r>
          <w:fldChar w:fldCharType="end"/>
        </w:r>
      </w:hyperlink>
    </w:p>
    <w:p>
      <w:pPr>
        <w:pStyle w:val="TOC2"/>
        <w:tabs>
          <w:tab w:val="right" w:leader="dot" w:pos="8306"/>
        </w:tabs>
      </w:pPr>
      <w:hyperlink w:anchor="_Toc3840" w:history="1">
        <w:r>
          <w:rPr>
            <w:rFonts w:ascii="仿宋" w:eastAsia="仿宋" w:hAnsi="仿宋" w:cs="仿宋" w:hint="eastAsia"/>
            <w:lang w:eastAsia="zh-CN"/>
          </w:rPr>
          <w:t>(二)、资源利用方案</w:t>
        </w:r>
        <w:r>
          <w:tab/>
        </w:r>
        <w:r>
          <w:fldChar w:fldCharType="begin"/>
        </w:r>
        <w:r>
          <w:instrText xml:space="preserve"> PAGEREF _Toc3840 \h </w:instrText>
        </w:r>
        <w:r>
          <w:fldChar w:fldCharType="separate"/>
        </w:r>
        <w:r>
          <w:t>11</w:t>
        </w:r>
        <w:r>
          <w:fldChar w:fldCharType="end"/>
        </w:r>
      </w:hyperlink>
    </w:p>
    <w:p>
      <w:pPr>
        <w:pStyle w:val="TOC2"/>
        <w:tabs>
          <w:tab w:val="right" w:leader="dot" w:pos="8306"/>
        </w:tabs>
      </w:pPr>
      <w:hyperlink w:anchor="_Toc11255" w:history="1">
        <w:r>
          <w:rPr>
            <w:rFonts w:ascii="仿宋" w:eastAsia="仿宋" w:hAnsi="仿宋" w:cs="仿宋" w:hint="eastAsia"/>
            <w:lang w:eastAsia="zh-CN"/>
          </w:rPr>
          <w:t>(三)、资源节约措施</w:t>
        </w:r>
        <w:r>
          <w:tab/>
        </w:r>
        <w:r>
          <w:fldChar w:fldCharType="begin"/>
        </w:r>
        <w:r>
          <w:instrText xml:space="preserve"> PAGEREF _Toc11255 \h </w:instrText>
        </w:r>
        <w:r>
          <w:fldChar w:fldCharType="separate"/>
        </w:r>
        <w:r>
          <w:t>12</w:t>
        </w:r>
        <w:r>
          <w:fldChar w:fldCharType="end"/>
        </w:r>
      </w:hyperlink>
    </w:p>
    <w:p>
      <w:pPr>
        <w:pStyle w:val="TOC1"/>
        <w:tabs>
          <w:tab w:val="right" w:leader="dot" w:pos="8306"/>
        </w:tabs>
      </w:pPr>
      <w:hyperlink w:anchor="_Toc26620" w:history="1">
        <w:r>
          <w:rPr>
            <w:rFonts w:ascii="仿宋" w:eastAsia="仿宋" w:hAnsi="仿宋" w:cs="仿宋" w:hint="eastAsia"/>
            <w:lang w:eastAsia="zh-CN"/>
          </w:rPr>
          <w:t>四、经济影响分析</w:t>
        </w:r>
        <w:r>
          <w:tab/>
        </w:r>
        <w:r>
          <w:fldChar w:fldCharType="begin"/>
        </w:r>
        <w:r>
          <w:instrText xml:space="preserve"> PAGEREF _Toc26620 \h </w:instrText>
        </w:r>
        <w:r>
          <w:fldChar w:fldCharType="separate"/>
        </w:r>
        <w:r>
          <w:t>13</w:t>
        </w:r>
        <w:r>
          <w:fldChar w:fldCharType="end"/>
        </w:r>
      </w:hyperlink>
    </w:p>
    <w:p>
      <w:pPr>
        <w:pStyle w:val="TOC2"/>
        <w:tabs>
          <w:tab w:val="right" w:leader="dot" w:pos="8306"/>
        </w:tabs>
      </w:pPr>
      <w:hyperlink w:anchor="_Toc1634" w:history="1">
        <w:r>
          <w:rPr>
            <w:rFonts w:ascii="仿宋" w:eastAsia="仿宋" w:hAnsi="仿宋" w:cs="仿宋" w:hint="eastAsia"/>
            <w:lang w:eastAsia="zh-CN"/>
          </w:rPr>
          <w:t>(一)、经济费用效益或费用效果分析</w:t>
        </w:r>
        <w:r>
          <w:tab/>
        </w:r>
        <w:r>
          <w:fldChar w:fldCharType="begin"/>
        </w:r>
        <w:r>
          <w:instrText xml:space="preserve"> PAGEREF _Toc1634 \h </w:instrText>
        </w:r>
        <w:r>
          <w:fldChar w:fldCharType="separate"/>
        </w:r>
        <w:r>
          <w:t>13</w:t>
        </w:r>
        <w:r>
          <w:fldChar w:fldCharType="end"/>
        </w:r>
      </w:hyperlink>
    </w:p>
    <w:p>
      <w:pPr>
        <w:pStyle w:val="TOC2"/>
        <w:tabs>
          <w:tab w:val="right" w:leader="dot" w:pos="8306"/>
        </w:tabs>
      </w:pPr>
      <w:hyperlink w:anchor="_Toc21058" w:history="1">
        <w:r>
          <w:rPr>
            <w:rFonts w:ascii="仿宋" w:eastAsia="仿宋" w:hAnsi="仿宋" w:cs="仿宋" w:hint="eastAsia"/>
            <w:lang w:eastAsia="zh-CN"/>
          </w:rPr>
          <w:t>(二)、行业影响分析</w:t>
        </w:r>
        <w:r>
          <w:tab/>
        </w:r>
        <w:r>
          <w:fldChar w:fldCharType="begin"/>
        </w:r>
        <w:r>
          <w:instrText xml:space="preserve"> PAGEREF _Toc21058 \h </w:instrText>
        </w:r>
        <w:r>
          <w:fldChar w:fldCharType="separate"/>
        </w:r>
        <w:r>
          <w:t>15</w:t>
        </w:r>
        <w:r>
          <w:fldChar w:fldCharType="end"/>
        </w:r>
      </w:hyperlink>
    </w:p>
    <w:p>
      <w:pPr>
        <w:pStyle w:val="TOC2"/>
        <w:tabs>
          <w:tab w:val="right" w:leader="dot" w:pos="8306"/>
        </w:tabs>
      </w:pPr>
      <w:hyperlink w:anchor="_Toc24094" w:history="1">
        <w:r>
          <w:rPr>
            <w:rFonts w:ascii="仿宋" w:eastAsia="仿宋" w:hAnsi="仿宋" w:cs="仿宋" w:hint="eastAsia"/>
            <w:lang w:eastAsia="zh-CN"/>
          </w:rPr>
          <w:t>(三)、区域经济影响分析</w:t>
        </w:r>
        <w:r>
          <w:tab/>
        </w:r>
        <w:r>
          <w:fldChar w:fldCharType="begin"/>
        </w:r>
        <w:r>
          <w:instrText xml:space="preserve"> PAGEREF _Toc24094 \h </w:instrText>
        </w:r>
        <w:r>
          <w:fldChar w:fldCharType="separate"/>
        </w:r>
        <w:r>
          <w:t>17</w:t>
        </w:r>
        <w:r>
          <w:fldChar w:fldCharType="end"/>
        </w:r>
      </w:hyperlink>
    </w:p>
    <w:p>
      <w:pPr>
        <w:pStyle w:val="TOC2"/>
        <w:tabs>
          <w:tab w:val="right" w:leader="dot" w:pos="8306"/>
        </w:tabs>
      </w:pPr>
      <w:hyperlink w:anchor="_Toc32262" w:history="1">
        <w:r>
          <w:rPr>
            <w:rFonts w:ascii="仿宋" w:eastAsia="仿宋" w:hAnsi="仿宋" w:cs="仿宋" w:hint="eastAsia"/>
            <w:lang w:eastAsia="zh-CN"/>
          </w:rPr>
          <w:t>(四)、宏观经济影响分析</w:t>
        </w:r>
        <w:r>
          <w:tab/>
        </w:r>
        <w:r>
          <w:fldChar w:fldCharType="begin"/>
        </w:r>
        <w:r>
          <w:instrText xml:space="preserve"> PAGEREF _Toc32262 \h </w:instrText>
        </w:r>
        <w:r>
          <w:fldChar w:fldCharType="separate"/>
        </w:r>
        <w:r>
          <w:t>18</w:t>
        </w:r>
        <w:r>
          <w:fldChar w:fldCharType="end"/>
        </w:r>
      </w:hyperlink>
    </w:p>
    <w:p>
      <w:pPr>
        <w:pStyle w:val="TOC1"/>
        <w:tabs>
          <w:tab w:val="right" w:leader="dot" w:pos="8306"/>
        </w:tabs>
      </w:pPr>
      <w:hyperlink w:anchor="_Toc24071" w:history="1">
        <w:r>
          <w:rPr>
            <w:rFonts w:ascii="仿宋" w:eastAsia="仿宋" w:hAnsi="仿宋" w:cs="仿宋" w:hint="eastAsia"/>
            <w:lang w:eastAsia="zh-CN"/>
          </w:rPr>
          <w:t>五、美容、护肤、护发产品项目概论</w:t>
        </w:r>
        <w:r>
          <w:tab/>
        </w:r>
        <w:r>
          <w:fldChar w:fldCharType="begin"/>
        </w:r>
        <w:r>
          <w:instrText xml:space="preserve"> PAGEREF _Toc24071 \h </w:instrText>
        </w:r>
        <w:r>
          <w:fldChar w:fldCharType="separate"/>
        </w:r>
        <w:r>
          <w:t>20</w:t>
        </w:r>
        <w:r>
          <w:fldChar w:fldCharType="end"/>
        </w:r>
      </w:hyperlink>
    </w:p>
    <w:p>
      <w:pPr>
        <w:pStyle w:val="TOC2"/>
        <w:tabs>
          <w:tab w:val="right" w:leader="dot" w:pos="8306"/>
        </w:tabs>
      </w:pPr>
      <w:hyperlink w:anchor="_Toc8262" w:history="1">
        <w:r>
          <w:rPr>
            <w:rFonts w:ascii="仿宋" w:eastAsia="仿宋" w:hAnsi="仿宋" w:cs="仿宋" w:hint="eastAsia"/>
            <w:lang w:eastAsia="zh-CN"/>
          </w:rPr>
          <w:t>(一)、项目申报单位概况</w:t>
        </w:r>
        <w:r>
          <w:tab/>
        </w:r>
        <w:r>
          <w:fldChar w:fldCharType="begin"/>
        </w:r>
        <w:r>
          <w:instrText xml:space="preserve"> PAGEREF _Toc8262 \h </w:instrText>
        </w:r>
        <w:r>
          <w:fldChar w:fldCharType="separate"/>
        </w:r>
        <w:r>
          <w:t>20</w:t>
        </w:r>
        <w:r>
          <w:fldChar w:fldCharType="end"/>
        </w:r>
      </w:hyperlink>
    </w:p>
    <w:p>
      <w:pPr>
        <w:pStyle w:val="TOC2"/>
        <w:tabs>
          <w:tab w:val="right" w:leader="dot" w:pos="8306"/>
        </w:tabs>
      </w:pPr>
      <w:hyperlink w:anchor="_Toc3696" w:history="1">
        <w:r>
          <w:rPr>
            <w:rFonts w:ascii="仿宋" w:eastAsia="仿宋" w:hAnsi="仿宋" w:cs="仿宋" w:hint="eastAsia"/>
            <w:lang w:eastAsia="zh-CN"/>
          </w:rPr>
          <w:t>(二)、项目概况</w:t>
        </w:r>
        <w:r>
          <w:tab/>
        </w:r>
        <w:r>
          <w:fldChar w:fldCharType="begin"/>
        </w:r>
        <w:r>
          <w:instrText xml:space="preserve"> PAGEREF _Toc3696 \h </w:instrText>
        </w:r>
        <w:r>
          <w:fldChar w:fldCharType="separate"/>
        </w:r>
        <w:r>
          <w:t>21</w:t>
        </w:r>
        <w:r>
          <w:fldChar w:fldCharType="end"/>
        </w:r>
      </w:hyperlink>
    </w:p>
    <w:p>
      <w:pPr>
        <w:pStyle w:val="TOC1"/>
        <w:tabs>
          <w:tab w:val="right" w:leader="dot" w:pos="8306"/>
        </w:tabs>
      </w:pPr>
      <w:hyperlink w:anchor="_Toc21038" w:history="1">
        <w:r>
          <w:rPr>
            <w:rFonts w:ascii="仿宋" w:eastAsia="仿宋" w:hAnsi="仿宋" w:cs="仿宋" w:hint="eastAsia"/>
            <w:lang w:eastAsia="zh-CN"/>
          </w:rPr>
          <w:t>六、背景、必要性分析</w:t>
        </w:r>
        <w:r>
          <w:tab/>
        </w:r>
        <w:r>
          <w:fldChar w:fldCharType="begin"/>
        </w:r>
        <w:r>
          <w:instrText xml:space="preserve"> PAGEREF _Toc21038 \h </w:instrText>
        </w:r>
        <w:r>
          <w:fldChar w:fldCharType="separate"/>
        </w:r>
        <w:r>
          <w:t>24</w:t>
        </w:r>
        <w:r>
          <w:fldChar w:fldCharType="end"/>
        </w:r>
      </w:hyperlink>
    </w:p>
    <w:p>
      <w:pPr>
        <w:pStyle w:val="TOC2"/>
        <w:tabs>
          <w:tab w:val="right" w:leader="dot" w:pos="8306"/>
        </w:tabs>
      </w:pPr>
      <w:hyperlink w:anchor="_Toc5488" w:history="1">
        <w:r>
          <w:rPr>
            <w:rFonts w:ascii="仿宋" w:eastAsia="仿宋" w:hAnsi="仿宋" w:cs="仿宋" w:hint="eastAsia"/>
            <w:lang w:eastAsia="zh-CN"/>
          </w:rPr>
          <w:t>(一)、项目建设背景</w:t>
        </w:r>
        <w:r>
          <w:tab/>
        </w:r>
        <w:r>
          <w:fldChar w:fldCharType="begin"/>
        </w:r>
        <w:r>
          <w:instrText xml:space="preserve"> PAGEREF _Toc5488 \h </w:instrText>
        </w:r>
        <w:r>
          <w:fldChar w:fldCharType="separate"/>
        </w:r>
        <w:r>
          <w:t>24</w:t>
        </w:r>
        <w:r>
          <w:fldChar w:fldCharType="end"/>
        </w:r>
      </w:hyperlink>
    </w:p>
    <w:p>
      <w:pPr>
        <w:pStyle w:val="TOC2"/>
        <w:tabs>
          <w:tab w:val="right" w:leader="dot" w:pos="8306"/>
        </w:tabs>
      </w:pPr>
      <w:hyperlink w:anchor="_Toc13482" w:history="1">
        <w:r>
          <w:rPr>
            <w:rFonts w:ascii="仿宋" w:eastAsia="仿宋" w:hAnsi="仿宋" w:cs="仿宋" w:hint="eastAsia"/>
            <w:lang w:eastAsia="zh-CN"/>
          </w:rPr>
          <w:t>(二)、必要性分析</w:t>
        </w:r>
        <w:r>
          <w:tab/>
        </w:r>
        <w:r>
          <w:fldChar w:fldCharType="begin"/>
        </w:r>
        <w:r>
          <w:instrText xml:space="preserve"> PAGEREF _Toc13482 \h </w:instrText>
        </w:r>
        <w:r>
          <w:fldChar w:fldCharType="separate"/>
        </w:r>
        <w:r>
          <w:t>25</w:t>
        </w:r>
        <w:r>
          <w:fldChar w:fldCharType="end"/>
        </w:r>
      </w:hyperlink>
    </w:p>
    <w:p>
      <w:pPr>
        <w:pStyle w:val="TOC2"/>
        <w:tabs>
          <w:tab w:val="right" w:leader="dot" w:pos="8306"/>
        </w:tabs>
      </w:pPr>
      <w:hyperlink w:anchor="_Toc7851" w:history="1">
        <w:r>
          <w:rPr>
            <w:rFonts w:ascii="仿宋" w:eastAsia="仿宋" w:hAnsi="仿宋" w:cs="仿宋" w:hint="eastAsia"/>
            <w:lang w:eastAsia="zh-CN"/>
          </w:rPr>
          <w:t>(三)、项目建设有利条件</w:t>
        </w:r>
        <w:r>
          <w:tab/>
        </w:r>
        <w:r>
          <w:fldChar w:fldCharType="begin"/>
        </w:r>
        <w:r>
          <w:instrText xml:space="preserve"> PAGEREF _Toc7851 \h </w:instrText>
        </w:r>
        <w:r>
          <w:fldChar w:fldCharType="separate"/>
        </w:r>
        <w:r>
          <w:t>26</w:t>
        </w:r>
        <w:r>
          <w:fldChar w:fldCharType="end"/>
        </w:r>
      </w:hyperlink>
    </w:p>
    <w:p>
      <w:pPr>
        <w:pStyle w:val="TOC1"/>
        <w:tabs>
          <w:tab w:val="right" w:leader="dot" w:pos="8306"/>
        </w:tabs>
      </w:pPr>
      <w:hyperlink w:anchor="_Toc16783" w:history="1">
        <w:r>
          <w:rPr>
            <w:rFonts w:ascii="仿宋" w:eastAsia="仿宋" w:hAnsi="仿宋" w:cs="仿宋" w:hint="eastAsia"/>
            <w:lang w:eastAsia="zh-CN"/>
          </w:rPr>
          <w:t>七、项目进度计划</w:t>
        </w:r>
        <w:r>
          <w:tab/>
        </w:r>
        <w:r>
          <w:fldChar w:fldCharType="begin"/>
        </w:r>
        <w:r>
          <w:instrText xml:space="preserve"> PAGEREF _Toc16783 \h </w:instrText>
        </w:r>
        <w:r>
          <w:fldChar w:fldCharType="separate"/>
        </w:r>
        <w:r>
          <w:t>28</w:t>
        </w:r>
        <w:r>
          <w:fldChar w:fldCharType="end"/>
        </w:r>
      </w:hyperlink>
    </w:p>
    <w:p>
      <w:pPr>
        <w:pStyle w:val="TOC2"/>
        <w:tabs>
          <w:tab w:val="right" w:leader="dot" w:pos="8306"/>
        </w:tabs>
      </w:pPr>
      <w:hyperlink w:anchor="_Toc20060" w:history="1">
        <w:r>
          <w:rPr>
            <w:rFonts w:ascii="仿宋" w:eastAsia="仿宋" w:hAnsi="仿宋" w:cs="仿宋" w:hint="eastAsia"/>
            <w:lang w:eastAsia="zh-CN"/>
          </w:rPr>
          <w:t>(一)、建设周期</w:t>
        </w:r>
        <w:r>
          <w:tab/>
        </w:r>
        <w:r>
          <w:fldChar w:fldCharType="begin"/>
        </w:r>
        <w:r>
          <w:instrText xml:space="preserve"> PAGEREF _Toc20060 \h </w:instrText>
        </w:r>
        <w:r>
          <w:fldChar w:fldCharType="separate"/>
        </w:r>
        <w:r>
          <w:t>28</w:t>
        </w:r>
        <w:r>
          <w:fldChar w:fldCharType="end"/>
        </w:r>
      </w:hyperlink>
    </w:p>
    <w:p>
      <w:pPr>
        <w:pStyle w:val="TOC2"/>
        <w:tabs>
          <w:tab w:val="right" w:leader="dot" w:pos="8306"/>
        </w:tabs>
      </w:pPr>
      <w:hyperlink w:anchor="_Toc16127" w:history="1">
        <w:r>
          <w:rPr>
            <w:rFonts w:ascii="仿宋" w:eastAsia="仿宋" w:hAnsi="仿宋" w:cs="仿宋" w:hint="eastAsia"/>
            <w:lang w:eastAsia="zh-CN"/>
          </w:rPr>
          <w:t>(二)、建设进度</w:t>
        </w:r>
        <w:r>
          <w:tab/>
        </w:r>
        <w:r>
          <w:fldChar w:fldCharType="begin"/>
        </w:r>
        <w:r>
          <w:instrText xml:space="preserve"> PAGEREF _Toc16127 \h </w:instrText>
        </w:r>
        <w:r>
          <w:fldChar w:fldCharType="separate"/>
        </w:r>
        <w:r>
          <w:t>28</w:t>
        </w:r>
        <w:r>
          <w:fldChar w:fldCharType="end"/>
        </w:r>
      </w:hyperlink>
    </w:p>
    <w:p>
      <w:pPr>
        <w:pStyle w:val="TOC2"/>
        <w:tabs>
          <w:tab w:val="right" w:leader="dot" w:pos="8306"/>
        </w:tabs>
      </w:pPr>
      <w:hyperlink w:anchor="_Toc420" w:history="1">
        <w:r>
          <w:rPr>
            <w:rFonts w:ascii="仿宋" w:eastAsia="仿宋" w:hAnsi="仿宋" w:cs="仿宋" w:hint="eastAsia"/>
            <w:lang w:eastAsia="zh-CN"/>
          </w:rPr>
          <w:t>(三)、进度安排注意事项</w:t>
        </w:r>
        <w:r>
          <w:tab/>
        </w:r>
        <w:r>
          <w:fldChar w:fldCharType="begin"/>
        </w:r>
        <w:r>
          <w:instrText xml:space="preserve"> PAGEREF _Toc420 \h </w:instrText>
        </w:r>
        <w:r>
          <w:fldChar w:fldCharType="separate"/>
        </w:r>
        <w:r>
          <w:t>29</w:t>
        </w:r>
        <w:r>
          <w:fldChar w:fldCharType="end"/>
        </w:r>
      </w:hyperlink>
    </w:p>
    <w:p>
      <w:pPr>
        <w:pStyle w:val="TOC2"/>
        <w:tabs>
          <w:tab w:val="right" w:leader="dot" w:pos="8306"/>
        </w:tabs>
      </w:pPr>
      <w:hyperlink w:anchor="_Toc12020" w:history="1">
        <w:r>
          <w:rPr>
            <w:rFonts w:ascii="仿宋" w:eastAsia="仿宋" w:hAnsi="仿宋" w:cs="仿宋" w:hint="eastAsia"/>
            <w:lang w:eastAsia="zh-CN"/>
          </w:rPr>
          <w:t>(四)、人力资源配置</w:t>
        </w:r>
        <w:r>
          <w:tab/>
        </w:r>
        <w:r>
          <w:fldChar w:fldCharType="begin"/>
        </w:r>
        <w:r>
          <w:instrText xml:space="preserve"> PAGEREF _Toc12020 \h </w:instrText>
        </w:r>
        <w:r>
          <w:fldChar w:fldCharType="separate"/>
        </w:r>
        <w:r>
          <w:t>30</w:t>
        </w:r>
        <w:r>
          <w:fldChar w:fldCharType="end"/>
        </w:r>
      </w:hyperlink>
    </w:p>
    <w:p>
      <w:pPr>
        <w:pStyle w:val="TOC2"/>
        <w:tabs>
          <w:tab w:val="right" w:leader="dot" w:pos="8306"/>
        </w:tabs>
      </w:pPr>
      <w:hyperlink w:anchor="_Toc28276" w:history="1">
        <w:r>
          <w:rPr>
            <w:rFonts w:ascii="仿宋" w:eastAsia="仿宋" w:hAnsi="仿宋" w:cs="仿宋" w:hint="eastAsia"/>
            <w:lang w:eastAsia="zh-CN"/>
          </w:rPr>
          <w:t>(五)、员工培训</w:t>
        </w:r>
        <w:r>
          <w:tab/>
        </w:r>
        <w:r>
          <w:fldChar w:fldCharType="begin"/>
        </w:r>
        <w:r>
          <w:instrText xml:space="preserve"> PAGEREF _Toc28276 \h </w:instrText>
        </w:r>
        <w:r>
          <w:fldChar w:fldCharType="separate"/>
        </w:r>
        <w:r>
          <w:t>32</w:t>
        </w:r>
        <w:r>
          <w:fldChar w:fldCharType="end"/>
        </w:r>
      </w:hyperlink>
    </w:p>
    <w:p>
      <w:pPr>
        <w:pStyle w:val="TOC2"/>
        <w:tabs>
          <w:tab w:val="right" w:leader="dot" w:pos="8306"/>
        </w:tabs>
      </w:pPr>
      <w:hyperlink w:anchor="_Toc9237" w:history="1">
        <w:r>
          <w:rPr>
            <w:rFonts w:ascii="仿宋" w:eastAsia="仿宋" w:hAnsi="仿宋" w:cs="仿宋" w:hint="eastAsia"/>
            <w:lang w:eastAsia="zh-CN"/>
          </w:rPr>
          <w:t>(六)、项目实施保障</w:t>
        </w:r>
        <w:r>
          <w:tab/>
        </w:r>
        <w:r>
          <w:fldChar w:fldCharType="begin"/>
        </w:r>
        <w:r>
          <w:instrText xml:space="preserve"> PAGEREF _Toc9237 \h </w:instrText>
        </w:r>
        <w:r>
          <w:fldChar w:fldCharType="separate"/>
        </w:r>
        <w:r>
          <w:t>33</w:t>
        </w:r>
        <w:r>
          <w:fldChar w:fldCharType="end"/>
        </w:r>
      </w:hyperlink>
    </w:p>
    <w:p>
      <w:pPr>
        <w:pStyle w:val="TOC2"/>
        <w:tabs>
          <w:tab w:val="right" w:leader="dot" w:pos="8306"/>
        </w:tabs>
      </w:pPr>
      <w:hyperlink w:anchor="_Toc1921" w:history="1">
        <w:r>
          <w:rPr>
            <w:rFonts w:ascii="仿宋" w:eastAsia="仿宋" w:hAnsi="仿宋" w:cs="仿宋" w:hint="eastAsia"/>
            <w:lang w:eastAsia="zh-CN"/>
          </w:rPr>
          <w:t>(七)、安全规范管理</w:t>
        </w:r>
        <w:r>
          <w:tab/>
        </w:r>
        <w:r>
          <w:fldChar w:fldCharType="begin"/>
        </w:r>
        <w:r>
          <w:instrText xml:space="preserve"> PAGEREF _Toc1921 \h </w:instrText>
        </w:r>
        <w:r>
          <w:fldChar w:fldCharType="separate"/>
        </w:r>
        <w:r>
          <w:t>34</w:t>
        </w:r>
        <w:r>
          <w:fldChar w:fldCharType="end"/>
        </w:r>
      </w:hyperlink>
    </w:p>
    <w:p>
      <w:pPr>
        <w:pStyle w:val="TOC1"/>
        <w:tabs>
          <w:tab w:val="right" w:leader="dot" w:pos="8306"/>
        </w:tabs>
      </w:pPr>
      <w:hyperlink w:anchor="_Toc28225" w:history="1">
        <w:r>
          <w:rPr>
            <w:rFonts w:ascii="仿宋" w:eastAsia="仿宋" w:hAnsi="仿宋" w:cs="仿宋" w:hint="eastAsia"/>
            <w:lang w:eastAsia="zh-CN"/>
          </w:rPr>
          <w:t>八、项目实施与管理方案</w:t>
        </w:r>
        <w:r>
          <w:tab/>
        </w:r>
        <w:r>
          <w:fldChar w:fldCharType="begin"/>
        </w:r>
        <w:r>
          <w:instrText xml:space="preserve"> PAGEREF _Toc28225 \h </w:instrText>
        </w:r>
        <w:r>
          <w:fldChar w:fldCharType="separate"/>
        </w:r>
        <w:r>
          <w:t>35</w:t>
        </w:r>
        <w:r>
          <w:fldChar w:fldCharType="end"/>
        </w:r>
      </w:hyperlink>
    </w:p>
    <w:p>
      <w:pPr>
        <w:pStyle w:val="TOC2"/>
        <w:tabs>
          <w:tab w:val="right" w:leader="dot" w:pos="8306"/>
        </w:tabs>
      </w:pPr>
      <w:hyperlink w:anchor="_Toc27942" w:history="1">
        <w:r>
          <w:rPr>
            <w:rFonts w:ascii="仿宋" w:eastAsia="仿宋" w:hAnsi="仿宋" w:cs="仿宋" w:hint="eastAsia"/>
            <w:lang w:eastAsia="zh-CN"/>
          </w:rPr>
          <w:t>(一)、项目实施计划</w:t>
        </w:r>
        <w:r>
          <w:tab/>
        </w:r>
        <w:r>
          <w:fldChar w:fldCharType="begin"/>
        </w:r>
        <w:r>
          <w:instrText xml:space="preserve"> PAGEREF _Toc27942 \h </w:instrText>
        </w:r>
        <w:r>
          <w:fldChar w:fldCharType="separate"/>
        </w:r>
        <w:r>
          <w:t>35</w:t>
        </w:r>
        <w:r>
          <w:fldChar w:fldCharType="end"/>
        </w:r>
      </w:hyperlink>
    </w:p>
    <w:p>
      <w:pPr>
        <w:pStyle w:val="TOC2"/>
        <w:tabs>
          <w:tab w:val="right" w:leader="dot" w:pos="8306"/>
        </w:tabs>
      </w:pPr>
      <w:hyperlink w:anchor="_Toc25721" w:history="1">
        <w:r>
          <w:rPr>
            <w:rFonts w:ascii="仿宋" w:eastAsia="仿宋" w:hAnsi="仿宋" w:cs="仿宋" w:hint="eastAsia"/>
            <w:lang w:eastAsia="zh-CN"/>
          </w:rPr>
          <w:t>(二)、项目组织机构与职责</w:t>
        </w:r>
        <w:r>
          <w:tab/>
        </w:r>
        <w:r>
          <w:fldChar w:fldCharType="begin"/>
        </w:r>
        <w:r>
          <w:instrText xml:space="preserve"> PAGEREF _Toc25721 \h </w:instrText>
        </w:r>
        <w:r>
          <w:fldChar w:fldCharType="separate"/>
        </w:r>
        <w:r>
          <w:t>37</w:t>
        </w:r>
        <w:r>
          <w:fldChar w:fldCharType="end"/>
        </w:r>
      </w:hyperlink>
    </w:p>
    <w:p>
      <w:pPr>
        <w:pStyle w:val="TOC2"/>
        <w:tabs>
          <w:tab w:val="right" w:leader="dot" w:pos="8306"/>
        </w:tabs>
      </w:pPr>
      <w:hyperlink w:anchor="_Toc14888" w:history="1">
        <w:r>
          <w:rPr>
            <w:rFonts w:ascii="仿宋" w:eastAsia="仿宋" w:hAnsi="仿宋" w:cs="仿宋" w:hint="eastAsia"/>
            <w:lang w:eastAsia="zh-CN"/>
          </w:rPr>
          <w:t>(三)、项目管理与监控体系</w:t>
        </w:r>
        <w:r>
          <w:tab/>
        </w:r>
        <w:r>
          <w:fldChar w:fldCharType="begin"/>
        </w:r>
        <w:r>
          <w:instrText xml:space="preserve"> PAGEREF _Toc14888 \h </w:instrText>
        </w:r>
        <w:r>
          <w:fldChar w:fldCharType="separate"/>
        </w:r>
        <w:r>
          <w:t>39</w:t>
        </w:r>
        <w:r>
          <w:fldChar w:fldCharType="end"/>
        </w:r>
      </w:hyperlink>
    </w:p>
    <w:p>
      <w:pPr>
        <w:pStyle w:val="TOC1"/>
        <w:tabs>
          <w:tab w:val="right" w:leader="dot" w:pos="8306"/>
        </w:tabs>
      </w:pPr>
      <w:hyperlink w:anchor="_Toc32527" w:history="1">
        <w:r>
          <w:rPr>
            <w:rFonts w:ascii="仿宋" w:eastAsia="仿宋" w:hAnsi="仿宋" w:cs="仿宋" w:hint="eastAsia"/>
            <w:lang w:eastAsia="zh-CN"/>
          </w:rPr>
          <w:t>九、客户关系管理与市场拓展</w:t>
        </w:r>
        <w:r>
          <w:tab/>
        </w:r>
        <w:r>
          <w:fldChar w:fldCharType="begin"/>
        </w:r>
        <w:r>
          <w:instrText xml:space="preserve"> PAGEREF _Toc32527 \h </w:instrText>
        </w:r>
        <w:r>
          <w:fldChar w:fldCharType="separate"/>
        </w:r>
        <w:r>
          <w:t>41</w:t>
        </w:r>
        <w:r>
          <w:fldChar w:fldCharType="end"/>
        </w:r>
      </w:hyperlink>
    </w:p>
    <w:p>
      <w:pPr>
        <w:pStyle w:val="TOC2"/>
        <w:tabs>
          <w:tab w:val="right" w:leader="dot" w:pos="8306"/>
        </w:tabs>
      </w:pPr>
      <w:hyperlink w:anchor="_Toc13232" w:history="1">
        <w:r>
          <w:rPr>
            <w:rFonts w:ascii="仿宋" w:eastAsia="仿宋" w:hAnsi="仿宋" w:cs="仿宋" w:hint="eastAsia"/>
            <w:lang w:eastAsia="zh-CN"/>
          </w:rPr>
          <w:t>(一)、客户关系管理策略</w:t>
        </w:r>
        <w:r>
          <w:tab/>
        </w:r>
        <w:r>
          <w:fldChar w:fldCharType="begin"/>
        </w:r>
        <w:r>
          <w:instrText xml:space="preserve"> PAGEREF _Toc13232 \h </w:instrText>
        </w:r>
        <w:r>
          <w:fldChar w:fldCharType="separate"/>
        </w:r>
        <w:r>
          <w:t>41</w:t>
        </w:r>
        <w:r>
          <w:fldChar w:fldCharType="end"/>
        </w:r>
      </w:hyperlink>
    </w:p>
    <w:p>
      <w:pPr>
        <w:pStyle w:val="TOC2"/>
        <w:tabs>
          <w:tab w:val="right" w:leader="dot" w:pos="8306"/>
        </w:tabs>
      </w:pPr>
      <w:hyperlink w:anchor="_Toc19517" w:history="1">
        <w:r>
          <w:rPr>
            <w:rFonts w:ascii="仿宋" w:eastAsia="仿宋" w:hAnsi="仿宋" w:cs="仿宋" w:hint="eastAsia"/>
            <w:lang w:eastAsia="zh-CN"/>
          </w:rPr>
          <w:t>(二)、市场拓展方案</w:t>
        </w:r>
        <w:r>
          <w:tab/>
        </w:r>
        <w:r>
          <w:fldChar w:fldCharType="begin"/>
        </w:r>
        <w:r>
          <w:instrText xml:space="preserve"> PAGEREF _Toc19517 \h </w:instrText>
        </w:r>
        <w:r>
          <w:fldChar w:fldCharType="separate"/>
        </w:r>
        <w:r>
          <w:t>42</w:t>
        </w:r>
        <w:r>
          <w:fldChar w:fldCharType="end"/>
        </w:r>
      </w:hyperlink>
    </w:p>
    <w:p>
      <w:pPr>
        <w:pStyle w:val="TOC1"/>
        <w:tabs>
          <w:tab w:val="right" w:leader="dot" w:pos="8306"/>
        </w:tabs>
      </w:pPr>
      <w:hyperlink w:anchor="_Toc24056" w:history="1">
        <w:r>
          <w:rPr>
            <w:rFonts w:ascii="仿宋" w:eastAsia="仿宋" w:hAnsi="仿宋" w:cs="仿宋" w:hint="eastAsia"/>
            <w:lang w:eastAsia="zh-CN"/>
          </w:rPr>
          <w:t>十、环境保护与绿色发展</w:t>
        </w:r>
        <w:r>
          <w:tab/>
        </w:r>
        <w:r>
          <w:fldChar w:fldCharType="begin"/>
        </w:r>
        <w:r>
          <w:instrText xml:space="preserve"> PAGEREF _Toc24056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91" w:history="1">
        <w:r>
          <w:rPr>
            <w:rFonts w:ascii="仿宋" w:eastAsia="仿宋" w:hAnsi="仿宋" w:cs="仿宋" w:hint="eastAsia"/>
            <w:lang w:eastAsia="zh-CN"/>
          </w:rPr>
          <w:t>(一)、环境保护措施</w:t>
        </w:r>
        <w:r>
          <w:tab/>
        </w:r>
        <w:r>
          <w:fldChar w:fldCharType="begin"/>
        </w:r>
        <w:r>
          <w:instrText xml:space="preserve"> PAGEREF _Toc23191 \h </w:instrText>
        </w:r>
        <w:r>
          <w:fldChar w:fldCharType="separate"/>
        </w:r>
        <w:r>
          <w:t>43</w:t>
        </w:r>
        <w:r>
          <w:fldChar w:fldCharType="end"/>
        </w:r>
      </w:hyperlink>
    </w:p>
    <w:p>
      <w:pPr>
        <w:pStyle w:val="TOC2"/>
        <w:tabs>
          <w:tab w:val="right" w:leader="dot" w:pos="8306"/>
        </w:tabs>
      </w:pPr>
      <w:hyperlink w:anchor="_Toc17275" w:history="1">
        <w:r>
          <w:rPr>
            <w:rFonts w:ascii="仿宋" w:eastAsia="仿宋" w:hAnsi="仿宋" w:cs="仿宋" w:hint="eastAsia"/>
            <w:lang w:eastAsia="zh-CN"/>
          </w:rPr>
          <w:t>(二)、绿色发展与可持续发展策略</w:t>
        </w:r>
        <w:r>
          <w:tab/>
        </w:r>
        <w:r>
          <w:fldChar w:fldCharType="begin"/>
        </w:r>
        <w:r>
          <w:instrText xml:space="preserve"> PAGEREF _Toc17275 \h </w:instrText>
        </w:r>
        <w:r>
          <w:fldChar w:fldCharType="separate"/>
        </w:r>
        <w:r>
          <w:t>45</w:t>
        </w:r>
        <w:r>
          <w:fldChar w:fldCharType="end"/>
        </w:r>
      </w:hyperlink>
    </w:p>
    <w:p>
      <w:pPr>
        <w:pStyle w:val="TOC1"/>
        <w:tabs>
          <w:tab w:val="right" w:leader="dot" w:pos="8306"/>
        </w:tabs>
      </w:pPr>
      <w:hyperlink w:anchor="_Toc20471" w:history="1">
        <w:r>
          <w:rPr>
            <w:rFonts w:ascii="仿宋" w:eastAsia="仿宋" w:hAnsi="仿宋" w:cs="仿宋" w:hint="eastAsia"/>
            <w:lang w:eastAsia="zh-CN"/>
          </w:rPr>
          <w:t>十一、经济效益与社会效益优化</w:t>
        </w:r>
        <w:r>
          <w:tab/>
        </w:r>
        <w:r>
          <w:fldChar w:fldCharType="begin"/>
        </w:r>
        <w:r>
          <w:instrText xml:space="preserve"> PAGEREF _Toc20471 \h </w:instrText>
        </w:r>
        <w:r>
          <w:fldChar w:fldCharType="separate"/>
        </w:r>
        <w:r>
          <w:t>46</w:t>
        </w:r>
        <w:r>
          <w:fldChar w:fldCharType="end"/>
        </w:r>
      </w:hyperlink>
    </w:p>
    <w:p>
      <w:pPr>
        <w:pStyle w:val="TOC2"/>
        <w:tabs>
          <w:tab w:val="right" w:leader="dot" w:pos="8306"/>
        </w:tabs>
      </w:pPr>
      <w:hyperlink w:anchor="_Toc27318" w:history="1">
        <w:r>
          <w:rPr>
            <w:rFonts w:ascii="仿宋" w:eastAsia="仿宋" w:hAnsi="仿宋" w:cs="仿宋" w:hint="eastAsia"/>
            <w:lang w:eastAsia="zh-CN"/>
          </w:rPr>
          <w:t>(一)、经济效益提升策略</w:t>
        </w:r>
        <w:r>
          <w:tab/>
        </w:r>
        <w:r>
          <w:fldChar w:fldCharType="begin"/>
        </w:r>
        <w:r>
          <w:instrText xml:space="preserve"> PAGEREF _Toc27318 \h </w:instrText>
        </w:r>
        <w:r>
          <w:fldChar w:fldCharType="separate"/>
        </w:r>
        <w:r>
          <w:t>46</w:t>
        </w:r>
        <w:r>
          <w:fldChar w:fldCharType="end"/>
        </w:r>
      </w:hyperlink>
    </w:p>
    <w:p>
      <w:pPr>
        <w:pStyle w:val="TOC2"/>
        <w:tabs>
          <w:tab w:val="right" w:leader="dot" w:pos="8306"/>
        </w:tabs>
      </w:pPr>
      <w:hyperlink w:anchor="_Toc22737" w:history="1">
        <w:r>
          <w:rPr>
            <w:rFonts w:ascii="仿宋" w:eastAsia="仿宋" w:hAnsi="仿宋" w:cs="仿宋" w:hint="eastAsia"/>
            <w:lang w:eastAsia="zh-CN"/>
          </w:rPr>
          <w:t>(二)、社会效益增强方案</w:t>
        </w:r>
        <w:r>
          <w:tab/>
        </w:r>
        <w:r>
          <w:fldChar w:fldCharType="begin"/>
        </w:r>
        <w:r>
          <w:instrText xml:space="preserve"> PAGEREF _Toc22737 \h </w:instrText>
        </w:r>
        <w:r>
          <w:fldChar w:fldCharType="separate"/>
        </w:r>
        <w:r>
          <w:t>48</w:t>
        </w:r>
        <w:r>
          <w:fldChar w:fldCharType="end"/>
        </w:r>
      </w:hyperlink>
    </w:p>
    <w:p>
      <w:pPr>
        <w:pStyle w:val="TOC1"/>
        <w:tabs>
          <w:tab w:val="right" w:leader="dot" w:pos="8306"/>
        </w:tabs>
      </w:pPr>
      <w:hyperlink w:anchor="_Toc5803" w:history="1">
        <w:r>
          <w:rPr>
            <w:rFonts w:ascii="仿宋" w:eastAsia="仿宋" w:hAnsi="仿宋" w:cs="仿宋" w:hint="eastAsia"/>
            <w:lang w:eastAsia="zh-CN"/>
          </w:rPr>
          <w:t>十二、土地利用与规划方案</w:t>
        </w:r>
        <w:r>
          <w:tab/>
        </w:r>
        <w:r>
          <w:fldChar w:fldCharType="begin"/>
        </w:r>
        <w:r>
          <w:instrText xml:space="preserve"> PAGEREF _Toc5803 \h </w:instrText>
        </w:r>
        <w:r>
          <w:fldChar w:fldCharType="separate"/>
        </w:r>
        <w:r>
          <w:t>48</w:t>
        </w:r>
        <w:r>
          <w:fldChar w:fldCharType="end"/>
        </w:r>
      </w:hyperlink>
    </w:p>
    <w:p>
      <w:pPr>
        <w:pStyle w:val="TOC2"/>
        <w:tabs>
          <w:tab w:val="right" w:leader="dot" w:pos="8306"/>
        </w:tabs>
      </w:pPr>
      <w:hyperlink w:anchor="_Toc15116" w:history="1">
        <w:r>
          <w:rPr>
            <w:rFonts w:ascii="仿宋" w:eastAsia="仿宋" w:hAnsi="仿宋" w:cs="仿宋" w:hint="eastAsia"/>
            <w:lang w:eastAsia="zh-CN"/>
          </w:rPr>
          <w:t>(一)、项目用地情况分析</w:t>
        </w:r>
        <w:r>
          <w:tab/>
        </w:r>
        <w:r>
          <w:fldChar w:fldCharType="begin"/>
        </w:r>
        <w:r>
          <w:instrText xml:space="preserve"> PAGEREF _Toc15116 \h </w:instrText>
        </w:r>
        <w:r>
          <w:fldChar w:fldCharType="separate"/>
        </w:r>
        <w:r>
          <w:t>48</w:t>
        </w:r>
        <w:r>
          <w:fldChar w:fldCharType="end"/>
        </w:r>
      </w:hyperlink>
    </w:p>
    <w:p>
      <w:pPr>
        <w:pStyle w:val="TOC2"/>
        <w:tabs>
          <w:tab w:val="right" w:leader="dot" w:pos="8306"/>
        </w:tabs>
      </w:pPr>
      <w:hyperlink w:anchor="_Toc4298" w:history="1">
        <w:r>
          <w:rPr>
            <w:rFonts w:ascii="仿宋" w:eastAsia="仿宋" w:hAnsi="仿宋" w:cs="仿宋" w:hint="eastAsia"/>
            <w:lang w:eastAsia="zh-CN"/>
          </w:rPr>
          <w:t>(二)、土地利用规划方案</w:t>
        </w:r>
        <w:r>
          <w:tab/>
        </w:r>
        <w:r>
          <w:fldChar w:fldCharType="begin"/>
        </w:r>
        <w:r>
          <w:instrText xml:space="preserve"> PAGEREF _Toc4298 \h </w:instrText>
        </w:r>
        <w:r>
          <w:fldChar w:fldCharType="separate"/>
        </w:r>
        <w:r>
          <w:t>49</w:t>
        </w:r>
        <w:r>
          <w:fldChar w:fldCharType="end"/>
        </w:r>
      </w:hyperlink>
    </w:p>
    <w:p>
      <w:pPr>
        <w:pStyle w:val="TOC1"/>
        <w:tabs>
          <w:tab w:val="right" w:leader="dot" w:pos="8306"/>
        </w:tabs>
      </w:pPr>
      <w:hyperlink w:anchor="_Toc28893" w:history="1">
        <w:r>
          <w:rPr>
            <w:rFonts w:ascii="仿宋" w:eastAsia="仿宋" w:hAnsi="仿宋" w:cs="仿宋" w:hint="eastAsia"/>
            <w:lang w:eastAsia="zh-CN"/>
          </w:rPr>
          <w:t>十三、创新驱动与持续发展</w:t>
        </w:r>
        <w:r>
          <w:tab/>
        </w:r>
        <w:r>
          <w:fldChar w:fldCharType="begin"/>
        </w:r>
        <w:r>
          <w:instrText xml:space="preserve"> PAGEREF _Toc28893 \h </w:instrText>
        </w:r>
        <w:r>
          <w:fldChar w:fldCharType="separate"/>
        </w:r>
        <w:r>
          <w:t>51</w:t>
        </w:r>
        <w:r>
          <w:fldChar w:fldCharType="end"/>
        </w:r>
      </w:hyperlink>
    </w:p>
    <w:p>
      <w:pPr>
        <w:pStyle w:val="TOC2"/>
        <w:tabs>
          <w:tab w:val="right" w:leader="dot" w:pos="8306"/>
        </w:tabs>
      </w:pPr>
      <w:hyperlink w:anchor="_Toc28404" w:history="1">
        <w:r>
          <w:rPr>
            <w:rFonts w:ascii="仿宋" w:eastAsia="仿宋" w:hAnsi="仿宋" w:cs="仿宋" w:hint="eastAsia"/>
            <w:lang w:eastAsia="zh-CN"/>
          </w:rPr>
          <w:t>(一)、创新驱动战略实施</w:t>
        </w:r>
        <w:r>
          <w:tab/>
        </w:r>
        <w:r>
          <w:fldChar w:fldCharType="begin"/>
        </w:r>
        <w:r>
          <w:instrText xml:space="preserve"> PAGEREF _Toc28404 \h </w:instrText>
        </w:r>
        <w:r>
          <w:fldChar w:fldCharType="separate"/>
        </w:r>
        <w:r>
          <w:t>51</w:t>
        </w:r>
        <w:r>
          <w:fldChar w:fldCharType="end"/>
        </w:r>
      </w:hyperlink>
    </w:p>
    <w:p>
      <w:pPr>
        <w:pStyle w:val="TOC2"/>
        <w:tabs>
          <w:tab w:val="right" w:leader="dot" w:pos="8306"/>
        </w:tabs>
      </w:pPr>
      <w:hyperlink w:anchor="_Toc4911" w:history="1">
        <w:r>
          <w:rPr>
            <w:rFonts w:ascii="仿宋" w:eastAsia="仿宋" w:hAnsi="仿宋" w:cs="仿宋" w:hint="eastAsia"/>
            <w:lang w:eastAsia="zh-CN"/>
          </w:rPr>
          <w:t>(二)、持续发展路径探索</w:t>
        </w:r>
        <w:r>
          <w:tab/>
        </w:r>
        <w:r>
          <w:fldChar w:fldCharType="begin"/>
        </w:r>
        <w:r>
          <w:instrText xml:space="preserve"> PAGEREF _Toc4911 \h </w:instrText>
        </w:r>
        <w:r>
          <w:fldChar w:fldCharType="separate"/>
        </w:r>
        <w:r>
          <w:t>52</w:t>
        </w:r>
        <w:r>
          <w:fldChar w:fldCharType="end"/>
        </w:r>
      </w:hyperlink>
    </w:p>
    <w:p>
      <w:pPr>
        <w:pStyle w:val="TOC1"/>
        <w:tabs>
          <w:tab w:val="right" w:leader="dot" w:pos="8306"/>
        </w:tabs>
      </w:pPr>
      <w:hyperlink w:anchor="_Toc22689" w:history="1">
        <w:r>
          <w:rPr>
            <w:rFonts w:ascii="仿宋" w:eastAsia="仿宋" w:hAnsi="仿宋" w:cs="仿宋" w:hint="eastAsia"/>
            <w:lang w:eastAsia="zh-CN"/>
          </w:rPr>
          <w:t>十四、项目施工方案</w:t>
        </w:r>
        <w:r>
          <w:tab/>
        </w:r>
        <w:r>
          <w:fldChar w:fldCharType="begin"/>
        </w:r>
        <w:r>
          <w:instrText xml:space="preserve"> PAGEREF _Toc22689 \h </w:instrText>
        </w:r>
        <w:r>
          <w:fldChar w:fldCharType="separate"/>
        </w:r>
        <w:r>
          <w:t>56</w:t>
        </w:r>
        <w:r>
          <w:fldChar w:fldCharType="end"/>
        </w:r>
      </w:hyperlink>
    </w:p>
    <w:p>
      <w:pPr>
        <w:pStyle w:val="TOC2"/>
        <w:tabs>
          <w:tab w:val="right" w:leader="dot" w:pos="8306"/>
        </w:tabs>
      </w:pPr>
      <w:hyperlink w:anchor="_Toc1711" w:history="1">
        <w:r>
          <w:rPr>
            <w:rFonts w:ascii="仿宋" w:eastAsia="仿宋" w:hAnsi="仿宋" w:cs="仿宋" w:hint="eastAsia"/>
            <w:lang w:eastAsia="zh-CN"/>
          </w:rPr>
          <w:t>(一)、施工组织设计</w:t>
        </w:r>
        <w:r>
          <w:tab/>
        </w:r>
        <w:r>
          <w:fldChar w:fldCharType="begin"/>
        </w:r>
        <w:r>
          <w:instrText xml:space="preserve"> PAGEREF _Toc1711 \h </w:instrText>
        </w:r>
        <w:r>
          <w:fldChar w:fldCharType="separate"/>
        </w:r>
        <w:r>
          <w:t>56</w:t>
        </w:r>
        <w:r>
          <w:fldChar w:fldCharType="end"/>
        </w:r>
      </w:hyperlink>
    </w:p>
    <w:p>
      <w:pPr>
        <w:pStyle w:val="TOC2"/>
        <w:tabs>
          <w:tab w:val="right" w:leader="dot" w:pos="8306"/>
        </w:tabs>
      </w:pPr>
      <w:hyperlink w:anchor="_Toc21796" w:history="1">
        <w:r>
          <w:rPr>
            <w:rFonts w:ascii="仿宋" w:eastAsia="仿宋" w:hAnsi="仿宋" w:cs="仿宋" w:hint="eastAsia"/>
            <w:lang w:eastAsia="zh-CN"/>
          </w:rPr>
          <w:t>(二)、施工工艺与技术路线</w:t>
        </w:r>
        <w:r>
          <w:tab/>
        </w:r>
        <w:r>
          <w:fldChar w:fldCharType="begin"/>
        </w:r>
        <w:r>
          <w:instrText xml:space="preserve"> PAGEREF _Toc21796 \h </w:instrText>
        </w:r>
        <w:r>
          <w:fldChar w:fldCharType="separate"/>
        </w:r>
        <w:r>
          <w:t>58</w:t>
        </w:r>
        <w:r>
          <w:fldChar w:fldCharType="end"/>
        </w:r>
      </w:hyperlink>
    </w:p>
    <w:p>
      <w:pPr>
        <w:pStyle w:val="TOC2"/>
        <w:tabs>
          <w:tab w:val="right" w:leader="dot" w:pos="8306"/>
        </w:tabs>
      </w:pPr>
      <w:hyperlink w:anchor="_Toc23192" w:history="1">
        <w:r>
          <w:rPr>
            <w:rFonts w:ascii="仿宋" w:eastAsia="仿宋" w:hAnsi="仿宋" w:cs="仿宋" w:hint="eastAsia"/>
            <w:lang w:eastAsia="zh-CN"/>
          </w:rPr>
          <w:t>(三)、关键节点施工计划</w:t>
        </w:r>
        <w:r>
          <w:tab/>
        </w:r>
        <w:r>
          <w:fldChar w:fldCharType="begin"/>
        </w:r>
        <w:r>
          <w:instrText xml:space="preserve"> PAGEREF _Toc23192 \h </w:instrText>
        </w:r>
        <w:r>
          <w:fldChar w:fldCharType="separate"/>
        </w:r>
        <w:r>
          <w:t>59</w:t>
        </w:r>
        <w:r>
          <w:fldChar w:fldCharType="end"/>
        </w:r>
      </w:hyperlink>
    </w:p>
    <w:p>
      <w:pPr>
        <w:pStyle w:val="TOC2"/>
        <w:tabs>
          <w:tab w:val="right" w:leader="dot" w:pos="8306"/>
        </w:tabs>
      </w:pPr>
      <w:hyperlink w:anchor="_Toc18356" w:history="1">
        <w:r>
          <w:rPr>
            <w:rFonts w:ascii="仿宋" w:eastAsia="仿宋" w:hAnsi="仿宋" w:cs="仿宋" w:hint="eastAsia"/>
            <w:lang w:eastAsia="zh-CN"/>
          </w:rPr>
          <w:t>(四)、施工现场管理</w:t>
        </w:r>
        <w:r>
          <w:tab/>
        </w:r>
        <w:r>
          <w:fldChar w:fldCharType="begin"/>
        </w:r>
        <w:r>
          <w:instrText xml:space="preserve"> PAGEREF _Toc18356 \h </w:instrText>
        </w:r>
        <w:r>
          <w:fldChar w:fldCharType="separate"/>
        </w:r>
        <w:r>
          <w:t>61</w:t>
        </w:r>
        <w:r>
          <w:fldChar w:fldCharType="end"/>
        </w:r>
      </w:hyperlink>
    </w:p>
    <w:p>
      <w:pPr>
        <w:pStyle w:val="TOC1"/>
        <w:tabs>
          <w:tab w:val="right" w:leader="dot" w:pos="8306"/>
        </w:tabs>
      </w:pPr>
      <w:hyperlink w:anchor="_Toc22573" w:history="1">
        <w:r>
          <w:rPr>
            <w:rFonts w:ascii="仿宋" w:eastAsia="仿宋" w:hAnsi="仿宋" w:cs="仿宋" w:hint="eastAsia"/>
            <w:lang w:eastAsia="zh-CN"/>
          </w:rPr>
          <w:t>十五、设施与设备管理</w:t>
        </w:r>
        <w:r>
          <w:tab/>
        </w:r>
        <w:r>
          <w:fldChar w:fldCharType="begin"/>
        </w:r>
        <w:r>
          <w:instrText xml:space="preserve"> PAGEREF _Toc22573 \h </w:instrText>
        </w:r>
        <w:r>
          <w:fldChar w:fldCharType="separate"/>
        </w:r>
        <w:r>
          <w:t>63</w:t>
        </w:r>
        <w:r>
          <w:fldChar w:fldCharType="end"/>
        </w:r>
      </w:hyperlink>
    </w:p>
    <w:p>
      <w:pPr>
        <w:pStyle w:val="TOC2"/>
        <w:tabs>
          <w:tab w:val="right" w:leader="dot" w:pos="8306"/>
        </w:tabs>
      </w:pPr>
      <w:hyperlink w:anchor="_Toc28362" w:history="1">
        <w:r>
          <w:rPr>
            <w:rFonts w:ascii="仿宋" w:eastAsia="仿宋" w:hAnsi="仿宋" w:cs="仿宋" w:hint="eastAsia"/>
            <w:lang w:eastAsia="zh-CN"/>
          </w:rPr>
          <w:t>(一)、设施规划与配置</w:t>
        </w:r>
        <w:r>
          <w:tab/>
        </w:r>
        <w:r>
          <w:fldChar w:fldCharType="begin"/>
        </w:r>
        <w:r>
          <w:instrText xml:space="preserve"> PAGEREF _Toc28362 \h </w:instrText>
        </w:r>
        <w:r>
          <w:fldChar w:fldCharType="separate"/>
        </w:r>
        <w:r>
          <w:t>63</w:t>
        </w:r>
        <w:r>
          <w:fldChar w:fldCharType="end"/>
        </w:r>
      </w:hyperlink>
    </w:p>
    <w:p>
      <w:pPr>
        <w:pStyle w:val="TOC2"/>
        <w:tabs>
          <w:tab w:val="right" w:leader="dot" w:pos="8306"/>
        </w:tabs>
      </w:pPr>
      <w:hyperlink w:anchor="_Toc9353" w:history="1">
        <w:r>
          <w:rPr>
            <w:rFonts w:ascii="仿宋" w:eastAsia="仿宋" w:hAnsi="仿宋" w:cs="仿宋" w:hint="eastAsia"/>
            <w:lang w:eastAsia="zh-CN"/>
          </w:rPr>
          <w:t>(二)、设备采购与维护管理</w:t>
        </w:r>
        <w:r>
          <w:tab/>
        </w:r>
        <w:r>
          <w:fldChar w:fldCharType="begin"/>
        </w:r>
        <w:r>
          <w:instrText xml:space="preserve"> PAGEREF _Toc9353 \h </w:instrText>
        </w:r>
        <w:r>
          <w:fldChar w:fldCharType="separate"/>
        </w:r>
        <w:r>
          <w:t>64</w:t>
        </w:r>
        <w:r>
          <w:fldChar w:fldCharType="end"/>
        </w:r>
      </w:hyperlink>
    </w:p>
    <w:p>
      <w:pPr>
        <w:pStyle w:val="TOC2"/>
        <w:tabs>
          <w:tab w:val="right" w:leader="dot" w:pos="8306"/>
        </w:tabs>
      </w:pPr>
      <w:hyperlink w:anchor="_Toc24954" w:history="1">
        <w:r>
          <w:rPr>
            <w:rFonts w:ascii="仿宋" w:eastAsia="仿宋" w:hAnsi="仿宋" w:cs="仿宋" w:hint="eastAsia"/>
            <w:lang w:eastAsia="zh-CN"/>
          </w:rPr>
          <w:t>(三)、设施设备升级策略</w:t>
        </w:r>
        <w:r>
          <w:tab/>
        </w:r>
        <w:r>
          <w:fldChar w:fldCharType="begin"/>
        </w:r>
        <w:r>
          <w:instrText xml:space="preserve"> PAGEREF _Toc24954 \h </w:instrText>
        </w:r>
        <w:r>
          <w:fldChar w:fldCharType="separate"/>
        </w:r>
        <w:r>
          <w:t>64</w:t>
        </w:r>
        <w:r>
          <w:fldChar w:fldCharType="end"/>
        </w:r>
      </w:hyperlink>
    </w:p>
    <w:p>
      <w:pPr>
        <w:pStyle w:val="TOC1"/>
        <w:tabs>
          <w:tab w:val="right" w:leader="dot" w:pos="8306"/>
        </w:tabs>
      </w:pPr>
      <w:hyperlink w:anchor="_Toc28491" w:history="1">
        <w:r>
          <w:rPr>
            <w:rFonts w:ascii="仿宋" w:eastAsia="仿宋" w:hAnsi="仿宋" w:cs="仿宋" w:hint="eastAsia"/>
            <w:lang w:eastAsia="zh-CN"/>
          </w:rPr>
          <w:t>十六、合作与交流机制建立</w:t>
        </w:r>
        <w:r>
          <w:tab/>
        </w:r>
        <w:r>
          <w:fldChar w:fldCharType="begin"/>
        </w:r>
        <w:r>
          <w:instrText xml:space="preserve"> PAGEREF _Toc28491 \h </w:instrText>
        </w:r>
        <w:r>
          <w:fldChar w:fldCharType="separate"/>
        </w:r>
        <w:r>
          <w:t>65</w:t>
        </w:r>
        <w:r>
          <w:fldChar w:fldCharType="end"/>
        </w:r>
      </w:hyperlink>
    </w:p>
    <w:p>
      <w:pPr>
        <w:pStyle w:val="TOC2"/>
        <w:tabs>
          <w:tab w:val="right" w:leader="dot" w:pos="8306"/>
        </w:tabs>
      </w:pPr>
      <w:hyperlink w:anchor="_Toc6744" w:history="1">
        <w:r>
          <w:rPr>
            <w:rFonts w:ascii="仿宋" w:eastAsia="仿宋" w:hAnsi="仿宋" w:cs="仿宋" w:hint="eastAsia"/>
            <w:lang w:eastAsia="zh-CN"/>
          </w:rPr>
          <w:t>(一)、合作伙伴选择与合作方式</w:t>
        </w:r>
        <w:r>
          <w:tab/>
        </w:r>
        <w:r>
          <w:fldChar w:fldCharType="begin"/>
        </w:r>
        <w:r>
          <w:instrText xml:space="preserve"> PAGEREF _Toc6744 \h </w:instrText>
        </w:r>
        <w:r>
          <w:fldChar w:fldCharType="separate"/>
        </w:r>
        <w:r>
          <w:t>65</w:t>
        </w:r>
        <w:r>
          <w:fldChar w:fldCharType="end"/>
        </w:r>
      </w:hyperlink>
    </w:p>
    <w:p>
      <w:pPr>
        <w:pStyle w:val="TOC2"/>
        <w:tabs>
          <w:tab w:val="right" w:leader="dot" w:pos="8306"/>
        </w:tabs>
      </w:pPr>
      <w:hyperlink w:anchor="_Toc29797" w:history="1">
        <w:r>
          <w:rPr>
            <w:rFonts w:ascii="仿宋" w:eastAsia="仿宋" w:hAnsi="仿宋" w:cs="仿宋" w:hint="eastAsia"/>
            <w:lang w:eastAsia="zh-CN"/>
          </w:rPr>
          <w:t>(二)、交流与合作平台搭建</w:t>
        </w:r>
        <w:r>
          <w:tab/>
        </w:r>
        <w:r>
          <w:fldChar w:fldCharType="begin"/>
        </w:r>
        <w:r>
          <w:instrText xml:space="preserve"> PAGEREF _Toc29797 \h </w:instrText>
        </w:r>
        <w:r>
          <w:fldChar w:fldCharType="separate"/>
        </w:r>
        <w:r>
          <w:t>66</w:t>
        </w:r>
        <w:r>
          <w:fldChar w:fldCharType="end"/>
        </w:r>
      </w:hyperlink>
    </w:p>
    <w:p>
      <w:pPr>
        <w:pStyle w:val="TOC1"/>
        <w:tabs>
          <w:tab w:val="right" w:leader="dot" w:pos="8306"/>
        </w:tabs>
      </w:pPr>
      <w:hyperlink w:anchor="_Toc2705" w:history="1">
        <w:r>
          <w:rPr>
            <w:rFonts w:ascii="仿宋" w:eastAsia="仿宋" w:hAnsi="仿宋" w:cs="仿宋" w:hint="eastAsia"/>
            <w:lang w:eastAsia="zh-CN"/>
          </w:rPr>
          <w:t>十七、成果转化与推广应用</w:t>
        </w:r>
        <w:r>
          <w:tab/>
        </w:r>
        <w:r>
          <w:fldChar w:fldCharType="begin"/>
        </w:r>
        <w:r>
          <w:instrText xml:space="preserve"> PAGEREF _Toc2705 \h </w:instrText>
        </w:r>
        <w:r>
          <w:fldChar w:fldCharType="separate"/>
        </w:r>
        <w:r>
          <w:t>68</w:t>
        </w:r>
        <w:r>
          <w:fldChar w:fldCharType="end"/>
        </w:r>
      </w:hyperlink>
    </w:p>
    <w:p>
      <w:pPr>
        <w:pStyle w:val="TOC2"/>
        <w:tabs>
          <w:tab w:val="right" w:leader="dot" w:pos="8306"/>
        </w:tabs>
      </w:pPr>
      <w:hyperlink w:anchor="_Toc31046" w:history="1">
        <w:r>
          <w:rPr>
            <w:rFonts w:ascii="仿宋" w:eastAsia="仿宋" w:hAnsi="仿宋" w:cs="仿宋" w:hint="eastAsia"/>
            <w:lang w:eastAsia="zh-CN"/>
          </w:rPr>
          <w:t>(一)、成果转化策略制定</w:t>
        </w:r>
        <w:r>
          <w:tab/>
        </w:r>
        <w:r>
          <w:fldChar w:fldCharType="begin"/>
        </w:r>
        <w:r>
          <w:instrText xml:space="preserve"> PAGEREF _Toc31046 \h </w:instrText>
        </w:r>
        <w:r>
          <w:fldChar w:fldCharType="separate"/>
        </w:r>
        <w:r>
          <w:t>68</w:t>
        </w:r>
        <w:r>
          <w:fldChar w:fldCharType="end"/>
        </w:r>
      </w:hyperlink>
    </w:p>
    <w:p>
      <w:pPr>
        <w:pStyle w:val="TOC2"/>
        <w:tabs>
          <w:tab w:val="right" w:leader="dot" w:pos="8306"/>
        </w:tabs>
      </w:pPr>
      <w:hyperlink w:anchor="_Toc32487" w:history="1">
        <w:r>
          <w:rPr>
            <w:rFonts w:ascii="仿宋" w:eastAsia="仿宋" w:hAnsi="仿宋" w:cs="仿宋" w:hint="eastAsia"/>
            <w:lang w:eastAsia="zh-CN"/>
          </w:rPr>
          <w:t>(二)、成果推广应用方案</w:t>
        </w:r>
        <w:r>
          <w:tab/>
        </w:r>
        <w:r>
          <w:fldChar w:fldCharType="begin"/>
        </w:r>
        <w:r>
          <w:instrText xml:space="preserve"> PAGEREF _Toc32487 \h </w:instrText>
        </w:r>
        <w:r>
          <w:fldChar w:fldCharType="separate"/>
        </w:r>
        <w:r>
          <w:t>69</w:t>
        </w:r>
        <w:r>
          <w:fldChar w:fldCharType="end"/>
        </w:r>
      </w:hyperlink>
    </w:p>
    <w:p>
      <w:pPr>
        <w:pStyle w:val="TOC1"/>
        <w:tabs>
          <w:tab w:val="right" w:leader="dot" w:pos="8306"/>
        </w:tabs>
      </w:pPr>
      <w:hyperlink w:anchor="_Toc2165" w:history="1">
        <w:r>
          <w:rPr>
            <w:rFonts w:ascii="仿宋" w:eastAsia="仿宋" w:hAnsi="仿宋" w:cs="仿宋" w:hint="eastAsia"/>
            <w:lang w:eastAsia="zh-CN"/>
          </w:rPr>
          <w:t>十八、知识产权管理与保护</w:t>
        </w:r>
        <w:r>
          <w:tab/>
        </w:r>
        <w:r>
          <w:fldChar w:fldCharType="begin"/>
        </w:r>
        <w:r>
          <w:instrText xml:space="preserve"> PAGEREF _Toc2165 \h </w:instrText>
        </w:r>
        <w:r>
          <w:fldChar w:fldCharType="separate"/>
        </w:r>
        <w:r>
          <w:t>71</w:t>
        </w:r>
        <w:r>
          <w:fldChar w:fldCharType="end"/>
        </w:r>
      </w:hyperlink>
    </w:p>
    <w:p>
      <w:pPr>
        <w:pStyle w:val="TOC2"/>
        <w:tabs>
          <w:tab w:val="right" w:leader="dot" w:pos="8306"/>
        </w:tabs>
      </w:pPr>
      <w:hyperlink w:anchor="_Toc11628" w:history="1">
        <w:r>
          <w:rPr>
            <w:rFonts w:ascii="仿宋" w:eastAsia="仿宋" w:hAnsi="仿宋" w:cs="仿宋" w:hint="eastAsia"/>
            <w:lang w:eastAsia="zh-CN"/>
          </w:rPr>
          <w:t>(一)、知识产权管理体系建设</w:t>
        </w:r>
        <w:r>
          <w:tab/>
        </w:r>
        <w:r>
          <w:fldChar w:fldCharType="begin"/>
        </w:r>
        <w:r>
          <w:instrText xml:space="preserve"> PAGEREF _Toc11628 \h </w:instrText>
        </w:r>
        <w:r>
          <w:fldChar w:fldCharType="separate"/>
        </w:r>
        <w:r>
          <w:t>71</w:t>
        </w:r>
        <w:r>
          <w:fldChar w:fldCharType="end"/>
        </w:r>
      </w:hyperlink>
    </w:p>
    <w:p>
      <w:pPr>
        <w:pStyle w:val="TOC2"/>
        <w:tabs>
          <w:tab w:val="right" w:leader="dot" w:pos="8306"/>
        </w:tabs>
      </w:pPr>
      <w:hyperlink w:anchor="_Toc1745" w:history="1">
        <w:r>
          <w:rPr>
            <w:rFonts w:ascii="仿宋" w:eastAsia="仿宋" w:hAnsi="仿宋" w:cs="仿宋" w:hint="eastAsia"/>
            <w:lang w:eastAsia="zh-CN"/>
          </w:rPr>
          <w:t>(二)、知识产权保护措施</w:t>
        </w:r>
        <w:r>
          <w:tab/>
        </w:r>
        <w:r>
          <w:fldChar w:fldCharType="begin"/>
        </w:r>
        <w:r>
          <w:instrText xml:space="preserve"> PAGEREF _Toc1745 \h </w:instrText>
        </w:r>
        <w:r>
          <w:fldChar w:fldCharType="separate"/>
        </w:r>
        <w:r>
          <w:t>72</w:t>
        </w:r>
        <w:r>
          <w:fldChar w:fldCharType="end"/>
        </w:r>
      </w:hyperlink>
    </w:p>
    <w:p>
      <w:pPr>
        <w:pStyle w:val="TOC1"/>
        <w:tabs>
          <w:tab w:val="right" w:leader="dot" w:pos="8306"/>
        </w:tabs>
      </w:pPr>
      <w:hyperlink w:anchor="_Toc14897" w:history="1">
        <w:r>
          <w:rPr>
            <w:rFonts w:ascii="仿宋" w:eastAsia="仿宋" w:hAnsi="仿宋" w:cs="仿宋" w:hint="eastAsia"/>
            <w:lang w:eastAsia="zh-CN"/>
          </w:rPr>
          <w:t>十九、法律法规与政策遵循</w:t>
        </w:r>
        <w:r>
          <w:tab/>
        </w:r>
        <w:r>
          <w:fldChar w:fldCharType="begin"/>
        </w:r>
        <w:r>
          <w:instrText xml:space="preserve"> PAGEREF _Toc14897 \h </w:instrText>
        </w:r>
        <w:r>
          <w:fldChar w:fldCharType="separate"/>
        </w:r>
        <w:r>
          <w:t>73</w:t>
        </w:r>
        <w:r>
          <w:fldChar w:fldCharType="end"/>
        </w:r>
      </w:hyperlink>
    </w:p>
    <w:p>
      <w:pPr>
        <w:pStyle w:val="TOC2"/>
        <w:tabs>
          <w:tab w:val="right" w:leader="dot" w:pos="8306"/>
        </w:tabs>
      </w:pPr>
      <w:hyperlink w:anchor="_Toc22553" w:history="1">
        <w:r>
          <w:rPr>
            <w:rFonts w:ascii="仿宋" w:eastAsia="仿宋" w:hAnsi="仿宋" w:cs="仿宋" w:hint="eastAsia"/>
            <w:lang w:eastAsia="zh-CN"/>
          </w:rPr>
          <w:t>(一)、法律法规遵守</w:t>
        </w:r>
        <w:r>
          <w:tab/>
        </w:r>
        <w:r>
          <w:fldChar w:fldCharType="begin"/>
        </w:r>
        <w:r>
          <w:instrText xml:space="preserve"> PAGEREF _Toc22553 \h </w:instrText>
        </w:r>
        <w:r>
          <w:fldChar w:fldCharType="separate"/>
        </w:r>
        <w:r>
          <w:t>73</w:t>
        </w:r>
        <w:r>
          <w:fldChar w:fldCharType="end"/>
        </w:r>
      </w:hyperlink>
    </w:p>
    <w:p>
      <w:pPr>
        <w:pStyle w:val="TOC2"/>
        <w:tabs>
          <w:tab w:val="right" w:leader="dot" w:pos="8306"/>
        </w:tabs>
      </w:pPr>
      <w:hyperlink w:anchor="_Toc12862" w:history="1">
        <w:r>
          <w:rPr>
            <w:rFonts w:ascii="仿宋" w:eastAsia="仿宋" w:hAnsi="仿宋" w:cs="仿宋" w:hint="eastAsia"/>
            <w:lang w:eastAsia="zh-CN"/>
          </w:rPr>
          <w:t>(二)、政策导向与利用</w:t>
        </w:r>
        <w:r>
          <w:tab/>
        </w:r>
        <w:r>
          <w:fldChar w:fldCharType="begin"/>
        </w:r>
        <w:r>
          <w:instrText xml:space="preserve"> PAGEREF _Toc12862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0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69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99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85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578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404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380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599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一、美容、护肤、护发产品项目的市场准入条件分析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美容、护肤、护发产品项目而言，市场准入条件首先取决于政策法规环境。政府对于[行业名称]领域的法规，如环保标准、税收政策、和技术使用规范，直接影响美容、护肤、护发产品项目的运营和成本结构。例如，若政府针对使用可再生能源的企业提供税收优惠，这将对美容、护肤、护发产品项目的财务规划产生重要影响。同时，考虑经济环境和消费者偏好的变化对美容、护肤、护发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二、美容、护肤、护发产品项目的行业规范与合规性要求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美容、护肤、护发产品项目来说，遵守行业规范和合规性要求是确保项目顺利进行的基础。这包括遵循质量控制标准、安全规定、数据保护法规等。例如，若美容、护肤、护发产品项目涉及数据处理，须严格遵守相关的数据保护法规。此外，行业内部的自律规范，如产品标准和服务流程，也对于提升美容、护肤、护发产品项目在行业内的认可度和竞争力至关重要。项目管理团队必须不断更新策略，以应对行业规范和法规的变化，确保美容、护肤、护发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三、美容、护肤、护发产品项目的竞争格局和战略定位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美容、护肤、护发产品项目的发展规划中，理解行业的竞争格局对于制定有效的市场策略极为关键。这包括分析主要竞争对手的市场地位、优势及其业务模式。美容、护肤、护发产品项目面临的竞争对手可能包括大型成熟企业和创新型初创公司，各自采取不同的市场策略。因此，美容、护肤、护发产品项目需精确地定位自己的市场策略，如专注于产品创新、客户服务或成本效率，以在竞争中占据优势。通过深入的市场和竞争分析，美容、护肤、护发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6274"/>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81"/>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一、美容、护肤、护发产品项目的技术资源开发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美容、护肤、护发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二、美容、护肤、护发产品项目的人力资源管理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美容、护肤、护发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三、美容、护肤、护发产品项目的资金资源筹措与优化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美容、护肤、护发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3840"/>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美容、护肤、护发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https://d.book118.com/775330031213011044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美容、护肤、护发产品项目建设总纲及方案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BF29AB"/>
    <w:rsid w:val="6ABF29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330031213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2024-01-12T09:40:00Z</dcterms:created>
  <dcterms:modified xsi:type="dcterms:W3CDTF">2024-01-12T09:40:26Z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778F419A24C940F0B3089CBE69CC0048_11</vt:lpwstr>
  </property>
  <property fmtid="{D5CDD505-2E9C-101B-9397-08002B2CF9AE}" pid="3" name="KSOProductBuildVer">
    <vt:lpwstr>2052-12.1.0.16120</vt:lpwstr>
  </property>
</Properties>
</file>