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伺服机构、舵机市场分析及竞争策略报告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17" w:history="1">
        <w:r>
          <w:rPr>
            <w:rFonts w:ascii="仿宋" w:eastAsia="仿宋" w:hAnsi="仿宋" w:cs="仿宋" w:hint="eastAsia"/>
            <w:lang w:eastAsia="zh-CN"/>
          </w:rPr>
          <w:t>前言</w:t>
        </w:r>
        <w:r>
          <w:tab/>
        </w:r>
        <w:r>
          <w:fldChar w:fldCharType="begin"/>
        </w:r>
        <w:r>
          <w:instrText xml:space="preserve"> PAGEREF _Toc32117 \h </w:instrText>
        </w:r>
        <w:r>
          <w:fldChar w:fldCharType="separate"/>
        </w:r>
        <w:r>
          <w:t>4</w:t>
        </w:r>
        <w:r>
          <w:fldChar w:fldCharType="end"/>
        </w:r>
      </w:hyperlink>
    </w:p>
    <w:p>
      <w:pPr>
        <w:pStyle w:val="TOC1"/>
        <w:tabs>
          <w:tab w:val="right" w:leader="dot" w:pos="8306"/>
        </w:tabs>
      </w:pPr>
      <w:hyperlink w:anchor="_Toc4171" w:history="1">
        <w:r>
          <w:rPr>
            <w:rFonts w:ascii="仿宋" w:eastAsia="仿宋" w:hAnsi="仿宋" w:cs="仿宋" w:hint="eastAsia"/>
            <w:lang w:eastAsia="zh-CN"/>
          </w:rPr>
          <w:t>一、伺服机构、舵机项目选址可行性分析</w:t>
        </w:r>
        <w:r>
          <w:tab/>
        </w:r>
        <w:r>
          <w:fldChar w:fldCharType="begin"/>
        </w:r>
        <w:r>
          <w:instrText xml:space="preserve"> PAGEREF _Toc4171 \h </w:instrText>
        </w:r>
        <w:r>
          <w:fldChar w:fldCharType="separate"/>
        </w:r>
        <w:r>
          <w:t>4</w:t>
        </w:r>
        <w:r>
          <w:fldChar w:fldCharType="end"/>
        </w:r>
      </w:hyperlink>
    </w:p>
    <w:p>
      <w:pPr>
        <w:pStyle w:val="TOC2"/>
        <w:tabs>
          <w:tab w:val="right" w:leader="dot" w:pos="8306"/>
        </w:tabs>
      </w:pPr>
      <w:hyperlink w:anchor="_Toc6924" w:history="1">
        <w:r>
          <w:rPr>
            <w:rFonts w:ascii="仿宋" w:eastAsia="仿宋" w:hAnsi="仿宋" w:cs="仿宋" w:hint="eastAsia"/>
            <w:lang w:eastAsia="zh-CN"/>
          </w:rPr>
          <w:t>(一)、伺服机构、舵机项目选址</w:t>
        </w:r>
        <w:r>
          <w:tab/>
        </w:r>
        <w:r>
          <w:fldChar w:fldCharType="begin"/>
        </w:r>
        <w:r>
          <w:instrText xml:space="preserve"> PAGEREF _Toc6924 \h </w:instrText>
        </w:r>
        <w:r>
          <w:fldChar w:fldCharType="separate"/>
        </w:r>
        <w:r>
          <w:t>4</w:t>
        </w:r>
        <w:r>
          <w:fldChar w:fldCharType="end"/>
        </w:r>
      </w:hyperlink>
    </w:p>
    <w:p>
      <w:pPr>
        <w:pStyle w:val="TOC2"/>
        <w:tabs>
          <w:tab w:val="right" w:leader="dot" w:pos="8306"/>
        </w:tabs>
      </w:pPr>
      <w:hyperlink w:anchor="_Toc32685" w:history="1">
        <w:r>
          <w:rPr>
            <w:rFonts w:ascii="仿宋" w:eastAsia="仿宋" w:hAnsi="仿宋" w:cs="仿宋" w:hint="eastAsia"/>
            <w:lang w:eastAsia="zh-CN"/>
          </w:rPr>
          <w:t>(二)、用地控制指标</w:t>
        </w:r>
        <w:r>
          <w:tab/>
        </w:r>
        <w:r>
          <w:fldChar w:fldCharType="begin"/>
        </w:r>
        <w:r>
          <w:instrText xml:space="preserve"> PAGEREF _Toc32685 \h </w:instrText>
        </w:r>
        <w:r>
          <w:fldChar w:fldCharType="separate"/>
        </w:r>
        <w:r>
          <w:t>4</w:t>
        </w:r>
        <w:r>
          <w:fldChar w:fldCharType="end"/>
        </w:r>
      </w:hyperlink>
    </w:p>
    <w:p>
      <w:pPr>
        <w:pStyle w:val="TOC2"/>
        <w:tabs>
          <w:tab w:val="right" w:leader="dot" w:pos="8306"/>
        </w:tabs>
      </w:pPr>
      <w:hyperlink w:anchor="_Toc5901" w:history="1">
        <w:r>
          <w:rPr>
            <w:rFonts w:ascii="仿宋" w:eastAsia="仿宋" w:hAnsi="仿宋" w:cs="仿宋" w:hint="eastAsia"/>
            <w:lang w:eastAsia="zh-CN"/>
          </w:rPr>
          <w:t>(三)、节约用地措施</w:t>
        </w:r>
        <w:r>
          <w:tab/>
        </w:r>
        <w:r>
          <w:fldChar w:fldCharType="begin"/>
        </w:r>
        <w:r>
          <w:instrText xml:space="preserve"> PAGEREF _Toc5901 \h </w:instrText>
        </w:r>
        <w:r>
          <w:fldChar w:fldCharType="separate"/>
        </w:r>
        <w:r>
          <w:t>5</w:t>
        </w:r>
        <w:r>
          <w:fldChar w:fldCharType="end"/>
        </w:r>
      </w:hyperlink>
    </w:p>
    <w:p>
      <w:pPr>
        <w:pStyle w:val="TOC2"/>
        <w:tabs>
          <w:tab w:val="right" w:leader="dot" w:pos="8306"/>
        </w:tabs>
      </w:pPr>
      <w:hyperlink w:anchor="_Toc17747" w:history="1">
        <w:r>
          <w:rPr>
            <w:rFonts w:ascii="仿宋" w:eastAsia="仿宋" w:hAnsi="仿宋" w:cs="仿宋" w:hint="eastAsia"/>
            <w:lang w:eastAsia="zh-CN"/>
          </w:rPr>
          <w:t>(四)、总图布置方案</w:t>
        </w:r>
        <w:r>
          <w:tab/>
        </w:r>
        <w:r>
          <w:fldChar w:fldCharType="begin"/>
        </w:r>
        <w:r>
          <w:instrText xml:space="preserve"> PAGEREF _Toc17747 \h </w:instrText>
        </w:r>
        <w:r>
          <w:fldChar w:fldCharType="separate"/>
        </w:r>
        <w:r>
          <w:t>6</w:t>
        </w:r>
        <w:r>
          <w:fldChar w:fldCharType="end"/>
        </w:r>
      </w:hyperlink>
    </w:p>
    <w:p>
      <w:pPr>
        <w:pStyle w:val="TOC2"/>
        <w:tabs>
          <w:tab w:val="right" w:leader="dot" w:pos="8306"/>
        </w:tabs>
      </w:pPr>
      <w:hyperlink w:anchor="_Toc20672" w:history="1">
        <w:r>
          <w:rPr>
            <w:rFonts w:ascii="仿宋" w:eastAsia="仿宋" w:hAnsi="仿宋" w:cs="仿宋" w:hint="eastAsia"/>
            <w:lang w:eastAsia="zh-CN"/>
          </w:rPr>
          <w:t>(五)、选址综合评价</w:t>
        </w:r>
        <w:r>
          <w:tab/>
        </w:r>
        <w:r>
          <w:fldChar w:fldCharType="begin"/>
        </w:r>
        <w:r>
          <w:instrText xml:space="preserve"> PAGEREF _Toc20672 \h </w:instrText>
        </w:r>
        <w:r>
          <w:fldChar w:fldCharType="separate"/>
        </w:r>
        <w:r>
          <w:t>7</w:t>
        </w:r>
        <w:r>
          <w:fldChar w:fldCharType="end"/>
        </w:r>
      </w:hyperlink>
    </w:p>
    <w:p>
      <w:pPr>
        <w:pStyle w:val="TOC1"/>
        <w:tabs>
          <w:tab w:val="right" w:leader="dot" w:pos="8306"/>
        </w:tabs>
      </w:pPr>
      <w:hyperlink w:anchor="_Toc20846" w:history="1">
        <w:r>
          <w:rPr>
            <w:rFonts w:ascii="仿宋" w:eastAsia="仿宋" w:hAnsi="仿宋" w:cs="仿宋" w:hint="eastAsia"/>
            <w:lang w:eastAsia="zh-CN"/>
          </w:rPr>
          <w:t>二、人力资源分析</w:t>
        </w:r>
        <w:r>
          <w:tab/>
        </w:r>
        <w:r>
          <w:fldChar w:fldCharType="begin"/>
        </w:r>
        <w:r>
          <w:instrText xml:space="preserve"> PAGEREF _Toc20846 \h </w:instrText>
        </w:r>
        <w:r>
          <w:fldChar w:fldCharType="separate"/>
        </w:r>
        <w:r>
          <w:t>9</w:t>
        </w:r>
        <w:r>
          <w:fldChar w:fldCharType="end"/>
        </w:r>
      </w:hyperlink>
    </w:p>
    <w:p>
      <w:pPr>
        <w:pStyle w:val="TOC2"/>
        <w:tabs>
          <w:tab w:val="right" w:leader="dot" w:pos="8306"/>
        </w:tabs>
      </w:pPr>
      <w:hyperlink w:anchor="_Toc30065" w:history="1">
        <w:r>
          <w:rPr>
            <w:rFonts w:ascii="仿宋" w:eastAsia="仿宋" w:hAnsi="仿宋" w:cs="仿宋" w:hint="eastAsia"/>
            <w:lang w:eastAsia="zh-CN"/>
          </w:rPr>
          <w:t>(一)、人力资源配置</w:t>
        </w:r>
        <w:r>
          <w:tab/>
        </w:r>
        <w:r>
          <w:fldChar w:fldCharType="begin"/>
        </w:r>
        <w:r>
          <w:instrText xml:space="preserve"> PAGEREF _Toc30065 \h </w:instrText>
        </w:r>
        <w:r>
          <w:fldChar w:fldCharType="separate"/>
        </w:r>
        <w:r>
          <w:t>9</w:t>
        </w:r>
        <w:r>
          <w:fldChar w:fldCharType="end"/>
        </w:r>
      </w:hyperlink>
    </w:p>
    <w:p>
      <w:pPr>
        <w:pStyle w:val="TOC2"/>
        <w:tabs>
          <w:tab w:val="right" w:leader="dot" w:pos="8306"/>
        </w:tabs>
      </w:pPr>
      <w:hyperlink w:anchor="_Toc10869" w:history="1">
        <w:r>
          <w:rPr>
            <w:rFonts w:ascii="仿宋" w:eastAsia="仿宋" w:hAnsi="仿宋" w:cs="仿宋" w:hint="eastAsia"/>
            <w:lang w:eastAsia="zh-CN"/>
          </w:rPr>
          <w:t>(二)、员工技能培训</w:t>
        </w:r>
        <w:r>
          <w:tab/>
        </w:r>
        <w:r>
          <w:fldChar w:fldCharType="begin"/>
        </w:r>
        <w:r>
          <w:instrText xml:space="preserve"> PAGEREF _Toc10869 \h </w:instrText>
        </w:r>
        <w:r>
          <w:fldChar w:fldCharType="separate"/>
        </w:r>
        <w:r>
          <w:t>11</w:t>
        </w:r>
        <w:r>
          <w:fldChar w:fldCharType="end"/>
        </w:r>
      </w:hyperlink>
    </w:p>
    <w:p>
      <w:pPr>
        <w:pStyle w:val="TOC1"/>
        <w:tabs>
          <w:tab w:val="right" w:leader="dot" w:pos="8306"/>
        </w:tabs>
      </w:pPr>
      <w:hyperlink w:anchor="_Toc11950" w:history="1">
        <w:r>
          <w:rPr>
            <w:rFonts w:ascii="仿宋" w:eastAsia="仿宋" w:hAnsi="仿宋" w:cs="仿宋" w:hint="eastAsia"/>
            <w:lang w:eastAsia="zh-CN"/>
          </w:rPr>
          <w:t>三、流程风险的识别和评估</w:t>
        </w:r>
        <w:r>
          <w:tab/>
        </w:r>
        <w:r>
          <w:fldChar w:fldCharType="begin"/>
        </w:r>
        <w:r>
          <w:instrText xml:space="preserve"> PAGEREF _Toc11950 \h </w:instrText>
        </w:r>
        <w:r>
          <w:fldChar w:fldCharType="separate"/>
        </w:r>
        <w:r>
          <w:t>13</w:t>
        </w:r>
        <w:r>
          <w:fldChar w:fldCharType="end"/>
        </w:r>
      </w:hyperlink>
    </w:p>
    <w:p>
      <w:pPr>
        <w:pStyle w:val="TOC2"/>
        <w:tabs>
          <w:tab w:val="right" w:leader="dot" w:pos="8306"/>
        </w:tabs>
      </w:pPr>
      <w:hyperlink w:anchor="_Toc25831" w:history="1">
        <w:r>
          <w:rPr>
            <w:rFonts w:ascii="仿宋" w:eastAsia="仿宋" w:hAnsi="仿宋" w:cs="仿宋" w:hint="eastAsia"/>
            <w:lang w:eastAsia="zh-CN"/>
          </w:rPr>
          <w:t>(一)、风险清单识别法</w:t>
        </w:r>
        <w:r>
          <w:tab/>
        </w:r>
        <w:r>
          <w:fldChar w:fldCharType="begin"/>
        </w:r>
        <w:r>
          <w:instrText xml:space="preserve"> PAGEREF _Toc25831 \h </w:instrText>
        </w:r>
        <w:r>
          <w:fldChar w:fldCharType="separate"/>
        </w:r>
        <w:r>
          <w:t>13</w:t>
        </w:r>
        <w:r>
          <w:fldChar w:fldCharType="end"/>
        </w:r>
      </w:hyperlink>
    </w:p>
    <w:p>
      <w:pPr>
        <w:pStyle w:val="TOC2"/>
        <w:tabs>
          <w:tab w:val="right" w:leader="dot" w:pos="8306"/>
        </w:tabs>
      </w:pPr>
      <w:hyperlink w:anchor="_Toc13180" w:history="1">
        <w:r>
          <w:rPr>
            <w:rFonts w:ascii="仿宋" w:eastAsia="仿宋" w:hAnsi="仿宋" w:cs="仿宋" w:hint="eastAsia"/>
            <w:lang w:eastAsia="zh-CN"/>
          </w:rPr>
          <w:t>(二)、流程图法</w:t>
        </w:r>
        <w:r>
          <w:tab/>
        </w:r>
        <w:r>
          <w:fldChar w:fldCharType="begin"/>
        </w:r>
        <w:r>
          <w:instrText xml:space="preserve"> PAGEREF _Toc13180 \h </w:instrText>
        </w:r>
        <w:r>
          <w:fldChar w:fldCharType="separate"/>
        </w:r>
        <w:r>
          <w:t>14</w:t>
        </w:r>
        <w:r>
          <w:fldChar w:fldCharType="end"/>
        </w:r>
      </w:hyperlink>
    </w:p>
    <w:p>
      <w:pPr>
        <w:pStyle w:val="TOC2"/>
        <w:tabs>
          <w:tab w:val="right" w:leader="dot" w:pos="8306"/>
        </w:tabs>
      </w:pPr>
      <w:hyperlink w:anchor="_Toc1586" w:history="1">
        <w:r>
          <w:rPr>
            <w:rFonts w:ascii="仿宋" w:eastAsia="仿宋" w:hAnsi="仿宋" w:cs="仿宋" w:hint="eastAsia"/>
            <w:lang w:eastAsia="zh-CN"/>
          </w:rPr>
          <w:t>(三)、风险矩阵评估法</w:t>
        </w:r>
        <w:r>
          <w:tab/>
        </w:r>
        <w:r>
          <w:fldChar w:fldCharType="begin"/>
        </w:r>
        <w:r>
          <w:instrText xml:space="preserve"> PAGEREF _Toc1586 \h </w:instrText>
        </w:r>
        <w:r>
          <w:fldChar w:fldCharType="separate"/>
        </w:r>
        <w:r>
          <w:t>15</w:t>
        </w:r>
        <w:r>
          <w:fldChar w:fldCharType="end"/>
        </w:r>
      </w:hyperlink>
    </w:p>
    <w:p>
      <w:pPr>
        <w:pStyle w:val="TOC2"/>
        <w:tabs>
          <w:tab w:val="right" w:leader="dot" w:pos="8306"/>
        </w:tabs>
      </w:pPr>
      <w:hyperlink w:anchor="_Toc23588" w:history="1">
        <w:r>
          <w:rPr>
            <w:rFonts w:ascii="仿宋" w:eastAsia="仿宋" w:hAnsi="仿宋" w:cs="仿宋" w:hint="eastAsia"/>
            <w:lang w:eastAsia="zh-CN"/>
          </w:rPr>
          <w:t>(四)、内部威胁分析法</w:t>
        </w:r>
        <w:r>
          <w:tab/>
        </w:r>
        <w:r>
          <w:fldChar w:fldCharType="begin"/>
        </w:r>
        <w:r>
          <w:instrText xml:space="preserve"> PAGEREF _Toc23588 \h </w:instrText>
        </w:r>
        <w:r>
          <w:fldChar w:fldCharType="separate"/>
        </w:r>
        <w:r>
          <w:t>16</w:t>
        </w:r>
        <w:r>
          <w:fldChar w:fldCharType="end"/>
        </w:r>
      </w:hyperlink>
    </w:p>
    <w:p>
      <w:pPr>
        <w:pStyle w:val="TOC1"/>
        <w:tabs>
          <w:tab w:val="right" w:leader="dot" w:pos="8306"/>
        </w:tabs>
      </w:pPr>
      <w:hyperlink w:anchor="_Toc5054" w:history="1">
        <w:r>
          <w:rPr>
            <w:rFonts w:ascii="仿宋" w:eastAsia="仿宋" w:hAnsi="仿宋" w:cs="仿宋" w:hint="eastAsia"/>
            <w:lang w:eastAsia="zh-CN"/>
          </w:rPr>
          <w:t>四、伺服机构、舵机生产计划的编制</w:t>
        </w:r>
        <w:r>
          <w:tab/>
        </w:r>
        <w:r>
          <w:fldChar w:fldCharType="begin"/>
        </w:r>
        <w:r>
          <w:instrText xml:space="preserve"> PAGEREF _Toc5054 \h </w:instrText>
        </w:r>
        <w:r>
          <w:fldChar w:fldCharType="separate"/>
        </w:r>
        <w:r>
          <w:t>17</w:t>
        </w:r>
        <w:r>
          <w:fldChar w:fldCharType="end"/>
        </w:r>
      </w:hyperlink>
    </w:p>
    <w:p>
      <w:pPr>
        <w:pStyle w:val="TOC2"/>
        <w:tabs>
          <w:tab w:val="right" w:leader="dot" w:pos="8306"/>
        </w:tabs>
      </w:pPr>
      <w:hyperlink w:anchor="_Toc5519" w:history="1">
        <w:r>
          <w:rPr>
            <w:rFonts w:ascii="仿宋" w:eastAsia="仿宋" w:hAnsi="仿宋" w:cs="仿宋" w:hint="eastAsia"/>
            <w:lang w:eastAsia="zh-CN"/>
          </w:rPr>
          <w:t>(一)、伺服机构、舵机生产计划的编制</w:t>
        </w:r>
        <w:r>
          <w:tab/>
        </w:r>
        <w:r>
          <w:fldChar w:fldCharType="begin"/>
        </w:r>
        <w:r>
          <w:instrText xml:space="preserve"> PAGEREF _Toc5519 \h </w:instrText>
        </w:r>
        <w:r>
          <w:fldChar w:fldCharType="separate"/>
        </w:r>
        <w:r>
          <w:t>17</w:t>
        </w:r>
        <w:r>
          <w:fldChar w:fldCharType="end"/>
        </w:r>
      </w:hyperlink>
    </w:p>
    <w:p>
      <w:pPr>
        <w:pStyle w:val="TOC1"/>
        <w:tabs>
          <w:tab w:val="right" w:leader="dot" w:pos="8306"/>
        </w:tabs>
      </w:pPr>
      <w:hyperlink w:anchor="_Toc22383" w:history="1">
        <w:r>
          <w:rPr>
            <w:rFonts w:ascii="仿宋" w:eastAsia="仿宋" w:hAnsi="仿宋" w:cs="仿宋" w:hint="eastAsia"/>
            <w:lang w:eastAsia="zh-CN"/>
          </w:rPr>
          <w:t>五、运营模式分析</w:t>
        </w:r>
        <w:r>
          <w:tab/>
        </w:r>
        <w:r>
          <w:fldChar w:fldCharType="begin"/>
        </w:r>
        <w:r>
          <w:instrText xml:space="preserve"> PAGEREF _Toc22383 \h </w:instrText>
        </w:r>
        <w:r>
          <w:fldChar w:fldCharType="separate"/>
        </w:r>
        <w:r>
          <w:t>19</w:t>
        </w:r>
        <w:r>
          <w:fldChar w:fldCharType="end"/>
        </w:r>
      </w:hyperlink>
    </w:p>
    <w:p>
      <w:pPr>
        <w:pStyle w:val="TOC2"/>
        <w:tabs>
          <w:tab w:val="right" w:leader="dot" w:pos="8306"/>
        </w:tabs>
      </w:pPr>
      <w:hyperlink w:anchor="_Toc14404" w:history="1">
        <w:r>
          <w:rPr>
            <w:rFonts w:ascii="仿宋" w:eastAsia="仿宋" w:hAnsi="仿宋" w:cs="仿宋" w:hint="eastAsia"/>
            <w:lang w:eastAsia="zh-CN"/>
          </w:rPr>
          <w:t>(一)、公司经营宗旨</w:t>
        </w:r>
        <w:r>
          <w:tab/>
        </w:r>
        <w:r>
          <w:fldChar w:fldCharType="begin"/>
        </w:r>
        <w:r>
          <w:instrText xml:space="preserve"> PAGEREF _Toc14404 \h </w:instrText>
        </w:r>
        <w:r>
          <w:fldChar w:fldCharType="separate"/>
        </w:r>
        <w:r>
          <w:t>19</w:t>
        </w:r>
        <w:r>
          <w:fldChar w:fldCharType="end"/>
        </w:r>
      </w:hyperlink>
    </w:p>
    <w:p>
      <w:pPr>
        <w:pStyle w:val="TOC2"/>
        <w:tabs>
          <w:tab w:val="right" w:leader="dot" w:pos="8306"/>
        </w:tabs>
      </w:pPr>
      <w:hyperlink w:anchor="_Toc27932" w:history="1">
        <w:r>
          <w:rPr>
            <w:rFonts w:ascii="仿宋" w:eastAsia="仿宋" w:hAnsi="仿宋" w:cs="仿宋" w:hint="eastAsia"/>
            <w:lang w:eastAsia="zh-CN"/>
          </w:rPr>
          <w:t>(二)、公司的目标、主要职责</w:t>
        </w:r>
        <w:r>
          <w:tab/>
        </w:r>
        <w:r>
          <w:fldChar w:fldCharType="begin"/>
        </w:r>
        <w:r>
          <w:instrText xml:space="preserve"> PAGEREF _Toc27932 \h </w:instrText>
        </w:r>
        <w:r>
          <w:fldChar w:fldCharType="separate"/>
        </w:r>
        <w:r>
          <w:t>19</w:t>
        </w:r>
        <w:r>
          <w:fldChar w:fldCharType="end"/>
        </w:r>
      </w:hyperlink>
    </w:p>
    <w:p>
      <w:pPr>
        <w:pStyle w:val="TOC2"/>
        <w:tabs>
          <w:tab w:val="right" w:leader="dot" w:pos="8306"/>
        </w:tabs>
      </w:pPr>
      <w:hyperlink w:anchor="_Toc10366" w:history="1">
        <w:r>
          <w:rPr>
            <w:rFonts w:ascii="仿宋" w:eastAsia="仿宋" w:hAnsi="仿宋" w:cs="仿宋" w:hint="eastAsia"/>
            <w:lang w:eastAsia="zh-CN"/>
          </w:rPr>
          <w:t>(三)、各部门职责及权限</w:t>
        </w:r>
        <w:r>
          <w:tab/>
        </w:r>
        <w:r>
          <w:fldChar w:fldCharType="begin"/>
        </w:r>
        <w:r>
          <w:instrText xml:space="preserve"> PAGEREF _Toc10366 \h </w:instrText>
        </w:r>
        <w:r>
          <w:fldChar w:fldCharType="separate"/>
        </w:r>
        <w:r>
          <w:t>20</w:t>
        </w:r>
        <w:r>
          <w:fldChar w:fldCharType="end"/>
        </w:r>
      </w:hyperlink>
    </w:p>
    <w:p>
      <w:pPr>
        <w:pStyle w:val="TOC2"/>
        <w:tabs>
          <w:tab w:val="right" w:leader="dot" w:pos="8306"/>
        </w:tabs>
      </w:pPr>
      <w:hyperlink w:anchor="_Toc2248" w:history="1">
        <w:r>
          <w:rPr>
            <w:rFonts w:ascii="仿宋" w:eastAsia="仿宋" w:hAnsi="仿宋" w:cs="仿宋" w:hint="eastAsia"/>
            <w:lang w:eastAsia="zh-CN"/>
          </w:rPr>
          <w:t>(四)、财务会计制度</w:t>
        </w:r>
        <w:r>
          <w:tab/>
        </w:r>
        <w:r>
          <w:fldChar w:fldCharType="begin"/>
        </w:r>
        <w:r>
          <w:instrText xml:space="preserve"> PAGEREF _Toc2248 \h </w:instrText>
        </w:r>
        <w:r>
          <w:fldChar w:fldCharType="separate"/>
        </w:r>
        <w:r>
          <w:t>23</w:t>
        </w:r>
        <w:r>
          <w:fldChar w:fldCharType="end"/>
        </w:r>
      </w:hyperlink>
    </w:p>
    <w:p>
      <w:pPr>
        <w:pStyle w:val="TOC1"/>
        <w:tabs>
          <w:tab w:val="right" w:leader="dot" w:pos="8306"/>
        </w:tabs>
      </w:pPr>
      <w:hyperlink w:anchor="_Toc4102" w:history="1">
        <w:r>
          <w:rPr>
            <w:rFonts w:ascii="仿宋" w:eastAsia="仿宋" w:hAnsi="仿宋" w:cs="仿宋" w:hint="eastAsia"/>
            <w:lang w:eastAsia="zh-CN"/>
          </w:rPr>
          <w:t>六、公司概况</w:t>
        </w:r>
        <w:r>
          <w:tab/>
        </w:r>
        <w:r>
          <w:fldChar w:fldCharType="begin"/>
        </w:r>
        <w:r>
          <w:instrText xml:space="preserve"> PAGEREF _Toc4102 \h </w:instrText>
        </w:r>
        <w:r>
          <w:fldChar w:fldCharType="separate"/>
        </w:r>
        <w:r>
          <w:t>25</w:t>
        </w:r>
        <w:r>
          <w:fldChar w:fldCharType="end"/>
        </w:r>
      </w:hyperlink>
    </w:p>
    <w:p>
      <w:pPr>
        <w:pStyle w:val="TOC2"/>
        <w:tabs>
          <w:tab w:val="right" w:leader="dot" w:pos="8306"/>
        </w:tabs>
      </w:pPr>
      <w:hyperlink w:anchor="_Toc9126" w:history="1">
        <w:r>
          <w:rPr>
            <w:rFonts w:ascii="仿宋" w:eastAsia="仿宋" w:hAnsi="仿宋" w:cs="仿宋" w:hint="eastAsia"/>
            <w:lang w:eastAsia="zh-CN"/>
          </w:rPr>
          <w:t>(一)、公司基本信息</w:t>
        </w:r>
        <w:r>
          <w:tab/>
        </w:r>
        <w:r>
          <w:fldChar w:fldCharType="begin"/>
        </w:r>
        <w:r>
          <w:instrText xml:space="preserve"> PAGEREF _Toc9126 \h </w:instrText>
        </w:r>
        <w:r>
          <w:fldChar w:fldCharType="separate"/>
        </w:r>
        <w:r>
          <w:t>25</w:t>
        </w:r>
        <w:r>
          <w:fldChar w:fldCharType="end"/>
        </w:r>
      </w:hyperlink>
    </w:p>
    <w:p>
      <w:pPr>
        <w:pStyle w:val="TOC2"/>
        <w:tabs>
          <w:tab w:val="right" w:leader="dot" w:pos="8306"/>
        </w:tabs>
      </w:pPr>
      <w:hyperlink w:anchor="_Toc18346" w:history="1">
        <w:r>
          <w:rPr>
            <w:rFonts w:ascii="仿宋" w:eastAsia="仿宋" w:hAnsi="仿宋" w:cs="仿宋" w:hint="eastAsia"/>
            <w:lang w:eastAsia="zh-CN"/>
          </w:rPr>
          <w:t>(二)、公司主要财务数据</w:t>
        </w:r>
        <w:r>
          <w:tab/>
        </w:r>
        <w:r>
          <w:fldChar w:fldCharType="begin"/>
        </w:r>
        <w:r>
          <w:instrText xml:space="preserve"> PAGEREF _Toc18346 \h </w:instrText>
        </w:r>
        <w:r>
          <w:fldChar w:fldCharType="separate"/>
        </w:r>
        <w:r>
          <w:t>26</w:t>
        </w:r>
        <w:r>
          <w:fldChar w:fldCharType="end"/>
        </w:r>
      </w:hyperlink>
    </w:p>
    <w:p>
      <w:pPr>
        <w:pStyle w:val="TOC1"/>
        <w:tabs>
          <w:tab w:val="right" w:leader="dot" w:pos="8306"/>
        </w:tabs>
      </w:pPr>
      <w:hyperlink w:anchor="_Toc28200" w:history="1">
        <w:r>
          <w:rPr>
            <w:rFonts w:ascii="仿宋" w:eastAsia="仿宋" w:hAnsi="仿宋" w:cs="仿宋" w:hint="eastAsia"/>
            <w:lang w:eastAsia="zh-CN"/>
          </w:rPr>
          <w:t>七、领导力发展与企业文化</w:t>
        </w:r>
        <w:r>
          <w:tab/>
        </w:r>
        <w:r>
          <w:fldChar w:fldCharType="begin"/>
        </w:r>
        <w:r>
          <w:instrText xml:space="preserve"> PAGEREF _Toc28200 \h </w:instrText>
        </w:r>
        <w:r>
          <w:fldChar w:fldCharType="separate"/>
        </w:r>
        <w:r>
          <w:t>26</w:t>
        </w:r>
        <w:r>
          <w:fldChar w:fldCharType="end"/>
        </w:r>
      </w:hyperlink>
    </w:p>
    <w:p>
      <w:pPr>
        <w:pStyle w:val="TOC2"/>
        <w:tabs>
          <w:tab w:val="right" w:leader="dot" w:pos="8306"/>
        </w:tabs>
      </w:pPr>
      <w:hyperlink w:anchor="_Toc30081" w:history="1">
        <w:r>
          <w:rPr>
            <w:rFonts w:ascii="仿宋" w:eastAsia="仿宋" w:hAnsi="仿宋" w:cs="仿宋" w:hint="eastAsia"/>
            <w:lang w:eastAsia="zh-CN"/>
          </w:rPr>
          <w:t>(一)、高效团队建设原则</w:t>
        </w:r>
        <w:r>
          <w:tab/>
        </w:r>
        <w:r>
          <w:fldChar w:fldCharType="begin"/>
        </w:r>
        <w:r>
          <w:instrText xml:space="preserve"> PAGEREF _Toc30081 \h </w:instrText>
        </w:r>
        <w:r>
          <w:fldChar w:fldCharType="separate"/>
        </w:r>
        <w:r>
          <w:t>26</w:t>
        </w:r>
        <w:r>
          <w:fldChar w:fldCharType="end"/>
        </w:r>
      </w:hyperlink>
    </w:p>
    <w:p>
      <w:pPr>
        <w:pStyle w:val="TOC2"/>
        <w:tabs>
          <w:tab w:val="right" w:leader="dot" w:pos="8306"/>
        </w:tabs>
      </w:pPr>
      <w:hyperlink w:anchor="_Toc6063" w:history="1">
        <w:r>
          <w:rPr>
            <w:rFonts w:ascii="仿宋" w:eastAsia="仿宋" w:hAnsi="仿宋" w:cs="仿宋" w:hint="eastAsia"/>
            <w:lang w:eastAsia="zh-CN"/>
          </w:rPr>
          <w:t>(二)、团队文化与价值观塑造</w:t>
        </w:r>
        <w:r>
          <w:tab/>
        </w:r>
        <w:r>
          <w:fldChar w:fldCharType="begin"/>
        </w:r>
        <w:r>
          <w:instrText xml:space="preserve"> PAGEREF _Toc6063 \h </w:instrText>
        </w:r>
        <w:r>
          <w:fldChar w:fldCharType="separate"/>
        </w:r>
        <w:r>
          <w:t>27</w:t>
        </w:r>
        <w:r>
          <w:fldChar w:fldCharType="end"/>
        </w:r>
      </w:hyperlink>
    </w:p>
    <w:p>
      <w:pPr>
        <w:pStyle w:val="TOC2"/>
        <w:tabs>
          <w:tab w:val="right" w:leader="dot" w:pos="8306"/>
        </w:tabs>
      </w:pPr>
      <w:hyperlink w:anchor="_Toc20074" w:history="1">
        <w:r>
          <w:rPr>
            <w:rFonts w:ascii="仿宋" w:eastAsia="仿宋" w:hAnsi="仿宋" w:cs="仿宋" w:hint="eastAsia"/>
            <w:lang w:eastAsia="zh-CN"/>
          </w:rPr>
          <w:t>(三)、领导力发展计划</w:t>
        </w:r>
        <w:r>
          <w:tab/>
        </w:r>
        <w:r>
          <w:fldChar w:fldCharType="begin"/>
        </w:r>
        <w:r>
          <w:instrText xml:space="preserve"> PAGEREF _Toc20074 \h </w:instrText>
        </w:r>
        <w:r>
          <w:fldChar w:fldCharType="separate"/>
        </w:r>
        <w:r>
          <w:t>28</w:t>
        </w:r>
        <w:r>
          <w:fldChar w:fldCharType="end"/>
        </w:r>
      </w:hyperlink>
    </w:p>
    <w:p>
      <w:pPr>
        <w:pStyle w:val="TOC2"/>
        <w:tabs>
          <w:tab w:val="right" w:leader="dot" w:pos="8306"/>
        </w:tabs>
      </w:pPr>
      <w:hyperlink w:anchor="_Toc16534" w:history="1">
        <w:r>
          <w:rPr>
            <w:rFonts w:ascii="仿宋" w:eastAsia="仿宋" w:hAnsi="仿宋" w:cs="仿宋" w:hint="eastAsia"/>
            <w:lang w:eastAsia="zh-CN"/>
          </w:rPr>
          <w:t>(四)、领导力在变革中的作用</w:t>
        </w:r>
        <w:r>
          <w:tab/>
        </w:r>
        <w:r>
          <w:fldChar w:fldCharType="begin"/>
        </w:r>
        <w:r>
          <w:instrText xml:space="preserve"> PAGEREF _Toc16534 \h </w:instrText>
        </w:r>
        <w:r>
          <w:fldChar w:fldCharType="separate"/>
        </w:r>
        <w:r>
          <w:t>29</w:t>
        </w:r>
        <w:r>
          <w:fldChar w:fldCharType="end"/>
        </w:r>
      </w:hyperlink>
    </w:p>
    <w:p>
      <w:pPr>
        <w:pStyle w:val="TOC1"/>
        <w:tabs>
          <w:tab w:val="right" w:leader="dot" w:pos="8306"/>
        </w:tabs>
      </w:pPr>
      <w:hyperlink w:anchor="_Toc7270" w:history="1">
        <w:r>
          <w:rPr>
            <w:rFonts w:ascii="仿宋" w:eastAsia="仿宋" w:hAnsi="仿宋" w:cs="仿宋" w:hint="eastAsia"/>
            <w:lang w:eastAsia="zh-CN"/>
          </w:rPr>
          <w:t>八、伺服机构、舵机项目技术管理</w:t>
        </w:r>
        <w:r>
          <w:tab/>
        </w:r>
        <w:r>
          <w:fldChar w:fldCharType="begin"/>
        </w:r>
        <w:r>
          <w:instrText xml:space="preserve"> PAGEREF _Toc7270 \h </w:instrText>
        </w:r>
        <w:r>
          <w:fldChar w:fldCharType="separate"/>
        </w:r>
        <w:r>
          <w:t>30</w:t>
        </w:r>
        <w:r>
          <w:fldChar w:fldCharType="end"/>
        </w:r>
      </w:hyperlink>
    </w:p>
    <w:p>
      <w:pPr>
        <w:pStyle w:val="TOC2"/>
        <w:tabs>
          <w:tab w:val="right" w:leader="dot" w:pos="8306"/>
        </w:tabs>
      </w:pPr>
      <w:hyperlink w:anchor="_Toc20907" w:history="1">
        <w:r>
          <w:rPr>
            <w:rFonts w:ascii="仿宋" w:eastAsia="仿宋" w:hAnsi="仿宋" w:cs="仿宋" w:hint="eastAsia"/>
            <w:lang w:eastAsia="zh-CN"/>
          </w:rPr>
          <w:t>(一)、技术方案选用方向</w:t>
        </w:r>
        <w:r>
          <w:tab/>
        </w:r>
        <w:r>
          <w:fldChar w:fldCharType="begin"/>
        </w:r>
        <w:r>
          <w:instrText xml:space="preserve"> PAGEREF _Toc20907 \h </w:instrText>
        </w:r>
        <w:r>
          <w:fldChar w:fldCharType="separate"/>
        </w:r>
        <w:r>
          <w:t>30</w:t>
        </w:r>
        <w:r>
          <w:fldChar w:fldCharType="end"/>
        </w:r>
      </w:hyperlink>
    </w:p>
    <w:p>
      <w:pPr>
        <w:pStyle w:val="TOC2"/>
        <w:tabs>
          <w:tab w:val="right" w:leader="dot" w:pos="8306"/>
        </w:tabs>
      </w:pPr>
      <w:hyperlink w:anchor="_Toc30896" w:history="1">
        <w:r>
          <w:rPr>
            <w:rFonts w:ascii="仿宋" w:eastAsia="仿宋" w:hAnsi="仿宋" w:cs="仿宋" w:hint="eastAsia"/>
            <w:lang w:eastAsia="zh-CN"/>
          </w:rPr>
          <w:t>(二)、工艺技术方案选用原则</w:t>
        </w:r>
        <w:r>
          <w:tab/>
        </w:r>
        <w:r>
          <w:fldChar w:fldCharType="begin"/>
        </w:r>
        <w:r>
          <w:instrText xml:space="preserve"> PAGEREF _Toc30896 \h </w:instrText>
        </w:r>
        <w:r>
          <w:fldChar w:fldCharType="separate"/>
        </w:r>
        <w:r>
          <w:t>32</w:t>
        </w:r>
        <w:r>
          <w:fldChar w:fldCharType="end"/>
        </w:r>
      </w:hyperlink>
    </w:p>
    <w:p>
      <w:pPr>
        <w:pStyle w:val="TOC2"/>
        <w:tabs>
          <w:tab w:val="right" w:leader="dot" w:pos="8306"/>
        </w:tabs>
      </w:pPr>
      <w:hyperlink w:anchor="_Toc3154" w:history="1">
        <w:r>
          <w:rPr>
            <w:rFonts w:ascii="仿宋" w:eastAsia="仿宋" w:hAnsi="仿宋" w:cs="仿宋" w:hint="eastAsia"/>
            <w:lang w:eastAsia="zh-CN"/>
          </w:rPr>
          <w:t>(三)、工艺技术方案要求</w:t>
        </w:r>
        <w:r>
          <w:tab/>
        </w:r>
        <w:r>
          <w:fldChar w:fldCharType="begin"/>
        </w:r>
        <w:r>
          <w:instrText xml:space="preserve"> PAGEREF _Toc3154 \h </w:instrText>
        </w:r>
        <w:r>
          <w:fldChar w:fldCharType="separate"/>
        </w:r>
        <w:r>
          <w:t>34</w:t>
        </w:r>
        <w:r>
          <w:fldChar w:fldCharType="end"/>
        </w:r>
      </w:hyperlink>
    </w:p>
    <w:p>
      <w:pPr>
        <w:pStyle w:val="TOC1"/>
        <w:tabs>
          <w:tab w:val="right" w:leader="dot" w:pos="8306"/>
        </w:tabs>
      </w:pPr>
      <w:hyperlink w:anchor="_Toc24525" w:history="1">
        <w:r>
          <w:rPr>
            <w:rFonts w:ascii="仿宋" w:eastAsia="仿宋" w:hAnsi="仿宋" w:cs="仿宋" w:hint="eastAsia"/>
            <w:lang w:eastAsia="zh-CN"/>
          </w:rPr>
          <w:t>九、安全评价结论</w:t>
        </w:r>
        <w:r>
          <w:tab/>
        </w:r>
        <w:r>
          <w:fldChar w:fldCharType="begin"/>
        </w:r>
        <w:r>
          <w:instrText xml:space="preserve"> PAGEREF _Toc24525 \h </w:instrText>
        </w:r>
        <w:r>
          <w:fldChar w:fldCharType="separate"/>
        </w:r>
        <w:r>
          <w:t>36</w:t>
        </w:r>
        <w:r>
          <w:fldChar w:fldCharType="end"/>
        </w:r>
      </w:hyperlink>
    </w:p>
    <w:p>
      <w:pPr>
        <w:pStyle w:val="TOC2"/>
        <w:tabs>
          <w:tab w:val="right" w:leader="dot" w:pos="8306"/>
        </w:tabs>
      </w:pPr>
      <w:hyperlink w:anchor="_Toc231" w:history="1">
        <w:r>
          <w:rPr>
            <w:rFonts w:ascii="仿宋" w:eastAsia="仿宋" w:hAnsi="仿宋" w:cs="仿宋" w:hint="eastAsia"/>
            <w:lang w:eastAsia="zh-CN"/>
          </w:rPr>
          <w:t>(一)、危险、有害因素辨识与分析结论</w:t>
        </w:r>
        <w:r>
          <w:tab/>
        </w:r>
        <w:r>
          <w:fldChar w:fldCharType="begin"/>
        </w:r>
        <w:r>
          <w:instrText xml:space="preserve"> PAGEREF _Toc231 \h </w:instrText>
        </w:r>
        <w:r>
          <w:fldChar w:fldCharType="separate"/>
        </w:r>
        <w:r>
          <w:t>36</w:t>
        </w:r>
        <w:r>
          <w:fldChar w:fldCharType="end"/>
        </w:r>
      </w:hyperlink>
    </w:p>
    <w:p>
      <w:pPr>
        <w:pStyle w:val="TOC2"/>
        <w:tabs>
          <w:tab w:val="right" w:leader="dot" w:pos="8306"/>
        </w:tabs>
      </w:pPr>
      <w:hyperlink w:anchor="_Toc14057" w:history="1">
        <w:r>
          <w:rPr>
            <w:rFonts w:ascii="仿宋" w:eastAsia="仿宋" w:hAnsi="仿宋" w:cs="仿宋" w:hint="eastAsia"/>
            <w:lang w:eastAsia="zh-CN"/>
          </w:rPr>
          <w:t>(二)、分析评价综述</w:t>
        </w:r>
        <w:r>
          <w:tab/>
        </w:r>
        <w:r>
          <w:fldChar w:fldCharType="begin"/>
        </w:r>
        <w:r>
          <w:instrText xml:space="preserve"> PAGEREF _Toc14057 \h </w:instrText>
        </w:r>
        <w:r>
          <w:fldChar w:fldCharType="separate"/>
        </w:r>
        <w:r>
          <w:t>37</w:t>
        </w:r>
        <w:r>
          <w:fldChar w:fldCharType="end"/>
        </w:r>
      </w:hyperlink>
    </w:p>
    <w:p>
      <w:pPr>
        <w:pStyle w:val="TOC2"/>
        <w:tabs>
          <w:tab w:val="right" w:leader="dot" w:pos="8306"/>
        </w:tabs>
      </w:pPr>
      <w:hyperlink w:anchor="_Toc17697" w:history="1">
        <w:r>
          <w:rPr>
            <w:rFonts w:ascii="仿宋" w:eastAsia="仿宋" w:hAnsi="仿宋" w:cs="仿宋" w:hint="eastAsia"/>
            <w:lang w:eastAsia="zh-CN"/>
          </w:rPr>
          <w:t>(三)、应重视的安全对策措施建议</w:t>
        </w:r>
        <w:r>
          <w:tab/>
        </w:r>
        <w:r>
          <w:fldChar w:fldCharType="begin"/>
        </w:r>
        <w:r>
          <w:instrText xml:space="preserve"> PAGEREF _Toc17697 \h </w:instrText>
        </w:r>
        <w:r>
          <w:fldChar w:fldCharType="separate"/>
        </w:r>
        <w:r>
          <w:t>38</w:t>
        </w:r>
        <w:r>
          <w:fldChar w:fldCharType="end"/>
        </w:r>
      </w:hyperlink>
    </w:p>
    <w:p>
      <w:pPr>
        <w:pStyle w:val="TOC2"/>
        <w:tabs>
          <w:tab w:val="right" w:leader="dot" w:pos="8306"/>
        </w:tabs>
      </w:pPr>
      <w:hyperlink w:anchor="_Toc21812" w:history="1">
        <w:r>
          <w:rPr>
            <w:rFonts w:ascii="仿宋" w:eastAsia="仿宋" w:hAnsi="仿宋" w:cs="仿宋" w:hint="eastAsia"/>
            <w:lang w:eastAsia="zh-CN"/>
          </w:rPr>
          <w:t>(四)、总体评价结论</w:t>
        </w:r>
        <w:r>
          <w:tab/>
        </w:r>
        <w:r>
          <w:fldChar w:fldCharType="begin"/>
        </w:r>
        <w:r>
          <w:instrText xml:space="preserve"> PAGEREF _Toc21812 \h </w:instrText>
        </w:r>
        <w:r>
          <w:fldChar w:fldCharType="separate"/>
        </w:r>
        <w:r>
          <w:t>39</w:t>
        </w:r>
        <w:r>
          <w:fldChar w:fldCharType="end"/>
        </w:r>
      </w:hyperlink>
    </w:p>
    <w:p>
      <w:pPr>
        <w:pStyle w:val="TOC1"/>
        <w:tabs>
          <w:tab w:val="right" w:leader="dot" w:pos="8306"/>
        </w:tabs>
      </w:pPr>
      <w:hyperlink w:anchor="_Toc21112" w:history="1">
        <w:r>
          <w:rPr>
            <w:rFonts w:ascii="仿宋" w:eastAsia="仿宋" w:hAnsi="仿宋" w:cs="仿宋" w:hint="eastAsia"/>
            <w:lang w:eastAsia="zh-CN"/>
          </w:rPr>
          <w:t>十、伺服机构、舵机项目环境影响分析</w:t>
        </w:r>
        <w:r>
          <w:tab/>
        </w:r>
        <w:r>
          <w:fldChar w:fldCharType="begin"/>
        </w:r>
        <w:r>
          <w:instrText xml:space="preserve"> PAGEREF _Toc21112 \h </w:instrText>
        </w:r>
        <w:r>
          <w:fldChar w:fldCharType="separate"/>
        </w:r>
        <w:r>
          <w:t>39</w:t>
        </w:r>
        <w:r>
          <w:fldChar w:fldCharType="end"/>
        </w:r>
      </w:hyperlink>
    </w:p>
    <w:p>
      <w:pPr>
        <w:pStyle w:val="TOC2"/>
        <w:tabs>
          <w:tab w:val="right" w:leader="dot" w:pos="8306"/>
        </w:tabs>
      </w:pPr>
      <w:hyperlink w:anchor="_Toc31012" w:history="1">
        <w:r>
          <w:rPr>
            <w:rFonts w:ascii="仿宋" w:eastAsia="仿宋" w:hAnsi="仿宋" w:cs="仿宋" w:hint="eastAsia"/>
            <w:lang w:eastAsia="zh-CN"/>
          </w:rPr>
          <w:t>(一)、建设区域环境质量现状</w:t>
        </w:r>
        <w:r>
          <w:tab/>
        </w:r>
        <w:r>
          <w:fldChar w:fldCharType="begin"/>
        </w:r>
        <w:r>
          <w:instrText xml:space="preserve"> PAGEREF _Toc31012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25" w:history="1">
        <w:r>
          <w:rPr>
            <w:rFonts w:ascii="仿宋" w:eastAsia="仿宋" w:hAnsi="仿宋" w:cs="仿宋" w:hint="eastAsia"/>
            <w:lang w:eastAsia="zh-CN"/>
          </w:rPr>
          <w:t>(二)、建设期环境保护</w:t>
        </w:r>
        <w:r>
          <w:tab/>
        </w:r>
        <w:r>
          <w:fldChar w:fldCharType="begin"/>
        </w:r>
        <w:r>
          <w:instrText xml:space="preserve"> PAGEREF _Toc29925 \h </w:instrText>
        </w:r>
        <w:r>
          <w:fldChar w:fldCharType="separate"/>
        </w:r>
        <w:r>
          <w:t>40</w:t>
        </w:r>
        <w:r>
          <w:fldChar w:fldCharType="end"/>
        </w:r>
      </w:hyperlink>
    </w:p>
    <w:p>
      <w:pPr>
        <w:pStyle w:val="TOC2"/>
        <w:tabs>
          <w:tab w:val="right" w:leader="dot" w:pos="8306"/>
        </w:tabs>
      </w:pPr>
      <w:hyperlink w:anchor="_Toc4292" w:history="1">
        <w:r>
          <w:rPr>
            <w:rFonts w:ascii="仿宋" w:eastAsia="仿宋" w:hAnsi="仿宋" w:cs="仿宋" w:hint="eastAsia"/>
            <w:lang w:eastAsia="zh-CN"/>
          </w:rPr>
          <w:t>(三)、运营期环境保护</w:t>
        </w:r>
        <w:r>
          <w:tab/>
        </w:r>
        <w:r>
          <w:fldChar w:fldCharType="begin"/>
        </w:r>
        <w:r>
          <w:instrText xml:space="preserve"> PAGEREF _Toc4292 \h </w:instrText>
        </w:r>
        <w:r>
          <w:fldChar w:fldCharType="separate"/>
        </w:r>
        <w:r>
          <w:t>41</w:t>
        </w:r>
        <w:r>
          <w:fldChar w:fldCharType="end"/>
        </w:r>
      </w:hyperlink>
    </w:p>
    <w:p>
      <w:pPr>
        <w:pStyle w:val="TOC2"/>
        <w:tabs>
          <w:tab w:val="right" w:leader="dot" w:pos="8306"/>
        </w:tabs>
      </w:pPr>
      <w:hyperlink w:anchor="_Toc13426" w:history="1">
        <w:r>
          <w:rPr>
            <w:rFonts w:ascii="仿宋" w:eastAsia="仿宋" w:hAnsi="仿宋" w:cs="仿宋" w:hint="eastAsia"/>
            <w:lang w:eastAsia="zh-CN"/>
          </w:rPr>
          <w:t>(四)、伺服机构、舵机项目建设对区域经济的影响</w:t>
        </w:r>
        <w:r>
          <w:tab/>
        </w:r>
        <w:r>
          <w:fldChar w:fldCharType="begin"/>
        </w:r>
        <w:r>
          <w:instrText xml:space="preserve"> PAGEREF _Toc13426 \h </w:instrText>
        </w:r>
        <w:r>
          <w:fldChar w:fldCharType="separate"/>
        </w:r>
        <w:r>
          <w:t>43</w:t>
        </w:r>
        <w:r>
          <w:fldChar w:fldCharType="end"/>
        </w:r>
      </w:hyperlink>
    </w:p>
    <w:p>
      <w:pPr>
        <w:pStyle w:val="TOC2"/>
        <w:tabs>
          <w:tab w:val="right" w:leader="dot" w:pos="8306"/>
        </w:tabs>
      </w:pPr>
      <w:hyperlink w:anchor="_Toc13687" w:history="1">
        <w:r>
          <w:rPr>
            <w:rFonts w:ascii="仿宋" w:eastAsia="仿宋" w:hAnsi="仿宋" w:cs="仿宋" w:hint="eastAsia"/>
            <w:lang w:eastAsia="zh-CN"/>
          </w:rPr>
          <w:t>(五)、废弃物处理</w:t>
        </w:r>
        <w:r>
          <w:tab/>
        </w:r>
        <w:r>
          <w:fldChar w:fldCharType="begin"/>
        </w:r>
        <w:r>
          <w:instrText xml:space="preserve"> PAGEREF _Toc13687 \h </w:instrText>
        </w:r>
        <w:r>
          <w:fldChar w:fldCharType="separate"/>
        </w:r>
        <w:r>
          <w:t>44</w:t>
        </w:r>
        <w:r>
          <w:fldChar w:fldCharType="end"/>
        </w:r>
      </w:hyperlink>
    </w:p>
    <w:p>
      <w:pPr>
        <w:pStyle w:val="TOC2"/>
        <w:tabs>
          <w:tab w:val="right" w:leader="dot" w:pos="8306"/>
        </w:tabs>
      </w:pPr>
      <w:hyperlink w:anchor="_Toc14448" w:history="1">
        <w:r>
          <w:rPr>
            <w:rFonts w:ascii="仿宋" w:eastAsia="仿宋" w:hAnsi="仿宋" w:cs="仿宋" w:hint="eastAsia"/>
            <w:lang w:eastAsia="zh-CN"/>
          </w:rPr>
          <w:t>(六)、特殊环境影响分析</w:t>
        </w:r>
        <w:r>
          <w:tab/>
        </w:r>
        <w:r>
          <w:fldChar w:fldCharType="begin"/>
        </w:r>
        <w:r>
          <w:instrText xml:space="preserve"> PAGEREF _Toc14448 \h </w:instrText>
        </w:r>
        <w:r>
          <w:fldChar w:fldCharType="separate"/>
        </w:r>
        <w:r>
          <w:t>46</w:t>
        </w:r>
        <w:r>
          <w:fldChar w:fldCharType="end"/>
        </w:r>
      </w:hyperlink>
    </w:p>
    <w:p>
      <w:pPr>
        <w:pStyle w:val="TOC2"/>
        <w:tabs>
          <w:tab w:val="right" w:leader="dot" w:pos="8306"/>
        </w:tabs>
      </w:pPr>
      <w:hyperlink w:anchor="_Toc32471" w:history="1">
        <w:r>
          <w:rPr>
            <w:rFonts w:ascii="仿宋" w:eastAsia="仿宋" w:hAnsi="仿宋" w:cs="仿宋" w:hint="eastAsia"/>
            <w:lang w:eastAsia="zh-CN"/>
          </w:rPr>
          <w:t>(七)、清洁生产</w:t>
        </w:r>
        <w:r>
          <w:tab/>
        </w:r>
        <w:r>
          <w:fldChar w:fldCharType="begin"/>
        </w:r>
        <w:r>
          <w:instrText xml:space="preserve"> PAGEREF _Toc32471 \h </w:instrText>
        </w:r>
        <w:r>
          <w:fldChar w:fldCharType="separate"/>
        </w:r>
        <w:r>
          <w:t>46</w:t>
        </w:r>
        <w:r>
          <w:fldChar w:fldCharType="end"/>
        </w:r>
      </w:hyperlink>
    </w:p>
    <w:p>
      <w:pPr>
        <w:pStyle w:val="TOC2"/>
        <w:tabs>
          <w:tab w:val="right" w:leader="dot" w:pos="8306"/>
        </w:tabs>
      </w:pPr>
      <w:hyperlink w:anchor="_Toc22874" w:history="1">
        <w:r>
          <w:rPr>
            <w:rFonts w:ascii="仿宋" w:eastAsia="仿宋" w:hAnsi="仿宋" w:cs="仿宋" w:hint="eastAsia"/>
            <w:lang w:eastAsia="zh-CN"/>
          </w:rPr>
          <w:t>(八)、环境保护综合评价</w:t>
        </w:r>
        <w:r>
          <w:tab/>
        </w:r>
        <w:r>
          <w:fldChar w:fldCharType="begin"/>
        </w:r>
        <w:r>
          <w:instrText xml:space="preserve"> PAGEREF _Toc22874 \h </w:instrText>
        </w:r>
        <w:r>
          <w:fldChar w:fldCharType="separate"/>
        </w:r>
        <w:r>
          <w:t>47</w:t>
        </w:r>
        <w:r>
          <w:fldChar w:fldCharType="end"/>
        </w:r>
      </w:hyperlink>
    </w:p>
    <w:p>
      <w:pPr>
        <w:pStyle w:val="TOC1"/>
        <w:tabs>
          <w:tab w:val="right" w:leader="dot" w:pos="8306"/>
        </w:tabs>
      </w:pPr>
      <w:hyperlink w:anchor="_Toc11678" w:history="1">
        <w:r>
          <w:rPr>
            <w:rFonts w:ascii="仿宋" w:eastAsia="仿宋" w:hAnsi="仿宋" w:cs="仿宋" w:hint="eastAsia"/>
            <w:lang w:eastAsia="zh-CN"/>
          </w:rPr>
          <w:t>十一、伺服机构、舵机项目投资方案分析</w:t>
        </w:r>
        <w:r>
          <w:tab/>
        </w:r>
        <w:r>
          <w:fldChar w:fldCharType="begin"/>
        </w:r>
        <w:r>
          <w:instrText xml:space="preserve"> PAGEREF _Toc11678 \h </w:instrText>
        </w:r>
        <w:r>
          <w:fldChar w:fldCharType="separate"/>
        </w:r>
        <w:r>
          <w:t>49</w:t>
        </w:r>
        <w:r>
          <w:fldChar w:fldCharType="end"/>
        </w:r>
      </w:hyperlink>
    </w:p>
    <w:p>
      <w:pPr>
        <w:pStyle w:val="TOC2"/>
        <w:tabs>
          <w:tab w:val="right" w:leader="dot" w:pos="8306"/>
        </w:tabs>
      </w:pPr>
      <w:hyperlink w:anchor="_Toc32410" w:history="1">
        <w:r>
          <w:rPr>
            <w:rFonts w:ascii="仿宋" w:eastAsia="仿宋" w:hAnsi="仿宋" w:cs="仿宋" w:hint="eastAsia"/>
            <w:lang w:eastAsia="zh-CN"/>
          </w:rPr>
          <w:t>(一)、伺服机构、舵机项目估算说明</w:t>
        </w:r>
        <w:r>
          <w:tab/>
        </w:r>
        <w:r>
          <w:fldChar w:fldCharType="begin"/>
        </w:r>
        <w:r>
          <w:instrText xml:space="preserve"> PAGEREF _Toc32410 \h </w:instrText>
        </w:r>
        <w:r>
          <w:fldChar w:fldCharType="separate"/>
        </w:r>
        <w:r>
          <w:t>49</w:t>
        </w:r>
        <w:r>
          <w:fldChar w:fldCharType="end"/>
        </w:r>
      </w:hyperlink>
    </w:p>
    <w:p>
      <w:pPr>
        <w:pStyle w:val="TOC2"/>
        <w:tabs>
          <w:tab w:val="right" w:leader="dot" w:pos="8306"/>
        </w:tabs>
      </w:pPr>
      <w:hyperlink w:anchor="_Toc30392" w:history="1">
        <w:r>
          <w:rPr>
            <w:rFonts w:ascii="仿宋" w:eastAsia="仿宋" w:hAnsi="仿宋" w:cs="仿宋" w:hint="eastAsia"/>
            <w:lang w:eastAsia="zh-CN"/>
          </w:rPr>
          <w:t>(二)、伺服机构、舵机项目总投资估算</w:t>
        </w:r>
        <w:r>
          <w:tab/>
        </w:r>
        <w:r>
          <w:fldChar w:fldCharType="begin"/>
        </w:r>
        <w:r>
          <w:instrText xml:space="preserve"> PAGEREF _Toc30392 \h </w:instrText>
        </w:r>
        <w:r>
          <w:fldChar w:fldCharType="separate"/>
        </w:r>
        <w:r>
          <w:t>50</w:t>
        </w:r>
        <w:r>
          <w:fldChar w:fldCharType="end"/>
        </w:r>
      </w:hyperlink>
    </w:p>
    <w:p>
      <w:pPr>
        <w:pStyle w:val="TOC2"/>
        <w:tabs>
          <w:tab w:val="right" w:leader="dot" w:pos="8306"/>
        </w:tabs>
      </w:pPr>
      <w:hyperlink w:anchor="_Toc4061" w:history="1">
        <w:r>
          <w:rPr>
            <w:rFonts w:ascii="仿宋" w:eastAsia="仿宋" w:hAnsi="仿宋" w:cs="仿宋" w:hint="eastAsia"/>
            <w:lang w:eastAsia="zh-CN"/>
          </w:rPr>
          <w:t>(三)、资金筹措</w:t>
        </w:r>
        <w:r>
          <w:tab/>
        </w:r>
        <w:r>
          <w:fldChar w:fldCharType="begin"/>
        </w:r>
        <w:r>
          <w:instrText xml:space="preserve"> PAGEREF _Toc4061 \h </w:instrText>
        </w:r>
        <w:r>
          <w:fldChar w:fldCharType="separate"/>
        </w:r>
        <w:r>
          <w:t>51</w:t>
        </w:r>
        <w:r>
          <w:fldChar w:fldCharType="end"/>
        </w:r>
      </w:hyperlink>
    </w:p>
    <w:p>
      <w:pPr>
        <w:pStyle w:val="TOC1"/>
        <w:tabs>
          <w:tab w:val="right" w:leader="dot" w:pos="8306"/>
        </w:tabs>
      </w:pPr>
      <w:hyperlink w:anchor="_Toc14310" w:history="1">
        <w:r>
          <w:rPr>
            <w:rFonts w:ascii="仿宋" w:eastAsia="仿宋" w:hAnsi="仿宋" w:cs="仿宋" w:hint="eastAsia"/>
            <w:lang w:eastAsia="zh-CN"/>
          </w:rPr>
          <w:t>十二、行业壁垒</w:t>
        </w:r>
        <w:r>
          <w:tab/>
        </w:r>
        <w:r>
          <w:fldChar w:fldCharType="begin"/>
        </w:r>
        <w:r>
          <w:instrText xml:space="preserve"> PAGEREF _Toc14310 \h </w:instrText>
        </w:r>
        <w:r>
          <w:fldChar w:fldCharType="separate"/>
        </w:r>
        <w:r>
          <w:t>53</w:t>
        </w:r>
        <w:r>
          <w:fldChar w:fldCharType="end"/>
        </w:r>
      </w:hyperlink>
    </w:p>
    <w:p>
      <w:pPr>
        <w:pStyle w:val="TOC2"/>
        <w:tabs>
          <w:tab w:val="right" w:leader="dot" w:pos="8306"/>
        </w:tabs>
      </w:pPr>
      <w:hyperlink w:anchor="_Toc15761" w:history="1">
        <w:r>
          <w:rPr>
            <w:rFonts w:ascii="仿宋" w:eastAsia="仿宋" w:hAnsi="仿宋" w:cs="仿宋" w:hint="eastAsia"/>
            <w:lang w:eastAsia="zh-CN"/>
          </w:rPr>
          <w:t>(一)、供应链整合壁垒</w:t>
        </w:r>
        <w:r>
          <w:tab/>
        </w:r>
        <w:r>
          <w:fldChar w:fldCharType="begin"/>
        </w:r>
        <w:r>
          <w:instrText xml:space="preserve"> PAGEREF _Toc15761 \h </w:instrText>
        </w:r>
        <w:r>
          <w:fldChar w:fldCharType="separate"/>
        </w:r>
        <w:r>
          <w:t>53</w:t>
        </w:r>
        <w:r>
          <w:fldChar w:fldCharType="end"/>
        </w:r>
      </w:hyperlink>
    </w:p>
    <w:p>
      <w:pPr>
        <w:pStyle w:val="TOC2"/>
        <w:tabs>
          <w:tab w:val="right" w:leader="dot" w:pos="8306"/>
        </w:tabs>
      </w:pPr>
      <w:hyperlink w:anchor="_Toc27305" w:history="1">
        <w:r>
          <w:rPr>
            <w:rFonts w:ascii="仿宋" w:eastAsia="仿宋" w:hAnsi="仿宋" w:cs="仿宋" w:hint="eastAsia"/>
            <w:lang w:eastAsia="zh-CN"/>
          </w:rPr>
          <w:t>(二)、网络效应壁垒</w:t>
        </w:r>
        <w:r>
          <w:tab/>
        </w:r>
        <w:r>
          <w:fldChar w:fldCharType="begin"/>
        </w:r>
        <w:r>
          <w:instrText xml:space="preserve"> PAGEREF _Toc27305 \h </w:instrText>
        </w:r>
        <w:r>
          <w:fldChar w:fldCharType="separate"/>
        </w:r>
        <w:r>
          <w:t>53</w:t>
        </w:r>
        <w:r>
          <w:fldChar w:fldCharType="end"/>
        </w:r>
      </w:hyperlink>
    </w:p>
    <w:p>
      <w:pPr>
        <w:pStyle w:val="TOC2"/>
        <w:tabs>
          <w:tab w:val="right" w:leader="dot" w:pos="8306"/>
        </w:tabs>
      </w:pPr>
      <w:hyperlink w:anchor="_Toc17089" w:history="1">
        <w:r>
          <w:rPr>
            <w:rFonts w:ascii="仿宋" w:eastAsia="仿宋" w:hAnsi="仿宋" w:cs="仿宋" w:hint="eastAsia"/>
            <w:lang w:eastAsia="zh-CN"/>
          </w:rPr>
          <w:t>(三)、法规合规壁垒</w:t>
        </w:r>
        <w:r>
          <w:tab/>
        </w:r>
        <w:r>
          <w:fldChar w:fldCharType="begin"/>
        </w:r>
        <w:r>
          <w:instrText xml:space="preserve"> PAGEREF _Toc17089 \h </w:instrText>
        </w:r>
        <w:r>
          <w:fldChar w:fldCharType="separate"/>
        </w:r>
        <w:r>
          <w:t>53</w:t>
        </w:r>
        <w:r>
          <w:fldChar w:fldCharType="end"/>
        </w:r>
      </w:hyperlink>
    </w:p>
    <w:p>
      <w:pPr>
        <w:pStyle w:val="TOC2"/>
        <w:tabs>
          <w:tab w:val="right" w:leader="dot" w:pos="8306"/>
        </w:tabs>
      </w:pPr>
      <w:hyperlink w:anchor="_Toc3914" w:history="1">
        <w:r>
          <w:rPr>
            <w:rFonts w:ascii="仿宋" w:eastAsia="仿宋" w:hAnsi="仿宋" w:cs="仿宋" w:hint="eastAsia"/>
            <w:lang w:eastAsia="zh-CN"/>
          </w:rPr>
          <w:t>(四)、专业人才壁垒</w:t>
        </w:r>
        <w:r>
          <w:tab/>
        </w:r>
        <w:r>
          <w:fldChar w:fldCharType="begin"/>
        </w:r>
        <w:r>
          <w:instrText xml:space="preserve"> PAGEREF _Toc3914 \h </w:instrText>
        </w:r>
        <w:r>
          <w:fldChar w:fldCharType="separate"/>
        </w:r>
        <w:r>
          <w:t>53</w:t>
        </w:r>
        <w:r>
          <w:fldChar w:fldCharType="end"/>
        </w:r>
      </w:hyperlink>
    </w:p>
    <w:p>
      <w:pPr>
        <w:pStyle w:val="TOC2"/>
        <w:tabs>
          <w:tab w:val="right" w:leader="dot" w:pos="8306"/>
        </w:tabs>
      </w:pPr>
      <w:hyperlink w:anchor="_Toc4721" w:history="1">
        <w:r>
          <w:rPr>
            <w:rFonts w:ascii="仿宋" w:eastAsia="仿宋" w:hAnsi="仿宋" w:cs="仿宋" w:hint="eastAsia"/>
            <w:lang w:eastAsia="zh-CN"/>
          </w:rPr>
          <w:t>(五)、品牌忠诚度壁垒</w:t>
        </w:r>
        <w:r>
          <w:tab/>
        </w:r>
        <w:r>
          <w:fldChar w:fldCharType="begin"/>
        </w:r>
        <w:r>
          <w:instrText xml:space="preserve"> PAGEREF _Toc4721 \h </w:instrText>
        </w:r>
        <w:r>
          <w:fldChar w:fldCharType="separate"/>
        </w:r>
        <w:r>
          <w:t>54</w:t>
        </w:r>
        <w:r>
          <w:fldChar w:fldCharType="end"/>
        </w:r>
      </w:hyperlink>
    </w:p>
    <w:p>
      <w:pPr>
        <w:pStyle w:val="TOC1"/>
        <w:tabs>
          <w:tab w:val="right" w:leader="dot" w:pos="8306"/>
        </w:tabs>
      </w:pPr>
      <w:hyperlink w:anchor="_Toc22827" w:history="1">
        <w:r>
          <w:rPr>
            <w:rFonts w:ascii="仿宋" w:eastAsia="仿宋" w:hAnsi="仿宋" w:cs="仿宋" w:hint="eastAsia"/>
            <w:lang w:eastAsia="zh-CN"/>
          </w:rPr>
          <w:t>十三、产品规划方案</w:t>
        </w:r>
        <w:r>
          <w:tab/>
        </w:r>
        <w:r>
          <w:fldChar w:fldCharType="begin"/>
        </w:r>
        <w:r>
          <w:instrText xml:space="preserve"> PAGEREF _Toc22827 \h </w:instrText>
        </w:r>
        <w:r>
          <w:fldChar w:fldCharType="separate"/>
        </w:r>
        <w:r>
          <w:t>54</w:t>
        </w:r>
        <w:r>
          <w:fldChar w:fldCharType="end"/>
        </w:r>
      </w:hyperlink>
    </w:p>
    <w:p>
      <w:pPr>
        <w:pStyle w:val="TOC2"/>
        <w:tabs>
          <w:tab w:val="right" w:leader="dot" w:pos="8306"/>
        </w:tabs>
      </w:pPr>
      <w:hyperlink w:anchor="_Toc13597" w:history="1">
        <w:r>
          <w:rPr>
            <w:rFonts w:ascii="仿宋" w:eastAsia="仿宋" w:hAnsi="仿宋" w:cs="仿宋" w:hint="eastAsia"/>
            <w:lang w:eastAsia="zh-CN"/>
          </w:rPr>
          <w:t>(一)、建设规模及主要建设内容</w:t>
        </w:r>
        <w:r>
          <w:tab/>
        </w:r>
        <w:r>
          <w:fldChar w:fldCharType="begin"/>
        </w:r>
        <w:r>
          <w:instrText xml:space="preserve"> PAGEREF _Toc13597 \h </w:instrText>
        </w:r>
        <w:r>
          <w:fldChar w:fldCharType="separate"/>
        </w:r>
        <w:r>
          <w:t>54</w:t>
        </w:r>
        <w:r>
          <w:fldChar w:fldCharType="end"/>
        </w:r>
      </w:hyperlink>
    </w:p>
    <w:p>
      <w:pPr>
        <w:pStyle w:val="TOC2"/>
        <w:tabs>
          <w:tab w:val="right" w:leader="dot" w:pos="8306"/>
        </w:tabs>
      </w:pPr>
      <w:hyperlink w:anchor="_Toc28379" w:history="1">
        <w:r>
          <w:rPr>
            <w:rFonts w:ascii="仿宋" w:eastAsia="仿宋" w:hAnsi="仿宋" w:cs="仿宋" w:hint="eastAsia"/>
            <w:lang w:eastAsia="zh-CN"/>
          </w:rPr>
          <w:t>(二)、产品规划方案及生产纲领</w:t>
        </w:r>
        <w:r>
          <w:tab/>
        </w:r>
        <w:r>
          <w:fldChar w:fldCharType="begin"/>
        </w:r>
        <w:r>
          <w:instrText xml:space="preserve"> PAGEREF _Toc28379 \h </w:instrText>
        </w:r>
        <w:r>
          <w:fldChar w:fldCharType="separate"/>
        </w:r>
        <w:r>
          <w:t>55</w:t>
        </w:r>
        <w:r>
          <w:fldChar w:fldCharType="end"/>
        </w:r>
      </w:hyperlink>
    </w:p>
    <w:p>
      <w:pPr>
        <w:pStyle w:val="TOC1"/>
        <w:tabs>
          <w:tab w:val="right" w:leader="dot" w:pos="8306"/>
        </w:tabs>
      </w:pPr>
      <w:hyperlink w:anchor="_Toc32533" w:history="1">
        <w:r>
          <w:rPr>
            <w:rFonts w:ascii="仿宋" w:eastAsia="仿宋" w:hAnsi="仿宋" w:cs="仿宋" w:hint="eastAsia"/>
            <w:lang w:eastAsia="zh-CN"/>
          </w:rPr>
          <w:t>十四、伺服机构、舵机市场地位与竞争战略</w:t>
        </w:r>
        <w:r>
          <w:tab/>
        </w:r>
        <w:r>
          <w:fldChar w:fldCharType="begin"/>
        </w:r>
        <w:r>
          <w:instrText xml:space="preserve"> PAGEREF _Toc32533 \h </w:instrText>
        </w:r>
        <w:r>
          <w:fldChar w:fldCharType="separate"/>
        </w:r>
        <w:r>
          <w:t>56</w:t>
        </w:r>
        <w:r>
          <w:fldChar w:fldCharType="end"/>
        </w:r>
      </w:hyperlink>
    </w:p>
    <w:p>
      <w:pPr>
        <w:pStyle w:val="TOC2"/>
        <w:tabs>
          <w:tab w:val="right" w:leader="dot" w:pos="8306"/>
        </w:tabs>
      </w:pPr>
      <w:hyperlink w:anchor="_Toc25465" w:history="1">
        <w:r>
          <w:rPr>
            <w:rFonts w:ascii="仿宋" w:eastAsia="仿宋" w:hAnsi="仿宋" w:cs="仿宋" w:hint="eastAsia"/>
            <w:lang w:eastAsia="zh-CN"/>
          </w:rPr>
          <w:t>(一)、公司市场地位</w:t>
        </w:r>
        <w:r>
          <w:tab/>
        </w:r>
        <w:r>
          <w:fldChar w:fldCharType="begin"/>
        </w:r>
        <w:r>
          <w:instrText xml:space="preserve"> PAGEREF _Toc25465 \h </w:instrText>
        </w:r>
        <w:r>
          <w:fldChar w:fldCharType="separate"/>
        </w:r>
        <w:r>
          <w:t>56</w:t>
        </w:r>
        <w:r>
          <w:fldChar w:fldCharType="end"/>
        </w:r>
      </w:hyperlink>
    </w:p>
    <w:p>
      <w:pPr>
        <w:pStyle w:val="TOC2"/>
        <w:tabs>
          <w:tab w:val="right" w:leader="dot" w:pos="8306"/>
        </w:tabs>
      </w:pPr>
      <w:hyperlink w:anchor="_Toc20165" w:history="1">
        <w:r>
          <w:rPr>
            <w:rFonts w:ascii="仿宋" w:eastAsia="仿宋" w:hAnsi="仿宋" w:cs="仿宋" w:hint="eastAsia"/>
            <w:lang w:eastAsia="zh-CN"/>
          </w:rPr>
          <w:t>(二)、竞争对手分析</w:t>
        </w:r>
        <w:r>
          <w:tab/>
        </w:r>
        <w:r>
          <w:fldChar w:fldCharType="begin"/>
        </w:r>
        <w:r>
          <w:instrText xml:space="preserve"> PAGEREF _Toc20165 \h </w:instrText>
        </w:r>
        <w:r>
          <w:fldChar w:fldCharType="separate"/>
        </w:r>
        <w:r>
          <w:t>57</w:t>
        </w:r>
        <w:r>
          <w:fldChar w:fldCharType="end"/>
        </w:r>
      </w:hyperlink>
    </w:p>
    <w:p>
      <w:pPr>
        <w:pStyle w:val="TOC2"/>
        <w:tabs>
          <w:tab w:val="right" w:leader="dot" w:pos="8306"/>
        </w:tabs>
      </w:pPr>
      <w:hyperlink w:anchor="_Toc31845" w:history="1">
        <w:r>
          <w:rPr>
            <w:rFonts w:ascii="仿宋" w:eastAsia="仿宋" w:hAnsi="仿宋" w:cs="仿宋" w:hint="eastAsia"/>
            <w:lang w:eastAsia="zh-CN"/>
          </w:rPr>
          <w:t>(三)、竞争战略</w:t>
        </w:r>
        <w:r>
          <w:tab/>
        </w:r>
        <w:r>
          <w:fldChar w:fldCharType="begin"/>
        </w:r>
        <w:r>
          <w:instrText xml:space="preserve"> PAGEREF _Toc31845 \h </w:instrText>
        </w:r>
        <w:r>
          <w:fldChar w:fldCharType="separate"/>
        </w:r>
        <w:r>
          <w:t>58</w:t>
        </w:r>
        <w:r>
          <w:fldChar w:fldCharType="end"/>
        </w:r>
      </w:hyperlink>
    </w:p>
    <w:p>
      <w:pPr>
        <w:pStyle w:val="TOC2"/>
        <w:tabs>
          <w:tab w:val="right" w:leader="dot" w:pos="8306"/>
        </w:tabs>
      </w:pPr>
      <w:hyperlink w:anchor="_Toc14892" w:history="1">
        <w:r>
          <w:rPr>
            <w:rFonts w:ascii="仿宋" w:eastAsia="仿宋" w:hAnsi="仿宋" w:cs="仿宋" w:hint="eastAsia"/>
            <w:lang w:eastAsia="zh-CN"/>
          </w:rPr>
          <w:t>(四)、市场定位</w:t>
        </w:r>
        <w:r>
          <w:tab/>
        </w:r>
        <w:r>
          <w:fldChar w:fldCharType="begin"/>
        </w:r>
        <w:r>
          <w:instrText xml:space="preserve"> PAGEREF _Toc14892 \h </w:instrText>
        </w:r>
        <w:r>
          <w:fldChar w:fldCharType="separate"/>
        </w:r>
        <w:r>
          <w:t>59</w:t>
        </w:r>
        <w:r>
          <w:fldChar w:fldCharType="end"/>
        </w:r>
      </w:hyperlink>
    </w:p>
    <w:p>
      <w:pPr>
        <w:pStyle w:val="TOC1"/>
        <w:tabs>
          <w:tab w:val="right" w:leader="dot" w:pos="8306"/>
        </w:tabs>
      </w:pPr>
      <w:hyperlink w:anchor="_Toc11606" w:history="1">
        <w:r>
          <w:rPr>
            <w:rFonts w:ascii="仿宋" w:eastAsia="仿宋" w:hAnsi="仿宋" w:cs="仿宋" w:hint="eastAsia"/>
            <w:lang w:eastAsia="zh-CN"/>
          </w:rPr>
          <w:t>十五、人才队伍建设</w:t>
        </w:r>
        <w:r>
          <w:tab/>
        </w:r>
        <w:r>
          <w:fldChar w:fldCharType="begin"/>
        </w:r>
        <w:r>
          <w:instrText xml:space="preserve"> PAGEREF _Toc11606 \h </w:instrText>
        </w:r>
        <w:r>
          <w:fldChar w:fldCharType="separate"/>
        </w:r>
        <w:r>
          <w:t>60</w:t>
        </w:r>
        <w:r>
          <w:fldChar w:fldCharType="end"/>
        </w:r>
      </w:hyperlink>
    </w:p>
    <w:p>
      <w:pPr>
        <w:pStyle w:val="TOC2"/>
        <w:tabs>
          <w:tab w:val="right" w:leader="dot" w:pos="8306"/>
        </w:tabs>
      </w:pPr>
      <w:hyperlink w:anchor="_Toc3337" w:history="1">
        <w:r>
          <w:rPr>
            <w:rFonts w:ascii="仿宋" w:eastAsia="仿宋" w:hAnsi="仿宋" w:cs="仿宋" w:hint="eastAsia"/>
            <w:lang w:eastAsia="zh-CN"/>
          </w:rPr>
          <w:t>(一)、人才战略规划</w:t>
        </w:r>
        <w:r>
          <w:tab/>
        </w:r>
        <w:r>
          <w:fldChar w:fldCharType="begin"/>
        </w:r>
        <w:r>
          <w:instrText xml:space="preserve"> PAGEREF _Toc3337 \h </w:instrText>
        </w:r>
        <w:r>
          <w:fldChar w:fldCharType="separate"/>
        </w:r>
        <w:r>
          <w:t>60</w:t>
        </w:r>
        <w:r>
          <w:fldChar w:fldCharType="end"/>
        </w:r>
      </w:hyperlink>
    </w:p>
    <w:p>
      <w:pPr>
        <w:pStyle w:val="TOC2"/>
        <w:tabs>
          <w:tab w:val="right" w:leader="dot" w:pos="8306"/>
        </w:tabs>
      </w:pPr>
      <w:hyperlink w:anchor="_Toc17999" w:history="1">
        <w:r>
          <w:rPr>
            <w:rFonts w:ascii="仿宋" w:eastAsia="仿宋" w:hAnsi="仿宋" w:cs="仿宋" w:hint="eastAsia"/>
            <w:lang w:eastAsia="zh-CN"/>
          </w:rPr>
          <w:t>(二)、人才培养与发展</w:t>
        </w:r>
        <w:r>
          <w:tab/>
        </w:r>
        <w:r>
          <w:fldChar w:fldCharType="begin"/>
        </w:r>
        <w:r>
          <w:instrText xml:space="preserve"> PAGEREF _Toc17999 \h </w:instrText>
        </w:r>
        <w:r>
          <w:fldChar w:fldCharType="separate"/>
        </w:r>
        <w:r>
          <w:t>61</w:t>
        </w:r>
        <w:r>
          <w:fldChar w:fldCharType="end"/>
        </w:r>
      </w:hyperlink>
    </w:p>
    <w:p>
      <w:pPr>
        <w:pStyle w:val="TOC2"/>
        <w:tabs>
          <w:tab w:val="right" w:leader="dot" w:pos="8306"/>
        </w:tabs>
      </w:pPr>
      <w:hyperlink w:anchor="_Toc17807" w:history="1">
        <w:r>
          <w:rPr>
            <w:rFonts w:ascii="仿宋" w:eastAsia="仿宋" w:hAnsi="仿宋" w:cs="仿宋" w:hint="eastAsia"/>
            <w:lang w:eastAsia="zh-CN"/>
          </w:rPr>
          <w:t>(三)、人才激励与留存</w:t>
        </w:r>
        <w:r>
          <w:tab/>
        </w:r>
        <w:r>
          <w:fldChar w:fldCharType="begin"/>
        </w:r>
        <w:r>
          <w:instrText xml:space="preserve"> PAGEREF _Toc17807 \h </w:instrText>
        </w:r>
        <w:r>
          <w:fldChar w:fldCharType="separate"/>
        </w:r>
        <w:r>
          <w:t>62</w:t>
        </w:r>
        <w:r>
          <w:fldChar w:fldCharType="end"/>
        </w:r>
      </w:hyperlink>
    </w:p>
    <w:p>
      <w:pPr>
        <w:pStyle w:val="TOC2"/>
        <w:tabs>
          <w:tab w:val="right" w:leader="dot" w:pos="8306"/>
        </w:tabs>
      </w:pPr>
      <w:hyperlink w:anchor="_Toc27144" w:history="1">
        <w:r>
          <w:rPr>
            <w:rFonts w:ascii="仿宋" w:eastAsia="仿宋" w:hAnsi="仿宋" w:cs="仿宋" w:hint="eastAsia"/>
            <w:lang w:eastAsia="zh-CN"/>
          </w:rPr>
          <w:t>(四)、跨文化团队管理</w:t>
        </w:r>
        <w:r>
          <w:tab/>
        </w:r>
        <w:r>
          <w:fldChar w:fldCharType="begin"/>
        </w:r>
        <w:r>
          <w:instrText xml:space="preserve"> PAGEREF _Toc27144 \h </w:instrText>
        </w:r>
        <w:r>
          <w:fldChar w:fldCharType="separate"/>
        </w:r>
        <w:r>
          <w:t>64</w:t>
        </w:r>
        <w:r>
          <w:fldChar w:fldCharType="end"/>
        </w:r>
      </w:hyperlink>
    </w:p>
    <w:p>
      <w:pPr>
        <w:pStyle w:val="TOC1"/>
        <w:tabs>
          <w:tab w:val="right" w:leader="dot" w:pos="8306"/>
        </w:tabs>
      </w:pPr>
      <w:hyperlink w:anchor="_Toc27551" w:history="1">
        <w:r>
          <w:rPr>
            <w:rFonts w:ascii="仿宋" w:eastAsia="仿宋" w:hAnsi="仿宋" w:cs="仿宋" w:hint="eastAsia"/>
            <w:lang w:eastAsia="zh-CN"/>
          </w:rPr>
          <w:t>十六、知识产权管理与保护</w:t>
        </w:r>
        <w:r>
          <w:tab/>
        </w:r>
        <w:r>
          <w:fldChar w:fldCharType="begin"/>
        </w:r>
        <w:r>
          <w:instrText xml:space="preserve"> PAGEREF _Toc27551 \h </w:instrText>
        </w:r>
        <w:r>
          <w:fldChar w:fldCharType="separate"/>
        </w:r>
        <w:r>
          <w:t>65</w:t>
        </w:r>
        <w:r>
          <w:fldChar w:fldCharType="end"/>
        </w:r>
      </w:hyperlink>
    </w:p>
    <w:p>
      <w:pPr>
        <w:pStyle w:val="TOC2"/>
        <w:tabs>
          <w:tab w:val="right" w:leader="dot" w:pos="8306"/>
        </w:tabs>
      </w:pPr>
      <w:hyperlink w:anchor="_Toc22723" w:history="1">
        <w:r>
          <w:rPr>
            <w:rFonts w:ascii="仿宋" w:eastAsia="仿宋" w:hAnsi="仿宋" w:cs="仿宋" w:hint="eastAsia"/>
            <w:lang w:eastAsia="zh-CN"/>
          </w:rPr>
          <w:t>(一)、知识产权管理体系建设</w:t>
        </w:r>
        <w:r>
          <w:tab/>
        </w:r>
        <w:r>
          <w:fldChar w:fldCharType="begin"/>
        </w:r>
        <w:r>
          <w:instrText xml:space="preserve"> PAGEREF _Toc22723 \h </w:instrText>
        </w:r>
        <w:r>
          <w:fldChar w:fldCharType="separate"/>
        </w:r>
        <w:r>
          <w:t>65</w:t>
        </w:r>
        <w:r>
          <w:fldChar w:fldCharType="end"/>
        </w:r>
      </w:hyperlink>
    </w:p>
    <w:p>
      <w:pPr>
        <w:pStyle w:val="TOC2"/>
        <w:tabs>
          <w:tab w:val="right" w:leader="dot" w:pos="8306"/>
        </w:tabs>
      </w:pPr>
      <w:hyperlink w:anchor="_Toc16082" w:history="1">
        <w:r>
          <w:rPr>
            <w:rFonts w:ascii="仿宋" w:eastAsia="仿宋" w:hAnsi="仿宋" w:cs="仿宋" w:hint="eastAsia"/>
            <w:lang w:eastAsia="zh-CN"/>
          </w:rPr>
          <w:t>(二)、知识产权保护措施</w:t>
        </w:r>
        <w:r>
          <w:tab/>
        </w:r>
        <w:r>
          <w:fldChar w:fldCharType="begin"/>
        </w:r>
        <w:r>
          <w:instrText xml:space="preserve"> PAGEREF _Toc16082 \h </w:instrText>
        </w:r>
        <w:r>
          <w:fldChar w:fldCharType="separate"/>
        </w:r>
        <w:r>
          <w:t>66</w:t>
        </w:r>
        <w:r>
          <w:fldChar w:fldCharType="end"/>
        </w:r>
      </w:hyperlink>
    </w:p>
    <w:p>
      <w:pPr>
        <w:pStyle w:val="TOC1"/>
        <w:tabs>
          <w:tab w:val="right" w:leader="dot" w:pos="8306"/>
        </w:tabs>
      </w:pPr>
      <w:hyperlink w:anchor="_Toc15013" w:history="1">
        <w:r>
          <w:rPr>
            <w:rFonts w:ascii="仿宋" w:eastAsia="仿宋" w:hAnsi="仿宋" w:cs="仿宋" w:hint="eastAsia"/>
            <w:lang w:eastAsia="zh-CN"/>
          </w:rPr>
          <w:t>十七、伺服机构、舵机行业企业过去战略的影响</w:t>
        </w:r>
        <w:r>
          <w:tab/>
        </w:r>
        <w:r>
          <w:fldChar w:fldCharType="begin"/>
        </w:r>
        <w:r>
          <w:instrText xml:space="preserve"> PAGEREF _Toc15013 \h </w:instrText>
        </w:r>
        <w:r>
          <w:fldChar w:fldCharType="separate"/>
        </w:r>
        <w:r>
          <w:t>67</w:t>
        </w:r>
        <w:r>
          <w:fldChar w:fldCharType="end"/>
        </w:r>
      </w:hyperlink>
    </w:p>
    <w:p>
      <w:pPr>
        <w:pStyle w:val="TOC2"/>
        <w:tabs>
          <w:tab w:val="right" w:leader="dot" w:pos="8306"/>
        </w:tabs>
      </w:pPr>
      <w:hyperlink w:anchor="_Toc23005" w:history="1">
        <w:r>
          <w:rPr>
            <w:rFonts w:ascii="仿宋" w:eastAsia="仿宋" w:hAnsi="仿宋" w:cs="仿宋" w:hint="eastAsia"/>
            <w:lang w:eastAsia="zh-CN"/>
          </w:rPr>
          <w:t>(一)、伺服机构、舵机行业企业过去战略的影响</w:t>
        </w:r>
        <w:r>
          <w:tab/>
        </w:r>
        <w:r>
          <w:fldChar w:fldCharType="begin"/>
        </w:r>
        <w:r>
          <w:instrText xml:space="preserve"> PAGEREF _Toc23005 \h </w:instrText>
        </w:r>
        <w:r>
          <w:fldChar w:fldCharType="separate"/>
        </w:r>
        <w:r>
          <w:t>67</w:t>
        </w:r>
        <w:r>
          <w:fldChar w:fldCharType="end"/>
        </w:r>
      </w:hyperlink>
    </w:p>
    <w:p>
      <w:pPr>
        <w:pStyle w:val="TOC1"/>
        <w:tabs>
          <w:tab w:val="right" w:leader="dot" w:pos="8306"/>
        </w:tabs>
      </w:pPr>
      <w:hyperlink w:anchor="_Toc11791" w:history="1">
        <w:r>
          <w:rPr>
            <w:rFonts w:ascii="仿宋" w:eastAsia="仿宋" w:hAnsi="仿宋" w:cs="仿宋" w:hint="eastAsia"/>
            <w:lang w:eastAsia="zh-CN"/>
          </w:rPr>
          <w:t>十八、供应链管理与物流优化</w:t>
        </w:r>
        <w:r>
          <w:tab/>
        </w:r>
        <w:r>
          <w:fldChar w:fldCharType="begin"/>
        </w:r>
        <w:r>
          <w:instrText xml:space="preserve"> PAGEREF _Toc11791 \h </w:instrText>
        </w:r>
        <w:r>
          <w:fldChar w:fldCharType="separate"/>
        </w:r>
        <w:r>
          <w:t>67</w:t>
        </w:r>
        <w:r>
          <w:fldChar w:fldCharType="end"/>
        </w:r>
      </w:hyperlink>
    </w:p>
    <w:p>
      <w:pPr>
        <w:pStyle w:val="TOC2"/>
        <w:tabs>
          <w:tab w:val="right" w:leader="dot" w:pos="8306"/>
        </w:tabs>
      </w:pPr>
      <w:hyperlink w:anchor="_Toc7704" w:history="1">
        <w:r>
          <w:rPr>
            <w:rFonts w:ascii="仿宋" w:eastAsia="仿宋" w:hAnsi="仿宋" w:cs="仿宋" w:hint="eastAsia"/>
            <w:lang w:eastAsia="zh-CN"/>
          </w:rPr>
          <w:t>(一)、供应链规划与优化</w:t>
        </w:r>
        <w:r>
          <w:tab/>
        </w:r>
        <w:r>
          <w:fldChar w:fldCharType="begin"/>
        </w:r>
        <w:r>
          <w:instrText xml:space="preserve"> PAGEREF _Toc7704 \h </w:instrText>
        </w:r>
        <w:r>
          <w:fldChar w:fldCharType="separate"/>
        </w:r>
        <w:r>
          <w:t>67</w:t>
        </w:r>
        <w:r>
          <w:fldChar w:fldCharType="end"/>
        </w:r>
      </w:hyperlink>
    </w:p>
    <w:p>
      <w:pPr>
        <w:pStyle w:val="TOC2"/>
        <w:tabs>
          <w:tab w:val="right" w:leader="dot" w:pos="8306"/>
        </w:tabs>
      </w:pPr>
      <w:hyperlink w:anchor="_Toc16781" w:history="1">
        <w:r>
          <w:rPr>
            <w:rFonts w:ascii="仿宋" w:eastAsia="仿宋" w:hAnsi="仿宋" w:cs="仿宋" w:hint="eastAsia"/>
            <w:lang w:eastAsia="zh-CN"/>
          </w:rPr>
          <w:t>(二)、供应商选择与评估</w:t>
        </w:r>
        <w:r>
          <w:tab/>
        </w:r>
        <w:r>
          <w:fldChar w:fldCharType="begin"/>
        </w:r>
        <w:r>
          <w:instrText xml:space="preserve"> PAGEREF _Toc16781 \h </w:instrText>
        </w:r>
        <w:r>
          <w:fldChar w:fldCharType="separate"/>
        </w:r>
        <w:r>
          <w:t>69</w:t>
        </w:r>
        <w:r>
          <w:fldChar w:fldCharType="end"/>
        </w:r>
      </w:hyperlink>
    </w:p>
    <w:p>
      <w:pPr>
        <w:pStyle w:val="TOC2"/>
        <w:tabs>
          <w:tab w:val="right" w:leader="dot" w:pos="8306"/>
        </w:tabs>
      </w:pPr>
      <w:hyperlink w:anchor="_Toc4139" w:history="1">
        <w:r>
          <w:rPr>
            <w:rFonts w:ascii="仿宋" w:eastAsia="仿宋" w:hAnsi="仿宋" w:cs="仿宋" w:hint="eastAsia"/>
            <w:lang w:eastAsia="zh-CN"/>
          </w:rPr>
          <w:t>(三)、物流网络设计与管理</w:t>
        </w:r>
        <w:r>
          <w:tab/>
        </w:r>
        <w:r>
          <w:fldChar w:fldCharType="begin"/>
        </w:r>
        <w:r>
          <w:instrText xml:space="preserve"> PAGEREF _Toc4139 \h </w:instrText>
        </w:r>
        <w:r>
          <w:fldChar w:fldCharType="separate"/>
        </w:r>
        <w:r>
          <w:t>71</w:t>
        </w:r>
        <w:r>
          <w:fldChar w:fldCharType="end"/>
        </w:r>
      </w:hyperlink>
    </w:p>
    <w:p>
      <w:pPr>
        <w:pStyle w:val="TOC2"/>
        <w:tabs>
          <w:tab w:val="right" w:leader="dot" w:pos="8306"/>
        </w:tabs>
      </w:pPr>
      <w:hyperlink w:anchor="_Toc32331" w:history="1">
        <w:r>
          <w:rPr>
            <w:rFonts w:ascii="仿宋" w:eastAsia="仿宋" w:hAnsi="仿宋" w:cs="仿宋" w:hint="eastAsia"/>
            <w:lang w:eastAsia="zh-CN"/>
          </w:rPr>
          <w:t>(四)、库存控制与仓储管理</w:t>
        </w:r>
        <w:r>
          <w:tab/>
        </w:r>
        <w:r>
          <w:fldChar w:fldCharType="begin"/>
        </w:r>
        <w:r>
          <w:instrText xml:space="preserve"> PAGEREF _Toc32331 \h </w:instrText>
        </w:r>
        <w:r>
          <w:fldChar w:fldCharType="separate"/>
        </w:r>
        <w:r>
          <w:t>73</w:t>
        </w:r>
        <w:r>
          <w:fldChar w:fldCharType="end"/>
        </w:r>
      </w:hyperlink>
    </w:p>
    <w:p>
      <w:pPr>
        <w:pStyle w:val="TOC1"/>
        <w:tabs>
          <w:tab w:val="right" w:leader="dot" w:pos="8306"/>
        </w:tabs>
      </w:pPr>
      <w:hyperlink w:anchor="_Toc22316" w:history="1">
        <w:r>
          <w:rPr>
            <w:rFonts w:ascii="仿宋" w:eastAsia="仿宋" w:hAnsi="仿宋" w:cs="仿宋" w:hint="eastAsia"/>
            <w:lang w:eastAsia="zh-CN"/>
          </w:rPr>
          <w:t>十九、项目技术流程</w:t>
        </w:r>
        <w:r>
          <w:tab/>
        </w:r>
        <w:r>
          <w:fldChar w:fldCharType="begin"/>
        </w:r>
        <w:r>
          <w:instrText xml:space="preserve"> PAGEREF _Toc22316 \h </w:instrText>
        </w:r>
        <w:r>
          <w:fldChar w:fldCharType="separate"/>
        </w:r>
        <w:r>
          <w:t>75</w:t>
        </w:r>
        <w:r>
          <w:fldChar w:fldCharType="end"/>
        </w:r>
      </w:hyperlink>
    </w:p>
    <w:p>
      <w:pPr>
        <w:pStyle w:val="TOC2"/>
        <w:tabs>
          <w:tab w:val="right" w:leader="dot" w:pos="8306"/>
        </w:tabs>
      </w:pPr>
      <w:hyperlink w:anchor="_Toc3896" w:history="1">
        <w:r>
          <w:rPr>
            <w:rFonts w:ascii="仿宋" w:eastAsia="仿宋" w:hAnsi="仿宋" w:cs="仿宋" w:hint="eastAsia"/>
            <w:lang w:eastAsia="zh-CN"/>
          </w:rPr>
          <w:t>(一)、技术方案选择</w:t>
        </w:r>
        <w:r>
          <w:tab/>
        </w:r>
        <w:r>
          <w:fldChar w:fldCharType="begin"/>
        </w:r>
        <w:r>
          <w:instrText xml:space="preserve"> PAGEREF _Toc3896 \h </w:instrText>
        </w:r>
        <w:r>
          <w:fldChar w:fldCharType="separate"/>
        </w:r>
        <w:r>
          <w:t>75</w:t>
        </w:r>
        <w:r>
          <w:fldChar w:fldCharType="end"/>
        </w:r>
      </w:hyperlink>
    </w:p>
    <w:p>
      <w:pPr>
        <w:pStyle w:val="TOC2"/>
        <w:tabs>
          <w:tab w:val="right" w:leader="dot" w:pos="8306"/>
        </w:tabs>
      </w:pPr>
      <w:hyperlink w:anchor="_Toc22969" w:history="1">
        <w:r>
          <w:rPr>
            <w:rFonts w:ascii="仿宋" w:eastAsia="仿宋" w:hAnsi="仿宋" w:cs="仿宋" w:hint="eastAsia"/>
            <w:lang w:eastAsia="zh-CN"/>
          </w:rPr>
          <w:t>(二)、设备选型方案</w:t>
        </w:r>
        <w:r>
          <w:tab/>
        </w:r>
        <w:r>
          <w:fldChar w:fldCharType="begin"/>
        </w:r>
        <w:r>
          <w:instrText xml:space="preserve"> PAGEREF _Toc22969 \h </w:instrText>
        </w:r>
        <w:r>
          <w:fldChar w:fldCharType="separate"/>
        </w:r>
        <w:r>
          <w:t>76</w:t>
        </w:r>
        <w:r>
          <w:fldChar w:fldCharType="end"/>
        </w:r>
      </w:hyperlink>
    </w:p>
    <w:p>
      <w:pPr>
        <w:pStyle w:val="TOC2"/>
        <w:tabs>
          <w:tab w:val="right" w:leader="dot" w:pos="8306"/>
        </w:tabs>
      </w:pPr>
      <w:hyperlink w:anchor="_Toc12860" w:history="1">
        <w:r>
          <w:rPr>
            <w:rFonts w:ascii="仿宋" w:eastAsia="仿宋" w:hAnsi="仿宋" w:cs="仿宋" w:hint="eastAsia"/>
            <w:lang w:eastAsia="zh-CN"/>
          </w:rPr>
          <w:t>(三)、技术流程与工艺设计</w:t>
        </w:r>
        <w:r>
          <w:tab/>
        </w:r>
        <w:r>
          <w:fldChar w:fldCharType="begin"/>
        </w:r>
        <w:r>
          <w:instrText xml:space="preserve"> PAGEREF _Toc12860 \h </w:instrText>
        </w:r>
        <w:r>
          <w:fldChar w:fldCharType="separate"/>
        </w:r>
        <w:r>
          <w:t>77</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4302" w:history="1">
        <w:r>
          <w:rPr>
            <w:rFonts w:ascii="仿宋" w:eastAsia="仿宋" w:hAnsi="仿宋" w:cs="仿宋" w:hint="eastAsia"/>
            <w:lang w:eastAsia="zh-CN"/>
          </w:rPr>
          <w:t>二十、供应链可持续性</w:t>
        </w:r>
        <w:r>
          <w:tab/>
        </w:r>
        <w:r>
          <w:fldChar w:fldCharType="begin"/>
        </w:r>
        <w:r>
          <w:instrText xml:space="preserve"> PAGEREF _Toc4302 \h </w:instrText>
        </w:r>
        <w:r>
          <w:fldChar w:fldCharType="separate"/>
        </w:r>
        <w:r>
          <w:t>78</w:t>
        </w:r>
        <w:r>
          <w:fldChar w:fldCharType="end"/>
        </w:r>
      </w:hyperlink>
    </w:p>
    <w:p>
      <w:pPr>
        <w:pStyle w:val="TOC2"/>
        <w:tabs>
          <w:tab w:val="right" w:leader="dot" w:pos="8306"/>
        </w:tabs>
      </w:pPr>
      <w:hyperlink w:anchor="_Toc19506" w:history="1">
        <w:r>
          <w:rPr>
            <w:rFonts w:ascii="仿宋" w:eastAsia="仿宋" w:hAnsi="仿宋" w:cs="仿宋" w:hint="eastAsia"/>
            <w:lang w:eastAsia="zh-CN"/>
          </w:rPr>
          <w:t>(一)、供应链可持续性评估</w:t>
        </w:r>
        <w:r>
          <w:tab/>
        </w:r>
        <w:r>
          <w:fldChar w:fldCharType="begin"/>
        </w:r>
        <w:r>
          <w:instrText xml:space="preserve"> PAGEREF _Toc19506 \h </w:instrText>
        </w:r>
        <w:r>
          <w:fldChar w:fldCharType="separate"/>
        </w:r>
        <w:r>
          <w:t>78</w:t>
        </w:r>
        <w:r>
          <w:fldChar w:fldCharType="end"/>
        </w:r>
      </w:hyperlink>
    </w:p>
    <w:p>
      <w:pPr>
        <w:pStyle w:val="TOC2"/>
        <w:tabs>
          <w:tab w:val="right" w:leader="dot" w:pos="8306"/>
        </w:tabs>
      </w:pPr>
      <w:hyperlink w:anchor="_Toc9837" w:history="1">
        <w:r>
          <w:rPr>
            <w:rFonts w:ascii="仿宋" w:eastAsia="仿宋" w:hAnsi="仿宋" w:cs="仿宋" w:hint="eastAsia"/>
            <w:lang w:eastAsia="zh-CN"/>
          </w:rPr>
          <w:t>(二)、供应商合作与责任管理</w:t>
        </w:r>
        <w:r>
          <w:tab/>
        </w:r>
        <w:r>
          <w:fldChar w:fldCharType="begin"/>
        </w:r>
        <w:r>
          <w:instrText xml:space="preserve"> PAGEREF _Toc9837 \h </w:instrText>
        </w:r>
        <w:r>
          <w:fldChar w:fldCharType="separate"/>
        </w:r>
        <w:r>
          <w:t>79</w:t>
        </w:r>
        <w:r>
          <w:fldChar w:fldCharType="end"/>
        </w:r>
      </w:hyperlink>
    </w:p>
    <w:p>
      <w:pPr>
        <w:pStyle w:val="TOC2"/>
        <w:tabs>
          <w:tab w:val="right" w:leader="dot" w:pos="8306"/>
        </w:tabs>
      </w:pPr>
      <w:hyperlink w:anchor="_Toc32121" w:history="1">
        <w:r>
          <w:rPr>
            <w:rFonts w:ascii="仿宋" w:eastAsia="仿宋" w:hAnsi="仿宋" w:cs="仿宋" w:hint="eastAsia"/>
            <w:lang w:eastAsia="zh-CN"/>
          </w:rPr>
          <w:t>(三)、库存优化与物流创新</w:t>
        </w:r>
        <w:r>
          <w:tab/>
        </w:r>
        <w:r>
          <w:fldChar w:fldCharType="begin"/>
        </w:r>
        <w:r>
          <w:instrText xml:space="preserve"> PAGEREF _Toc32121 \h </w:instrText>
        </w:r>
        <w:r>
          <w:fldChar w:fldCharType="separate"/>
        </w:r>
        <w:r>
          <w:t>80</w:t>
        </w:r>
        <w:r>
          <w:fldChar w:fldCharType="end"/>
        </w:r>
      </w:hyperlink>
    </w:p>
    <w:p>
      <w:pPr>
        <w:pStyle w:val="TOC1"/>
        <w:tabs>
          <w:tab w:val="right" w:leader="dot" w:pos="8306"/>
        </w:tabs>
      </w:pPr>
      <w:hyperlink w:anchor="_Toc26187" w:history="1">
        <w:r>
          <w:rPr>
            <w:rFonts w:ascii="仿宋" w:eastAsia="仿宋" w:hAnsi="仿宋" w:cs="仿宋" w:hint="eastAsia"/>
            <w:lang w:eastAsia="zh-CN"/>
          </w:rPr>
          <w:t>二十一、技术支持与维护</w:t>
        </w:r>
        <w:r>
          <w:tab/>
        </w:r>
        <w:r>
          <w:fldChar w:fldCharType="begin"/>
        </w:r>
        <w:r>
          <w:instrText xml:space="preserve"> PAGEREF _Toc26187 \h </w:instrText>
        </w:r>
        <w:r>
          <w:fldChar w:fldCharType="separate"/>
        </w:r>
        <w:r>
          <w:t>82</w:t>
        </w:r>
        <w:r>
          <w:fldChar w:fldCharType="end"/>
        </w:r>
      </w:hyperlink>
    </w:p>
    <w:p>
      <w:pPr>
        <w:pStyle w:val="TOC2"/>
        <w:tabs>
          <w:tab w:val="right" w:leader="dot" w:pos="8306"/>
        </w:tabs>
      </w:pPr>
      <w:hyperlink w:anchor="_Toc17507" w:history="1">
        <w:r>
          <w:rPr>
            <w:rFonts w:ascii="仿宋" w:eastAsia="仿宋" w:hAnsi="仿宋" w:cs="仿宋" w:hint="eastAsia"/>
            <w:lang w:eastAsia="zh-CN"/>
          </w:rPr>
          <w:t>(一)、技术支持策略</w:t>
        </w:r>
        <w:r>
          <w:tab/>
        </w:r>
        <w:r>
          <w:fldChar w:fldCharType="begin"/>
        </w:r>
        <w:r>
          <w:instrText xml:space="preserve"> PAGEREF _Toc17507 \h </w:instrText>
        </w:r>
        <w:r>
          <w:fldChar w:fldCharType="separate"/>
        </w:r>
        <w:r>
          <w:t>82</w:t>
        </w:r>
        <w:r>
          <w:fldChar w:fldCharType="end"/>
        </w:r>
      </w:hyperlink>
    </w:p>
    <w:p>
      <w:pPr>
        <w:pStyle w:val="TOC2"/>
        <w:tabs>
          <w:tab w:val="right" w:leader="dot" w:pos="8306"/>
        </w:tabs>
      </w:pPr>
      <w:hyperlink w:anchor="_Toc31008" w:history="1">
        <w:r>
          <w:rPr>
            <w:rFonts w:ascii="仿宋" w:eastAsia="仿宋" w:hAnsi="仿宋" w:cs="仿宋" w:hint="eastAsia"/>
            <w:lang w:eastAsia="zh-CN"/>
          </w:rPr>
          <w:t>(二)、设备维护计划</w:t>
        </w:r>
        <w:r>
          <w:tab/>
        </w:r>
        <w:r>
          <w:fldChar w:fldCharType="begin"/>
        </w:r>
        <w:r>
          <w:instrText xml:space="preserve"> PAGEREF _Toc31008 \h </w:instrText>
        </w:r>
        <w:r>
          <w:fldChar w:fldCharType="separate"/>
        </w:r>
        <w:r>
          <w:t>82</w:t>
        </w:r>
        <w:r>
          <w:fldChar w:fldCharType="end"/>
        </w:r>
      </w:hyperlink>
    </w:p>
    <w:p>
      <w:pPr>
        <w:pStyle w:val="TOC2"/>
        <w:tabs>
          <w:tab w:val="right" w:leader="dot" w:pos="8306"/>
        </w:tabs>
      </w:pPr>
      <w:hyperlink w:anchor="_Toc25548" w:history="1">
        <w:r>
          <w:rPr>
            <w:rFonts w:ascii="仿宋" w:eastAsia="仿宋" w:hAnsi="仿宋" w:cs="仿宋" w:hint="eastAsia"/>
            <w:lang w:eastAsia="zh-CN"/>
          </w:rPr>
          <w:t>(三)、紧急事件计划</w:t>
        </w:r>
        <w:r>
          <w:tab/>
        </w:r>
        <w:r>
          <w:fldChar w:fldCharType="begin"/>
        </w:r>
        <w:r>
          <w:instrText xml:space="preserve"> PAGEREF _Toc25548 \h </w:instrText>
        </w:r>
        <w:r>
          <w:fldChar w:fldCharType="separate"/>
        </w:r>
        <w:r>
          <w:t>83</w:t>
        </w:r>
        <w:r>
          <w:fldChar w:fldCharType="end"/>
        </w:r>
      </w:hyperlink>
    </w:p>
    <w:p>
      <w:pPr>
        <w:pStyle w:val="TOC1"/>
        <w:tabs>
          <w:tab w:val="right" w:leader="dot" w:pos="8306"/>
        </w:tabs>
      </w:pPr>
      <w:hyperlink w:anchor="_Toc26449" w:history="1">
        <w:r>
          <w:rPr>
            <w:rFonts w:ascii="仿宋" w:eastAsia="仿宋" w:hAnsi="仿宋" w:cs="仿宋" w:hint="eastAsia"/>
            <w:lang w:eastAsia="zh-CN"/>
          </w:rPr>
          <w:t>二十二市场营销策略</w:t>
        </w:r>
        <w:r>
          <w:tab/>
        </w:r>
        <w:r>
          <w:fldChar w:fldCharType="begin"/>
        </w:r>
        <w:r>
          <w:instrText xml:space="preserve"> PAGEREF _Toc26449 \h </w:instrText>
        </w:r>
        <w:r>
          <w:fldChar w:fldCharType="separate"/>
        </w:r>
        <w:r>
          <w:t>84</w:t>
        </w:r>
        <w:r>
          <w:fldChar w:fldCharType="end"/>
        </w:r>
      </w:hyperlink>
    </w:p>
    <w:p>
      <w:pPr>
        <w:pStyle w:val="TOC2"/>
        <w:tabs>
          <w:tab w:val="right" w:leader="dot" w:pos="8306"/>
        </w:tabs>
      </w:pPr>
      <w:hyperlink w:anchor="_Toc14228" w:history="1">
        <w:r>
          <w:rPr>
            <w:rFonts w:ascii="仿宋" w:eastAsia="仿宋" w:hAnsi="仿宋" w:cs="仿宋" w:hint="eastAsia"/>
            <w:lang w:eastAsia="zh-CN"/>
          </w:rPr>
          <w:t>(一)、市场定位与目标客户</w:t>
        </w:r>
        <w:r>
          <w:tab/>
        </w:r>
        <w:r>
          <w:fldChar w:fldCharType="begin"/>
        </w:r>
        <w:r>
          <w:instrText xml:space="preserve"> PAGEREF _Toc14228 \h </w:instrText>
        </w:r>
        <w:r>
          <w:fldChar w:fldCharType="separate"/>
        </w:r>
        <w:r>
          <w:t>84</w:t>
        </w:r>
        <w:r>
          <w:fldChar w:fldCharType="end"/>
        </w:r>
      </w:hyperlink>
    </w:p>
    <w:p>
      <w:pPr>
        <w:pStyle w:val="TOC2"/>
        <w:tabs>
          <w:tab w:val="right" w:leader="dot" w:pos="8306"/>
        </w:tabs>
      </w:pPr>
      <w:hyperlink w:anchor="_Toc1545" w:history="1">
        <w:r>
          <w:rPr>
            <w:rFonts w:ascii="仿宋" w:eastAsia="仿宋" w:hAnsi="仿宋" w:cs="仿宋" w:hint="eastAsia"/>
            <w:lang w:eastAsia="zh-CN"/>
          </w:rPr>
          <w:t>(二)、产品定位及差异化策略</w:t>
        </w:r>
        <w:r>
          <w:tab/>
        </w:r>
        <w:r>
          <w:fldChar w:fldCharType="begin"/>
        </w:r>
        <w:r>
          <w:instrText xml:space="preserve"> PAGEREF _Toc1545 \h </w:instrText>
        </w:r>
        <w:r>
          <w:fldChar w:fldCharType="separate"/>
        </w:r>
        <w:r>
          <w:t>85</w:t>
        </w:r>
        <w:r>
          <w:fldChar w:fldCharType="end"/>
        </w:r>
      </w:hyperlink>
    </w:p>
    <w:p>
      <w:pPr>
        <w:pStyle w:val="TOC2"/>
        <w:tabs>
          <w:tab w:val="right" w:leader="dot" w:pos="8306"/>
        </w:tabs>
      </w:pPr>
      <w:hyperlink w:anchor="_Toc11739" w:history="1">
        <w:r>
          <w:rPr>
            <w:rFonts w:ascii="仿宋" w:eastAsia="仿宋" w:hAnsi="仿宋" w:cs="仿宋" w:hint="eastAsia"/>
            <w:lang w:eastAsia="zh-CN"/>
          </w:rPr>
          <w:t>(三)、价格策略</w:t>
        </w:r>
        <w:r>
          <w:tab/>
        </w:r>
        <w:r>
          <w:fldChar w:fldCharType="begin"/>
        </w:r>
        <w:r>
          <w:instrText xml:space="preserve"> PAGEREF _Toc11739 \h </w:instrText>
        </w:r>
        <w:r>
          <w:fldChar w:fldCharType="separate"/>
        </w:r>
        <w:r>
          <w:t>87</w:t>
        </w:r>
        <w:r>
          <w:fldChar w:fldCharType="end"/>
        </w:r>
      </w:hyperlink>
    </w:p>
    <w:p>
      <w:pPr>
        <w:pStyle w:val="TOC2"/>
        <w:tabs>
          <w:tab w:val="right" w:leader="dot" w:pos="8306"/>
        </w:tabs>
      </w:pPr>
      <w:hyperlink w:anchor="_Toc18944" w:history="1">
        <w:r>
          <w:rPr>
            <w:rFonts w:ascii="仿宋" w:eastAsia="仿宋" w:hAnsi="仿宋" w:cs="仿宋" w:hint="eastAsia"/>
            <w:lang w:eastAsia="zh-CN"/>
          </w:rPr>
          <w:t>(四)、销售渠道与推广</w:t>
        </w:r>
        <w:r>
          <w:tab/>
        </w:r>
        <w:r>
          <w:fldChar w:fldCharType="begin"/>
        </w:r>
        <w:r>
          <w:instrText xml:space="preserve"> PAGEREF _Toc18944 \h </w:instrText>
        </w:r>
        <w:r>
          <w:fldChar w:fldCharType="separate"/>
        </w:r>
        <w:r>
          <w:t>87</w:t>
        </w:r>
        <w:r>
          <w:fldChar w:fldCharType="end"/>
        </w:r>
      </w:hyperlink>
    </w:p>
    <w:p>
      <w:pPr>
        <w:pStyle w:val="TOC2"/>
        <w:tabs>
          <w:tab w:val="right" w:leader="dot" w:pos="8306"/>
        </w:tabs>
      </w:pPr>
      <w:hyperlink w:anchor="_Toc4911" w:history="1">
        <w:r>
          <w:rPr>
            <w:rFonts w:ascii="仿宋" w:eastAsia="仿宋" w:hAnsi="仿宋" w:cs="仿宋" w:hint="eastAsia"/>
            <w:lang w:eastAsia="zh-CN"/>
          </w:rPr>
          <w:t>(五)、市场营销风险与对策</w:t>
        </w:r>
        <w:r>
          <w:tab/>
        </w:r>
        <w:r>
          <w:fldChar w:fldCharType="begin"/>
        </w:r>
        <w:r>
          <w:instrText xml:space="preserve"> PAGEREF _Toc4911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4171"/>
      <w:r>
        <w:rPr>
          <w:rFonts w:ascii="仿宋" w:eastAsia="仿宋" w:hAnsi="仿宋" w:cs="仿宋" w:hint="eastAsia"/>
          <w:sz w:val="28"/>
          <w:lang w:eastAsia="zh-CN"/>
        </w:rPr>
        <w:t>一、伺服机构、舵机项目选址可行性分析</w:t>
      </w:r>
      <w:bookmarkEnd w:id="2"/>
    </w:p>
    <w:p>
      <w:pPr>
        <w:pStyle w:val="Heading2"/>
        <w:rPr>
          <w:rFonts w:ascii="仿宋" w:eastAsia="仿宋" w:hAnsi="仿宋" w:cs="仿宋" w:hint="eastAsia"/>
          <w:lang w:eastAsia="zh-CN"/>
        </w:rPr>
      </w:pPr>
      <w:bookmarkStart w:id="3" w:name="_Toc6924"/>
      <w:r>
        <w:rPr>
          <w:rFonts w:ascii="仿宋" w:eastAsia="仿宋" w:hAnsi="仿宋" w:cs="仿宋" w:hint="eastAsia"/>
          <w:lang w:eastAsia="zh-CN"/>
        </w:rPr>
        <w:t>(一)、伺服机构、舵机项目选址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这个伺服机构、舵机计划所选择的地点位于位于中国XX省XX市XX区XXX街道</w:t>
      </w:r>
    </w:p>
    <w:p>
      <w:pPr>
        <w:pStyle w:val="Heading2"/>
        <w:ind w:firstLine="560" w:firstLineChars="200"/>
        <w:rPr>
          <w:rFonts w:ascii="仿宋" w:eastAsia="仿宋" w:hAnsi="仿宋" w:cs="仿宋" w:hint="eastAsia"/>
          <w:sz w:val="28"/>
          <w:lang w:eastAsia="zh-CN"/>
        </w:rPr>
      </w:pPr>
      <w:bookmarkStart w:id="4" w:name="_Toc3268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伺服机构、舵机项目的征地面积将根据项目规模和需求进行规划，确保项目的可持续发展和未来扩展所需的空间。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净用地面积是在征地面积基础上去除不可利用面积后的实际可开发用地，以实现项目的整体利用效率的最优化。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伺服机构、舵机项目计划建设的建筑总规模具体面积XXX平方米，符合城市规划要求，并与周边环境协调一致。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https://d.book118.com/775331242212011120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伺服机构、舵机市场分析及竞争策略报告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伺服机构、舵机市场分析及竞争策略报告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伺服机构、舵机市场分析及竞争策略报告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伺服机构、舵机市场分析及竞争策略报告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伺服机构、舵机市场分析及竞争策略报告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FC0E42"/>
    <w:rsid w:val="1DFC0E42"/>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7533124221201112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2024-02-20T03:31:00Z</dcterms:created>
  <dcterms:modified xsi:type="dcterms:W3CDTF">2024-02-20T03:31:35Z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E8673D8CD6F543E4923ED68A4AB9B355_11</vt:lpwstr>
  </property>
  <property fmtid="{D5CDD505-2E9C-101B-9397-08002B2CF9AE}" pid="3" name="KSOProductBuildVer">
    <vt:lpwstr>2052-12.1.0.16250</vt:lpwstr>
  </property>
</Properties>
</file>