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氙气行业相关公司设立可行性研究报告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6" w:history="1">
        <w:r>
          <w:rPr>
            <w:rFonts w:ascii="仿宋" w:eastAsia="仿宋" w:hAnsi="仿宋" w:cs="仿宋" w:hint="eastAsia"/>
            <w:lang w:eastAsia="zh-CN"/>
          </w:rPr>
          <w:t>序言</w:t>
        </w:r>
        <w:r>
          <w:tab/>
        </w:r>
        <w:r>
          <w:fldChar w:fldCharType="begin"/>
        </w:r>
        <w:r>
          <w:instrText xml:space="preserve"> PAGEREF _Toc10606 \h </w:instrText>
        </w:r>
        <w:r>
          <w:fldChar w:fldCharType="separate"/>
        </w:r>
        <w:r>
          <w:t>3</w:t>
        </w:r>
        <w:r>
          <w:fldChar w:fldCharType="end"/>
        </w:r>
      </w:hyperlink>
    </w:p>
    <w:p>
      <w:pPr>
        <w:pStyle w:val="TOC1"/>
        <w:tabs>
          <w:tab w:val="right" w:leader="dot" w:pos="8306"/>
        </w:tabs>
      </w:pPr>
      <w:hyperlink w:anchor="_Toc21233" w:history="1">
        <w:r>
          <w:rPr>
            <w:rFonts w:ascii="仿宋" w:eastAsia="仿宋" w:hAnsi="仿宋" w:cs="仿宋" w:hint="eastAsia"/>
            <w:lang w:eastAsia="zh-CN"/>
          </w:rPr>
          <w:t>一、行业、市场分析</w:t>
        </w:r>
        <w:r>
          <w:tab/>
        </w:r>
        <w:r>
          <w:fldChar w:fldCharType="begin"/>
        </w:r>
        <w:r>
          <w:instrText xml:space="preserve"> PAGEREF _Toc21233 \h </w:instrText>
        </w:r>
        <w:r>
          <w:fldChar w:fldCharType="separate"/>
        </w:r>
        <w:r>
          <w:t>3</w:t>
        </w:r>
        <w:r>
          <w:fldChar w:fldCharType="end"/>
        </w:r>
      </w:hyperlink>
    </w:p>
    <w:p>
      <w:pPr>
        <w:pStyle w:val="TOC2"/>
        <w:tabs>
          <w:tab w:val="right" w:leader="dot" w:pos="8306"/>
        </w:tabs>
      </w:pPr>
      <w:hyperlink w:anchor="_Toc25648" w:history="1">
        <w:r>
          <w:rPr>
            <w:rFonts w:ascii="仿宋" w:eastAsia="仿宋" w:hAnsi="仿宋" w:cs="仿宋" w:hint="eastAsia"/>
            <w:lang w:eastAsia="zh-CN"/>
          </w:rPr>
          <w:t>(一)、行业分析</w:t>
        </w:r>
        <w:r>
          <w:tab/>
        </w:r>
        <w:r>
          <w:fldChar w:fldCharType="begin"/>
        </w:r>
        <w:r>
          <w:instrText xml:space="preserve"> PAGEREF _Toc25648 \h </w:instrText>
        </w:r>
        <w:r>
          <w:fldChar w:fldCharType="separate"/>
        </w:r>
        <w:r>
          <w:t>3</w:t>
        </w:r>
        <w:r>
          <w:fldChar w:fldCharType="end"/>
        </w:r>
      </w:hyperlink>
    </w:p>
    <w:p>
      <w:pPr>
        <w:pStyle w:val="TOC2"/>
        <w:tabs>
          <w:tab w:val="right" w:leader="dot" w:pos="8306"/>
        </w:tabs>
      </w:pPr>
      <w:hyperlink w:anchor="_Toc652" w:history="1">
        <w:r>
          <w:rPr>
            <w:rFonts w:ascii="仿宋" w:eastAsia="仿宋" w:hAnsi="仿宋" w:cs="仿宋" w:hint="eastAsia"/>
            <w:lang w:eastAsia="zh-CN"/>
          </w:rPr>
          <w:t>(二)、市场分析</w:t>
        </w:r>
        <w:r>
          <w:tab/>
        </w:r>
        <w:r>
          <w:fldChar w:fldCharType="begin"/>
        </w:r>
        <w:r>
          <w:instrText xml:space="preserve"> PAGEREF _Toc652 \h </w:instrText>
        </w:r>
        <w:r>
          <w:fldChar w:fldCharType="separate"/>
        </w:r>
        <w:r>
          <w:t>4</w:t>
        </w:r>
        <w:r>
          <w:fldChar w:fldCharType="end"/>
        </w:r>
      </w:hyperlink>
    </w:p>
    <w:p>
      <w:pPr>
        <w:pStyle w:val="TOC2"/>
        <w:tabs>
          <w:tab w:val="right" w:leader="dot" w:pos="8306"/>
        </w:tabs>
      </w:pPr>
      <w:hyperlink w:anchor="_Toc32480" w:history="1">
        <w:r>
          <w:rPr>
            <w:rFonts w:ascii="仿宋" w:eastAsia="仿宋" w:hAnsi="仿宋" w:cs="仿宋" w:hint="eastAsia"/>
            <w:lang w:eastAsia="zh-CN"/>
          </w:rPr>
          <w:t>(三)、行业发展及市场前景分析</w:t>
        </w:r>
        <w:r>
          <w:tab/>
        </w:r>
        <w:r>
          <w:fldChar w:fldCharType="begin"/>
        </w:r>
        <w:r>
          <w:instrText xml:space="preserve"> PAGEREF _Toc32480 \h </w:instrText>
        </w:r>
        <w:r>
          <w:fldChar w:fldCharType="separate"/>
        </w:r>
        <w:r>
          <w:t>4</w:t>
        </w:r>
        <w:r>
          <w:fldChar w:fldCharType="end"/>
        </w:r>
      </w:hyperlink>
    </w:p>
    <w:p>
      <w:pPr>
        <w:pStyle w:val="TOC1"/>
        <w:tabs>
          <w:tab w:val="right" w:leader="dot" w:pos="8306"/>
        </w:tabs>
      </w:pPr>
      <w:hyperlink w:anchor="_Toc23194" w:history="1">
        <w:r>
          <w:rPr>
            <w:rFonts w:ascii="仿宋" w:eastAsia="仿宋" w:hAnsi="仿宋" w:cs="仿宋" w:hint="eastAsia"/>
            <w:lang w:eastAsia="zh-CN"/>
          </w:rPr>
          <w:t>二、氙气项目概况</w:t>
        </w:r>
        <w:r>
          <w:tab/>
        </w:r>
        <w:r>
          <w:fldChar w:fldCharType="begin"/>
        </w:r>
        <w:r>
          <w:instrText xml:space="preserve"> PAGEREF _Toc23194 \h </w:instrText>
        </w:r>
        <w:r>
          <w:fldChar w:fldCharType="separate"/>
        </w:r>
        <w:r>
          <w:t>6</w:t>
        </w:r>
        <w:r>
          <w:fldChar w:fldCharType="end"/>
        </w:r>
      </w:hyperlink>
    </w:p>
    <w:p>
      <w:pPr>
        <w:pStyle w:val="TOC2"/>
        <w:tabs>
          <w:tab w:val="right" w:leader="dot" w:pos="8306"/>
        </w:tabs>
      </w:pPr>
      <w:hyperlink w:anchor="_Toc4221" w:history="1">
        <w:r>
          <w:rPr>
            <w:rFonts w:ascii="仿宋" w:eastAsia="仿宋" w:hAnsi="仿宋" w:cs="仿宋" w:hint="eastAsia"/>
            <w:lang w:eastAsia="zh-CN"/>
          </w:rPr>
          <w:t>(一)、投资路径</w:t>
        </w:r>
        <w:r>
          <w:tab/>
        </w:r>
        <w:r>
          <w:fldChar w:fldCharType="begin"/>
        </w:r>
        <w:r>
          <w:instrText xml:space="preserve"> PAGEREF _Toc4221 \h </w:instrText>
        </w:r>
        <w:r>
          <w:fldChar w:fldCharType="separate"/>
        </w:r>
        <w:r>
          <w:t>6</w:t>
        </w:r>
        <w:r>
          <w:fldChar w:fldCharType="end"/>
        </w:r>
      </w:hyperlink>
    </w:p>
    <w:p>
      <w:pPr>
        <w:pStyle w:val="TOC2"/>
        <w:tabs>
          <w:tab w:val="right" w:leader="dot" w:pos="8306"/>
        </w:tabs>
      </w:pPr>
      <w:hyperlink w:anchor="_Toc8721" w:history="1">
        <w:r>
          <w:rPr>
            <w:rFonts w:ascii="仿宋" w:eastAsia="仿宋" w:hAnsi="仿宋" w:cs="仿宋" w:hint="eastAsia"/>
            <w:lang w:eastAsia="zh-CN"/>
          </w:rPr>
          <w:t>(二)、氙气项目提出的理由</w:t>
        </w:r>
        <w:r>
          <w:tab/>
        </w:r>
        <w:r>
          <w:fldChar w:fldCharType="begin"/>
        </w:r>
        <w:r>
          <w:instrText xml:space="preserve"> PAGEREF _Toc8721 \h </w:instrText>
        </w:r>
        <w:r>
          <w:fldChar w:fldCharType="separate"/>
        </w:r>
        <w:r>
          <w:t>6</w:t>
        </w:r>
        <w:r>
          <w:fldChar w:fldCharType="end"/>
        </w:r>
      </w:hyperlink>
    </w:p>
    <w:p>
      <w:pPr>
        <w:pStyle w:val="TOC2"/>
        <w:tabs>
          <w:tab w:val="right" w:leader="dot" w:pos="8306"/>
        </w:tabs>
      </w:pPr>
      <w:hyperlink w:anchor="_Toc26700" w:history="1">
        <w:r>
          <w:rPr>
            <w:rFonts w:ascii="仿宋" w:eastAsia="仿宋" w:hAnsi="仿宋" w:cs="仿宋" w:hint="eastAsia"/>
            <w:lang w:eastAsia="zh-CN"/>
          </w:rPr>
          <w:t>(三)、氙气项目选址</w:t>
        </w:r>
        <w:r>
          <w:tab/>
        </w:r>
        <w:r>
          <w:fldChar w:fldCharType="begin"/>
        </w:r>
        <w:r>
          <w:instrText xml:space="preserve"> PAGEREF _Toc26700 \h </w:instrText>
        </w:r>
        <w:r>
          <w:fldChar w:fldCharType="separate"/>
        </w:r>
        <w:r>
          <w:t>7</w:t>
        </w:r>
        <w:r>
          <w:fldChar w:fldCharType="end"/>
        </w:r>
      </w:hyperlink>
    </w:p>
    <w:p>
      <w:pPr>
        <w:pStyle w:val="TOC2"/>
        <w:tabs>
          <w:tab w:val="right" w:leader="dot" w:pos="8306"/>
        </w:tabs>
      </w:pPr>
      <w:hyperlink w:anchor="_Toc9894" w:history="1">
        <w:r>
          <w:rPr>
            <w:rFonts w:ascii="仿宋" w:eastAsia="仿宋" w:hAnsi="仿宋" w:cs="仿宋" w:hint="eastAsia"/>
            <w:lang w:eastAsia="zh-CN"/>
          </w:rPr>
          <w:t>(四)、生产规模</w:t>
        </w:r>
        <w:r>
          <w:tab/>
        </w:r>
        <w:r>
          <w:fldChar w:fldCharType="begin"/>
        </w:r>
        <w:r>
          <w:instrText xml:space="preserve"> PAGEREF _Toc9894 \h </w:instrText>
        </w:r>
        <w:r>
          <w:fldChar w:fldCharType="separate"/>
        </w:r>
        <w:r>
          <w:t>7</w:t>
        </w:r>
        <w:r>
          <w:fldChar w:fldCharType="end"/>
        </w:r>
      </w:hyperlink>
    </w:p>
    <w:p>
      <w:pPr>
        <w:pStyle w:val="TOC2"/>
        <w:tabs>
          <w:tab w:val="right" w:leader="dot" w:pos="8306"/>
        </w:tabs>
      </w:pPr>
      <w:hyperlink w:anchor="_Toc29357" w:history="1">
        <w:r>
          <w:rPr>
            <w:rFonts w:ascii="仿宋" w:eastAsia="仿宋" w:hAnsi="仿宋" w:cs="仿宋" w:hint="eastAsia"/>
            <w:lang w:eastAsia="zh-CN"/>
          </w:rPr>
          <w:t>(五)、建设规模</w:t>
        </w:r>
        <w:r>
          <w:tab/>
        </w:r>
        <w:r>
          <w:fldChar w:fldCharType="begin"/>
        </w:r>
        <w:r>
          <w:instrText xml:space="preserve"> PAGEREF _Toc29357 \h </w:instrText>
        </w:r>
        <w:r>
          <w:fldChar w:fldCharType="separate"/>
        </w:r>
        <w:r>
          <w:t>7</w:t>
        </w:r>
        <w:r>
          <w:fldChar w:fldCharType="end"/>
        </w:r>
      </w:hyperlink>
    </w:p>
    <w:p>
      <w:pPr>
        <w:pStyle w:val="TOC2"/>
        <w:tabs>
          <w:tab w:val="right" w:leader="dot" w:pos="8306"/>
        </w:tabs>
      </w:pPr>
      <w:hyperlink w:anchor="_Toc2759" w:history="1">
        <w:r>
          <w:rPr>
            <w:rFonts w:ascii="仿宋" w:eastAsia="仿宋" w:hAnsi="仿宋" w:cs="仿宋" w:hint="eastAsia"/>
            <w:lang w:eastAsia="zh-CN"/>
          </w:rPr>
          <w:t>(六)、氙气项目投资</w:t>
        </w:r>
        <w:r>
          <w:tab/>
        </w:r>
        <w:r>
          <w:fldChar w:fldCharType="begin"/>
        </w:r>
        <w:r>
          <w:instrText xml:space="preserve"> PAGEREF _Toc2759 \h </w:instrText>
        </w:r>
        <w:r>
          <w:fldChar w:fldCharType="separate"/>
        </w:r>
        <w:r>
          <w:t>7</w:t>
        </w:r>
        <w:r>
          <w:fldChar w:fldCharType="end"/>
        </w:r>
      </w:hyperlink>
    </w:p>
    <w:p>
      <w:pPr>
        <w:pStyle w:val="TOC2"/>
        <w:tabs>
          <w:tab w:val="right" w:leader="dot" w:pos="8306"/>
        </w:tabs>
      </w:pPr>
      <w:hyperlink w:anchor="_Toc22939" w:history="1">
        <w:r>
          <w:rPr>
            <w:rFonts w:ascii="仿宋" w:eastAsia="仿宋" w:hAnsi="仿宋" w:cs="仿宋" w:hint="eastAsia"/>
            <w:lang w:eastAsia="zh-CN"/>
          </w:rPr>
          <w:t>(七)、氙气项目进度规划</w:t>
        </w:r>
        <w:r>
          <w:tab/>
        </w:r>
        <w:r>
          <w:fldChar w:fldCharType="begin"/>
        </w:r>
        <w:r>
          <w:instrText xml:space="preserve"> PAGEREF _Toc22939 \h </w:instrText>
        </w:r>
        <w:r>
          <w:fldChar w:fldCharType="separate"/>
        </w:r>
        <w:r>
          <w:t>8</w:t>
        </w:r>
        <w:r>
          <w:fldChar w:fldCharType="end"/>
        </w:r>
      </w:hyperlink>
    </w:p>
    <w:p>
      <w:pPr>
        <w:pStyle w:val="TOC2"/>
        <w:tabs>
          <w:tab w:val="right" w:leader="dot" w:pos="8306"/>
        </w:tabs>
      </w:pPr>
      <w:hyperlink w:anchor="_Toc17575" w:history="1">
        <w:r>
          <w:rPr>
            <w:rFonts w:ascii="仿宋" w:eastAsia="仿宋" w:hAnsi="仿宋" w:cs="仿宋" w:hint="eastAsia"/>
            <w:lang w:eastAsia="zh-CN"/>
          </w:rPr>
          <w:t>(八)、经济效益(正常经营年份)</w:t>
        </w:r>
        <w:r>
          <w:tab/>
        </w:r>
        <w:r>
          <w:fldChar w:fldCharType="begin"/>
        </w:r>
        <w:r>
          <w:instrText xml:space="preserve"> PAGEREF _Toc17575 \h </w:instrText>
        </w:r>
        <w:r>
          <w:fldChar w:fldCharType="separate"/>
        </w:r>
        <w:r>
          <w:t>8</w:t>
        </w:r>
        <w:r>
          <w:fldChar w:fldCharType="end"/>
        </w:r>
      </w:hyperlink>
    </w:p>
    <w:p>
      <w:pPr>
        <w:pStyle w:val="TOC2"/>
        <w:tabs>
          <w:tab w:val="right" w:leader="dot" w:pos="8306"/>
        </w:tabs>
      </w:pPr>
      <w:hyperlink w:anchor="_Toc26138" w:history="1">
        <w:r>
          <w:rPr>
            <w:rFonts w:ascii="仿宋" w:eastAsia="仿宋" w:hAnsi="仿宋" w:cs="仿宋" w:hint="eastAsia"/>
            <w:lang w:eastAsia="zh-CN"/>
          </w:rPr>
          <w:t>(九)、氙气项目综合评价</w:t>
        </w:r>
        <w:r>
          <w:tab/>
        </w:r>
        <w:r>
          <w:fldChar w:fldCharType="begin"/>
        </w:r>
        <w:r>
          <w:instrText xml:space="preserve"> PAGEREF _Toc26138 \h </w:instrText>
        </w:r>
        <w:r>
          <w:fldChar w:fldCharType="separate"/>
        </w:r>
        <w:r>
          <w:t>9</w:t>
        </w:r>
        <w:r>
          <w:fldChar w:fldCharType="end"/>
        </w:r>
      </w:hyperlink>
    </w:p>
    <w:p>
      <w:pPr>
        <w:pStyle w:val="TOC1"/>
        <w:tabs>
          <w:tab w:val="right" w:leader="dot" w:pos="8306"/>
        </w:tabs>
      </w:pPr>
      <w:hyperlink w:anchor="_Toc24173" w:history="1">
        <w:r>
          <w:rPr>
            <w:rFonts w:ascii="仿宋" w:eastAsia="仿宋" w:hAnsi="仿宋" w:cs="仿宋" w:hint="eastAsia"/>
            <w:lang w:eastAsia="zh-CN"/>
          </w:rPr>
          <w:t>三、发展规划</w:t>
        </w:r>
        <w:r>
          <w:tab/>
        </w:r>
        <w:r>
          <w:fldChar w:fldCharType="begin"/>
        </w:r>
        <w:r>
          <w:instrText xml:space="preserve"> PAGEREF _Toc24173 \h </w:instrText>
        </w:r>
        <w:r>
          <w:fldChar w:fldCharType="separate"/>
        </w:r>
        <w:r>
          <w:t>10</w:t>
        </w:r>
        <w:r>
          <w:fldChar w:fldCharType="end"/>
        </w:r>
      </w:hyperlink>
    </w:p>
    <w:p>
      <w:pPr>
        <w:pStyle w:val="TOC2"/>
        <w:tabs>
          <w:tab w:val="right" w:leader="dot" w:pos="8306"/>
        </w:tabs>
      </w:pPr>
      <w:hyperlink w:anchor="_Toc4639" w:history="1">
        <w:r>
          <w:rPr>
            <w:rFonts w:ascii="仿宋" w:eastAsia="仿宋" w:hAnsi="仿宋" w:cs="仿宋" w:hint="eastAsia"/>
            <w:lang w:eastAsia="zh-CN"/>
          </w:rPr>
          <w:t>(一)、公司发展规划</w:t>
        </w:r>
        <w:r>
          <w:tab/>
        </w:r>
        <w:r>
          <w:fldChar w:fldCharType="begin"/>
        </w:r>
        <w:r>
          <w:instrText xml:space="preserve"> PAGEREF _Toc4639 \h </w:instrText>
        </w:r>
        <w:r>
          <w:fldChar w:fldCharType="separate"/>
        </w:r>
        <w:r>
          <w:t>10</w:t>
        </w:r>
        <w:r>
          <w:fldChar w:fldCharType="end"/>
        </w:r>
      </w:hyperlink>
    </w:p>
    <w:p>
      <w:pPr>
        <w:pStyle w:val="TOC2"/>
        <w:tabs>
          <w:tab w:val="right" w:leader="dot" w:pos="8306"/>
        </w:tabs>
      </w:pPr>
      <w:hyperlink w:anchor="_Toc18684" w:history="1">
        <w:r>
          <w:rPr>
            <w:rFonts w:ascii="仿宋" w:eastAsia="仿宋" w:hAnsi="仿宋" w:cs="仿宋" w:hint="eastAsia"/>
            <w:lang w:eastAsia="zh-CN"/>
          </w:rPr>
          <w:t>(二)、保障措施</w:t>
        </w:r>
        <w:r>
          <w:tab/>
        </w:r>
        <w:r>
          <w:fldChar w:fldCharType="begin"/>
        </w:r>
        <w:r>
          <w:instrText xml:space="preserve"> PAGEREF _Toc18684 \h </w:instrText>
        </w:r>
        <w:r>
          <w:fldChar w:fldCharType="separate"/>
        </w:r>
        <w:r>
          <w:t>11</w:t>
        </w:r>
        <w:r>
          <w:fldChar w:fldCharType="end"/>
        </w:r>
      </w:hyperlink>
    </w:p>
    <w:p>
      <w:pPr>
        <w:pStyle w:val="TOC1"/>
        <w:tabs>
          <w:tab w:val="right" w:leader="dot" w:pos="8306"/>
        </w:tabs>
      </w:pPr>
      <w:hyperlink w:anchor="_Toc30392" w:history="1">
        <w:r>
          <w:rPr>
            <w:rFonts w:ascii="仿宋" w:eastAsia="仿宋" w:hAnsi="仿宋" w:cs="仿宋" w:hint="eastAsia"/>
            <w:lang w:eastAsia="zh-CN"/>
          </w:rPr>
          <w:t>四、法人治理</w:t>
        </w:r>
        <w:r>
          <w:tab/>
        </w:r>
        <w:r>
          <w:fldChar w:fldCharType="begin"/>
        </w:r>
        <w:r>
          <w:instrText xml:space="preserve"> PAGEREF _Toc30392 \h </w:instrText>
        </w:r>
        <w:r>
          <w:fldChar w:fldCharType="separate"/>
        </w:r>
        <w:r>
          <w:t>16</w:t>
        </w:r>
        <w:r>
          <w:fldChar w:fldCharType="end"/>
        </w:r>
      </w:hyperlink>
    </w:p>
    <w:p>
      <w:pPr>
        <w:pStyle w:val="TOC2"/>
        <w:tabs>
          <w:tab w:val="right" w:leader="dot" w:pos="8306"/>
        </w:tabs>
      </w:pPr>
      <w:hyperlink w:anchor="_Toc24058" w:history="1">
        <w:r>
          <w:rPr>
            <w:rFonts w:ascii="仿宋" w:eastAsia="仿宋" w:hAnsi="仿宋" w:cs="仿宋" w:hint="eastAsia"/>
            <w:lang w:eastAsia="zh-CN"/>
          </w:rPr>
          <w:t>(一)、股东权利及义务</w:t>
        </w:r>
        <w:r>
          <w:tab/>
        </w:r>
        <w:r>
          <w:fldChar w:fldCharType="begin"/>
        </w:r>
        <w:r>
          <w:instrText xml:space="preserve"> PAGEREF _Toc24058 \h </w:instrText>
        </w:r>
        <w:r>
          <w:fldChar w:fldCharType="separate"/>
        </w:r>
        <w:r>
          <w:t>16</w:t>
        </w:r>
        <w:r>
          <w:fldChar w:fldCharType="end"/>
        </w:r>
      </w:hyperlink>
    </w:p>
    <w:p>
      <w:pPr>
        <w:pStyle w:val="TOC2"/>
        <w:tabs>
          <w:tab w:val="right" w:leader="dot" w:pos="8306"/>
        </w:tabs>
      </w:pPr>
      <w:hyperlink w:anchor="_Toc24706" w:history="1">
        <w:r>
          <w:rPr>
            <w:rFonts w:ascii="仿宋" w:eastAsia="仿宋" w:hAnsi="仿宋" w:cs="仿宋" w:hint="eastAsia"/>
            <w:lang w:eastAsia="zh-CN"/>
          </w:rPr>
          <w:t>(二)、董事</w:t>
        </w:r>
        <w:r>
          <w:tab/>
        </w:r>
        <w:r>
          <w:fldChar w:fldCharType="begin"/>
        </w:r>
        <w:r>
          <w:instrText xml:space="preserve"> PAGEREF _Toc24706 \h </w:instrText>
        </w:r>
        <w:r>
          <w:fldChar w:fldCharType="separate"/>
        </w:r>
        <w:r>
          <w:t>18</w:t>
        </w:r>
        <w:r>
          <w:fldChar w:fldCharType="end"/>
        </w:r>
      </w:hyperlink>
    </w:p>
    <w:p>
      <w:pPr>
        <w:pStyle w:val="TOC2"/>
        <w:tabs>
          <w:tab w:val="right" w:leader="dot" w:pos="8306"/>
        </w:tabs>
      </w:pPr>
      <w:hyperlink w:anchor="_Toc21238" w:history="1">
        <w:r>
          <w:rPr>
            <w:rFonts w:ascii="仿宋" w:eastAsia="仿宋" w:hAnsi="仿宋" w:cs="仿宋" w:hint="eastAsia"/>
            <w:lang w:eastAsia="zh-CN"/>
          </w:rPr>
          <w:t>(三)、高级管理人员</w:t>
        </w:r>
        <w:r>
          <w:tab/>
        </w:r>
        <w:r>
          <w:fldChar w:fldCharType="begin"/>
        </w:r>
        <w:r>
          <w:instrText xml:space="preserve"> PAGEREF _Toc21238 \h </w:instrText>
        </w:r>
        <w:r>
          <w:fldChar w:fldCharType="separate"/>
        </w:r>
        <w:r>
          <w:t>23</w:t>
        </w:r>
        <w:r>
          <w:fldChar w:fldCharType="end"/>
        </w:r>
      </w:hyperlink>
    </w:p>
    <w:p>
      <w:pPr>
        <w:pStyle w:val="TOC2"/>
        <w:tabs>
          <w:tab w:val="right" w:leader="dot" w:pos="8306"/>
        </w:tabs>
      </w:pPr>
      <w:hyperlink w:anchor="_Toc25766" w:history="1">
        <w:r>
          <w:rPr>
            <w:rFonts w:ascii="仿宋" w:eastAsia="仿宋" w:hAnsi="仿宋" w:cs="仿宋" w:hint="eastAsia"/>
            <w:lang w:eastAsia="zh-CN"/>
          </w:rPr>
          <w:t>(四)、监事</w:t>
        </w:r>
        <w:r>
          <w:tab/>
        </w:r>
        <w:r>
          <w:fldChar w:fldCharType="begin"/>
        </w:r>
        <w:r>
          <w:instrText xml:space="preserve"> PAGEREF _Toc25766 \h </w:instrText>
        </w:r>
        <w:r>
          <w:fldChar w:fldCharType="separate"/>
        </w:r>
        <w:r>
          <w:t>24</w:t>
        </w:r>
        <w:r>
          <w:fldChar w:fldCharType="end"/>
        </w:r>
      </w:hyperlink>
    </w:p>
    <w:p>
      <w:pPr>
        <w:pStyle w:val="TOC1"/>
        <w:tabs>
          <w:tab w:val="right" w:leader="dot" w:pos="8306"/>
        </w:tabs>
      </w:pPr>
      <w:hyperlink w:anchor="_Toc12001" w:history="1">
        <w:r>
          <w:rPr>
            <w:rFonts w:ascii="仿宋" w:eastAsia="仿宋" w:hAnsi="仿宋" w:cs="仿宋" w:hint="eastAsia"/>
            <w:lang w:eastAsia="zh-CN"/>
          </w:rPr>
          <w:t>五、选址分析</w:t>
        </w:r>
        <w:r>
          <w:tab/>
        </w:r>
        <w:r>
          <w:fldChar w:fldCharType="begin"/>
        </w:r>
        <w:r>
          <w:instrText xml:space="preserve"> PAGEREF _Toc12001 \h </w:instrText>
        </w:r>
        <w:r>
          <w:fldChar w:fldCharType="separate"/>
        </w:r>
        <w:r>
          <w:t>26</w:t>
        </w:r>
        <w:r>
          <w:fldChar w:fldCharType="end"/>
        </w:r>
      </w:hyperlink>
    </w:p>
    <w:p>
      <w:pPr>
        <w:pStyle w:val="TOC2"/>
        <w:tabs>
          <w:tab w:val="right" w:leader="dot" w:pos="8306"/>
        </w:tabs>
      </w:pPr>
      <w:hyperlink w:anchor="_Toc25340" w:history="1">
        <w:r>
          <w:rPr>
            <w:rFonts w:ascii="仿宋" w:eastAsia="仿宋" w:hAnsi="仿宋" w:cs="仿宋" w:hint="eastAsia"/>
            <w:lang w:eastAsia="zh-CN"/>
          </w:rPr>
          <w:t>(一)、氙气项目选址原则</w:t>
        </w:r>
        <w:r>
          <w:tab/>
        </w:r>
        <w:r>
          <w:fldChar w:fldCharType="begin"/>
        </w:r>
        <w:r>
          <w:instrText xml:space="preserve"> PAGEREF _Toc25340 \h </w:instrText>
        </w:r>
        <w:r>
          <w:fldChar w:fldCharType="separate"/>
        </w:r>
        <w:r>
          <w:t>26</w:t>
        </w:r>
        <w:r>
          <w:fldChar w:fldCharType="end"/>
        </w:r>
      </w:hyperlink>
    </w:p>
    <w:p>
      <w:pPr>
        <w:pStyle w:val="TOC2"/>
        <w:tabs>
          <w:tab w:val="right" w:leader="dot" w:pos="8306"/>
        </w:tabs>
      </w:pPr>
      <w:hyperlink w:anchor="_Toc7225" w:history="1">
        <w:r>
          <w:rPr>
            <w:rFonts w:ascii="仿宋" w:eastAsia="仿宋" w:hAnsi="仿宋" w:cs="仿宋" w:hint="eastAsia"/>
            <w:lang w:eastAsia="zh-CN"/>
          </w:rPr>
          <w:t>(二)、建设区基本情况</w:t>
        </w:r>
        <w:r>
          <w:tab/>
        </w:r>
        <w:r>
          <w:fldChar w:fldCharType="begin"/>
        </w:r>
        <w:r>
          <w:instrText xml:space="preserve"> PAGEREF _Toc7225 \h </w:instrText>
        </w:r>
        <w:r>
          <w:fldChar w:fldCharType="separate"/>
        </w:r>
        <w:r>
          <w:t>27</w:t>
        </w:r>
        <w:r>
          <w:fldChar w:fldCharType="end"/>
        </w:r>
      </w:hyperlink>
    </w:p>
    <w:p>
      <w:pPr>
        <w:pStyle w:val="TOC2"/>
        <w:tabs>
          <w:tab w:val="right" w:leader="dot" w:pos="8306"/>
        </w:tabs>
      </w:pPr>
      <w:hyperlink w:anchor="_Toc1539" w:history="1">
        <w:r>
          <w:rPr>
            <w:rFonts w:ascii="仿宋" w:eastAsia="仿宋" w:hAnsi="仿宋" w:cs="仿宋" w:hint="eastAsia"/>
            <w:lang w:eastAsia="zh-CN"/>
          </w:rPr>
          <w:t>(三)、发展目标</w:t>
        </w:r>
        <w:r>
          <w:tab/>
        </w:r>
        <w:r>
          <w:fldChar w:fldCharType="begin"/>
        </w:r>
        <w:r>
          <w:instrText xml:space="preserve"> PAGEREF _Toc1539 \h </w:instrText>
        </w:r>
        <w:r>
          <w:fldChar w:fldCharType="separate"/>
        </w:r>
        <w:r>
          <w:t>28</w:t>
        </w:r>
        <w:r>
          <w:fldChar w:fldCharType="end"/>
        </w:r>
      </w:hyperlink>
    </w:p>
    <w:p>
      <w:pPr>
        <w:pStyle w:val="TOC2"/>
        <w:tabs>
          <w:tab w:val="right" w:leader="dot" w:pos="8306"/>
        </w:tabs>
      </w:pPr>
      <w:hyperlink w:anchor="_Toc1427" w:history="1">
        <w:r>
          <w:rPr>
            <w:rFonts w:ascii="仿宋" w:eastAsia="仿宋" w:hAnsi="仿宋" w:cs="仿宋" w:hint="eastAsia"/>
            <w:lang w:eastAsia="zh-CN"/>
          </w:rPr>
          <w:t>(四)、产业发展方向</w:t>
        </w:r>
        <w:r>
          <w:tab/>
        </w:r>
        <w:r>
          <w:fldChar w:fldCharType="begin"/>
        </w:r>
        <w:r>
          <w:instrText xml:space="preserve"> PAGEREF _Toc1427 \h </w:instrText>
        </w:r>
        <w:r>
          <w:fldChar w:fldCharType="separate"/>
        </w:r>
        <w:r>
          <w:t>29</w:t>
        </w:r>
        <w:r>
          <w:fldChar w:fldCharType="end"/>
        </w:r>
      </w:hyperlink>
    </w:p>
    <w:p>
      <w:pPr>
        <w:pStyle w:val="TOC2"/>
        <w:tabs>
          <w:tab w:val="right" w:leader="dot" w:pos="8306"/>
        </w:tabs>
      </w:pPr>
      <w:hyperlink w:anchor="_Toc6089" w:history="1">
        <w:r>
          <w:rPr>
            <w:rFonts w:ascii="仿宋" w:eastAsia="仿宋" w:hAnsi="仿宋" w:cs="仿宋" w:hint="eastAsia"/>
            <w:lang w:eastAsia="zh-CN"/>
          </w:rPr>
          <w:t>(五)、氙气项目选址综合评价</w:t>
        </w:r>
        <w:r>
          <w:tab/>
        </w:r>
        <w:r>
          <w:fldChar w:fldCharType="begin"/>
        </w:r>
        <w:r>
          <w:instrText xml:space="preserve"> PAGEREF _Toc6089 \h </w:instrText>
        </w:r>
        <w:r>
          <w:fldChar w:fldCharType="separate"/>
        </w:r>
        <w:r>
          <w:t>30</w:t>
        </w:r>
        <w:r>
          <w:fldChar w:fldCharType="end"/>
        </w:r>
      </w:hyperlink>
    </w:p>
    <w:p>
      <w:pPr>
        <w:pStyle w:val="TOC1"/>
        <w:tabs>
          <w:tab w:val="right" w:leader="dot" w:pos="8306"/>
        </w:tabs>
      </w:pPr>
      <w:hyperlink w:anchor="_Toc5989" w:history="1">
        <w:r>
          <w:rPr>
            <w:rFonts w:ascii="仿宋" w:eastAsia="仿宋" w:hAnsi="仿宋" w:cs="仿宋" w:hint="eastAsia"/>
            <w:lang w:eastAsia="zh-CN"/>
          </w:rPr>
          <w:t>六、环境保护分析</w:t>
        </w:r>
        <w:r>
          <w:tab/>
        </w:r>
        <w:r>
          <w:fldChar w:fldCharType="begin"/>
        </w:r>
        <w:r>
          <w:instrText xml:space="preserve"> PAGEREF _Toc5989 \h </w:instrText>
        </w:r>
        <w:r>
          <w:fldChar w:fldCharType="separate"/>
        </w:r>
        <w:r>
          <w:t>31</w:t>
        </w:r>
        <w:r>
          <w:fldChar w:fldCharType="end"/>
        </w:r>
      </w:hyperlink>
    </w:p>
    <w:p>
      <w:pPr>
        <w:pStyle w:val="TOC2"/>
        <w:tabs>
          <w:tab w:val="right" w:leader="dot" w:pos="8306"/>
        </w:tabs>
      </w:pPr>
      <w:hyperlink w:anchor="_Toc31491" w:history="1">
        <w:r>
          <w:rPr>
            <w:rFonts w:ascii="仿宋" w:eastAsia="仿宋" w:hAnsi="仿宋" w:cs="仿宋" w:hint="eastAsia"/>
            <w:lang w:eastAsia="zh-CN"/>
          </w:rPr>
          <w:t>(一)、编制依据</w:t>
        </w:r>
        <w:r>
          <w:tab/>
        </w:r>
        <w:r>
          <w:fldChar w:fldCharType="begin"/>
        </w:r>
        <w:r>
          <w:instrText xml:space="preserve"> PAGEREF _Toc31491 \h </w:instrText>
        </w:r>
        <w:r>
          <w:fldChar w:fldCharType="separate"/>
        </w:r>
        <w:r>
          <w:t>31</w:t>
        </w:r>
        <w:r>
          <w:fldChar w:fldCharType="end"/>
        </w:r>
      </w:hyperlink>
    </w:p>
    <w:p>
      <w:pPr>
        <w:pStyle w:val="TOC2"/>
        <w:tabs>
          <w:tab w:val="right" w:leader="dot" w:pos="8306"/>
        </w:tabs>
      </w:pPr>
      <w:hyperlink w:anchor="_Toc22853" w:history="1">
        <w:r>
          <w:rPr>
            <w:rFonts w:ascii="仿宋" w:eastAsia="仿宋" w:hAnsi="仿宋" w:cs="仿宋" w:hint="eastAsia"/>
            <w:lang w:eastAsia="zh-CN"/>
          </w:rPr>
          <w:t>(二)、环境影响合理性分析</w:t>
        </w:r>
        <w:r>
          <w:tab/>
        </w:r>
        <w:r>
          <w:fldChar w:fldCharType="begin"/>
        </w:r>
        <w:r>
          <w:instrText xml:space="preserve"> PAGEREF _Toc22853 \h </w:instrText>
        </w:r>
        <w:r>
          <w:fldChar w:fldCharType="separate"/>
        </w:r>
        <w:r>
          <w:t>32</w:t>
        </w:r>
        <w:r>
          <w:fldChar w:fldCharType="end"/>
        </w:r>
      </w:hyperlink>
    </w:p>
    <w:p>
      <w:pPr>
        <w:pStyle w:val="TOC2"/>
        <w:tabs>
          <w:tab w:val="right" w:leader="dot" w:pos="8306"/>
        </w:tabs>
      </w:pPr>
      <w:hyperlink w:anchor="_Toc20955" w:history="1">
        <w:r>
          <w:rPr>
            <w:rFonts w:ascii="仿宋" w:eastAsia="仿宋" w:hAnsi="仿宋" w:cs="仿宋" w:hint="eastAsia"/>
            <w:lang w:eastAsia="zh-CN"/>
          </w:rPr>
          <w:t>(三)、建设期大气环境影响分析</w:t>
        </w:r>
        <w:r>
          <w:tab/>
        </w:r>
        <w:r>
          <w:fldChar w:fldCharType="begin"/>
        </w:r>
        <w:r>
          <w:instrText xml:space="preserve"> PAGEREF _Toc20955 \h </w:instrText>
        </w:r>
        <w:r>
          <w:fldChar w:fldCharType="separate"/>
        </w:r>
        <w:r>
          <w:t>32</w:t>
        </w:r>
        <w:r>
          <w:fldChar w:fldCharType="end"/>
        </w:r>
      </w:hyperlink>
    </w:p>
    <w:p>
      <w:pPr>
        <w:pStyle w:val="TOC2"/>
        <w:tabs>
          <w:tab w:val="right" w:leader="dot" w:pos="8306"/>
        </w:tabs>
      </w:pPr>
      <w:hyperlink w:anchor="_Toc25078" w:history="1">
        <w:r>
          <w:rPr>
            <w:rFonts w:ascii="仿宋" w:eastAsia="仿宋" w:hAnsi="仿宋" w:cs="仿宋" w:hint="eastAsia"/>
            <w:lang w:eastAsia="zh-CN"/>
          </w:rPr>
          <w:t>(四)、建设期水环境影响分析</w:t>
        </w:r>
        <w:r>
          <w:tab/>
        </w:r>
        <w:r>
          <w:fldChar w:fldCharType="begin"/>
        </w:r>
        <w:r>
          <w:instrText xml:space="preserve"> PAGEREF _Toc25078 \h </w:instrText>
        </w:r>
        <w:r>
          <w:fldChar w:fldCharType="separate"/>
        </w:r>
        <w:r>
          <w:t>33</w:t>
        </w:r>
        <w:r>
          <w:fldChar w:fldCharType="end"/>
        </w:r>
      </w:hyperlink>
    </w:p>
    <w:p>
      <w:pPr>
        <w:pStyle w:val="TOC2"/>
        <w:tabs>
          <w:tab w:val="right" w:leader="dot" w:pos="8306"/>
        </w:tabs>
      </w:pPr>
      <w:hyperlink w:anchor="_Toc26690" w:history="1">
        <w:r>
          <w:rPr>
            <w:rFonts w:ascii="仿宋" w:eastAsia="仿宋" w:hAnsi="仿宋" w:cs="仿宋" w:hint="eastAsia"/>
            <w:lang w:eastAsia="zh-CN"/>
          </w:rPr>
          <w:t>(五)、建设期固体废弃物环境影响分析</w:t>
        </w:r>
        <w:r>
          <w:tab/>
        </w:r>
        <w:r>
          <w:fldChar w:fldCharType="begin"/>
        </w:r>
        <w:r>
          <w:instrText xml:space="preserve"> PAGEREF _Toc26690 \h </w:instrText>
        </w:r>
        <w:r>
          <w:fldChar w:fldCharType="separate"/>
        </w:r>
        <w:r>
          <w:t>34</w:t>
        </w:r>
        <w:r>
          <w:fldChar w:fldCharType="end"/>
        </w:r>
      </w:hyperlink>
    </w:p>
    <w:p>
      <w:pPr>
        <w:pStyle w:val="TOC2"/>
        <w:tabs>
          <w:tab w:val="right" w:leader="dot" w:pos="8306"/>
        </w:tabs>
      </w:pPr>
      <w:hyperlink w:anchor="_Toc1268" w:history="1">
        <w:r>
          <w:rPr>
            <w:rFonts w:ascii="仿宋" w:eastAsia="仿宋" w:hAnsi="仿宋" w:cs="仿宋" w:hint="eastAsia"/>
            <w:lang w:eastAsia="zh-CN"/>
          </w:rPr>
          <w:t>(六)、建设期声环境影响分析</w:t>
        </w:r>
        <w:r>
          <w:tab/>
        </w:r>
        <w:r>
          <w:fldChar w:fldCharType="begin"/>
        </w:r>
        <w:r>
          <w:instrText xml:space="preserve"> PAGEREF _Toc1268 \h </w:instrText>
        </w:r>
        <w:r>
          <w:fldChar w:fldCharType="separate"/>
        </w:r>
        <w:r>
          <w:t>36</w:t>
        </w:r>
        <w:r>
          <w:fldChar w:fldCharType="end"/>
        </w:r>
      </w:hyperlink>
    </w:p>
    <w:p>
      <w:pPr>
        <w:pStyle w:val="TOC2"/>
        <w:tabs>
          <w:tab w:val="right" w:leader="dot" w:pos="8306"/>
        </w:tabs>
      </w:pPr>
      <w:hyperlink w:anchor="_Toc26060" w:history="1">
        <w:r>
          <w:rPr>
            <w:rFonts w:ascii="仿宋" w:eastAsia="仿宋" w:hAnsi="仿宋" w:cs="仿宋" w:hint="eastAsia"/>
            <w:lang w:eastAsia="zh-CN"/>
          </w:rPr>
          <w:t>(七)、营运期大气环境影响分析</w:t>
        </w:r>
        <w:r>
          <w:tab/>
        </w:r>
        <w:r>
          <w:fldChar w:fldCharType="begin"/>
        </w:r>
        <w:r>
          <w:instrText xml:space="preserve"> PAGEREF _Toc26060 \h </w:instrText>
        </w:r>
        <w:r>
          <w:fldChar w:fldCharType="separate"/>
        </w:r>
        <w:r>
          <w:t>37</w:t>
        </w:r>
        <w:r>
          <w:fldChar w:fldCharType="end"/>
        </w:r>
      </w:hyperlink>
    </w:p>
    <w:p>
      <w:pPr>
        <w:pStyle w:val="TOC2"/>
        <w:tabs>
          <w:tab w:val="right" w:leader="dot" w:pos="8306"/>
        </w:tabs>
      </w:pPr>
      <w:hyperlink w:anchor="_Toc3433" w:history="1">
        <w:r>
          <w:rPr>
            <w:rFonts w:ascii="仿宋" w:eastAsia="仿宋" w:hAnsi="仿宋" w:cs="仿宋" w:hint="eastAsia"/>
            <w:lang w:eastAsia="zh-CN"/>
          </w:rPr>
          <w:t>(八)、营运期水环境影响分析</w:t>
        </w:r>
        <w:r>
          <w:tab/>
        </w:r>
        <w:r>
          <w:fldChar w:fldCharType="begin"/>
        </w:r>
        <w:r>
          <w:instrText xml:space="preserve"> PAGEREF _Toc3433 \h </w:instrText>
        </w:r>
        <w:r>
          <w:fldChar w:fldCharType="separate"/>
        </w:r>
        <w:r>
          <w:t>38</w:t>
        </w:r>
        <w:r>
          <w:fldChar w:fldCharType="end"/>
        </w:r>
      </w:hyperlink>
    </w:p>
    <w:p>
      <w:pPr>
        <w:pStyle w:val="TOC2"/>
        <w:tabs>
          <w:tab w:val="right" w:leader="dot" w:pos="8306"/>
        </w:tabs>
      </w:pPr>
      <w:hyperlink w:anchor="_Toc11096" w:history="1">
        <w:r>
          <w:rPr>
            <w:rFonts w:ascii="仿宋" w:eastAsia="仿宋" w:hAnsi="仿宋" w:cs="仿宋" w:hint="eastAsia"/>
            <w:lang w:eastAsia="zh-CN"/>
          </w:rPr>
          <w:t>(九)、营运期固体废弃物环境影响分析</w:t>
        </w:r>
        <w:r>
          <w:tab/>
        </w:r>
        <w:r>
          <w:fldChar w:fldCharType="begin"/>
        </w:r>
        <w:r>
          <w:instrText xml:space="preserve"> PAGEREF _Toc11096 \h </w:instrText>
        </w:r>
        <w:r>
          <w:fldChar w:fldCharType="separate"/>
        </w:r>
        <w:r>
          <w:t>39</w:t>
        </w:r>
        <w:r>
          <w:fldChar w:fldCharType="end"/>
        </w:r>
      </w:hyperlink>
    </w:p>
    <w:p>
      <w:pPr>
        <w:pStyle w:val="TOC2"/>
        <w:tabs>
          <w:tab w:val="right" w:leader="dot" w:pos="8306"/>
        </w:tabs>
      </w:pPr>
      <w:hyperlink w:anchor="_Toc31143" w:history="1">
        <w:r>
          <w:rPr>
            <w:rFonts w:ascii="仿宋" w:eastAsia="仿宋" w:hAnsi="仿宋" w:cs="仿宋" w:hint="eastAsia"/>
            <w:lang w:eastAsia="zh-CN"/>
          </w:rPr>
          <w:t>(十)、营运期声环境影响分析</w:t>
        </w:r>
        <w:r>
          <w:tab/>
        </w:r>
        <w:r>
          <w:fldChar w:fldCharType="begin"/>
        </w:r>
        <w:r>
          <w:instrText xml:space="preserve"> PAGEREF _Toc31143 \h </w:instrText>
        </w:r>
        <w:r>
          <w:fldChar w:fldCharType="separate"/>
        </w:r>
        <w:r>
          <w:t>40</w:t>
        </w:r>
        <w:r>
          <w:fldChar w:fldCharType="end"/>
        </w:r>
      </w:hyperlink>
    </w:p>
    <w:p>
      <w:pPr>
        <w:pStyle w:val="TOC2"/>
        <w:tabs>
          <w:tab w:val="right" w:leader="dot" w:pos="8306"/>
        </w:tabs>
      </w:pPr>
      <w:hyperlink w:anchor="_Toc8982" w:history="1">
        <w:r>
          <w:rPr>
            <w:rFonts w:ascii="仿宋" w:eastAsia="仿宋" w:hAnsi="仿宋" w:cs="仿宋" w:hint="eastAsia"/>
            <w:lang w:eastAsia="zh-CN"/>
          </w:rPr>
          <w:t>(十一)、清洁生产</w:t>
        </w:r>
        <w:r>
          <w:tab/>
        </w:r>
        <w:r>
          <w:fldChar w:fldCharType="begin"/>
        </w:r>
        <w:r>
          <w:instrText xml:space="preserve"> PAGEREF _Toc8982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 w:history="1">
        <w:r>
          <w:rPr>
            <w:rFonts w:ascii="仿宋" w:eastAsia="仿宋" w:hAnsi="仿宋" w:cs="仿宋" w:hint="eastAsia"/>
            <w:lang w:eastAsia="zh-CN"/>
          </w:rPr>
          <w:t>(十二)、环境管理分析</w:t>
        </w:r>
        <w:r>
          <w:tab/>
        </w:r>
        <w:r>
          <w:fldChar w:fldCharType="begin"/>
        </w:r>
        <w:r>
          <w:instrText xml:space="preserve"> PAGEREF _Toc929 \h </w:instrText>
        </w:r>
        <w:r>
          <w:fldChar w:fldCharType="separate"/>
        </w:r>
        <w:r>
          <w:t>42</w:t>
        </w:r>
        <w:r>
          <w:fldChar w:fldCharType="end"/>
        </w:r>
      </w:hyperlink>
    </w:p>
    <w:p>
      <w:pPr>
        <w:pStyle w:val="TOC2"/>
        <w:tabs>
          <w:tab w:val="right" w:leader="dot" w:pos="8306"/>
        </w:tabs>
      </w:pPr>
      <w:hyperlink w:anchor="_Toc15789" w:history="1">
        <w:r>
          <w:rPr>
            <w:rFonts w:ascii="仿宋" w:eastAsia="仿宋" w:hAnsi="仿宋" w:cs="仿宋" w:hint="eastAsia"/>
            <w:lang w:eastAsia="zh-CN"/>
          </w:rPr>
          <w:t>(十三)、结论及建议</w:t>
        </w:r>
        <w:r>
          <w:tab/>
        </w:r>
        <w:r>
          <w:fldChar w:fldCharType="begin"/>
        </w:r>
        <w:r>
          <w:instrText xml:space="preserve"> PAGEREF _Toc15789 \h </w:instrText>
        </w:r>
        <w:r>
          <w:fldChar w:fldCharType="separate"/>
        </w:r>
        <w:r>
          <w:t>44</w:t>
        </w:r>
        <w:r>
          <w:fldChar w:fldCharType="end"/>
        </w:r>
      </w:hyperlink>
    </w:p>
    <w:p>
      <w:pPr>
        <w:pStyle w:val="TOC1"/>
        <w:tabs>
          <w:tab w:val="right" w:leader="dot" w:pos="8306"/>
        </w:tabs>
      </w:pPr>
      <w:hyperlink w:anchor="_Toc26101" w:history="1">
        <w:r>
          <w:rPr>
            <w:rFonts w:ascii="仿宋" w:eastAsia="仿宋" w:hAnsi="仿宋" w:cs="仿宋" w:hint="eastAsia"/>
            <w:lang w:eastAsia="zh-CN"/>
          </w:rPr>
          <w:t>七、SWOT分析</w:t>
        </w:r>
        <w:r>
          <w:tab/>
        </w:r>
        <w:r>
          <w:fldChar w:fldCharType="begin"/>
        </w:r>
        <w:r>
          <w:instrText xml:space="preserve"> PAGEREF _Toc26101 \h </w:instrText>
        </w:r>
        <w:r>
          <w:fldChar w:fldCharType="separate"/>
        </w:r>
        <w:r>
          <w:t>45</w:t>
        </w:r>
        <w:r>
          <w:fldChar w:fldCharType="end"/>
        </w:r>
      </w:hyperlink>
    </w:p>
    <w:p>
      <w:pPr>
        <w:pStyle w:val="TOC2"/>
        <w:tabs>
          <w:tab w:val="right" w:leader="dot" w:pos="8306"/>
        </w:tabs>
      </w:pPr>
      <w:hyperlink w:anchor="_Toc28038" w:history="1">
        <w:r>
          <w:rPr>
            <w:rFonts w:ascii="仿宋" w:eastAsia="仿宋" w:hAnsi="仿宋" w:cs="仿宋" w:hint="eastAsia"/>
            <w:lang w:eastAsia="zh-CN"/>
          </w:rPr>
          <w:t>(一)、优势分析(S)</w:t>
        </w:r>
        <w:r>
          <w:tab/>
        </w:r>
        <w:r>
          <w:fldChar w:fldCharType="begin"/>
        </w:r>
        <w:r>
          <w:instrText xml:space="preserve"> PAGEREF _Toc28038 \h </w:instrText>
        </w:r>
        <w:r>
          <w:fldChar w:fldCharType="separate"/>
        </w:r>
        <w:r>
          <w:t>45</w:t>
        </w:r>
        <w:r>
          <w:fldChar w:fldCharType="end"/>
        </w:r>
      </w:hyperlink>
    </w:p>
    <w:p>
      <w:pPr>
        <w:pStyle w:val="TOC2"/>
        <w:tabs>
          <w:tab w:val="right" w:leader="dot" w:pos="8306"/>
        </w:tabs>
      </w:pPr>
      <w:hyperlink w:anchor="_Toc2696" w:history="1">
        <w:r>
          <w:rPr>
            <w:rFonts w:ascii="仿宋" w:eastAsia="仿宋" w:hAnsi="仿宋" w:cs="仿宋" w:hint="eastAsia"/>
            <w:lang w:eastAsia="zh-CN"/>
          </w:rPr>
          <w:t>(二)、劣势分析(W)</w:t>
        </w:r>
        <w:r>
          <w:tab/>
        </w:r>
        <w:r>
          <w:fldChar w:fldCharType="begin"/>
        </w:r>
        <w:r>
          <w:instrText xml:space="preserve"> PAGEREF _Toc2696 \h </w:instrText>
        </w:r>
        <w:r>
          <w:fldChar w:fldCharType="separate"/>
        </w:r>
        <w:r>
          <w:t>46</w:t>
        </w:r>
        <w:r>
          <w:fldChar w:fldCharType="end"/>
        </w:r>
      </w:hyperlink>
    </w:p>
    <w:p>
      <w:pPr>
        <w:pStyle w:val="TOC2"/>
        <w:tabs>
          <w:tab w:val="right" w:leader="dot" w:pos="8306"/>
        </w:tabs>
      </w:pPr>
      <w:hyperlink w:anchor="_Toc14735" w:history="1">
        <w:r>
          <w:rPr>
            <w:rFonts w:ascii="仿宋" w:eastAsia="仿宋" w:hAnsi="仿宋" w:cs="仿宋" w:hint="eastAsia"/>
            <w:lang w:eastAsia="zh-CN"/>
          </w:rPr>
          <w:t>(三)、机会分析()</w:t>
        </w:r>
        <w:r>
          <w:tab/>
        </w:r>
        <w:r>
          <w:fldChar w:fldCharType="begin"/>
        </w:r>
        <w:r>
          <w:instrText xml:space="preserve"> PAGEREF _Toc14735 \h </w:instrText>
        </w:r>
        <w:r>
          <w:fldChar w:fldCharType="separate"/>
        </w:r>
        <w:r>
          <w:t>46</w:t>
        </w:r>
        <w:r>
          <w:fldChar w:fldCharType="end"/>
        </w:r>
      </w:hyperlink>
    </w:p>
    <w:p>
      <w:pPr>
        <w:pStyle w:val="TOC2"/>
        <w:tabs>
          <w:tab w:val="right" w:leader="dot" w:pos="8306"/>
        </w:tabs>
      </w:pPr>
      <w:hyperlink w:anchor="_Toc30406" w:history="1">
        <w:r>
          <w:rPr>
            <w:rFonts w:ascii="仿宋" w:eastAsia="仿宋" w:hAnsi="仿宋" w:cs="仿宋" w:hint="eastAsia"/>
            <w:lang w:eastAsia="zh-CN"/>
          </w:rPr>
          <w:t>(四)、威胁分析(T)</w:t>
        </w:r>
        <w:r>
          <w:tab/>
        </w:r>
        <w:r>
          <w:fldChar w:fldCharType="begin"/>
        </w:r>
        <w:r>
          <w:instrText xml:space="preserve"> PAGEREF _Toc30406 \h </w:instrText>
        </w:r>
        <w:r>
          <w:fldChar w:fldCharType="separate"/>
        </w:r>
        <w:r>
          <w:t>47</w:t>
        </w:r>
        <w:r>
          <w:fldChar w:fldCharType="end"/>
        </w:r>
      </w:hyperlink>
    </w:p>
    <w:p>
      <w:pPr>
        <w:pStyle w:val="TOC1"/>
        <w:tabs>
          <w:tab w:val="right" w:leader="dot" w:pos="8306"/>
        </w:tabs>
      </w:pPr>
      <w:hyperlink w:anchor="_Toc2798" w:history="1">
        <w:r>
          <w:rPr>
            <w:rFonts w:ascii="仿宋" w:eastAsia="仿宋" w:hAnsi="仿宋" w:cs="仿宋" w:hint="eastAsia"/>
            <w:lang w:eastAsia="zh-CN"/>
          </w:rPr>
          <w:t>八、目标客户和受众分析</w:t>
        </w:r>
        <w:r>
          <w:tab/>
        </w:r>
        <w:r>
          <w:fldChar w:fldCharType="begin"/>
        </w:r>
        <w:r>
          <w:instrText xml:space="preserve"> PAGEREF _Toc2798 \h </w:instrText>
        </w:r>
        <w:r>
          <w:fldChar w:fldCharType="separate"/>
        </w:r>
        <w:r>
          <w:t>48</w:t>
        </w:r>
        <w:r>
          <w:fldChar w:fldCharType="end"/>
        </w:r>
      </w:hyperlink>
    </w:p>
    <w:p>
      <w:pPr>
        <w:pStyle w:val="TOC2"/>
        <w:tabs>
          <w:tab w:val="right" w:leader="dot" w:pos="8306"/>
        </w:tabs>
      </w:pPr>
      <w:hyperlink w:anchor="_Toc11001" w:history="1">
        <w:r>
          <w:rPr>
            <w:rFonts w:ascii="仿宋" w:eastAsia="仿宋" w:hAnsi="仿宋" w:cs="仿宋" w:hint="eastAsia"/>
            <w:lang w:eastAsia="zh-CN"/>
          </w:rPr>
          <w:t>(一)、客户群体描述</w:t>
        </w:r>
        <w:r>
          <w:tab/>
        </w:r>
        <w:r>
          <w:fldChar w:fldCharType="begin"/>
        </w:r>
        <w:r>
          <w:instrText xml:space="preserve"> PAGEREF _Toc11001 \h </w:instrText>
        </w:r>
        <w:r>
          <w:fldChar w:fldCharType="separate"/>
        </w:r>
        <w:r>
          <w:t>48</w:t>
        </w:r>
        <w:r>
          <w:fldChar w:fldCharType="end"/>
        </w:r>
      </w:hyperlink>
    </w:p>
    <w:p>
      <w:pPr>
        <w:pStyle w:val="TOC2"/>
        <w:tabs>
          <w:tab w:val="right" w:leader="dot" w:pos="8306"/>
        </w:tabs>
      </w:pPr>
      <w:hyperlink w:anchor="_Toc13697" w:history="1">
        <w:r>
          <w:rPr>
            <w:rFonts w:ascii="仿宋" w:eastAsia="仿宋" w:hAnsi="仿宋" w:cs="仿宋" w:hint="eastAsia"/>
            <w:lang w:eastAsia="zh-CN"/>
          </w:rPr>
          <w:t>(二)、客户需求和期望</w:t>
        </w:r>
        <w:r>
          <w:tab/>
        </w:r>
        <w:r>
          <w:fldChar w:fldCharType="begin"/>
        </w:r>
        <w:r>
          <w:instrText xml:space="preserve"> PAGEREF _Toc13697 \h </w:instrText>
        </w:r>
        <w:r>
          <w:fldChar w:fldCharType="separate"/>
        </w:r>
        <w:r>
          <w:t>50</w:t>
        </w:r>
        <w:r>
          <w:fldChar w:fldCharType="end"/>
        </w:r>
      </w:hyperlink>
    </w:p>
    <w:p>
      <w:pPr>
        <w:pStyle w:val="TOC2"/>
        <w:tabs>
          <w:tab w:val="right" w:leader="dot" w:pos="8306"/>
        </w:tabs>
      </w:pPr>
      <w:hyperlink w:anchor="_Toc5470" w:history="1">
        <w:r>
          <w:rPr>
            <w:rFonts w:ascii="仿宋" w:eastAsia="仿宋" w:hAnsi="仿宋" w:cs="仿宋" w:hint="eastAsia"/>
            <w:lang w:eastAsia="zh-CN"/>
          </w:rPr>
          <w:t>(三)、客户获取策略</w:t>
        </w:r>
        <w:r>
          <w:tab/>
        </w:r>
        <w:r>
          <w:fldChar w:fldCharType="begin"/>
        </w:r>
        <w:r>
          <w:instrText xml:space="preserve"> PAGEREF _Toc5470 \h </w:instrText>
        </w:r>
        <w:r>
          <w:fldChar w:fldCharType="separate"/>
        </w:r>
        <w:r>
          <w:t>51</w:t>
        </w:r>
        <w:r>
          <w:fldChar w:fldCharType="end"/>
        </w:r>
      </w:hyperlink>
    </w:p>
    <w:p>
      <w:pPr>
        <w:pStyle w:val="TOC2"/>
        <w:tabs>
          <w:tab w:val="right" w:leader="dot" w:pos="8306"/>
        </w:tabs>
      </w:pPr>
      <w:hyperlink w:anchor="_Toc31003" w:history="1">
        <w:r>
          <w:rPr>
            <w:rFonts w:ascii="仿宋" w:eastAsia="仿宋" w:hAnsi="仿宋" w:cs="仿宋" w:hint="eastAsia"/>
            <w:lang w:eastAsia="zh-CN"/>
          </w:rPr>
          <w:t>(四)、客户关系管理</w:t>
        </w:r>
        <w:r>
          <w:tab/>
        </w:r>
        <w:r>
          <w:fldChar w:fldCharType="begin"/>
        </w:r>
        <w:r>
          <w:instrText xml:space="preserve"> PAGEREF _Toc31003 \h </w:instrText>
        </w:r>
        <w:r>
          <w:fldChar w:fldCharType="separate"/>
        </w:r>
        <w:r>
          <w:t>53</w:t>
        </w:r>
        <w:r>
          <w:fldChar w:fldCharType="end"/>
        </w:r>
      </w:hyperlink>
    </w:p>
    <w:p>
      <w:pPr>
        <w:pStyle w:val="TOC1"/>
        <w:tabs>
          <w:tab w:val="right" w:leader="dot" w:pos="8306"/>
        </w:tabs>
      </w:pPr>
      <w:hyperlink w:anchor="_Toc32478" w:history="1">
        <w:r>
          <w:rPr>
            <w:rFonts w:ascii="仿宋" w:eastAsia="仿宋" w:hAnsi="仿宋" w:cs="仿宋" w:hint="eastAsia"/>
            <w:lang w:eastAsia="zh-CN"/>
          </w:rPr>
          <w:t>九、氙气项目经济效益</w:t>
        </w:r>
        <w:r>
          <w:tab/>
        </w:r>
        <w:r>
          <w:fldChar w:fldCharType="begin"/>
        </w:r>
        <w:r>
          <w:instrText xml:space="preserve"> PAGEREF _Toc32478 \h </w:instrText>
        </w:r>
        <w:r>
          <w:fldChar w:fldCharType="separate"/>
        </w:r>
        <w:r>
          <w:t>55</w:t>
        </w:r>
        <w:r>
          <w:fldChar w:fldCharType="end"/>
        </w:r>
      </w:hyperlink>
    </w:p>
    <w:p>
      <w:pPr>
        <w:pStyle w:val="TOC2"/>
        <w:tabs>
          <w:tab w:val="right" w:leader="dot" w:pos="8306"/>
        </w:tabs>
      </w:pPr>
      <w:hyperlink w:anchor="_Toc27094" w:history="1">
        <w:r>
          <w:rPr>
            <w:rFonts w:ascii="仿宋" w:eastAsia="仿宋" w:hAnsi="仿宋" w:cs="仿宋" w:hint="eastAsia"/>
            <w:lang w:eastAsia="zh-CN"/>
          </w:rPr>
          <w:t>(一)、基本假设及基础参数选取</w:t>
        </w:r>
        <w:r>
          <w:tab/>
        </w:r>
        <w:r>
          <w:fldChar w:fldCharType="begin"/>
        </w:r>
        <w:r>
          <w:instrText xml:space="preserve"> PAGEREF _Toc27094 \h </w:instrText>
        </w:r>
        <w:r>
          <w:fldChar w:fldCharType="separate"/>
        </w:r>
        <w:r>
          <w:t>55</w:t>
        </w:r>
        <w:r>
          <w:fldChar w:fldCharType="end"/>
        </w:r>
      </w:hyperlink>
    </w:p>
    <w:p>
      <w:pPr>
        <w:pStyle w:val="TOC2"/>
        <w:tabs>
          <w:tab w:val="right" w:leader="dot" w:pos="8306"/>
        </w:tabs>
      </w:pPr>
      <w:hyperlink w:anchor="_Toc18071" w:history="1">
        <w:r>
          <w:rPr>
            <w:rFonts w:ascii="仿宋" w:eastAsia="仿宋" w:hAnsi="仿宋" w:cs="仿宋" w:hint="eastAsia"/>
            <w:lang w:eastAsia="zh-CN"/>
          </w:rPr>
          <w:t>(二)、经济评价财务测算</w:t>
        </w:r>
        <w:r>
          <w:tab/>
        </w:r>
        <w:r>
          <w:fldChar w:fldCharType="begin"/>
        </w:r>
        <w:r>
          <w:instrText xml:space="preserve"> PAGEREF _Toc18071 \h </w:instrText>
        </w:r>
        <w:r>
          <w:fldChar w:fldCharType="separate"/>
        </w:r>
        <w:r>
          <w:t>55</w:t>
        </w:r>
        <w:r>
          <w:fldChar w:fldCharType="end"/>
        </w:r>
      </w:hyperlink>
    </w:p>
    <w:p>
      <w:pPr>
        <w:pStyle w:val="TOC2"/>
        <w:tabs>
          <w:tab w:val="right" w:leader="dot" w:pos="8306"/>
        </w:tabs>
      </w:pPr>
      <w:hyperlink w:anchor="_Toc24582" w:history="1">
        <w:r>
          <w:rPr>
            <w:rFonts w:ascii="仿宋" w:eastAsia="仿宋" w:hAnsi="仿宋" w:cs="仿宋" w:hint="eastAsia"/>
            <w:lang w:eastAsia="zh-CN"/>
          </w:rPr>
          <w:t>(三)、氙气项目盈利能力分析</w:t>
        </w:r>
        <w:r>
          <w:tab/>
        </w:r>
        <w:r>
          <w:fldChar w:fldCharType="begin"/>
        </w:r>
        <w:r>
          <w:instrText xml:space="preserve"> PAGEREF _Toc24582 \h </w:instrText>
        </w:r>
        <w:r>
          <w:fldChar w:fldCharType="separate"/>
        </w:r>
        <w:r>
          <w:t>56</w:t>
        </w:r>
        <w:r>
          <w:fldChar w:fldCharType="end"/>
        </w:r>
      </w:hyperlink>
    </w:p>
    <w:p>
      <w:pPr>
        <w:pStyle w:val="TOC2"/>
        <w:tabs>
          <w:tab w:val="right" w:leader="dot" w:pos="8306"/>
        </w:tabs>
      </w:pPr>
      <w:hyperlink w:anchor="_Toc10901" w:history="1">
        <w:r>
          <w:rPr>
            <w:rFonts w:ascii="仿宋" w:eastAsia="仿宋" w:hAnsi="仿宋" w:cs="仿宋" w:hint="eastAsia"/>
            <w:lang w:eastAsia="zh-CN"/>
          </w:rPr>
          <w:t>(四)、财务生存能力分析</w:t>
        </w:r>
        <w:r>
          <w:tab/>
        </w:r>
        <w:r>
          <w:fldChar w:fldCharType="begin"/>
        </w:r>
        <w:r>
          <w:instrText xml:space="preserve"> PAGEREF _Toc10901 \h </w:instrText>
        </w:r>
        <w:r>
          <w:fldChar w:fldCharType="separate"/>
        </w:r>
        <w:r>
          <w:t>58</w:t>
        </w:r>
        <w:r>
          <w:fldChar w:fldCharType="end"/>
        </w:r>
      </w:hyperlink>
    </w:p>
    <w:p>
      <w:pPr>
        <w:pStyle w:val="TOC2"/>
        <w:tabs>
          <w:tab w:val="right" w:leader="dot" w:pos="8306"/>
        </w:tabs>
      </w:pPr>
      <w:hyperlink w:anchor="_Toc21631" w:history="1">
        <w:r>
          <w:rPr>
            <w:rFonts w:ascii="仿宋" w:eastAsia="仿宋" w:hAnsi="仿宋" w:cs="仿宋" w:hint="eastAsia"/>
            <w:lang w:eastAsia="zh-CN"/>
          </w:rPr>
          <w:t>(五)、偿债能力分析</w:t>
        </w:r>
        <w:r>
          <w:tab/>
        </w:r>
        <w:r>
          <w:fldChar w:fldCharType="begin"/>
        </w:r>
        <w:r>
          <w:instrText xml:space="preserve"> PAGEREF _Toc21631 \h </w:instrText>
        </w:r>
        <w:r>
          <w:fldChar w:fldCharType="separate"/>
        </w:r>
        <w:r>
          <w:t>58</w:t>
        </w:r>
        <w:r>
          <w:fldChar w:fldCharType="end"/>
        </w:r>
      </w:hyperlink>
    </w:p>
    <w:p>
      <w:pPr>
        <w:pStyle w:val="TOC2"/>
        <w:tabs>
          <w:tab w:val="right" w:leader="dot" w:pos="8306"/>
        </w:tabs>
      </w:pPr>
      <w:hyperlink w:anchor="_Toc3949" w:history="1">
        <w:r>
          <w:rPr>
            <w:rFonts w:ascii="仿宋" w:eastAsia="仿宋" w:hAnsi="仿宋" w:cs="仿宋" w:hint="eastAsia"/>
            <w:lang w:eastAsia="zh-CN"/>
          </w:rPr>
          <w:t>(六)、经济评价结论</w:t>
        </w:r>
        <w:r>
          <w:tab/>
        </w:r>
        <w:r>
          <w:fldChar w:fldCharType="begin"/>
        </w:r>
        <w:r>
          <w:instrText xml:space="preserve"> PAGEREF _Toc3949 \h </w:instrText>
        </w:r>
        <w:r>
          <w:fldChar w:fldCharType="separate"/>
        </w:r>
        <w:r>
          <w:t>59</w:t>
        </w:r>
        <w:r>
          <w:fldChar w:fldCharType="end"/>
        </w:r>
      </w:hyperlink>
    </w:p>
    <w:p>
      <w:pPr>
        <w:pStyle w:val="TOC1"/>
        <w:tabs>
          <w:tab w:val="right" w:leader="dot" w:pos="8306"/>
        </w:tabs>
      </w:pPr>
      <w:hyperlink w:anchor="_Toc29774" w:history="1">
        <w:r>
          <w:rPr>
            <w:rFonts w:ascii="仿宋" w:eastAsia="仿宋" w:hAnsi="仿宋" w:cs="仿宋" w:hint="eastAsia"/>
            <w:lang w:eastAsia="zh-CN"/>
          </w:rPr>
          <w:t>十、建设进度分析</w:t>
        </w:r>
        <w:r>
          <w:tab/>
        </w:r>
        <w:r>
          <w:fldChar w:fldCharType="begin"/>
        </w:r>
        <w:r>
          <w:instrText xml:space="preserve"> PAGEREF _Toc29774 \h </w:instrText>
        </w:r>
        <w:r>
          <w:fldChar w:fldCharType="separate"/>
        </w:r>
        <w:r>
          <w:t>60</w:t>
        </w:r>
        <w:r>
          <w:fldChar w:fldCharType="end"/>
        </w:r>
      </w:hyperlink>
    </w:p>
    <w:p>
      <w:pPr>
        <w:pStyle w:val="TOC2"/>
        <w:tabs>
          <w:tab w:val="right" w:leader="dot" w:pos="8306"/>
        </w:tabs>
      </w:pPr>
      <w:hyperlink w:anchor="_Toc1433" w:history="1">
        <w:r>
          <w:rPr>
            <w:rFonts w:ascii="仿宋" w:eastAsia="仿宋" w:hAnsi="仿宋" w:cs="仿宋" w:hint="eastAsia"/>
            <w:lang w:eastAsia="zh-CN"/>
          </w:rPr>
          <w:t>(一)、氙气项目进度安排</w:t>
        </w:r>
        <w:r>
          <w:tab/>
        </w:r>
        <w:r>
          <w:fldChar w:fldCharType="begin"/>
        </w:r>
        <w:r>
          <w:instrText xml:space="preserve"> PAGEREF _Toc1433 \h </w:instrText>
        </w:r>
        <w:r>
          <w:fldChar w:fldCharType="separate"/>
        </w:r>
        <w:r>
          <w:t>60</w:t>
        </w:r>
        <w:r>
          <w:fldChar w:fldCharType="end"/>
        </w:r>
      </w:hyperlink>
    </w:p>
    <w:p>
      <w:pPr>
        <w:pStyle w:val="TOC2"/>
        <w:tabs>
          <w:tab w:val="right" w:leader="dot" w:pos="8306"/>
        </w:tabs>
      </w:pPr>
      <w:hyperlink w:anchor="_Toc20258" w:history="1">
        <w:r>
          <w:rPr>
            <w:rFonts w:ascii="仿宋" w:eastAsia="仿宋" w:hAnsi="仿宋" w:cs="仿宋" w:hint="eastAsia"/>
            <w:lang w:eastAsia="zh-CN"/>
          </w:rPr>
          <w:t>(二)、氙气项目实施保障措施</w:t>
        </w:r>
        <w:r>
          <w:tab/>
        </w:r>
        <w:r>
          <w:fldChar w:fldCharType="begin"/>
        </w:r>
        <w:r>
          <w:instrText xml:space="preserve"> PAGEREF _Toc20258 \h </w:instrText>
        </w:r>
        <w:r>
          <w:fldChar w:fldCharType="separate"/>
        </w:r>
        <w:r>
          <w:t>61</w:t>
        </w:r>
        <w:r>
          <w:fldChar w:fldCharType="end"/>
        </w:r>
      </w:hyperlink>
    </w:p>
    <w:p>
      <w:pPr>
        <w:pStyle w:val="TOC1"/>
        <w:tabs>
          <w:tab w:val="right" w:leader="dot" w:pos="8306"/>
        </w:tabs>
      </w:pPr>
      <w:hyperlink w:anchor="_Toc704" w:history="1">
        <w:r>
          <w:rPr>
            <w:rFonts w:ascii="仿宋" w:eastAsia="仿宋" w:hAnsi="仿宋" w:cs="仿宋" w:hint="eastAsia"/>
            <w:lang w:eastAsia="zh-CN"/>
          </w:rPr>
          <w:t>十一、推进公司成立的必要性分析</w:t>
        </w:r>
        <w:r>
          <w:tab/>
        </w:r>
        <w:r>
          <w:fldChar w:fldCharType="begin"/>
        </w:r>
        <w:r>
          <w:instrText xml:space="preserve"> PAGEREF _Toc704 \h </w:instrText>
        </w:r>
        <w:r>
          <w:fldChar w:fldCharType="separate"/>
        </w:r>
        <w:r>
          <w:t>62</w:t>
        </w:r>
        <w:r>
          <w:fldChar w:fldCharType="end"/>
        </w:r>
      </w:hyperlink>
    </w:p>
    <w:p>
      <w:pPr>
        <w:pStyle w:val="TOC2"/>
        <w:tabs>
          <w:tab w:val="right" w:leader="dot" w:pos="8306"/>
        </w:tabs>
      </w:pPr>
      <w:hyperlink w:anchor="_Toc24038" w:history="1">
        <w:r>
          <w:rPr>
            <w:rFonts w:ascii="仿宋" w:eastAsia="仿宋" w:hAnsi="仿宋" w:cs="仿宋" w:hint="eastAsia"/>
            <w:lang w:eastAsia="zh-CN"/>
          </w:rPr>
          <w:t>(一)、市场需求和机会</w:t>
        </w:r>
        <w:r>
          <w:tab/>
        </w:r>
        <w:r>
          <w:fldChar w:fldCharType="begin"/>
        </w:r>
        <w:r>
          <w:instrText xml:space="preserve"> PAGEREF _Toc24038 \h </w:instrText>
        </w:r>
        <w:r>
          <w:fldChar w:fldCharType="separate"/>
        </w:r>
        <w:r>
          <w:t>62</w:t>
        </w:r>
        <w:r>
          <w:fldChar w:fldCharType="end"/>
        </w:r>
      </w:hyperlink>
    </w:p>
    <w:p>
      <w:pPr>
        <w:pStyle w:val="TOC2"/>
        <w:tabs>
          <w:tab w:val="right" w:leader="dot" w:pos="8306"/>
        </w:tabs>
      </w:pPr>
      <w:hyperlink w:anchor="_Toc13918" w:history="1">
        <w:r>
          <w:rPr>
            <w:rFonts w:ascii="仿宋" w:eastAsia="仿宋" w:hAnsi="仿宋" w:cs="仿宋" w:hint="eastAsia"/>
            <w:lang w:eastAsia="zh-CN"/>
          </w:rPr>
          <w:t>(二)、公司目标和战略</w:t>
        </w:r>
        <w:r>
          <w:tab/>
        </w:r>
        <w:r>
          <w:fldChar w:fldCharType="begin"/>
        </w:r>
        <w:r>
          <w:instrText xml:space="preserve"> PAGEREF _Toc13918 \h </w:instrText>
        </w:r>
        <w:r>
          <w:fldChar w:fldCharType="separate"/>
        </w:r>
        <w:r>
          <w:t>62</w:t>
        </w:r>
        <w:r>
          <w:fldChar w:fldCharType="end"/>
        </w:r>
      </w:hyperlink>
    </w:p>
    <w:p>
      <w:pPr>
        <w:pStyle w:val="TOC2"/>
        <w:tabs>
          <w:tab w:val="right" w:leader="dot" w:pos="8306"/>
        </w:tabs>
      </w:pPr>
      <w:hyperlink w:anchor="_Toc19308" w:history="1">
        <w:r>
          <w:rPr>
            <w:rFonts w:ascii="仿宋" w:eastAsia="仿宋" w:hAnsi="仿宋" w:cs="仿宋" w:hint="eastAsia"/>
            <w:lang w:eastAsia="zh-CN"/>
          </w:rPr>
          <w:t>(三)、公司竞争优势</w:t>
        </w:r>
        <w:r>
          <w:tab/>
        </w:r>
        <w:r>
          <w:fldChar w:fldCharType="begin"/>
        </w:r>
        <w:r>
          <w:instrText xml:space="preserve"> PAGEREF _Toc19308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23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6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一、氙气行业分析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氙气行业规模及增长性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氙气行业代表品牌及对应公司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5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根据相关机构的最新数据，氙气行业在未来几年将继续保持增长，预计到2023年，该行业的价值将达到XXX亿美元。这一行业正在经历新的变革，出现了一些明显趋势。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电子商务的崛起对氙气包装产生了重要影响。\需要具备适应不同销售渠道的特性，以保证产品在运输和在线销售中的完好无损。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总体而言，氙气包装行业呈现出稳健的年均增长率，约为4-5%。这一增长受到不断变化的消费者偏好、意识提高和不断增长的收入水平的推动。。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48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氙气包装行业一直处于稳步增长的轨道，并且未来前景看好。以下是对行业发展及市场前景的分析：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https://d.book118.com/776020122241010041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6020122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2024-01-20T04:15:00Z</dcterms:created>
  <dcterms:modified xsi:type="dcterms:W3CDTF">2024-01-20T04:16:02Z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FCFB7429553B451D815CA05AD2B22820_11</vt:lpwstr>
  </property>
  <property fmtid="{D5CDD505-2E9C-101B-9397-08002B2CF9AE}" pid="3" name="KSOProductBuildVer">
    <vt:lpwstr>2052-12.1.0.16120</vt:lpwstr>
  </property>
</Properties>
</file>