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微信生态项目可行性建设方案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93" w:history="1">
        <w:r>
          <w:rPr>
            <w:rFonts w:ascii="仿宋" w:eastAsia="仿宋" w:hAnsi="仿宋" w:cs="仿宋" w:hint="eastAsia"/>
            <w:lang w:eastAsia="zh-CN"/>
          </w:rPr>
          <w:t>前言</w:t>
        </w:r>
        <w:r>
          <w:tab/>
        </w:r>
        <w:r>
          <w:fldChar w:fldCharType="begin"/>
        </w:r>
        <w:r>
          <w:instrText xml:space="preserve"> PAGEREF _Toc3393 \h </w:instrText>
        </w:r>
        <w:r>
          <w:fldChar w:fldCharType="separate"/>
        </w:r>
        <w:r>
          <w:t>3</w:t>
        </w:r>
        <w:r>
          <w:fldChar w:fldCharType="end"/>
        </w:r>
      </w:hyperlink>
    </w:p>
    <w:p>
      <w:pPr>
        <w:pStyle w:val="TOC1"/>
        <w:tabs>
          <w:tab w:val="right" w:leader="dot" w:pos="8306"/>
        </w:tabs>
      </w:pPr>
      <w:hyperlink w:anchor="_Toc10396" w:history="1">
        <w:r>
          <w:rPr>
            <w:rFonts w:ascii="仿宋" w:eastAsia="仿宋" w:hAnsi="仿宋" w:cs="仿宋" w:hint="eastAsia"/>
            <w:lang w:eastAsia="zh-CN"/>
          </w:rPr>
          <w:t>一、项目监理与质量保证</w:t>
        </w:r>
        <w:r>
          <w:tab/>
        </w:r>
        <w:r>
          <w:fldChar w:fldCharType="begin"/>
        </w:r>
        <w:r>
          <w:instrText xml:space="preserve"> PAGEREF _Toc10396 \h </w:instrText>
        </w:r>
        <w:r>
          <w:fldChar w:fldCharType="separate"/>
        </w:r>
        <w:r>
          <w:t>3</w:t>
        </w:r>
        <w:r>
          <w:fldChar w:fldCharType="end"/>
        </w:r>
      </w:hyperlink>
    </w:p>
    <w:p>
      <w:pPr>
        <w:pStyle w:val="TOC2"/>
        <w:tabs>
          <w:tab w:val="right" w:leader="dot" w:pos="8306"/>
        </w:tabs>
      </w:pPr>
      <w:hyperlink w:anchor="_Toc7165" w:history="1">
        <w:r>
          <w:rPr>
            <w:rFonts w:ascii="仿宋" w:eastAsia="仿宋" w:hAnsi="仿宋" w:cs="仿宋" w:hint="eastAsia"/>
            <w:lang w:eastAsia="zh-CN"/>
          </w:rPr>
          <w:t>(一)、监理体系构建</w:t>
        </w:r>
        <w:r>
          <w:tab/>
        </w:r>
        <w:r>
          <w:fldChar w:fldCharType="begin"/>
        </w:r>
        <w:r>
          <w:instrText xml:space="preserve"> PAGEREF _Toc7165 \h </w:instrText>
        </w:r>
        <w:r>
          <w:fldChar w:fldCharType="separate"/>
        </w:r>
        <w:r>
          <w:t>3</w:t>
        </w:r>
        <w:r>
          <w:fldChar w:fldCharType="end"/>
        </w:r>
      </w:hyperlink>
    </w:p>
    <w:p>
      <w:pPr>
        <w:pStyle w:val="TOC2"/>
        <w:tabs>
          <w:tab w:val="right" w:leader="dot" w:pos="8306"/>
        </w:tabs>
      </w:pPr>
      <w:hyperlink w:anchor="_Toc15407" w:history="1">
        <w:r>
          <w:rPr>
            <w:rFonts w:ascii="仿宋" w:eastAsia="仿宋" w:hAnsi="仿宋" w:cs="仿宋" w:hint="eastAsia"/>
            <w:lang w:eastAsia="zh-CN"/>
          </w:rPr>
          <w:t>(二)、质量保证体系实施</w:t>
        </w:r>
        <w:r>
          <w:tab/>
        </w:r>
        <w:r>
          <w:fldChar w:fldCharType="begin"/>
        </w:r>
        <w:r>
          <w:instrText xml:space="preserve"> PAGEREF _Toc15407 \h </w:instrText>
        </w:r>
        <w:r>
          <w:fldChar w:fldCharType="separate"/>
        </w:r>
        <w:r>
          <w:t>4</w:t>
        </w:r>
        <w:r>
          <w:fldChar w:fldCharType="end"/>
        </w:r>
      </w:hyperlink>
    </w:p>
    <w:p>
      <w:pPr>
        <w:pStyle w:val="TOC2"/>
        <w:tabs>
          <w:tab w:val="right" w:leader="dot" w:pos="8306"/>
        </w:tabs>
      </w:pPr>
      <w:hyperlink w:anchor="_Toc19588" w:history="1">
        <w:r>
          <w:rPr>
            <w:rFonts w:ascii="仿宋" w:eastAsia="仿宋" w:hAnsi="仿宋" w:cs="仿宋" w:hint="eastAsia"/>
            <w:lang w:eastAsia="zh-CN"/>
          </w:rPr>
          <w:t>(三)、监理与质量控制流程</w:t>
        </w:r>
        <w:r>
          <w:tab/>
        </w:r>
        <w:r>
          <w:fldChar w:fldCharType="begin"/>
        </w:r>
        <w:r>
          <w:instrText xml:space="preserve"> PAGEREF _Toc19588 \h </w:instrText>
        </w:r>
        <w:r>
          <w:fldChar w:fldCharType="separate"/>
        </w:r>
        <w:r>
          <w:t>4</w:t>
        </w:r>
        <w:r>
          <w:fldChar w:fldCharType="end"/>
        </w:r>
      </w:hyperlink>
    </w:p>
    <w:p>
      <w:pPr>
        <w:pStyle w:val="TOC1"/>
        <w:tabs>
          <w:tab w:val="right" w:leader="dot" w:pos="8306"/>
        </w:tabs>
      </w:pPr>
      <w:hyperlink w:anchor="_Toc26870" w:history="1">
        <w:r>
          <w:rPr>
            <w:rFonts w:ascii="仿宋" w:eastAsia="仿宋" w:hAnsi="仿宋" w:cs="仿宋" w:hint="eastAsia"/>
            <w:lang w:eastAsia="zh-CN"/>
          </w:rPr>
          <w:t>二、微信生态项目概论</w:t>
        </w:r>
        <w:r>
          <w:tab/>
        </w:r>
        <w:r>
          <w:fldChar w:fldCharType="begin"/>
        </w:r>
        <w:r>
          <w:instrText xml:space="preserve"> PAGEREF _Toc26870 \h </w:instrText>
        </w:r>
        <w:r>
          <w:fldChar w:fldCharType="separate"/>
        </w:r>
        <w:r>
          <w:t>5</w:t>
        </w:r>
        <w:r>
          <w:fldChar w:fldCharType="end"/>
        </w:r>
      </w:hyperlink>
    </w:p>
    <w:p>
      <w:pPr>
        <w:pStyle w:val="TOC2"/>
        <w:tabs>
          <w:tab w:val="right" w:leader="dot" w:pos="8306"/>
        </w:tabs>
      </w:pPr>
      <w:hyperlink w:anchor="_Toc2749" w:history="1">
        <w:r>
          <w:rPr>
            <w:rFonts w:ascii="仿宋" w:eastAsia="仿宋" w:hAnsi="仿宋" w:cs="仿宋" w:hint="eastAsia"/>
            <w:lang w:eastAsia="zh-CN"/>
          </w:rPr>
          <w:t>(一)、项目申报单位概况</w:t>
        </w:r>
        <w:r>
          <w:tab/>
        </w:r>
        <w:r>
          <w:fldChar w:fldCharType="begin"/>
        </w:r>
        <w:r>
          <w:instrText xml:space="preserve"> PAGEREF _Toc2749 \h </w:instrText>
        </w:r>
        <w:r>
          <w:fldChar w:fldCharType="separate"/>
        </w:r>
        <w:r>
          <w:t>5</w:t>
        </w:r>
        <w:r>
          <w:fldChar w:fldCharType="end"/>
        </w:r>
      </w:hyperlink>
    </w:p>
    <w:p>
      <w:pPr>
        <w:pStyle w:val="TOC2"/>
        <w:tabs>
          <w:tab w:val="right" w:leader="dot" w:pos="8306"/>
        </w:tabs>
      </w:pPr>
      <w:hyperlink w:anchor="_Toc25026" w:history="1">
        <w:r>
          <w:rPr>
            <w:rFonts w:ascii="仿宋" w:eastAsia="仿宋" w:hAnsi="仿宋" w:cs="仿宋" w:hint="eastAsia"/>
            <w:lang w:eastAsia="zh-CN"/>
          </w:rPr>
          <w:t>(二)、项目概况</w:t>
        </w:r>
        <w:r>
          <w:tab/>
        </w:r>
        <w:r>
          <w:fldChar w:fldCharType="begin"/>
        </w:r>
        <w:r>
          <w:instrText xml:space="preserve"> PAGEREF _Toc25026 \h </w:instrText>
        </w:r>
        <w:r>
          <w:fldChar w:fldCharType="separate"/>
        </w:r>
        <w:r>
          <w:t>6</w:t>
        </w:r>
        <w:r>
          <w:fldChar w:fldCharType="end"/>
        </w:r>
      </w:hyperlink>
    </w:p>
    <w:p>
      <w:pPr>
        <w:pStyle w:val="TOC1"/>
        <w:tabs>
          <w:tab w:val="right" w:leader="dot" w:pos="8306"/>
        </w:tabs>
      </w:pPr>
      <w:hyperlink w:anchor="_Toc661" w:history="1">
        <w:r>
          <w:rPr>
            <w:rFonts w:ascii="仿宋" w:eastAsia="仿宋" w:hAnsi="仿宋" w:cs="仿宋" w:hint="eastAsia"/>
            <w:lang w:eastAsia="zh-CN"/>
          </w:rPr>
          <w:t>三、环境和生态影响分析</w:t>
        </w:r>
        <w:r>
          <w:tab/>
        </w:r>
        <w:r>
          <w:fldChar w:fldCharType="begin"/>
        </w:r>
        <w:r>
          <w:instrText xml:space="preserve"> PAGEREF _Toc661 \h </w:instrText>
        </w:r>
        <w:r>
          <w:fldChar w:fldCharType="separate"/>
        </w:r>
        <w:r>
          <w:t>9</w:t>
        </w:r>
        <w:r>
          <w:fldChar w:fldCharType="end"/>
        </w:r>
      </w:hyperlink>
    </w:p>
    <w:p>
      <w:pPr>
        <w:pStyle w:val="TOC2"/>
        <w:tabs>
          <w:tab w:val="right" w:leader="dot" w:pos="8306"/>
        </w:tabs>
      </w:pPr>
      <w:hyperlink w:anchor="_Toc23975" w:history="1">
        <w:r>
          <w:rPr>
            <w:rFonts w:ascii="仿宋" w:eastAsia="仿宋" w:hAnsi="仿宋" w:cs="仿宋" w:hint="eastAsia"/>
            <w:lang w:eastAsia="zh-CN"/>
          </w:rPr>
          <w:t>(一)、环境和生态现状</w:t>
        </w:r>
        <w:r>
          <w:tab/>
        </w:r>
        <w:r>
          <w:fldChar w:fldCharType="begin"/>
        </w:r>
        <w:r>
          <w:instrText xml:space="preserve"> PAGEREF _Toc23975 \h </w:instrText>
        </w:r>
        <w:r>
          <w:fldChar w:fldCharType="separate"/>
        </w:r>
        <w:r>
          <w:t>9</w:t>
        </w:r>
        <w:r>
          <w:fldChar w:fldCharType="end"/>
        </w:r>
      </w:hyperlink>
    </w:p>
    <w:p>
      <w:pPr>
        <w:pStyle w:val="TOC2"/>
        <w:tabs>
          <w:tab w:val="right" w:leader="dot" w:pos="8306"/>
        </w:tabs>
      </w:pPr>
      <w:hyperlink w:anchor="_Toc17988" w:history="1">
        <w:r>
          <w:rPr>
            <w:rFonts w:ascii="仿宋" w:eastAsia="仿宋" w:hAnsi="仿宋" w:cs="仿宋" w:hint="eastAsia"/>
            <w:lang w:eastAsia="zh-CN"/>
          </w:rPr>
          <w:t>(二)、生态环境影响分析</w:t>
        </w:r>
        <w:r>
          <w:tab/>
        </w:r>
        <w:r>
          <w:fldChar w:fldCharType="begin"/>
        </w:r>
        <w:r>
          <w:instrText xml:space="preserve"> PAGEREF _Toc17988 \h </w:instrText>
        </w:r>
        <w:r>
          <w:fldChar w:fldCharType="separate"/>
        </w:r>
        <w:r>
          <w:t>10</w:t>
        </w:r>
        <w:r>
          <w:fldChar w:fldCharType="end"/>
        </w:r>
      </w:hyperlink>
    </w:p>
    <w:p>
      <w:pPr>
        <w:pStyle w:val="TOC2"/>
        <w:tabs>
          <w:tab w:val="right" w:leader="dot" w:pos="8306"/>
        </w:tabs>
      </w:pPr>
      <w:hyperlink w:anchor="_Toc18340" w:history="1">
        <w:r>
          <w:rPr>
            <w:rFonts w:ascii="仿宋" w:eastAsia="仿宋" w:hAnsi="仿宋" w:cs="仿宋" w:hint="eastAsia"/>
            <w:lang w:eastAsia="zh-CN"/>
          </w:rPr>
          <w:t>(三)、生态环境保护措施</w:t>
        </w:r>
        <w:r>
          <w:tab/>
        </w:r>
        <w:r>
          <w:fldChar w:fldCharType="begin"/>
        </w:r>
        <w:r>
          <w:instrText xml:space="preserve"> PAGEREF _Toc18340 \h </w:instrText>
        </w:r>
        <w:r>
          <w:fldChar w:fldCharType="separate"/>
        </w:r>
        <w:r>
          <w:t>12</w:t>
        </w:r>
        <w:r>
          <w:fldChar w:fldCharType="end"/>
        </w:r>
      </w:hyperlink>
    </w:p>
    <w:p>
      <w:pPr>
        <w:pStyle w:val="TOC2"/>
        <w:tabs>
          <w:tab w:val="right" w:leader="dot" w:pos="8306"/>
        </w:tabs>
      </w:pPr>
      <w:hyperlink w:anchor="_Toc22474" w:history="1">
        <w:r>
          <w:rPr>
            <w:rFonts w:ascii="仿宋" w:eastAsia="仿宋" w:hAnsi="仿宋" w:cs="仿宋" w:hint="eastAsia"/>
            <w:lang w:eastAsia="zh-CN"/>
          </w:rPr>
          <w:t>(四)、地质灾害影响分析</w:t>
        </w:r>
        <w:r>
          <w:tab/>
        </w:r>
        <w:r>
          <w:fldChar w:fldCharType="begin"/>
        </w:r>
        <w:r>
          <w:instrText xml:space="preserve"> PAGEREF _Toc22474 \h </w:instrText>
        </w:r>
        <w:r>
          <w:fldChar w:fldCharType="separate"/>
        </w:r>
        <w:r>
          <w:t>13</w:t>
        </w:r>
        <w:r>
          <w:fldChar w:fldCharType="end"/>
        </w:r>
      </w:hyperlink>
    </w:p>
    <w:p>
      <w:pPr>
        <w:pStyle w:val="TOC2"/>
        <w:tabs>
          <w:tab w:val="right" w:leader="dot" w:pos="8306"/>
        </w:tabs>
      </w:pPr>
      <w:hyperlink w:anchor="_Toc22710" w:history="1">
        <w:r>
          <w:rPr>
            <w:rFonts w:ascii="仿宋" w:eastAsia="仿宋" w:hAnsi="仿宋" w:cs="仿宋" w:hint="eastAsia"/>
            <w:lang w:eastAsia="zh-CN"/>
          </w:rPr>
          <w:t>(五)、特殊环境影响</w:t>
        </w:r>
        <w:r>
          <w:tab/>
        </w:r>
        <w:r>
          <w:fldChar w:fldCharType="begin"/>
        </w:r>
        <w:r>
          <w:instrText xml:space="preserve"> PAGEREF _Toc22710 \h </w:instrText>
        </w:r>
        <w:r>
          <w:fldChar w:fldCharType="separate"/>
        </w:r>
        <w:r>
          <w:t>15</w:t>
        </w:r>
        <w:r>
          <w:fldChar w:fldCharType="end"/>
        </w:r>
      </w:hyperlink>
    </w:p>
    <w:p>
      <w:pPr>
        <w:pStyle w:val="TOC1"/>
        <w:tabs>
          <w:tab w:val="right" w:leader="dot" w:pos="8306"/>
        </w:tabs>
      </w:pPr>
      <w:hyperlink w:anchor="_Toc14150" w:history="1">
        <w:r>
          <w:rPr>
            <w:rFonts w:ascii="仿宋" w:eastAsia="仿宋" w:hAnsi="仿宋" w:cs="仿宋" w:hint="eastAsia"/>
            <w:lang w:eastAsia="zh-CN"/>
          </w:rPr>
          <w:t>四、财务管理与成本控制</w:t>
        </w:r>
        <w:r>
          <w:tab/>
        </w:r>
        <w:r>
          <w:fldChar w:fldCharType="begin"/>
        </w:r>
        <w:r>
          <w:instrText xml:space="preserve"> PAGEREF _Toc14150 \h </w:instrText>
        </w:r>
        <w:r>
          <w:fldChar w:fldCharType="separate"/>
        </w:r>
        <w:r>
          <w:t>16</w:t>
        </w:r>
        <w:r>
          <w:fldChar w:fldCharType="end"/>
        </w:r>
      </w:hyperlink>
    </w:p>
    <w:p>
      <w:pPr>
        <w:pStyle w:val="TOC2"/>
        <w:tabs>
          <w:tab w:val="right" w:leader="dot" w:pos="8306"/>
        </w:tabs>
      </w:pPr>
      <w:hyperlink w:anchor="_Toc22346" w:history="1">
        <w:r>
          <w:rPr>
            <w:rFonts w:ascii="仿宋" w:eastAsia="仿宋" w:hAnsi="仿宋" w:cs="仿宋" w:hint="eastAsia"/>
            <w:lang w:eastAsia="zh-CN"/>
          </w:rPr>
          <w:t>(一)、财务管理体系建设</w:t>
        </w:r>
        <w:r>
          <w:tab/>
        </w:r>
        <w:r>
          <w:fldChar w:fldCharType="begin"/>
        </w:r>
        <w:r>
          <w:instrText xml:space="preserve"> PAGEREF _Toc22346 \h </w:instrText>
        </w:r>
        <w:r>
          <w:fldChar w:fldCharType="separate"/>
        </w:r>
        <w:r>
          <w:t>16</w:t>
        </w:r>
        <w:r>
          <w:fldChar w:fldCharType="end"/>
        </w:r>
      </w:hyperlink>
    </w:p>
    <w:p>
      <w:pPr>
        <w:pStyle w:val="TOC2"/>
        <w:tabs>
          <w:tab w:val="right" w:leader="dot" w:pos="8306"/>
        </w:tabs>
      </w:pPr>
      <w:hyperlink w:anchor="_Toc25877" w:history="1">
        <w:r>
          <w:rPr>
            <w:rFonts w:ascii="仿宋" w:eastAsia="仿宋" w:hAnsi="仿宋" w:cs="仿宋" w:hint="eastAsia"/>
            <w:lang w:eastAsia="zh-CN"/>
          </w:rPr>
          <w:t>(二)、成本控制措施</w:t>
        </w:r>
        <w:r>
          <w:tab/>
        </w:r>
        <w:r>
          <w:fldChar w:fldCharType="begin"/>
        </w:r>
        <w:r>
          <w:instrText xml:space="preserve"> PAGEREF _Toc25877 \h </w:instrText>
        </w:r>
        <w:r>
          <w:fldChar w:fldCharType="separate"/>
        </w:r>
        <w:r>
          <w:t>17</w:t>
        </w:r>
        <w:r>
          <w:fldChar w:fldCharType="end"/>
        </w:r>
      </w:hyperlink>
    </w:p>
    <w:p>
      <w:pPr>
        <w:pStyle w:val="TOC1"/>
        <w:tabs>
          <w:tab w:val="right" w:leader="dot" w:pos="8306"/>
        </w:tabs>
      </w:pPr>
      <w:hyperlink w:anchor="_Toc20323" w:history="1">
        <w:r>
          <w:rPr>
            <w:rFonts w:ascii="仿宋" w:eastAsia="仿宋" w:hAnsi="仿宋" w:cs="仿宋" w:hint="eastAsia"/>
            <w:lang w:eastAsia="zh-CN"/>
          </w:rPr>
          <w:t>五、建设风险评估分析</w:t>
        </w:r>
        <w:r>
          <w:tab/>
        </w:r>
        <w:r>
          <w:fldChar w:fldCharType="begin"/>
        </w:r>
        <w:r>
          <w:instrText xml:space="preserve"> PAGEREF _Toc20323 \h </w:instrText>
        </w:r>
        <w:r>
          <w:fldChar w:fldCharType="separate"/>
        </w:r>
        <w:r>
          <w:t>18</w:t>
        </w:r>
        <w:r>
          <w:fldChar w:fldCharType="end"/>
        </w:r>
      </w:hyperlink>
    </w:p>
    <w:p>
      <w:pPr>
        <w:pStyle w:val="TOC2"/>
        <w:tabs>
          <w:tab w:val="right" w:leader="dot" w:pos="8306"/>
        </w:tabs>
      </w:pPr>
      <w:hyperlink w:anchor="_Toc32218" w:history="1">
        <w:r>
          <w:rPr>
            <w:rFonts w:ascii="仿宋" w:eastAsia="仿宋" w:hAnsi="仿宋" w:cs="仿宋" w:hint="eastAsia"/>
            <w:lang w:eastAsia="zh-CN"/>
          </w:rPr>
          <w:t>(一)、政策风险分析</w:t>
        </w:r>
        <w:r>
          <w:tab/>
        </w:r>
        <w:r>
          <w:fldChar w:fldCharType="begin"/>
        </w:r>
        <w:r>
          <w:instrText xml:space="preserve"> PAGEREF _Toc32218 \h </w:instrText>
        </w:r>
        <w:r>
          <w:fldChar w:fldCharType="separate"/>
        </w:r>
        <w:r>
          <w:t>18</w:t>
        </w:r>
        <w:r>
          <w:fldChar w:fldCharType="end"/>
        </w:r>
      </w:hyperlink>
    </w:p>
    <w:p>
      <w:pPr>
        <w:pStyle w:val="TOC2"/>
        <w:tabs>
          <w:tab w:val="right" w:leader="dot" w:pos="8306"/>
        </w:tabs>
      </w:pPr>
      <w:hyperlink w:anchor="_Toc28927" w:history="1">
        <w:r>
          <w:rPr>
            <w:rFonts w:ascii="仿宋" w:eastAsia="仿宋" w:hAnsi="仿宋" w:cs="仿宋" w:hint="eastAsia"/>
            <w:lang w:eastAsia="zh-CN"/>
          </w:rPr>
          <w:t>(二)、社会风险分析</w:t>
        </w:r>
        <w:r>
          <w:tab/>
        </w:r>
        <w:r>
          <w:fldChar w:fldCharType="begin"/>
        </w:r>
        <w:r>
          <w:instrText xml:space="preserve"> PAGEREF _Toc28927 \h </w:instrText>
        </w:r>
        <w:r>
          <w:fldChar w:fldCharType="separate"/>
        </w:r>
        <w:r>
          <w:t>19</w:t>
        </w:r>
        <w:r>
          <w:fldChar w:fldCharType="end"/>
        </w:r>
      </w:hyperlink>
    </w:p>
    <w:p>
      <w:pPr>
        <w:pStyle w:val="TOC2"/>
        <w:tabs>
          <w:tab w:val="right" w:leader="dot" w:pos="8306"/>
        </w:tabs>
      </w:pPr>
      <w:hyperlink w:anchor="_Toc2019" w:history="1">
        <w:r>
          <w:rPr>
            <w:rFonts w:ascii="仿宋" w:eastAsia="仿宋" w:hAnsi="仿宋" w:cs="仿宋" w:hint="eastAsia"/>
            <w:lang w:eastAsia="zh-CN"/>
          </w:rPr>
          <w:t>(三)、市场风险分析</w:t>
        </w:r>
        <w:r>
          <w:tab/>
        </w:r>
        <w:r>
          <w:fldChar w:fldCharType="begin"/>
        </w:r>
        <w:r>
          <w:instrText xml:space="preserve"> PAGEREF _Toc2019 \h </w:instrText>
        </w:r>
        <w:r>
          <w:fldChar w:fldCharType="separate"/>
        </w:r>
        <w:r>
          <w:t>21</w:t>
        </w:r>
        <w:r>
          <w:fldChar w:fldCharType="end"/>
        </w:r>
      </w:hyperlink>
    </w:p>
    <w:p>
      <w:pPr>
        <w:pStyle w:val="TOC2"/>
        <w:tabs>
          <w:tab w:val="right" w:leader="dot" w:pos="8306"/>
        </w:tabs>
      </w:pPr>
      <w:hyperlink w:anchor="_Toc28275" w:history="1">
        <w:r>
          <w:rPr>
            <w:rFonts w:ascii="仿宋" w:eastAsia="仿宋" w:hAnsi="仿宋" w:cs="仿宋" w:hint="eastAsia"/>
            <w:lang w:eastAsia="zh-CN"/>
          </w:rPr>
          <w:t>(四)、资金风险分析</w:t>
        </w:r>
        <w:r>
          <w:tab/>
        </w:r>
        <w:r>
          <w:fldChar w:fldCharType="begin"/>
        </w:r>
        <w:r>
          <w:instrText xml:space="preserve"> PAGEREF _Toc28275 \h </w:instrText>
        </w:r>
        <w:r>
          <w:fldChar w:fldCharType="separate"/>
        </w:r>
        <w:r>
          <w:t>22</w:t>
        </w:r>
        <w:r>
          <w:fldChar w:fldCharType="end"/>
        </w:r>
      </w:hyperlink>
    </w:p>
    <w:p>
      <w:pPr>
        <w:pStyle w:val="TOC2"/>
        <w:tabs>
          <w:tab w:val="right" w:leader="dot" w:pos="8306"/>
        </w:tabs>
      </w:pPr>
      <w:hyperlink w:anchor="_Toc1150" w:history="1">
        <w:r>
          <w:rPr>
            <w:rFonts w:ascii="仿宋" w:eastAsia="仿宋" w:hAnsi="仿宋" w:cs="仿宋" w:hint="eastAsia"/>
            <w:lang w:eastAsia="zh-CN"/>
          </w:rPr>
          <w:t>(五)、技术风险分析</w:t>
        </w:r>
        <w:r>
          <w:tab/>
        </w:r>
        <w:r>
          <w:fldChar w:fldCharType="begin"/>
        </w:r>
        <w:r>
          <w:instrText xml:space="preserve"> PAGEREF _Toc1150 \h </w:instrText>
        </w:r>
        <w:r>
          <w:fldChar w:fldCharType="separate"/>
        </w:r>
        <w:r>
          <w:t>23</w:t>
        </w:r>
        <w:r>
          <w:fldChar w:fldCharType="end"/>
        </w:r>
      </w:hyperlink>
    </w:p>
    <w:p>
      <w:pPr>
        <w:pStyle w:val="TOC2"/>
        <w:tabs>
          <w:tab w:val="right" w:leader="dot" w:pos="8306"/>
        </w:tabs>
      </w:pPr>
      <w:hyperlink w:anchor="_Toc17112" w:history="1">
        <w:r>
          <w:rPr>
            <w:rFonts w:ascii="仿宋" w:eastAsia="仿宋" w:hAnsi="仿宋" w:cs="仿宋" w:hint="eastAsia"/>
            <w:lang w:eastAsia="zh-CN"/>
          </w:rPr>
          <w:t>(六)、财务风险分析</w:t>
        </w:r>
        <w:r>
          <w:tab/>
        </w:r>
        <w:r>
          <w:fldChar w:fldCharType="begin"/>
        </w:r>
        <w:r>
          <w:instrText xml:space="preserve"> PAGEREF _Toc17112 \h </w:instrText>
        </w:r>
        <w:r>
          <w:fldChar w:fldCharType="separate"/>
        </w:r>
        <w:r>
          <w:t>24</w:t>
        </w:r>
        <w:r>
          <w:fldChar w:fldCharType="end"/>
        </w:r>
      </w:hyperlink>
    </w:p>
    <w:p>
      <w:pPr>
        <w:pStyle w:val="TOC2"/>
        <w:tabs>
          <w:tab w:val="right" w:leader="dot" w:pos="8306"/>
        </w:tabs>
      </w:pPr>
      <w:hyperlink w:anchor="_Toc11587" w:history="1">
        <w:r>
          <w:rPr>
            <w:rFonts w:ascii="仿宋" w:eastAsia="仿宋" w:hAnsi="仿宋" w:cs="仿宋" w:hint="eastAsia"/>
            <w:lang w:eastAsia="zh-CN"/>
          </w:rPr>
          <w:t>(七)、管理风险分析</w:t>
        </w:r>
        <w:r>
          <w:tab/>
        </w:r>
        <w:r>
          <w:fldChar w:fldCharType="begin"/>
        </w:r>
        <w:r>
          <w:instrText xml:space="preserve"> PAGEREF _Toc11587 \h </w:instrText>
        </w:r>
        <w:r>
          <w:fldChar w:fldCharType="separate"/>
        </w:r>
        <w:r>
          <w:t>26</w:t>
        </w:r>
        <w:r>
          <w:fldChar w:fldCharType="end"/>
        </w:r>
      </w:hyperlink>
    </w:p>
    <w:p>
      <w:pPr>
        <w:pStyle w:val="TOC2"/>
        <w:tabs>
          <w:tab w:val="right" w:leader="dot" w:pos="8306"/>
        </w:tabs>
      </w:pPr>
      <w:hyperlink w:anchor="_Toc18632" w:history="1">
        <w:r>
          <w:rPr>
            <w:rFonts w:ascii="仿宋" w:eastAsia="仿宋" w:hAnsi="仿宋" w:cs="仿宋" w:hint="eastAsia"/>
            <w:lang w:eastAsia="zh-CN"/>
          </w:rPr>
          <w:t>(八)、其它风险分析</w:t>
        </w:r>
        <w:r>
          <w:tab/>
        </w:r>
        <w:r>
          <w:fldChar w:fldCharType="begin"/>
        </w:r>
        <w:r>
          <w:instrText xml:space="preserve"> PAGEREF _Toc18632 \h </w:instrText>
        </w:r>
        <w:r>
          <w:fldChar w:fldCharType="separate"/>
        </w:r>
        <w:r>
          <w:t>27</w:t>
        </w:r>
        <w:r>
          <w:fldChar w:fldCharType="end"/>
        </w:r>
      </w:hyperlink>
    </w:p>
    <w:p>
      <w:pPr>
        <w:pStyle w:val="TOC2"/>
        <w:tabs>
          <w:tab w:val="right" w:leader="dot" w:pos="8306"/>
        </w:tabs>
      </w:pPr>
      <w:hyperlink w:anchor="_Toc17500" w:history="1">
        <w:r>
          <w:rPr>
            <w:rFonts w:ascii="仿宋" w:eastAsia="仿宋" w:hAnsi="仿宋" w:cs="仿宋" w:hint="eastAsia"/>
            <w:lang w:eastAsia="zh-CN"/>
          </w:rPr>
          <w:t>(九)、社会影响评估</w:t>
        </w:r>
        <w:r>
          <w:tab/>
        </w:r>
        <w:r>
          <w:fldChar w:fldCharType="begin"/>
        </w:r>
        <w:r>
          <w:instrText xml:space="preserve"> PAGEREF _Toc17500 \h </w:instrText>
        </w:r>
        <w:r>
          <w:fldChar w:fldCharType="separate"/>
        </w:r>
        <w:r>
          <w:t>29</w:t>
        </w:r>
        <w:r>
          <w:fldChar w:fldCharType="end"/>
        </w:r>
      </w:hyperlink>
    </w:p>
    <w:p>
      <w:pPr>
        <w:pStyle w:val="TOC1"/>
        <w:tabs>
          <w:tab w:val="right" w:leader="dot" w:pos="8306"/>
        </w:tabs>
      </w:pPr>
      <w:hyperlink w:anchor="_Toc3051" w:history="1">
        <w:r>
          <w:rPr>
            <w:rFonts w:ascii="仿宋" w:eastAsia="仿宋" w:hAnsi="仿宋" w:cs="仿宋" w:hint="eastAsia"/>
            <w:lang w:eastAsia="zh-CN"/>
          </w:rPr>
          <w:t>六、经济影响分析</w:t>
        </w:r>
        <w:r>
          <w:tab/>
        </w:r>
        <w:r>
          <w:fldChar w:fldCharType="begin"/>
        </w:r>
        <w:r>
          <w:instrText xml:space="preserve"> PAGEREF _Toc3051 \h </w:instrText>
        </w:r>
        <w:r>
          <w:fldChar w:fldCharType="separate"/>
        </w:r>
        <w:r>
          <w:t>31</w:t>
        </w:r>
        <w:r>
          <w:fldChar w:fldCharType="end"/>
        </w:r>
      </w:hyperlink>
    </w:p>
    <w:p>
      <w:pPr>
        <w:pStyle w:val="TOC2"/>
        <w:tabs>
          <w:tab w:val="right" w:leader="dot" w:pos="8306"/>
        </w:tabs>
      </w:pPr>
      <w:hyperlink w:anchor="_Toc22603" w:history="1">
        <w:r>
          <w:rPr>
            <w:rFonts w:ascii="仿宋" w:eastAsia="仿宋" w:hAnsi="仿宋" w:cs="仿宋" w:hint="eastAsia"/>
            <w:lang w:eastAsia="zh-CN"/>
          </w:rPr>
          <w:t>(一)、经济费用效益或费用效果分析</w:t>
        </w:r>
        <w:r>
          <w:tab/>
        </w:r>
        <w:r>
          <w:fldChar w:fldCharType="begin"/>
        </w:r>
        <w:r>
          <w:instrText xml:space="preserve"> PAGEREF _Toc22603 \h </w:instrText>
        </w:r>
        <w:r>
          <w:fldChar w:fldCharType="separate"/>
        </w:r>
        <w:r>
          <w:t>31</w:t>
        </w:r>
        <w:r>
          <w:fldChar w:fldCharType="end"/>
        </w:r>
      </w:hyperlink>
    </w:p>
    <w:p>
      <w:pPr>
        <w:pStyle w:val="TOC2"/>
        <w:tabs>
          <w:tab w:val="right" w:leader="dot" w:pos="8306"/>
        </w:tabs>
      </w:pPr>
      <w:hyperlink w:anchor="_Toc21556" w:history="1">
        <w:r>
          <w:rPr>
            <w:rFonts w:ascii="仿宋" w:eastAsia="仿宋" w:hAnsi="仿宋" w:cs="仿宋" w:hint="eastAsia"/>
            <w:lang w:eastAsia="zh-CN"/>
          </w:rPr>
          <w:t>(二)、行业影响分析</w:t>
        </w:r>
        <w:r>
          <w:tab/>
        </w:r>
        <w:r>
          <w:fldChar w:fldCharType="begin"/>
        </w:r>
        <w:r>
          <w:instrText xml:space="preserve"> PAGEREF _Toc21556 \h </w:instrText>
        </w:r>
        <w:r>
          <w:fldChar w:fldCharType="separate"/>
        </w:r>
        <w:r>
          <w:t>33</w:t>
        </w:r>
        <w:r>
          <w:fldChar w:fldCharType="end"/>
        </w:r>
      </w:hyperlink>
    </w:p>
    <w:p>
      <w:pPr>
        <w:pStyle w:val="TOC2"/>
        <w:tabs>
          <w:tab w:val="right" w:leader="dot" w:pos="8306"/>
        </w:tabs>
      </w:pPr>
      <w:hyperlink w:anchor="_Toc7884" w:history="1">
        <w:r>
          <w:rPr>
            <w:rFonts w:ascii="仿宋" w:eastAsia="仿宋" w:hAnsi="仿宋" w:cs="仿宋" w:hint="eastAsia"/>
            <w:lang w:eastAsia="zh-CN"/>
          </w:rPr>
          <w:t>(三)、区域经济影响分析</w:t>
        </w:r>
        <w:r>
          <w:tab/>
        </w:r>
        <w:r>
          <w:fldChar w:fldCharType="begin"/>
        </w:r>
        <w:r>
          <w:instrText xml:space="preserve"> PAGEREF _Toc7884 \h </w:instrText>
        </w:r>
        <w:r>
          <w:fldChar w:fldCharType="separate"/>
        </w:r>
        <w:r>
          <w:t>35</w:t>
        </w:r>
        <w:r>
          <w:fldChar w:fldCharType="end"/>
        </w:r>
      </w:hyperlink>
    </w:p>
    <w:p>
      <w:pPr>
        <w:pStyle w:val="TOC2"/>
        <w:tabs>
          <w:tab w:val="right" w:leader="dot" w:pos="8306"/>
        </w:tabs>
      </w:pPr>
      <w:hyperlink w:anchor="_Toc8124" w:history="1">
        <w:r>
          <w:rPr>
            <w:rFonts w:ascii="仿宋" w:eastAsia="仿宋" w:hAnsi="仿宋" w:cs="仿宋" w:hint="eastAsia"/>
            <w:lang w:eastAsia="zh-CN"/>
          </w:rPr>
          <w:t>(四)、宏观经济影响分析</w:t>
        </w:r>
        <w:r>
          <w:tab/>
        </w:r>
        <w:r>
          <w:fldChar w:fldCharType="begin"/>
        </w:r>
        <w:r>
          <w:instrText xml:space="preserve"> PAGEREF _Toc8124 \h </w:instrText>
        </w:r>
        <w:r>
          <w:fldChar w:fldCharType="separate"/>
        </w:r>
        <w:r>
          <w:t>36</w:t>
        </w:r>
        <w:r>
          <w:fldChar w:fldCharType="end"/>
        </w:r>
      </w:hyperlink>
    </w:p>
    <w:p>
      <w:pPr>
        <w:pStyle w:val="TOC1"/>
        <w:tabs>
          <w:tab w:val="right" w:leader="dot" w:pos="8306"/>
        </w:tabs>
      </w:pPr>
      <w:hyperlink w:anchor="_Toc26551" w:history="1">
        <w:r>
          <w:rPr>
            <w:rFonts w:ascii="仿宋" w:eastAsia="仿宋" w:hAnsi="仿宋" w:cs="仿宋" w:hint="eastAsia"/>
            <w:lang w:eastAsia="zh-CN"/>
          </w:rPr>
          <w:t>七、资金管理与财务规划</w:t>
        </w:r>
        <w:r>
          <w:tab/>
        </w:r>
        <w:r>
          <w:fldChar w:fldCharType="begin"/>
        </w:r>
        <w:r>
          <w:instrText xml:space="preserve"> PAGEREF _Toc26551 \h </w:instrText>
        </w:r>
        <w:r>
          <w:fldChar w:fldCharType="separate"/>
        </w:r>
        <w:r>
          <w:t>37</w:t>
        </w:r>
        <w:r>
          <w:fldChar w:fldCharType="end"/>
        </w:r>
      </w:hyperlink>
    </w:p>
    <w:p>
      <w:pPr>
        <w:pStyle w:val="TOC2"/>
        <w:tabs>
          <w:tab w:val="right" w:leader="dot" w:pos="8306"/>
        </w:tabs>
      </w:pPr>
      <w:hyperlink w:anchor="_Toc10383" w:history="1">
        <w:r>
          <w:rPr>
            <w:rFonts w:ascii="仿宋" w:eastAsia="仿宋" w:hAnsi="仿宋" w:cs="仿宋" w:hint="eastAsia"/>
            <w:lang w:eastAsia="zh-CN"/>
          </w:rPr>
          <w:t>(一)、项目资金来源与筹措</w:t>
        </w:r>
        <w:r>
          <w:tab/>
        </w:r>
        <w:r>
          <w:fldChar w:fldCharType="begin"/>
        </w:r>
        <w:r>
          <w:instrText xml:space="preserve"> PAGEREF _Toc10383 \h </w:instrText>
        </w:r>
        <w:r>
          <w:fldChar w:fldCharType="separate"/>
        </w:r>
        <w:r>
          <w:t>37</w:t>
        </w:r>
        <w:r>
          <w:fldChar w:fldCharType="end"/>
        </w:r>
      </w:hyperlink>
    </w:p>
    <w:p>
      <w:pPr>
        <w:pStyle w:val="TOC2"/>
        <w:tabs>
          <w:tab w:val="right" w:leader="dot" w:pos="8306"/>
        </w:tabs>
      </w:pPr>
      <w:hyperlink w:anchor="_Toc28697" w:history="1">
        <w:r>
          <w:rPr>
            <w:rFonts w:ascii="仿宋" w:eastAsia="仿宋" w:hAnsi="仿宋" w:cs="仿宋" w:hint="eastAsia"/>
            <w:lang w:eastAsia="zh-CN"/>
          </w:rPr>
          <w:t>(二)、资金使用与监管</w:t>
        </w:r>
        <w:r>
          <w:tab/>
        </w:r>
        <w:r>
          <w:fldChar w:fldCharType="begin"/>
        </w:r>
        <w:r>
          <w:instrText xml:space="preserve"> PAGEREF _Toc28697 \h </w:instrText>
        </w:r>
        <w:r>
          <w:fldChar w:fldCharType="separate"/>
        </w:r>
        <w:r>
          <w:t>39</w:t>
        </w:r>
        <w:r>
          <w:fldChar w:fldCharType="end"/>
        </w:r>
      </w:hyperlink>
    </w:p>
    <w:p>
      <w:pPr>
        <w:pStyle w:val="TOC2"/>
        <w:tabs>
          <w:tab w:val="right" w:leader="dot" w:pos="8306"/>
        </w:tabs>
      </w:pPr>
      <w:hyperlink w:anchor="_Toc15864" w:history="1">
        <w:r>
          <w:rPr>
            <w:rFonts w:ascii="仿宋" w:eastAsia="仿宋" w:hAnsi="仿宋" w:cs="仿宋" w:hint="eastAsia"/>
            <w:lang w:eastAsia="zh-CN"/>
          </w:rPr>
          <w:t>(三)、财务规划与预测</w:t>
        </w:r>
        <w:r>
          <w:tab/>
        </w:r>
        <w:r>
          <w:fldChar w:fldCharType="begin"/>
        </w:r>
        <w:r>
          <w:instrText xml:space="preserve"> PAGEREF _Toc15864 \h </w:instrText>
        </w:r>
        <w:r>
          <w:fldChar w:fldCharType="separate"/>
        </w:r>
        <w:r>
          <w:t>40</w:t>
        </w:r>
        <w:r>
          <w:fldChar w:fldCharType="end"/>
        </w:r>
      </w:hyperlink>
    </w:p>
    <w:p>
      <w:pPr>
        <w:pStyle w:val="TOC1"/>
        <w:tabs>
          <w:tab w:val="right" w:leader="dot" w:pos="8306"/>
        </w:tabs>
      </w:pPr>
      <w:hyperlink w:anchor="_Toc24276" w:history="1">
        <w:r>
          <w:rPr>
            <w:rFonts w:ascii="仿宋" w:eastAsia="仿宋" w:hAnsi="仿宋" w:cs="仿宋" w:hint="eastAsia"/>
            <w:lang w:eastAsia="zh-CN"/>
          </w:rPr>
          <w:t>八、环境保护与绿色发展</w:t>
        </w:r>
        <w:r>
          <w:tab/>
        </w:r>
        <w:r>
          <w:fldChar w:fldCharType="begin"/>
        </w:r>
        <w:r>
          <w:instrText xml:space="preserve"> PAGEREF _Toc24276 \h </w:instrText>
        </w:r>
        <w:r>
          <w:fldChar w:fldCharType="separate"/>
        </w:r>
        <w:r>
          <w:t>41</w:t>
        </w:r>
        <w:r>
          <w:fldChar w:fldCharType="end"/>
        </w:r>
      </w:hyperlink>
    </w:p>
    <w:p>
      <w:pPr>
        <w:pStyle w:val="TOC2"/>
        <w:tabs>
          <w:tab w:val="right" w:leader="dot" w:pos="8306"/>
        </w:tabs>
      </w:pPr>
      <w:hyperlink w:anchor="_Toc13575" w:history="1">
        <w:r>
          <w:rPr>
            <w:rFonts w:ascii="仿宋" w:eastAsia="仿宋" w:hAnsi="仿宋" w:cs="仿宋" w:hint="eastAsia"/>
            <w:lang w:eastAsia="zh-CN"/>
          </w:rPr>
          <w:t>(一)、环境保护措施</w:t>
        </w:r>
        <w:r>
          <w:tab/>
        </w:r>
        <w:r>
          <w:fldChar w:fldCharType="begin"/>
        </w:r>
        <w:r>
          <w:instrText xml:space="preserve"> PAGEREF _Toc13575 \h </w:instrText>
        </w:r>
        <w:r>
          <w:fldChar w:fldCharType="separate"/>
        </w:r>
        <w:r>
          <w:t>41</w:t>
        </w:r>
        <w:r>
          <w:fldChar w:fldCharType="end"/>
        </w:r>
      </w:hyperlink>
    </w:p>
    <w:p>
      <w:pPr>
        <w:pStyle w:val="TOC2"/>
        <w:tabs>
          <w:tab w:val="right" w:leader="dot" w:pos="8306"/>
        </w:tabs>
      </w:pPr>
      <w:hyperlink w:anchor="_Toc16264" w:history="1">
        <w:r>
          <w:rPr>
            <w:rFonts w:ascii="仿宋" w:eastAsia="仿宋" w:hAnsi="仿宋" w:cs="仿宋" w:hint="eastAsia"/>
            <w:lang w:eastAsia="zh-CN"/>
          </w:rPr>
          <w:t>(二)、绿色发展与可持续发展策略</w:t>
        </w:r>
        <w:r>
          <w:tab/>
        </w:r>
        <w:r>
          <w:fldChar w:fldCharType="begin"/>
        </w:r>
        <w:r>
          <w:instrText xml:space="preserve"> PAGEREF _Toc16264 \h </w:instrText>
        </w:r>
        <w:r>
          <w:fldChar w:fldCharType="separate"/>
        </w:r>
        <w:r>
          <w:t>43</w:t>
        </w:r>
        <w:r>
          <w:fldChar w:fldCharType="end"/>
        </w:r>
      </w:hyperlink>
    </w:p>
    <w:p>
      <w:pPr>
        <w:pStyle w:val="TOC1"/>
        <w:tabs>
          <w:tab w:val="right" w:leader="dot" w:pos="8306"/>
        </w:tabs>
      </w:pPr>
      <w:hyperlink w:anchor="_Toc4710" w:history="1">
        <w:r>
          <w:rPr>
            <w:rFonts w:ascii="仿宋" w:eastAsia="仿宋" w:hAnsi="仿宋" w:cs="仿宋" w:hint="eastAsia"/>
            <w:lang w:eastAsia="zh-CN"/>
          </w:rPr>
          <w:t>九、技术创新与产业升级</w:t>
        </w:r>
        <w:r>
          <w:tab/>
        </w:r>
        <w:r>
          <w:fldChar w:fldCharType="begin"/>
        </w:r>
        <w:r>
          <w:instrText xml:space="preserve"> PAGEREF _Toc4710 \h </w:instrText>
        </w:r>
        <w:r>
          <w:fldChar w:fldCharType="separate"/>
        </w:r>
        <w:r>
          <w:t>44</w:t>
        </w:r>
        <w:r>
          <w:fldChar w:fldCharType="end"/>
        </w:r>
      </w:hyperlink>
    </w:p>
    <w:p>
      <w:pPr>
        <w:pStyle w:val="TOC2"/>
        <w:tabs>
          <w:tab w:val="right" w:leader="dot" w:pos="8306"/>
        </w:tabs>
      </w:pPr>
      <w:hyperlink w:anchor="_Toc13725" w:history="1">
        <w:r>
          <w:rPr>
            <w:rFonts w:ascii="仿宋" w:eastAsia="仿宋" w:hAnsi="仿宋" w:cs="仿宋" w:hint="eastAsia"/>
            <w:lang w:eastAsia="zh-CN"/>
          </w:rPr>
          <w:t>(一)、技术创新方向与目标</w:t>
        </w:r>
        <w:r>
          <w:tab/>
        </w:r>
        <w:r>
          <w:fldChar w:fldCharType="begin"/>
        </w:r>
        <w:r>
          <w:instrText xml:space="preserve"> PAGEREF _Toc13725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04" w:history="1">
        <w:r>
          <w:rPr>
            <w:rFonts w:ascii="仿宋" w:eastAsia="仿宋" w:hAnsi="仿宋" w:cs="仿宋" w:hint="eastAsia"/>
            <w:lang w:eastAsia="zh-CN"/>
          </w:rPr>
          <w:t>(二)、产业升级路径与措施</w:t>
        </w:r>
        <w:r>
          <w:tab/>
        </w:r>
        <w:r>
          <w:fldChar w:fldCharType="begin"/>
        </w:r>
        <w:r>
          <w:instrText xml:space="preserve"> PAGEREF _Toc24504 \h </w:instrText>
        </w:r>
        <w:r>
          <w:fldChar w:fldCharType="separate"/>
        </w:r>
        <w:r>
          <w:t>45</w:t>
        </w:r>
        <w:r>
          <w:fldChar w:fldCharType="end"/>
        </w:r>
      </w:hyperlink>
    </w:p>
    <w:p>
      <w:pPr>
        <w:pStyle w:val="TOC1"/>
        <w:tabs>
          <w:tab w:val="right" w:leader="dot" w:pos="8306"/>
        </w:tabs>
      </w:pPr>
      <w:hyperlink w:anchor="_Toc12438" w:history="1">
        <w:r>
          <w:rPr>
            <w:rFonts w:ascii="仿宋" w:eastAsia="仿宋" w:hAnsi="仿宋" w:cs="仿宋" w:hint="eastAsia"/>
            <w:lang w:eastAsia="zh-CN"/>
          </w:rPr>
          <w:t>十、项目进度计划</w:t>
        </w:r>
        <w:r>
          <w:tab/>
        </w:r>
        <w:r>
          <w:fldChar w:fldCharType="begin"/>
        </w:r>
        <w:r>
          <w:instrText xml:space="preserve"> PAGEREF _Toc12438 \h </w:instrText>
        </w:r>
        <w:r>
          <w:fldChar w:fldCharType="separate"/>
        </w:r>
        <w:r>
          <w:t>47</w:t>
        </w:r>
        <w:r>
          <w:fldChar w:fldCharType="end"/>
        </w:r>
      </w:hyperlink>
    </w:p>
    <w:p>
      <w:pPr>
        <w:pStyle w:val="TOC2"/>
        <w:tabs>
          <w:tab w:val="right" w:leader="dot" w:pos="8306"/>
        </w:tabs>
      </w:pPr>
      <w:hyperlink w:anchor="_Toc28954" w:history="1">
        <w:r>
          <w:rPr>
            <w:rFonts w:ascii="仿宋" w:eastAsia="仿宋" w:hAnsi="仿宋" w:cs="仿宋" w:hint="eastAsia"/>
            <w:lang w:eastAsia="zh-CN"/>
          </w:rPr>
          <w:t>(一)、建设周期</w:t>
        </w:r>
        <w:r>
          <w:tab/>
        </w:r>
        <w:r>
          <w:fldChar w:fldCharType="begin"/>
        </w:r>
        <w:r>
          <w:instrText xml:space="preserve"> PAGEREF _Toc28954 \h </w:instrText>
        </w:r>
        <w:r>
          <w:fldChar w:fldCharType="separate"/>
        </w:r>
        <w:r>
          <w:t>47</w:t>
        </w:r>
        <w:r>
          <w:fldChar w:fldCharType="end"/>
        </w:r>
      </w:hyperlink>
    </w:p>
    <w:p>
      <w:pPr>
        <w:pStyle w:val="TOC2"/>
        <w:tabs>
          <w:tab w:val="right" w:leader="dot" w:pos="8306"/>
        </w:tabs>
      </w:pPr>
      <w:hyperlink w:anchor="_Toc29731" w:history="1">
        <w:r>
          <w:rPr>
            <w:rFonts w:ascii="仿宋" w:eastAsia="仿宋" w:hAnsi="仿宋" w:cs="仿宋" w:hint="eastAsia"/>
            <w:lang w:eastAsia="zh-CN"/>
          </w:rPr>
          <w:t>(二)、建设进度</w:t>
        </w:r>
        <w:r>
          <w:tab/>
        </w:r>
        <w:r>
          <w:fldChar w:fldCharType="begin"/>
        </w:r>
        <w:r>
          <w:instrText xml:space="preserve"> PAGEREF _Toc29731 \h </w:instrText>
        </w:r>
        <w:r>
          <w:fldChar w:fldCharType="separate"/>
        </w:r>
        <w:r>
          <w:t>47</w:t>
        </w:r>
        <w:r>
          <w:fldChar w:fldCharType="end"/>
        </w:r>
      </w:hyperlink>
    </w:p>
    <w:p>
      <w:pPr>
        <w:pStyle w:val="TOC2"/>
        <w:tabs>
          <w:tab w:val="right" w:leader="dot" w:pos="8306"/>
        </w:tabs>
      </w:pPr>
      <w:hyperlink w:anchor="_Toc17277" w:history="1">
        <w:r>
          <w:rPr>
            <w:rFonts w:ascii="仿宋" w:eastAsia="仿宋" w:hAnsi="仿宋" w:cs="仿宋" w:hint="eastAsia"/>
            <w:lang w:eastAsia="zh-CN"/>
          </w:rPr>
          <w:t>(三)、进度安排注意事项</w:t>
        </w:r>
        <w:r>
          <w:tab/>
        </w:r>
        <w:r>
          <w:fldChar w:fldCharType="begin"/>
        </w:r>
        <w:r>
          <w:instrText xml:space="preserve"> PAGEREF _Toc17277 \h </w:instrText>
        </w:r>
        <w:r>
          <w:fldChar w:fldCharType="separate"/>
        </w:r>
        <w:r>
          <w:t>48</w:t>
        </w:r>
        <w:r>
          <w:fldChar w:fldCharType="end"/>
        </w:r>
      </w:hyperlink>
    </w:p>
    <w:p>
      <w:pPr>
        <w:pStyle w:val="TOC2"/>
        <w:tabs>
          <w:tab w:val="right" w:leader="dot" w:pos="8306"/>
        </w:tabs>
      </w:pPr>
      <w:hyperlink w:anchor="_Toc6530" w:history="1">
        <w:r>
          <w:rPr>
            <w:rFonts w:ascii="仿宋" w:eastAsia="仿宋" w:hAnsi="仿宋" w:cs="仿宋" w:hint="eastAsia"/>
            <w:lang w:eastAsia="zh-CN"/>
          </w:rPr>
          <w:t>(四)、人力资源配置</w:t>
        </w:r>
        <w:r>
          <w:tab/>
        </w:r>
        <w:r>
          <w:fldChar w:fldCharType="begin"/>
        </w:r>
        <w:r>
          <w:instrText xml:space="preserve"> PAGEREF _Toc6530 \h </w:instrText>
        </w:r>
        <w:r>
          <w:fldChar w:fldCharType="separate"/>
        </w:r>
        <w:r>
          <w:t>49</w:t>
        </w:r>
        <w:r>
          <w:fldChar w:fldCharType="end"/>
        </w:r>
      </w:hyperlink>
    </w:p>
    <w:p>
      <w:pPr>
        <w:pStyle w:val="TOC2"/>
        <w:tabs>
          <w:tab w:val="right" w:leader="dot" w:pos="8306"/>
        </w:tabs>
      </w:pPr>
      <w:hyperlink w:anchor="_Toc8940" w:history="1">
        <w:r>
          <w:rPr>
            <w:rFonts w:ascii="仿宋" w:eastAsia="仿宋" w:hAnsi="仿宋" w:cs="仿宋" w:hint="eastAsia"/>
            <w:lang w:eastAsia="zh-CN"/>
          </w:rPr>
          <w:t>(五)、员工培训</w:t>
        </w:r>
        <w:r>
          <w:tab/>
        </w:r>
        <w:r>
          <w:fldChar w:fldCharType="begin"/>
        </w:r>
        <w:r>
          <w:instrText xml:space="preserve"> PAGEREF _Toc8940 \h </w:instrText>
        </w:r>
        <w:r>
          <w:fldChar w:fldCharType="separate"/>
        </w:r>
        <w:r>
          <w:t>51</w:t>
        </w:r>
        <w:r>
          <w:fldChar w:fldCharType="end"/>
        </w:r>
      </w:hyperlink>
    </w:p>
    <w:p>
      <w:pPr>
        <w:pStyle w:val="TOC2"/>
        <w:tabs>
          <w:tab w:val="right" w:leader="dot" w:pos="8306"/>
        </w:tabs>
      </w:pPr>
      <w:hyperlink w:anchor="_Toc7474" w:history="1">
        <w:r>
          <w:rPr>
            <w:rFonts w:ascii="仿宋" w:eastAsia="仿宋" w:hAnsi="仿宋" w:cs="仿宋" w:hint="eastAsia"/>
            <w:lang w:eastAsia="zh-CN"/>
          </w:rPr>
          <w:t>(六)、项目实施保障</w:t>
        </w:r>
        <w:r>
          <w:tab/>
        </w:r>
        <w:r>
          <w:fldChar w:fldCharType="begin"/>
        </w:r>
        <w:r>
          <w:instrText xml:space="preserve"> PAGEREF _Toc7474 \h </w:instrText>
        </w:r>
        <w:r>
          <w:fldChar w:fldCharType="separate"/>
        </w:r>
        <w:r>
          <w:t>52</w:t>
        </w:r>
        <w:r>
          <w:fldChar w:fldCharType="end"/>
        </w:r>
      </w:hyperlink>
    </w:p>
    <w:p>
      <w:pPr>
        <w:pStyle w:val="TOC2"/>
        <w:tabs>
          <w:tab w:val="right" w:leader="dot" w:pos="8306"/>
        </w:tabs>
      </w:pPr>
      <w:hyperlink w:anchor="_Toc5" w:history="1">
        <w:r>
          <w:rPr>
            <w:rFonts w:ascii="仿宋" w:eastAsia="仿宋" w:hAnsi="仿宋" w:cs="仿宋" w:hint="eastAsia"/>
            <w:lang w:eastAsia="zh-CN"/>
          </w:rPr>
          <w:t>(七)、安全规范管理</w:t>
        </w:r>
        <w:r>
          <w:tab/>
        </w:r>
        <w:r>
          <w:fldChar w:fldCharType="begin"/>
        </w:r>
        <w:r>
          <w:instrText xml:space="preserve"> PAGEREF _Toc5 \h </w:instrText>
        </w:r>
        <w:r>
          <w:fldChar w:fldCharType="separate"/>
        </w:r>
        <w:r>
          <w:t>53</w:t>
        </w:r>
        <w:r>
          <w:fldChar w:fldCharType="end"/>
        </w:r>
      </w:hyperlink>
    </w:p>
    <w:p>
      <w:pPr>
        <w:pStyle w:val="TOC1"/>
        <w:tabs>
          <w:tab w:val="right" w:leader="dot" w:pos="8306"/>
        </w:tabs>
      </w:pPr>
      <w:hyperlink w:anchor="_Toc25355" w:history="1">
        <w:r>
          <w:rPr>
            <w:rFonts w:ascii="仿宋" w:eastAsia="仿宋" w:hAnsi="仿宋" w:cs="仿宋" w:hint="eastAsia"/>
            <w:lang w:eastAsia="zh-CN"/>
          </w:rPr>
          <w:t>十一、项目变更管理</w:t>
        </w:r>
        <w:r>
          <w:tab/>
        </w:r>
        <w:r>
          <w:fldChar w:fldCharType="begin"/>
        </w:r>
        <w:r>
          <w:instrText xml:space="preserve"> PAGEREF _Toc25355 \h </w:instrText>
        </w:r>
        <w:r>
          <w:fldChar w:fldCharType="separate"/>
        </w:r>
        <w:r>
          <w:t>54</w:t>
        </w:r>
        <w:r>
          <w:fldChar w:fldCharType="end"/>
        </w:r>
      </w:hyperlink>
    </w:p>
    <w:p>
      <w:pPr>
        <w:pStyle w:val="TOC2"/>
        <w:tabs>
          <w:tab w:val="right" w:leader="dot" w:pos="8306"/>
        </w:tabs>
      </w:pPr>
      <w:hyperlink w:anchor="_Toc22056" w:history="1">
        <w:r>
          <w:rPr>
            <w:rFonts w:ascii="仿宋" w:eastAsia="仿宋" w:hAnsi="仿宋" w:cs="仿宋" w:hint="eastAsia"/>
            <w:lang w:eastAsia="zh-CN"/>
          </w:rPr>
          <w:t>(一)、变更控制流程</w:t>
        </w:r>
        <w:r>
          <w:tab/>
        </w:r>
        <w:r>
          <w:fldChar w:fldCharType="begin"/>
        </w:r>
        <w:r>
          <w:instrText xml:space="preserve"> PAGEREF _Toc22056 \h </w:instrText>
        </w:r>
        <w:r>
          <w:fldChar w:fldCharType="separate"/>
        </w:r>
        <w:r>
          <w:t>54</w:t>
        </w:r>
        <w:r>
          <w:fldChar w:fldCharType="end"/>
        </w:r>
      </w:hyperlink>
    </w:p>
    <w:p>
      <w:pPr>
        <w:pStyle w:val="TOC2"/>
        <w:tabs>
          <w:tab w:val="right" w:leader="dot" w:pos="8306"/>
        </w:tabs>
      </w:pPr>
      <w:hyperlink w:anchor="_Toc11313" w:history="1">
        <w:r>
          <w:rPr>
            <w:rFonts w:ascii="仿宋" w:eastAsia="仿宋" w:hAnsi="仿宋" w:cs="仿宋" w:hint="eastAsia"/>
            <w:lang w:eastAsia="zh-CN"/>
          </w:rPr>
          <w:t>(二)、影响评估与处理</w:t>
        </w:r>
        <w:r>
          <w:tab/>
        </w:r>
        <w:r>
          <w:fldChar w:fldCharType="begin"/>
        </w:r>
        <w:r>
          <w:instrText xml:space="preserve"> PAGEREF _Toc11313 \h </w:instrText>
        </w:r>
        <w:r>
          <w:fldChar w:fldCharType="separate"/>
        </w:r>
        <w:r>
          <w:t>55</w:t>
        </w:r>
        <w:r>
          <w:fldChar w:fldCharType="end"/>
        </w:r>
      </w:hyperlink>
    </w:p>
    <w:p>
      <w:pPr>
        <w:pStyle w:val="TOC2"/>
        <w:tabs>
          <w:tab w:val="right" w:leader="dot" w:pos="8306"/>
        </w:tabs>
      </w:pPr>
      <w:hyperlink w:anchor="_Toc20521" w:history="1">
        <w:r>
          <w:rPr>
            <w:rFonts w:ascii="仿宋" w:eastAsia="仿宋" w:hAnsi="仿宋" w:cs="仿宋" w:hint="eastAsia"/>
            <w:lang w:eastAsia="zh-CN"/>
          </w:rPr>
          <w:t>(三)、变更记录与追踪</w:t>
        </w:r>
        <w:r>
          <w:tab/>
        </w:r>
        <w:r>
          <w:fldChar w:fldCharType="begin"/>
        </w:r>
        <w:r>
          <w:instrText xml:space="preserve"> PAGEREF _Toc20521 \h </w:instrText>
        </w:r>
        <w:r>
          <w:fldChar w:fldCharType="separate"/>
        </w:r>
        <w:r>
          <w:t>57</w:t>
        </w:r>
        <w:r>
          <w:fldChar w:fldCharType="end"/>
        </w:r>
      </w:hyperlink>
    </w:p>
    <w:p>
      <w:pPr>
        <w:pStyle w:val="TOC2"/>
        <w:tabs>
          <w:tab w:val="right" w:leader="dot" w:pos="8306"/>
        </w:tabs>
      </w:pPr>
      <w:hyperlink w:anchor="_Toc5499" w:history="1">
        <w:r>
          <w:rPr>
            <w:rFonts w:ascii="仿宋" w:eastAsia="仿宋" w:hAnsi="仿宋" w:cs="仿宋" w:hint="eastAsia"/>
            <w:lang w:eastAsia="zh-CN"/>
          </w:rPr>
          <w:t>(四)、变更管理策略</w:t>
        </w:r>
        <w:r>
          <w:tab/>
        </w:r>
        <w:r>
          <w:fldChar w:fldCharType="begin"/>
        </w:r>
        <w:r>
          <w:instrText xml:space="preserve"> PAGEREF _Toc5499 \h </w:instrText>
        </w:r>
        <w:r>
          <w:fldChar w:fldCharType="separate"/>
        </w:r>
        <w:r>
          <w:t>58</w:t>
        </w:r>
        <w:r>
          <w:fldChar w:fldCharType="end"/>
        </w:r>
      </w:hyperlink>
    </w:p>
    <w:p>
      <w:pPr>
        <w:pStyle w:val="TOC1"/>
        <w:tabs>
          <w:tab w:val="right" w:leader="dot" w:pos="8306"/>
        </w:tabs>
      </w:pPr>
      <w:hyperlink w:anchor="_Toc1927" w:history="1">
        <w:r>
          <w:rPr>
            <w:rFonts w:ascii="仿宋" w:eastAsia="仿宋" w:hAnsi="仿宋" w:cs="仿宋" w:hint="eastAsia"/>
            <w:lang w:eastAsia="zh-CN"/>
          </w:rPr>
          <w:t>十二、客户关系管理与市场拓展</w:t>
        </w:r>
        <w:r>
          <w:tab/>
        </w:r>
        <w:r>
          <w:fldChar w:fldCharType="begin"/>
        </w:r>
        <w:r>
          <w:instrText xml:space="preserve"> PAGEREF _Toc1927 \h </w:instrText>
        </w:r>
        <w:r>
          <w:fldChar w:fldCharType="separate"/>
        </w:r>
        <w:r>
          <w:t>60</w:t>
        </w:r>
        <w:r>
          <w:fldChar w:fldCharType="end"/>
        </w:r>
      </w:hyperlink>
    </w:p>
    <w:p>
      <w:pPr>
        <w:pStyle w:val="TOC2"/>
        <w:tabs>
          <w:tab w:val="right" w:leader="dot" w:pos="8306"/>
        </w:tabs>
      </w:pPr>
      <w:hyperlink w:anchor="_Toc10826" w:history="1">
        <w:r>
          <w:rPr>
            <w:rFonts w:ascii="仿宋" w:eastAsia="仿宋" w:hAnsi="仿宋" w:cs="仿宋" w:hint="eastAsia"/>
            <w:lang w:eastAsia="zh-CN"/>
          </w:rPr>
          <w:t>(一)、客户关系管理策略</w:t>
        </w:r>
        <w:r>
          <w:tab/>
        </w:r>
        <w:r>
          <w:fldChar w:fldCharType="begin"/>
        </w:r>
        <w:r>
          <w:instrText xml:space="preserve"> PAGEREF _Toc10826 \h </w:instrText>
        </w:r>
        <w:r>
          <w:fldChar w:fldCharType="separate"/>
        </w:r>
        <w:r>
          <w:t>60</w:t>
        </w:r>
        <w:r>
          <w:fldChar w:fldCharType="end"/>
        </w:r>
      </w:hyperlink>
    </w:p>
    <w:p>
      <w:pPr>
        <w:pStyle w:val="TOC2"/>
        <w:tabs>
          <w:tab w:val="right" w:leader="dot" w:pos="8306"/>
        </w:tabs>
      </w:pPr>
      <w:hyperlink w:anchor="_Toc23164" w:history="1">
        <w:r>
          <w:rPr>
            <w:rFonts w:ascii="仿宋" w:eastAsia="仿宋" w:hAnsi="仿宋" w:cs="仿宋" w:hint="eastAsia"/>
            <w:lang w:eastAsia="zh-CN"/>
          </w:rPr>
          <w:t>(二)、市场拓展方案</w:t>
        </w:r>
        <w:r>
          <w:tab/>
        </w:r>
        <w:r>
          <w:fldChar w:fldCharType="begin"/>
        </w:r>
        <w:r>
          <w:instrText xml:space="preserve"> PAGEREF _Toc23164 \h </w:instrText>
        </w:r>
        <w:r>
          <w:fldChar w:fldCharType="separate"/>
        </w:r>
        <w:r>
          <w:t>61</w:t>
        </w:r>
        <w:r>
          <w:fldChar w:fldCharType="end"/>
        </w:r>
      </w:hyperlink>
    </w:p>
    <w:p>
      <w:pPr>
        <w:pStyle w:val="TOC1"/>
        <w:tabs>
          <w:tab w:val="right" w:leader="dot" w:pos="8306"/>
        </w:tabs>
      </w:pPr>
      <w:hyperlink w:anchor="_Toc14052" w:history="1">
        <w:r>
          <w:rPr>
            <w:rFonts w:ascii="仿宋" w:eastAsia="仿宋" w:hAnsi="仿宋" w:cs="仿宋" w:hint="eastAsia"/>
            <w:lang w:eastAsia="zh-CN"/>
          </w:rPr>
          <w:t>十三、质量管理与控制</w:t>
        </w:r>
        <w:r>
          <w:tab/>
        </w:r>
        <w:r>
          <w:fldChar w:fldCharType="begin"/>
        </w:r>
        <w:r>
          <w:instrText xml:space="preserve"> PAGEREF _Toc14052 \h </w:instrText>
        </w:r>
        <w:r>
          <w:fldChar w:fldCharType="separate"/>
        </w:r>
        <w:r>
          <w:t>62</w:t>
        </w:r>
        <w:r>
          <w:fldChar w:fldCharType="end"/>
        </w:r>
      </w:hyperlink>
    </w:p>
    <w:p>
      <w:pPr>
        <w:pStyle w:val="TOC2"/>
        <w:tabs>
          <w:tab w:val="right" w:leader="dot" w:pos="8306"/>
        </w:tabs>
      </w:pPr>
      <w:hyperlink w:anchor="_Toc30558" w:history="1">
        <w:r>
          <w:rPr>
            <w:rFonts w:ascii="仿宋" w:eastAsia="仿宋" w:hAnsi="仿宋" w:cs="仿宋" w:hint="eastAsia"/>
            <w:lang w:eastAsia="zh-CN"/>
          </w:rPr>
          <w:t>(一)、质量管理体系建设</w:t>
        </w:r>
        <w:r>
          <w:tab/>
        </w:r>
        <w:r>
          <w:fldChar w:fldCharType="begin"/>
        </w:r>
        <w:r>
          <w:instrText xml:space="preserve"> PAGEREF _Toc30558 \h </w:instrText>
        </w:r>
        <w:r>
          <w:fldChar w:fldCharType="separate"/>
        </w:r>
        <w:r>
          <w:t>62</w:t>
        </w:r>
        <w:r>
          <w:fldChar w:fldCharType="end"/>
        </w:r>
      </w:hyperlink>
    </w:p>
    <w:p>
      <w:pPr>
        <w:pStyle w:val="TOC2"/>
        <w:tabs>
          <w:tab w:val="right" w:leader="dot" w:pos="8306"/>
        </w:tabs>
      </w:pPr>
      <w:hyperlink w:anchor="_Toc7883" w:history="1">
        <w:r>
          <w:rPr>
            <w:rFonts w:ascii="仿宋" w:eastAsia="仿宋" w:hAnsi="仿宋" w:cs="仿宋" w:hint="eastAsia"/>
            <w:lang w:eastAsia="zh-CN"/>
          </w:rPr>
          <w:t>(二)、质量控制措施</w:t>
        </w:r>
        <w:r>
          <w:tab/>
        </w:r>
        <w:r>
          <w:fldChar w:fldCharType="begin"/>
        </w:r>
        <w:r>
          <w:instrText xml:space="preserve"> PAGEREF _Toc7883 \h </w:instrText>
        </w:r>
        <w:r>
          <w:fldChar w:fldCharType="separate"/>
        </w:r>
        <w:r>
          <w:t>64</w:t>
        </w:r>
        <w:r>
          <w:fldChar w:fldCharType="end"/>
        </w:r>
      </w:hyperlink>
    </w:p>
    <w:p>
      <w:pPr>
        <w:pStyle w:val="TOC1"/>
        <w:tabs>
          <w:tab w:val="right" w:leader="dot" w:pos="8306"/>
        </w:tabs>
      </w:pPr>
      <w:hyperlink w:anchor="_Toc28708" w:history="1">
        <w:r>
          <w:rPr>
            <w:rFonts w:ascii="仿宋" w:eastAsia="仿宋" w:hAnsi="仿宋" w:cs="仿宋" w:hint="eastAsia"/>
            <w:lang w:eastAsia="zh-CN"/>
          </w:rPr>
          <w:t>十四、法律法规与政策遵循</w:t>
        </w:r>
        <w:r>
          <w:tab/>
        </w:r>
        <w:r>
          <w:fldChar w:fldCharType="begin"/>
        </w:r>
        <w:r>
          <w:instrText xml:space="preserve"> PAGEREF _Toc28708 \h </w:instrText>
        </w:r>
        <w:r>
          <w:fldChar w:fldCharType="separate"/>
        </w:r>
        <w:r>
          <w:t>65</w:t>
        </w:r>
        <w:r>
          <w:fldChar w:fldCharType="end"/>
        </w:r>
      </w:hyperlink>
    </w:p>
    <w:p>
      <w:pPr>
        <w:pStyle w:val="TOC2"/>
        <w:tabs>
          <w:tab w:val="right" w:leader="dot" w:pos="8306"/>
        </w:tabs>
      </w:pPr>
      <w:hyperlink w:anchor="_Toc24234" w:history="1">
        <w:r>
          <w:rPr>
            <w:rFonts w:ascii="仿宋" w:eastAsia="仿宋" w:hAnsi="仿宋" w:cs="仿宋" w:hint="eastAsia"/>
            <w:lang w:eastAsia="zh-CN"/>
          </w:rPr>
          <w:t>(一)、法律法规遵守</w:t>
        </w:r>
        <w:r>
          <w:tab/>
        </w:r>
        <w:r>
          <w:fldChar w:fldCharType="begin"/>
        </w:r>
        <w:r>
          <w:instrText xml:space="preserve"> PAGEREF _Toc24234 \h </w:instrText>
        </w:r>
        <w:r>
          <w:fldChar w:fldCharType="separate"/>
        </w:r>
        <w:r>
          <w:t>65</w:t>
        </w:r>
        <w:r>
          <w:fldChar w:fldCharType="end"/>
        </w:r>
      </w:hyperlink>
    </w:p>
    <w:p>
      <w:pPr>
        <w:pStyle w:val="TOC2"/>
        <w:tabs>
          <w:tab w:val="right" w:leader="dot" w:pos="8306"/>
        </w:tabs>
      </w:pPr>
      <w:hyperlink w:anchor="_Toc32534" w:history="1">
        <w:r>
          <w:rPr>
            <w:rFonts w:ascii="仿宋" w:eastAsia="仿宋" w:hAnsi="仿宋" w:cs="仿宋" w:hint="eastAsia"/>
            <w:lang w:eastAsia="zh-CN"/>
          </w:rPr>
          <w:t>(二)、政策导向与利用</w:t>
        </w:r>
        <w:r>
          <w:tab/>
        </w:r>
        <w:r>
          <w:fldChar w:fldCharType="begin"/>
        </w:r>
        <w:r>
          <w:instrText xml:space="preserve"> PAGEREF _Toc32534 \h </w:instrText>
        </w:r>
        <w:r>
          <w:fldChar w:fldCharType="separate"/>
        </w:r>
        <w:r>
          <w:t>66</w:t>
        </w:r>
        <w:r>
          <w:fldChar w:fldCharType="end"/>
        </w:r>
      </w:hyperlink>
    </w:p>
    <w:p>
      <w:pPr>
        <w:pStyle w:val="TOC1"/>
        <w:tabs>
          <w:tab w:val="right" w:leader="dot" w:pos="8306"/>
        </w:tabs>
      </w:pPr>
      <w:hyperlink w:anchor="_Toc24268" w:history="1">
        <w:r>
          <w:rPr>
            <w:rFonts w:ascii="仿宋" w:eastAsia="仿宋" w:hAnsi="仿宋" w:cs="仿宋" w:hint="eastAsia"/>
            <w:lang w:eastAsia="zh-CN"/>
          </w:rPr>
          <w:t>十五、设施与设备管理</w:t>
        </w:r>
        <w:r>
          <w:tab/>
        </w:r>
        <w:r>
          <w:fldChar w:fldCharType="begin"/>
        </w:r>
        <w:r>
          <w:instrText xml:space="preserve"> PAGEREF _Toc24268 \h </w:instrText>
        </w:r>
        <w:r>
          <w:fldChar w:fldCharType="separate"/>
        </w:r>
        <w:r>
          <w:t>67</w:t>
        </w:r>
        <w:r>
          <w:fldChar w:fldCharType="end"/>
        </w:r>
      </w:hyperlink>
    </w:p>
    <w:p>
      <w:pPr>
        <w:pStyle w:val="TOC2"/>
        <w:tabs>
          <w:tab w:val="right" w:leader="dot" w:pos="8306"/>
        </w:tabs>
      </w:pPr>
      <w:hyperlink w:anchor="_Toc11753" w:history="1">
        <w:r>
          <w:rPr>
            <w:rFonts w:ascii="仿宋" w:eastAsia="仿宋" w:hAnsi="仿宋" w:cs="仿宋" w:hint="eastAsia"/>
            <w:lang w:eastAsia="zh-CN"/>
          </w:rPr>
          <w:t>(一)、设施规划与配置</w:t>
        </w:r>
        <w:r>
          <w:tab/>
        </w:r>
        <w:r>
          <w:fldChar w:fldCharType="begin"/>
        </w:r>
        <w:r>
          <w:instrText xml:space="preserve"> PAGEREF _Toc11753 \h </w:instrText>
        </w:r>
        <w:r>
          <w:fldChar w:fldCharType="separate"/>
        </w:r>
        <w:r>
          <w:t>67</w:t>
        </w:r>
        <w:r>
          <w:fldChar w:fldCharType="end"/>
        </w:r>
      </w:hyperlink>
    </w:p>
    <w:p>
      <w:pPr>
        <w:pStyle w:val="TOC2"/>
        <w:tabs>
          <w:tab w:val="right" w:leader="dot" w:pos="8306"/>
        </w:tabs>
      </w:pPr>
      <w:hyperlink w:anchor="_Toc8769" w:history="1">
        <w:r>
          <w:rPr>
            <w:rFonts w:ascii="仿宋" w:eastAsia="仿宋" w:hAnsi="仿宋" w:cs="仿宋" w:hint="eastAsia"/>
            <w:lang w:eastAsia="zh-CN"/>
          </w:rPr>
          <w:t>(二)、设备采购与维护管理</w:t>
        </w:r>
        <w:r>
          <w:tab/>
        </w:r>
        <w:r>
          <w:fldChar w:fldCharType="begin"/>
        </w:r>
        <w:r>
          <w:instrText xml:space="preserve"> PAGEREF _Toc8769 \h </w:instrText>
        </w:r>
        <w:r>
          <w:fldChar w:fldCharType="separate"/>
        </w:r>
        <w:r>
          <w:t>67</w:t>
        </w:r>
        <w:r>
          <w:fldChar w:fldCharType="end"/>
        </w:r>
      </w:hyperlink>
    </w:p>
    <w:p>
      <w:pPr>
        <w:pStyle w:val="TOC2"/>
        <w:tabs>
          <w:tab w:val="right" w:leader="dot" w:pos="8306"/>
        </w:tabs>
      </w:pPr>
      <w:hyperlink w:anchor="_Toc23260" w:history="1">
        <w:r>
          <w:rPr>
            <w:rFonts w:ascii="仿宋" w:eastAsia="仿宋" w:hAnsi="仿宋" w:cs="仿宋" w:hint="eastAsia"/>
            <w:lang w:eastAsia="zh-CN"/>
          </w:rPr>
          <w:t>(三)、设施设备升级策略</w:t>
        </w:r>
        <w:r>
          <w:tab/>
        </w:r>
        <w:r>
          <w:fldChar w:fldCharType="begin"/>
        </w:r>
        <w:r>
          <w:instrText xml:space="preserve"> PAGEREF _Toc23260 \h </w:instrText>
        </w:r>
        <w:r>
          <w:fldChar w:fldCharType="separate"/>
        </w:r>
        <w:r>
          <w:t>68</w:t>
        </w:r>
        <w:r>
          <w:fldChar w:fldCharType="end"/>
        </w:r>
      </w:hyperlink>
    </w:p>
    <w:p>
      <w:pPr>
        <w:pStyle w:val="TOC1"/>
        <w:tabs>
          <w:tab w:val="right" w:leader="dot" w:pos="8306"/>
        </w:tabs>
      </w:pPr>
      <w:hyperlink w:anchor="_Toc19" w:history="1">
        <w:r>
          <w:rPr>
            <w:rFonts w:ascii="仿宋" w:eastAsia="仿宋" w:hAnsi="仿宋" w:cs="仿宋" w:hint="eastAsia"/>
            <w:lang w:eastAsia="zh-CN"/>
          </w:rPr>
          <w:t>十六、知识产权管理与保护</w:t>
        </w:r>
        <w:r>
          <w:tab/>
        </w:r>
        <w:r>
          <w:fldChar w:fldCharType="begin"/>
        </w:r>
        <w:r>
          <w:instrText xml:space="preserve"> PAGEREF _Toc19 \h </w:instrText>
        </w:r>
        <w:r>
          <w:fldChar w:fldCharType="separate"/>
        </w:r>
        <w:r>
          <w:t>69</w:t>
        </w:r>
        <w:r>
          <w:fldChar w:fldCharType="end"/>
        </w:r>
      </w:hyperlink>
    </w:p>
    <w:p>
      <w:pPr>
        <w:pStyle w:val="TOC2"/>
        <w:tabs>
          <w:tab w:val="right" w:leader="dot" w:pos="8306"/>
        </w:tabs>
      </w:pPr>
      <w:hyperlink w:anchor="_Toc13196" w:history="1">
        <w:r>
          <w:rPr>
            <w:rFonts w:ascii="仿宋" w:eastAsia="仿宋" w:hAnsi="仿宋" w:cs="仿宋" w:hint="eastAsia"/>
            <w:lang w:eastAsia="zh-CN"/>
          </w:rPr>
          <w:t>(一)、知识产权管理体系建设</w:t>
        </w:r>
        <w:r>
          <w:tab/>
        </w:r>
        <w:r>
          <w:fldChar w:fldCharType="begin"/>
        </w:r>
        <w:r>
          <w:instrText xml:space="preserve"> PAGEREF _Toc13196 \h </w:instrText>
        </w:r>
        <w:r>
          <w:fldChar w:fldCharType="separate"/>
        </w:r>
        <w:r>
          <w:t>69</w:t>
        </w:r>
        <w:r>
          <w:fldChar w:fldCharType="end"/>
        </w:r>
      </w:hyperlink>
    </w:p>
    <w:p>
      <w:pPr>
        <w:pStyle w:val="TOC2"/>
        <w:tabs>
          <w:tab w:val="right" w:leader="dot" w:pos="8306"/>
        </w:tabs>
      </w:pPr>
      <w:hyperlink w:anchor="_Toc16184" w:history="1">
        <w:r>
          <w:rPr>
            <w:rFonts w:ascii="仿宋" w:eastAsia="仿宋" w:hAnsi="仿宋" w:cs="仿宋" w:hint="eastAsia"/>
            <w:lang w:eastAsia="zh-CN"/>
          </w:rPr>
          <w:t>(二)、知识产权保护措施</w:t>
        </w:r>
        <w:r>
          <w:tab/>
        </w:r>
        <w:r>
          <w:fldChar w:fldCharType="begin"/>
        </w:r>
        <w:r>
          <w:instrText xml:space="preserve"> PAGEREF _Toc16184 \h </w:instrText>
        </w:r>
        <w:r>
          <w:fldChar w:fldCharType="separate"/>
        </w:r>
        <w:r>
          <w:t>70</w:t>
        </w:r>
        <w:r>
          <w:fldChar w:fldCharType="end"/>
        </w:r>
      </w:hyperlink>
    </w:p>
    <w:p>
      <w:pPr>
        <w:pStyle w:val="TOC1"/>
        <w:tabs>
          <w:tab w:val="right" w:leader="dot" w:pos="8306"/>
        </w:tabs>
      </w:pPr>
      <w:hyperlink w:anchor="_Toc15257" w:history="1">
        <w:r>
          <w:rPr>
            <w:rFonts w:ascii="仿宋" w:eastAsia="仿宋" w:hAnsi="仿宋" w:cs="仿宋" w:hint="eastAsia"/>
            <w:lang w:eastAsia="zh-CN"/>
          </w:rPr>
          <w:t>十七、合作与交流机制建立</w:t>
        </w:r>
        <w:r>
          <w:tab/>
        </w:r>
        <w:r>
          <w:fldChar w:fldCharType="begin"/>
        </w:r>
        <w:r>
          <w:instrText xml:space="preserve"> PAGEREF _Toc15257 \h </w:instrText>
        </w:r>
        <w:r>
          <w:fldChar w:fldCharType="separate"/>
        </w:r>
        <w:r>
          <w:t>71</w:t>
        </w:r>
        <w:r>
          <w:fldChar w:fldCharType="end"/>
        </w:r>
      </w:hyperlink>
    </w:p>
    <w:p>
      <w:pPr>
        <w:pStyle w:val="TOC2"/>
        <w:tabs>
          <w:tab w:val="right" w:leader="dot" w:pos="8306"/>
        </w:tabs>
      </w:pPr>
      <w:hyperlink w:anchor="_Toc29492" w:history="1">
        <w:r>
          <w:rPr>
            <w:rFonts w:ascii="仿宋" w:eastAsia="仿宋" w:hAnsi="仿宋" w:cs="仿宋" w:hint="eastAsia"/>
            <w:lang w:eastAsia="zh-CN"/>
          </w:rPr>
          <w:t>(一)、合作伙伴选择与合作方式</w:t>
        </w:r>
        <w:r>
          <w:tab/>
        </w:r>
        <w:r>
          <w:fldChar w:fldCharType="begin"/>
        </w:r>
        <w:r>
          <w:instrText xml:space="preserve"> PAGEREF _Toc29492 \h </w:instrText>
        </w:r>
        <w:r>
          <w:fldChar w:fldCharType="separate"/>
        </w:r>
        <w:r>
          <w:t>71</w:t>
        </w:r>
        <w:r>
          <w:fldChar w:fldCharType="end"/>
        </w:r>
      </w:hyperlink>
    </w:p>
    <w:p>
      <w:pPr>
        <w:pStyle w:val="TOC2"/>
        <w:tabs>
          <w:tab w:val="right" w:leader="dot" w:pos="8306"/>
        </w:tabs>
      </w:pPr>
      <w:hyperlink w:anchor="_Toc25946" w:history="1">
        <w:r>
          <w:rPr>
            <w:rFonts w:ascii="仿宋" w:eastAsia="仿宋" w:hAnsi="仿宋" w:cs="仿宋" w:hint="eastAsia"/>
            <w:lang w:eastAsia="zh-CN"/>
          </w:rPr>
          <w:t>(二)、交流与合作平台搭建</w:t>
        </w:r>
        <w:r>
          <w:tab/>
        </w:r>
        <w:r>
          <w:fldChar w:fldCharType="begin"/>
        </w:r>
        <w:r>
          <w:instrText xml:space="preserve"> PAGEREF _Toc25946 \h </w:instrText>
        </w:r>
        <w:r>
          <w:fldChar w:fldCharType="separate"/>
        </w:r>
        <w:r>
          <w:t>73</w:t>
        </w:r>
        <w:r>
          <w:fldChar w:fldCharType="end"/>
        </w:r>
      </w:hyperlink>
    </w:p>
    <w:p>
      <w:pPr>
        <w:pStyle w:val="TOC1"/>
        <w:tabs>
          <w:tab w:val="right" w:leader="dot" w:pos="8306"/>
        </w:tabs>
      </w:pPr>
      <w:hyperlink w:anchor="_Toc9847" w:history="1">
        <w:r>
          <w:rPr>
            <w:rFonts w:ascii="仿宋" w:eastAsia="仿宋" w:hAnsi="仿宋" w:cs="仿宋" w:hint="eastAsia"/>
            <w:lang w:eastAsia="zh-CN"/>
          </w:rPr>
          <w:t>十八、企业合规与伦理</w:t>
        </w:r>
        <w:r>
          <w:tab/>
        </w:r>
        <w:r>
          <w:fldChar w:fldCharType="begin"/>
        </w:r>
        <w:r>
          <w:instrText xml:space="preserve"> PAGEREF _Toc9847 \h </w:instrText>
        </w:r>
        <w:r>
          <w:fldChar w:fldCharType="separate"/>
        </w:r>
        <w:r>
          <w:t>74</w:t>
        </w:r>
        <w:r>
          <w:fldChar w:fldCharType="end"/>
        </w:r>
      </w:hyperlink>
    </w:p>
    <w:p>
      <w:pPr>
        <w:pStyle w:val="TOC2"/>
        <w:tabs>
          <w:tab w:val="right" w:leader="dot" w:pos="8306"/>
        </w:tabs>
      </w:pPr>
      <w:hyperlink w:anchor="_Toc13605" w:history="1">
        <w:r>
          <w:rPr>
            <w:rFonts w:ascii="仿宋" w:eastAsia="仿宋" w:hAnsi="仿宋" w:cs="仿宋" w:hint="eastAsia"/>
            <w:lang w:eastAsia="zh-CN"/>
          </w:rPr>
          <w:t>(一)、合规政策与程序</w:t>
        </w:r>
        <w:r>
          <w:tab/>
        </w:r>
        <w:r>
          <w:fldChar w:fldCharType="begin"/>
        </w:r>
        <w:r>
          <w:instrText xml:space="preserve"> PAGEREF _Toc13605 \h </w:instrText>
        </w:r>
        <w:r>
          <w:fldChar w:fldCharType="separate"/>
        </w:r>
        <w:r>
          <w:t>74</w:t>
        </w:r>
        <w:r>
          <w:fldChar w:fldCharType="end"/>
        </w:r>
      </w:hyperlink>
    </w:p>
    <w:p>
      <w:pPr>
        <w:pStyle w:val="TOC2"/>
        <w:tabs>
          <w:tab w:val="right" w:leader="dot" w:pos="8306"/>
        </w:tabs>
      </w:pPr>
      <w:hyperlink w:anchor="_Toc2300" w:history="1">
        <w:r>
          <w:rPr>
            <w:rFonts w:ascii="仿宋" w:eastAsia="仿宋" w:hAnsi="仿宋" w:cs="仿宋" w:hint="eastAsia"/>
            <w:lang w:eastAsia="zh-CN"/>
          </w:rPr>
          <w:t>(二)、伦理规范与培训</w:t>
        </w:r>
        <w:r>
          <w:tab/>
        </w:r>
        <w:r>
          <w:fldChar w:fldCharType="begin"/>
        </w:r>
        <w:r>
          <w:instrText xml:space="preserve"> PAGEREF _Toc2300 \h </w:instrText>
        </w:r>
        <w:r>
          <w:fldChar w:fldCharType="separate"/>
        </w:r>
        <w:r>
          <w:t>76</w:t>
        </w:r>
        <w:r>
          <w:fldChar w:fldCharType="end"/>
        </w:r>
      </w:hyperlink>
    </w:p>
    <w:p>
      <w:pPr>
        <w:pStyle w:val="TOC2"/>
        <w:tabs>
          <w:tab w:val="right" w:leader="dot" w:pos="8306"/>
        </w:tabs>
      </w:pPr>
      <w:hyperlink w:anchor="_Toc27648" w:history="1">
        <w:r>
          <w:rPr>
            <w:rFonts w:ascii="仿宋" w:eastAsia="仿宋" w:hAnsi="仿宋" w:cs="仿宋" w:hint="eastAsia"/>
            <w:lang w:eastAsia="zh-CN"/>
          </w:rPr>
          <w:t>(三)、合规风险评估</w:t>
        </w:r>
        <w:r>
          <w:tab/>
        </w:r>
        <w:r>
          <w:fldChar w:fldCharType="begin"/>
        </w:r>
        <w:r>
          <w:instrText xml:space="preserve"> PAGEREF _Toc27648 \h </w:instrText>
        </w:r>
        <w:r>
          <w:fldChar w:fldCharType="separate"/>
        </w:r>
        <w:r>
          <w:t>76</w:t>
        </w:r>
        <w:r>
          <w:fldChar w:fldCharType="end"/>
        </w:r>
      </w:hyperlink>
    </w:p>
    <w:p>
      <w:pPr>
        <w:pStyle w:val="TOC2"/>
        <w:tabs>
          <w:tab w:val="right" w:leader="dot" w:pos="8306"/>
        </w:tabs>
      </w:pPr>
      <w:hyperlink w:anchor="_Toc19653" w:history="1">
        <w:r>
          <w:rPr>
            <w:rFonts w:ascii="仿宋" w:eastAsia="仿宋" w:hAnsi="仿宋" w:cs="仿宋" w:hint="eastAsia"/>
            <w:lang w:eastAsia="zh-CN"/>
          </w:rPr>
          <w:t>(四)、合规监督与执行</w:t>
        </w:r>
        <w:r>
          <w:tab/>
        </w:r>
        <w:r>
          <w:fldChar w:fldCharType="begin"/>
        </w:r>
        <w:r>
          <w:instrText xml:space="preserve"> PAGEREF _Toc19653 \h </w:instrText>
        </w:r>
        <w:r>
          <w:fldChar w:fldCharType="separate"/>
        </w:r>
        <w:r>
          <w:t>78</w:t>
        </w:r>
        <w:r>
          <w:fldChar w:fldCharType="end"/>
        </w:r>
      </w:hyperlink>
    </w:p>
    <w:p>
      <w:pPr>
        <w:pStyle w:val="TOC1"/>
        <w:tabs>
          <w:tab w:val="right" w:leader="dot" w:pos="8306"/>
        </w:tabs>
      </w:pPr>
      <w:hyperlink w:anchor="_Toc23736" w:history="1">
        <w:r>
          <w:rPr>
            <w:rFonts w:ascii="仿宋" w:eastAsia="仿宋" w:hAnsi="仿宋" w:cs="仿宋" w:hint="eastAsia"/>
            <w:lang w:eastAsia="zh-CN"/>
          </w:rPr>
          <w:t>十九、产业协同与集群发展</w:t>
        </w:r>
        <w:r>
          <w:tab/>
        </w:r>
        <w:r>
          <w:fldChar w:fldCharType="begin"/>
        </w:r>
        <w:r>
          <w:instrText xml:space="preserve"> PAGEREF _Toc23736 \h </w:instrText>
        </w:r>
        <w:r>
          <w:fldChar w:fldCharType="separate"/>
        </w:r>
        <w:r>
          <w:t>78</w:t>
        </w:r>
        <w:r>
          <w:fldChar w:fldCharType="end"/>
        </w:r>
      </w:hyperlink>
    </w:p>
    <w:p>
      <w:pPr>
        <w:pStyle w:val="TOC2"/>
        <w:tabs>
          <w:tab w:val="right" w:leader="dot" w:pos="8306"/>
        </w:tabs>
      </w:pPr>
      <w:hyperlink w:anchor="_Toc26384" w:history="1">
        <w:r>
          <w:rPr>
            <w:rFonts w:ascii="仿宋" w:eastAsia="仿宋" w:hAnsi="仿宋" w:cs="仿宋" w:hint="eastAsia"/>
            <w:lang w:eastAsia="zh-CN"/>
          </w:rPr>
          <w:t>(一)、产业协同机制建设</w:t>
        </w:r>
        <w:r>
          <w:tab/>
        </w:r>
        <w:r>
          <w:fldChar w:fldCharType="begin"/>
        </w:r>
        <w:r>
          <w:instrText xml:space="preserve"> PAGEREF _Toc26384 \h </w:instrText>
        </w:r>
        <w:r>
          <w:fldChar w:fldCharType="separate"/>
        </w:r>
        <w:r>
          <w:t>78</w:t>
        </w:r>
        <w:r>
          <w:fldChar w:fldCharType="end"/>
        </w:r>
      </w:hyperlink>
    </w:p>
    <w:p>
      <w:pPr>
        <w:pStyle w:val="TOC2"/>
        <w:tabs>
          <w:tab w:val="right" w:leader="dot" w:pos="8306"/>
        </w:tabs>
      </w:pPr>
      <w:hyperlink w:anchor="_Toc26273" w:history="1">
        <w:r>
          <w:rPr>
            <w:rFonts w:ascii="仿宋" w:eastAsia="仿宋" w:hAnsi="仿宋" w:cs="仿宋" w:hint="eastAsia"/>
            <w:lang w:eastAsia="zh-CN"/>
          </w:rPr>
          <w:t>(二)、产业集群培育与发展</w:t>
        </w:r>
        <w:r>
          <w:tab/>
        </w:r>
        <w:r>
          <w:fldChar w:fldCharType="begin"/>
        </w:r>
        <w:r>
          <w:instrText xml:space="preserve"> PAGEREF _Toc26273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9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16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40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58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870"/>
      <w:r>
        <w:rPr>
          <w:rFonts w:ascii="仿宋" w:eastAsia="仿宋" w:hAnsi="仿宋" w:cs="仿宋" w:hint="eastAsia"/>
          <w:sz w:val="28"/>
          <w:lang w:eastAsia="zh-CN"/>
        </w:rPr>
        <w:t>二、微信生态项目概论</w:t>
      </w:r>
      <w:bookmarkEnd w:id="6"/>
    </w:p>
    <w:p>
      <w:pPr>
        <w:pStyle w:val="Heading2"/>
        <w:rPr>
          <w:rFonts w:ascii="仿宋" w:eastAsia="仿宋" w:hAnsi="仿宋" w:cs="仿宋" w:hint="eastAsia"/>
          <w:lang w:eastAsia="zh-CN"/>
        </w:rPr>
      </w:pPr>
      <w:bookmarkStart w:id="7" w:name="_Toc274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微信生态项目的申报单位是“XXX实业发展公司”，这是一家在其所处行业内备受尊敬的企业。公司自成立以来，通过其在微信生态项目中表现出的创新精神和卓越执行力，在市场上赢得了显著的地位。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该公司的法定代表人秦XX，在微信生态项目及其他多个行业领域中都有着显著的贡献。秦XX以其出色的领导才能和敏锐的商业洞察力，带领公司在微信生态项目等多个领域实现了持续的成长和成功。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信生态项目的重要合作伙伴。公司专注于[行业名称]领域，以创新作为驱动力，不断推动技术进步和市场扩张。在微信生态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信生态项目中展现了强劲的增长和稳定的财务表现。公司通过有效的策略，在微信生态项目中扩大了其市场份额并增强了盈利能力。同时，公司积极承担社会责任，参与各类社会公益项目，增强了其在微信生态项目中的品牌形象和社会影响力。</w:t>
      </w:r>
    </w:p>
    <w:p>
      <w:pPr>
        <w:pStyle w:val="Heading2"/>
        <w:ind w:firstLine="560" w:firstLineChars="200"/>
        <w:rPr>
          <w:rFonts w:ascii="仿宋" w:eastAsia="仿宋" w:hAnsi="仿宋" w:cs="仿宋" w:hint="eastAsia"/>
          <w:sz w:val="28"/>
          <w:lang w:eastAsia="zh-CN"/>
        </w:rPr>
      </w:pPr>
      <w:bookmarkStart w:id="8" w:name="_Toc2502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信生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微信生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661"/>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397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信生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微信生态项目将进行详细的生态影响评估，确保不会对当地的动植物种群和自然栖息地造成负面影响。如果项目地点附近有重要的生物栖息地或生态敏感区，项目将重新考虑建设地点或采取相应的保护措施。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微信生态项目将积极采用可持续材料，如再生塑料和生物降解材料，以减少对环境的影响。项目还将推行废物减量和回收计划，例如通过再利用工业废料或建立回收系统。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微信生态项目还将参与当地的环保活动和计划，如资助当地的环境保护项目或与社区合作进行环保宣传活动。通过这些活动，项目不仅能够提高自身的环境表现，还能在当地社区中树立积极的环保形象。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7988"/>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信生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信生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微信生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https://d.book118.com/776021134200010033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微信生态项目可行性建设方案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D3894"/>
    <w:rsid w:val="6E9D38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602113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2024-01-05T23:35:00Z</dcterms:created>
  <dcterms:modified xsi:type="dcterms:W3CDTF">2024-01-05T23:36:17Z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5485640744E14F94BBAB6F9BA5A5BBB6_11</vt:lpwstr>
  </property>
  <property fmtid="{D5CDD505-2E9C-101B-9397-08002B2CF9AE}" pid="3" name="KSOProductBuildVer">
    <vt:lpwstr>2052-12.1.0.16120</vt:lpwstr>
  </property>
</Properties>
</file>