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电脑产品加工项目规划设计方案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12" w:history="1">
        <w:r>
          <w:rPr>
            <w:rFonts w:ascii="仿宋" w:eastAsia="仿宋" w:hAnsi="仿宋" w:cs="仿宋" w:hint="eastAsia"/>
            <w:lang w:eastAsia="zh-CN"/>
          </w:rPr>
          <w:t>前言</w:t>
        </w:r>
        <w:r>
          <w:tab/>
        </w:r>
        <w:r>
          <w:fldChar w:fldCharType="begin"/>
        </w:r>
        <w:r>
          <w:instrText xml:space="preserve"> PAGEREF _Toc31012 \h </w:instrText>
        </w:r>
        <w:r>
          <w:fldChar w:fldCharType="separate"/>
        </w:r>
        <w:r>
          <w:t>3</w:t>
        </w:r>
        <w:r>
          <w:fldChar w:fldCharType="end"/>
        </w:r>
      </w:hyperlink>
    </w:p>
    <w:p>
      <w:pPr>
        <w:pStyle w:val="TOC1"/>
        <w:tabs>
          <w:tab w:val="right" w:leader="dot" w:pos="8306"/>
        </w:tabs>
      </w:pPr>
      <w:hyperlink w:anchor="_Toc30389" w:history="1">
        <w:r>
          <w:rPr>
            <w:rFonts w:ascii="仿宋" w:eastAsia="仿宋" w:hAnsi="仿宋" w:cs="仿宋" w:hint="eastAsia"/>
            <w:lang w:eastAsia="zh-CN"/>
          </w:rPr>
          <w:t>一、电脑产品加工项目建设单位说明</w:t>
        </w:r>
        <w:r>
          <w:tab/>
        </w:r>
        <w:r>
          <w:fldChar w:fldCharType="begin"/>
        </w:r>
        <w:r>
          <w:instrText xml:space="preserve"> PAGEREF _Toc30389 \h </w:instrText>
        </w:r>
        <w:r>
          <w:fldChar w:fldCharType="separate"/>
        </w:r>
        <w:r>
          <w:t>3</w:t>
        </w:r>
        <w:r>
          <w:fldChar w:fldCharType="end"/>
        </w:r>
      </w:hyperlink>
    </w:p>
    <w:p>
      <w:pPr>
        <w:pStyle w:val="TOC2"/>
        <w:tabs>
          <w:tab w:val="right" w:leader="dot" w:pos="8306"/>
        </w:tabs>
      </w:pPr>
      <w:hyperlink w:anchor="_Toc15193" w:history="1">
        <w:r>
          <w:rPr>
            <w:rFonts w:ascii="仿宋" w:eastAsia="仿宋" w:hAnsi="仿宋" w:cs="仿宋" w:hint="eastAsia"/>
            <w:lang w:eastAsia="zh-CN"/>
          </w:rPr>
          <w:t>(一)、电脑产品加工项目承办单位基本情况</w:t>
        </w:r>
        <w:r>
          <w:tab/>
        </w:r>
        <w:r>
          <w:fldChar w:fldCharType="begin"/>
        </w:r>
        <w:r>
          <w:instrText xml:space="preserve"> PAGEREF _Toc15193 \h </w:instrText>
        </w:r>
        <w:r>
          <w:fldChar w:fldCharType="separate"/>
        </w:r>
        <w:r>
          <w:t>3</w:t>
        </w:r>
        <w:r>
          <w:fldChar w:fldCharType="end"/>
        </w:r>
      </w:hyperlink>
    </w:p>
    <w:p>
      <w:pPr>
        <w:pStyle w:val="TOC2"/>
        <w:tabs>
          <w:tab w:val="right" w:leader="dot" w:pos="8306"/>
        </w:tabs>
      </w:pPr>
      <w:hyperlink w:anchor="_Toc17496" w:history="1">
        <w:r>
          <w:rPr>
            <w:rFonts w:ascii="仿宋" w:eastAsia="仿宋" w:hAnsi="仿宋" w:cs="仿宋" w:hint="eastAsia"/>
            <w:lang w:eastAsia="zh-CN"/>
          </w:rPr>
          <w:t>(二)、公司经济效益分析</w:t>
        </w:r>
        <w:r>
          <w:tab/>
        </w:r>
        <w:r>
          <w:fldChar w:fldCharType="begin"/>
        </w:r>
        <w:r>
          <w:instrText xml:space="preserve"> PAGEREF _Toc17496 \h </w:instrText>
        </w:r>
        <w:r>
          <w:fldChar w:fldCharType="separate"/>
        </w:r>
        <w:r>
          <w:t>4</w:t>
        </w:r>
        <w:r>
          <w:fldChar w:fldCharType="end"/>
        </w:r>
      </w:hyperlink>
    </w:p>
    <w:p>
      <w:pPr>
        <w:pStyle w:val="TOC1"/>
        <w:tabs>
          <w:tab w:val="right" w:leader="dot" w:pos="8306"/>
        </w:tabs>
      </w:pPr>
      <w:hyperlink w:anchor="_Toc14280" w:history="1">
        <w:r>
          <w:rPr>
            <w:rFonts w:ascii="仿宋" w:eastAsia="仿宋" w:hAnsi="仿宋" w:cs="仿宋" w:hint="eastAsia"/>
            <w:lang w:eastAsia="zh-CN"/>
          </w:rPr>
          <w:t>二、电脑产品加工项目绩效评估</w:t>
        </w:r>
        <w:r>
          <w:tab/>
        </w:r>
        <w:r>
          <w:fldChar w:fldCharType="begin"/>
        </w:r>
        <w:r>
          <w:instrText xml:space="preserve"> PAGEREF _Toc14280 \h </w:instrText>
        </w:r>
        <w:r>
          <w:fldChar w:fldCharType="separate"/>
        </w:r>
        <w:r>
          <w:t>5</w:t>
        </w:r>
        <w:r>
          <w:fldChar w:fldCharType="end"/>
        </w:r>
      </w:hyperlink>
    </w:p>
    <w:p>
      <w:pPr>
        <w:pStyle w:val="TOC2"/>
        <w:tabs>
          <w:tab w:val="right" w:leader="dot" w:pos="8306"/>
        </w:tabs>
      </w:pPr>
      <w:hyperlink w:anchor="_Toc14492" w:history="1">
        <w:r>
          <w:rPr>
            <w:rFonts w:ascii="仿宋" w:eastAsia="仿宋" w:hAnsi="仿宋" w:cs="仿宋" w:hint="eastAsia"/>
            <w:lang w:eastAsia="zh-CN"/>
          </w:rPr>
          <w:t>(一)、绩效评估指标</w:t>
        </w:r>
        <w:r>
          <w:tab/>
        </w:r>
        <w:r>
          <w:fldChar w:fldCharType="begin"/>
        </w:r>
        <w:r>
          <w:instrText xml:space="preserve"> PAGEREF _Toc14492 \h </w:instrText>
        </w:r>
        <w:r>
          <w:fldChar w:fldCharType="separate"/>
        </w:r>
        <w:r>
          <w:t>5</w:t>
        </w:r>
        <w:r>
          <w:fldChar w:fldCharType="end"/>
        </w:r>
      </w:hyperlink>
    </w:p>
    <w:p>
      <w:pPr>
        <w:pStyle w:val="TOC2"/>
        <w:tabs>
          <w:tab w:val="right" w:leader="dot" w:pos="8306"/>
        </w:tabs>
      </w:pPr>
      <w:hyperlink w:anchor="_Toc20837" w:history="1">
        <w:r>
          <w:rPr>
            <w:rFonts w:ascii="仿宋" w:eastAsia="仿宋" w:hAnsi="仿宋" w:cs="仿宋" w:hint="eastAsia"/>
            <w:lang w:eastAsia="zh-CN"/>
          </w:rPr>
          <w:t>(二)、绩效评估方法</w:t>
        </w:r>
        <w:r>
          <w:tab/>
        </w:r>
        <w:r>
          <w:fldChar w:fldCharType="begin"/>
        </w:r>
        <w:r>
          <w:instrText xml:space="preserve"> PAGEREF _Toc20837 \h </w:instrText>
        </w:r>
        <w:r>
          <w:fldChar w:fldCharType="separate"/>
        </w:r>
        <w:r>
          <w:t>6</w:t>
        </w:r>
        <w:r>
          <w:fldChar w:fldCharType="end"/>
        </w:r>
      </w:hyperlink>
    </w:p>
    <w:p>
      <w:pPr>
        <w:pStyle w:val="TOC2"/>
        <w:tabs>
          <w:tab w:val="right" w:leader="dot" w:pos="8306"/>
        </w:tabs>
      </w:pPr>
      <w:hyperlink w:anchor="_Toc28457" w:history="1">
        <w:r>
          <w:rPr>
            <w:rFonts w:ascii="仿宋" w:eastAsia="仿宋" w:hAnsi="仿宋" w:cs="仿宋" w:hint="eastAsia"/>
            <w:lang w:eastAsia="zh-CN"/>
          </w:rPr>
          <w:t>(三)、绩效评估周期</w:t>
        </w:r>
        <w:r>
          <w:tab/>
        </w:r>
        <w:r>
          <w:fldChar w:fldCharType="begin"/>
        </w:r>
        <w:r>
          <w:instrText xml:space="preserve"> PAGEREF _Toc28457 \h </w:instrText>
        </w:r>
        <w:r>
          <w:fldChar w:fldCharType="separate"/>
        </w:r>
        <w:r>
          <w:t>7</w:t>
        </w:r>
        <w:r>
          <w:fldChar w:fldCharType="end"/>
        </w:r>
      </w:hyperlink>
    </w:p>
    <w:p>
      <w:pPr>
        <w:pStyle w:val="TOC1"/>
        <w:tabs>
          <w:tab w:val="right" w:leader="dot" w:pos="8306"/>
        </w:tabs>
      </w:pPr>
      <w:hyperlink w:anchor="_Toc28593" w:history="1">
        <w:r>
          <w:rPr>
            <w:rFonts w:ascii="仿宋" w:eastAsia="仿宋" w:hAnsi="仿宋" w:cs="仿宋" w:hint="eastAsia"/>
            <w:lang w:eastAsia="zh-CN"/>
          </w:rPr>
          <w:t>三、电脑产品加工项目危机管理</w:t>
        </w:r>
        <w:r>
          <w:tab/>
        </w:r>
        <w:r>
          <w:fldChar w:fldCharType="begin"/>
        </w:r>
        <w:r>
          <w:instrText xml:space="preserve"> PAGEREF _Toc28593 \h </w:instrText>
        </w:r>
        <w:r>
          <w:fldChar w:fldCharType="separate"/>
        </w:r>
        <w:r>
          <w:t>8</w:t>
        </w:r>
        <w:r>
          <w:fldChar w:fldCharType="end"/>
        </w:r>
      </w:hyperlink>
    </w:p>
    <w:p>
      <w:pPr>
        <w:pStyle w:val="TOC2"/>
        <w:tabs>
          <w:tab w:val="right" w:leader="dot" w:pos="8306"/>
        </w:tabs>
      </w:pPr>
      <w:hyperlink w:anchor="_Toc27150" w:history="1">
        <w:r>
          <w:rPr>
            <w:rFonts w:ascii="仿宋" w:eastAsia="仿宋" w:hAnsi="仿宋" w:cs="仿宋" w:hint="eastAsia"/>
            <w:lang w:eastAsia="zh-CN"/>
          </w:rPr>
          <w:t>(一)、危机预警与识别</w:t>
        </w:r>
        <w:r>
          <w:tab/>
        </w:r>
        <w:r>
          <w:fldChar w:fldCharType="begin"/>
        </w:r>
        <w:r>
          <w:instrText xml:space="preserve"> PAGEREF _Toc27150 \h </w:instrText>
        </w:r>
        <w:r>
          <w:fldChar w:fldCharType="separate"/>
        </w:r>
        <w:r>
          <w:t>8</w:t>
        </w:r>
        <w:r>
          <w:fldChar w:fldCharType="end"/>
        </w:r>
      </w:hyperlink>
    </w:p>
    <w:p>
      <w:pPr>
        <w:pStyle w:val="TOC2"/>
        <w:tabs>
          <w:tab w:val="right" w:leader="dot" w:pos="8306"/>
        </w:tabs>
      </w:pPr>
      <w:hyperlink w:anchor="_Toc10953" w:history="1">
        <w:r>
          <w:rPr>
            <w:rFonts w:ascii="仿宋" w:eastAsia="仿宋" w:hAnsi="仿宋" w:cs="仿宋" w:hint="eastAsia"/>
            <w:lang w:eastAsia="zh-CN"/>
          </w:rPr>
          <w:t>(二)、危机应对与恢复</w:t>
        </w:r>
        <w:r>
          <w:tab/>
        </w:r>
        <w:r>
          <w:fldChar w:fldCharType="begin"/>
        </w:r>
        <w:r>
          <w:instrText xml:space="preserve"> PAGEREF _Toc10953 \h </w:instrText>
        </w:r>
        <w:r>
          <w:fldChar w:fldCharType="separate"/>
        </w:r>
        <w:r>
          <w:t>9</w:t>
        </w:r>
        <w:r>
          <w:fldChar w:fldCharType="end"/>
        </w:r>
      </w:hyperlink>
    </w:p>
    <w:p>
      <w:pPr>
        <w:pStyle w:val="TOC1"/>
        <w:tabs>
          <w:tab w:val="right" w:leader="dot" w:pos="8306"/>
        </w:tabs>
      </w:pPr>
      <w:hyperlink w:anchor="_Toc11798" w:history="1">
        <w:r>
          <w:rPr>
            <w:rFonts w:ascii="仿宋" w:eastAsia="仿宋" w:hAnsi="仿宋" w:cs="仿宋" w:hint="eastAsia"/>
            <w:lang w:eastAsia="zh-CN"/>
          </w:rPr>
          <w:t>四、电脑产品加工项目土建工程</w:t>
        </w:r>
        <w:r>
          <w:tab/>
        </w:r>
        <w:r>
          <w:fldChar w:fldCharType="begin"/>
        </w:r>
        <w:r>
          <w:instrText xml:space="preserve"> PAGEREF _Toc11798 \h </w:instrText>
        </w:r>
        <w:r>
          <w:fldChar w:fldCharType="separate"/>
        </w:r>
        <w:r>
          <w:t>10</w:t>
        </w:r>
        <w:r>
          <w:fldChar w:fldCharType="end"/>
        </w:r>
      </w:hyperlink>
    </w:p>
    <w:p>
      <w:pPr>
        <w:pStyle w:val="TOC2"/>
        <w:tabs>
          <w:tab w:val="right" w:leader="dot" w:pos="8306"/>
        </w:tabs>
      </w:pPr>
      <w:hyperlink w:anchor="_Toc5348" w:history="1">
        <w:r>
          <w:rPr>
            <w:rFonts w:ascii="仿宋" w:eastAsia="仿宋" w:hAnsi="仿宋" w:cs="仿宋" w:hint="eastAsia"/>
            <w:lang w:eastAsia="zh-CN"/>
          </w:rPr>
          <w:t>(一)、建筑工程设计原则</w:t>
        </w:r>
        <w:r>
          <w:tab/>
        </w:r>
        <w:r>
          <w:fldChar w:fldCharType="begin"/>
        </w:r>
        <w:r>
          <w:instrText xml:space="preserve"> PAGEREF _Toc5348 \h </w:instrText>
        </w:r>
        <w:r>
          <w:fldChar w:fldCharType="separate"/>
        </w:r>
        <w:r>
          <w:t>10</w:t>
        </w:r>
        <w:r>
          <w:fldChar w:fldCharType="end"/>
        </w:r>
      </w:hyperlink>
    </w:p>
    <w:p>
      <w:pPr>
        <w:pStyle w:val="TOC2"/>
        <w:tabs>
          <w:tab w:val="right" w:leader="dot" w:pos="8306"/>
        </w:tabs>
      </w:pPr>
      <w:hyperlink w:anchor="_Toc2763" w:history="1">
        <w:r>
          <w:rPr>
            <w:rFonts w:ascii="仿宋" w:eastAsia="仿宋" w:hAnsi="仿宋" w:cs="仿宋" w:hint="eastAsia"/>
            <w:lang w:eastAsia="zh-CN"/>
          </w:rPr>
          <w:t>(二)、土建工程设计年限及安全等级</w:t>
        </w:r>
        <w:r>
          <w:tab/>
        </w:r>
        <w:r>
          <w:fldChar w:fldCharType="begin"/>
        </w:r>
        <w:r>
          <w:instrText xml:space="preserve"> PAGEREF _Toc2763 \h </w:instrText>
        </w:r>
        <w:r>
          <w:fldChar w:fldCharType="separate"/>
        </w:r>
        <w:r>
          <w:t>11</w:t>
        </w:r>
        <w:r>
          <w:fldChar w:fldCharType="end"/>
        </w:r>
      </w:hyperlink>
    </w:p>
    <w:p>
      <w:pPr>
        <w:pStyle w:val="TOC2"/>
        <w:tabs>
          <w:tab w:val="right" w:leader="dot" w:pos="8306"/>
        </w:tabs>
      </w:pPr>
      <w:hyperlink w:anchor="_Toc29902" w:history="1">
        <w:r>
          <w:rPr>
            <w:rFonts w:ascii="仿宋" w:eastAsia="仿宋" w:hAnsi="仿宋" w:cs="仿宋" w:hint="eastAsia"/>
            <w:lang w:eastAsia="zh-CN"/>
          </w:rPr>
          <w:t>(三)、建筑工程设计总体要求</w:t>
        </w:r>
        <w:r>
          <w:tab/>
        </w:r>
        <w:r>
          <w:fldChar w:fldCharType="begin"/>
        </w:r>
        <w:r>
          <w:instrText xml:space="preserve"> PAGEREF _Toc29902 \h </w:instrText>
        </w:r>
        <w:r>
          <w:fldChar w:fldCharType="separate"/>
        </w:r>
        <w:r>
          <w:t>13</w:t>
        </w:r>
        <w:r>
          <w:fldChar w:fldCharType="end"/>
        </w:r>
      </w:hyperlink>
    </w:p>
    <w:p>
      <w:pPr>
        <w:pStyle w:val="TOC2"/>
        <w:tabs>
          <w:tab w:val="right" w:leader="dot" w:pos="8306"/>
        </w:tabs>
      </w:pPr>
      <w:hyperlink w:anchor="_Toc13199" w:history="1">
        <w:r>
          <w:rPr>
            <w:rFonts w:ascii="仿宋" w:eastAsia="仿宋" w:hAnsi="仿宋" w:cs="仿宋" w:hint="eastAsia"/>
            <w:lang w:eastAsia="zh-CN"/>
          </w:rPr>
          <w:t>(四)、土建工程建设指标</w:t>
        </w:r>
        <w:r>
          <w:tab/>
        </w:r>
        <w:r>
          <w:fldChar w:fldCharType="begin"/>
        </w:r>
        <w:r>
          <w:instrText xml:space="preserve"> PAGEREF _Toc13199 \h </w:instrText>
        </w:r>
        <w:r>
          <w:fldChar w:fldCharType="separate"/>
        </w:r>
        <w:r>
          <w:t>13</w:t>
        </w:r>
        <w:r>
          <w:fldChar w:fldCharType="end"/>
        </w:r>
      </w:hyperlink>
    </w:p>
    <w:p>
      <w:pPr>
        <w:pStyle w:val="TOC1"/>
        <w:tabs>
          <w:tab w:val="right" w:leader="dot" w:pos="8306"/>
        </w:tabs>
      </w:pPr>
      <w:hyperlink w:anchor="_Toc8478" w:history="1">
        <w:r>
          <w:rPr>
            <w:rFonts w:ascii="仿宋" w:eastAsia="仿宋" w:hAnsi="仿宋" w:cs="仿宋" w:hint="eastAsia"/>
            <w:lang w:eastAsia="zh-CN"/>
          </w:rPr>
          <w:t>五、市场分析、调研</w:t>
        </w:r>
        <w:r>
          <w:tab/>
        </w:r>
        <w:r>
          <w:fldChar w:fldCharType="begin"/>
        </w:r>
        <w:r>
          <w:instrText xml:space="preserve"> PAGEREF _Toc8478 \h </w:instrText>
        </w:r>
        <w:r>
          <w:fldChar w:fldCharType="separate"/>
        </w:r>
        <w:r>
          <w:t>14</w:t>
        </w:r>
        <w:r>
          <w:fldChar w:fldCharType="end"/>
        </w:r>
      </w:hyperlink>
    </w:p>
    <w:p>
      <w:pPr>
        <w:pStyle w:val="TOC2"/>
        <w:tabs>
          <w:tab w:val="right" w:leader="dot" w:pos="8306"/>
        </w:tabs>
      </w:pPr>
      <w:hyperlink w:anchor="_Toc14957" w:history="1">
        <w:r>
          <w:rPr>
            <w:rFonts w:ascii="仿宋" w:eastAsia="仿宋" w:hAnsi="仿宋" w:cs="仿宋" w:hint="eastAsia"/>
            <w:lang w:eastAsia="zh-CN"/>
          </w:rPr>
          <w:t>(一)、电脑产品加工行业分析</w:t>
        </w:r>
        <w:r>
          <w:tab/>
        </w:r>
        <w:r>
          <w:fldChar w:fldCharType="begin"/>
        </w:r>
        <w:r>
          <w:instrText xml:space="preserve"> PAGEREF _Toc14957 \h </w:instrText>
        </w:r>
        <w:r>
          <w:fldChar w:fldCharType="separate"/>
        </w:r>
        <w:r>
          <w:t>14</w:t>
        </w:r>
        <w:r>
          <w:fldChar w:fldCharType="end"/>
        </w:r>
      </w:hyperlink>
    </w:p>
    <w:p>
      <w:pPr>
        <w:pStyle w:val="TOC2"/>
        <w:tabs>
          <w:tab w:val="right" w:leader="dot" w:pos="8306"/>
        </w:tabs>
      </w:pPr>
      <w:hyperlink w:anchor="_Toc27193" w:history="1">
        <w:r>
          <w:rPr>
            <w:rFonts w:ascii="仿宋" w:eastAsia="仿宋" w:hAnsi="仿宋" w:cs="仿宋" w:hint="eastAsia"/>
            <w:lang w:eastAsia="zh-CN"/>
          </w:rPr>
          <w:t>(二)、电脑产品加工市场分析预测</w:t>
        </w:r>
        <w:r>
          <w:tab/>
        </w:r>
        <w:r>
          <w:fldChar w:fldCharType="begin"/>
        </w:r>
        <w:r>
          <w:instrText xml:space="preserve"> PAGEREF _Toc27193 \h </w:instrText>
        </w:r>
        <w:r>
          <w:fldChar w:fldCharType="separate"/>
        </w:r>
        <w:r>
          <w:t>14</w:t>
        </w:r>
        <w:r>
          <w:fldChar w:fldCharType="end"/>
        </w:r>
      </w:hyperlink>
    </w:p>
    <w:p>
      <w:pPr>
        <w:pStyle w:val="TOC1"/>
        <w:tabs>
          <w:tab w:val="right" w:leader="dot" w:pos="8306"/>
        </w:tabs>
      </w:pPr>
      <w:hyperlink w:anchor="_Toc17047" w:history="1">
        <w:r>
          <w:rPr>
            <w:rFonts w:ascii="仿宋" w:eastAsia="仿宋" w:hAnsi="仿宋" w:cs="仿宋" w:hint="eastAsia"/>
            <w:lang w:eastAsia="zh-CN"/>
          </w:rPr>
          <w:t>六、电脑产品加工项目概论</w:t>
        </w:r>
        <w:r>
          <w:tab/>
        </w:r>
        <w:r>
          <w:fldChar w:fldCharType="begin"/>
        </w:r>
        <w:r>
          <w:instrText xml:space="preserve"> PAGEREF _Toc17047 \h </w:instrText>
        </w:r>
        <w:r>
          <w:fldChar w:fldCharType="separate"/>
        </w:r>
        <w:r>
          <w:t>15</w:t>
        </w:r>
        <w:r>
          <w:fldChar w:fldCharType="end"/>
        </w:r>
      </w:hyperlink>
    </w:p>
    <w:p>
      <w:pPr>
        <w:pStyle w:val="TOC2"/>
        <w:tabs>
          <w:tab w:val="right" w:leader="dot" w:pos="8306"/>
        </w:tabs>
      </w:pPr>
      <w:hyperlink w:anchor="_Toc12648" w:history="1">
        <w:r>
          <w:rPr>
            <w:rFonts w:ascii="仿宋" w:eastAsia="仿宋" w:hAnsi="仿宋" w:cs="仿宋" w:hint="eastAsia"/>
            <w:lang w:eastAsia="zh-CN"/>
          </w:rPr>
          <w:t>(一)、电脑产品加工项目概况</w:t>
        </w:r>
        <w:r>
          <w:tab/>
        </w:r>
        <w:r>
          <w:fldChar w:fldCharType="begin"/>
        </w:r>
        <w:r>
          <w:instrText xml:space="preserve"> PAGEREF _Toc12648 \h </w:instrText>
        </w:r>
        <w:r>
          <w:fldChar w:fldCharType="separate"/>
        </w:r>
        <w:r>
          <w:t>15</w:t>
        </w:r>
        <w:r>
          <w:fldChar w:fldCharType="end"/>
        </w:r>
      </w:hyperlink>
    </w:p>
    <w:p>
      <w:pPr>
        <w:pStyle w:val="TOC2"/>
        <w:tabs>
          <w:tab w:val="right" w:leader="dot" w:pos="8306"/>
        </w:tabs>
      </w:pPr>
      <w:hyperlink w:anchor="_Toc12201" w:history="1">
        <w:r>
          <w:rPr>
            <w:rFonts w:ascii="仿宋" w:eastAsia="仿宋" w:hAnsi="仿宋" w:cs="仿宋" w:hint="eastAsia"/>
            <w:lang w:eastAsia="zh-CN"/>
          </w:rPr>
          <w:t>(二)、电脑产品加工项目目标</w:t>
        </w:r>
        <w:r>
          <w:tab/>
        </w:r>
        <w:r>
          <w:fldChar w:fldCharType="begin"/>
        </w:r>
        <w:r>
          <w:instrText xml:space="preserve"> PAGEREF _Toc12201 \h </w:instrText>
        </w:r>
        <w:r>
          <w:fldChar w:fldCharType="separate"/>
        </w:r>
        <w:r>
          <w:t>18</w:t>
        </w:r>
        <w:r>
          <w:fldChar w:fldCharType="end"/>
        </w:r>
      </w:hyperlink>
    </w:p>
    <w:p>
      <w:pPr>
        <w:pStyle w:val="TOC2"/>
        <w:tabs>
          <w:tab w:val="right" w:leader="dot" w:pos="8306"/>
        </w:tabs>
      </w:pPr>
      <w:hyperlink w:anchor="_Toc32125" w:history="1">
        <w:r>
          <w:rPr>
            <w:rFonts w:ascii="仿宋" w:eastAsia="仿宋" w:hAnsi="仿宋" w:cs="仿宋" w:hint="eastAsia"/>
            <w:lang w:eastAsia="zh-CN"/>
          </w:rPr>
          <w:t>(三)、电脑产品加工项目提出的理由</w:t>
        </w:r>
        <w:r>
          <w:tab/>
        </w:r>
        <w:r>
          <w:fldChar w:fldCharType="begin"/>
        </w:r>
        <w:r>
          <w:instrText xml:space="preserve"> PAGEREF _Toc32125 \h </w:instrText>
        </w:r>
        <w:r>
          <w:fldChar w:fldCharType="separate"/>
        </w:r>
        <w:r>
          <w:t>18</w:t>
        </w:r>
        <w:r>
          <w:fldChar w:fldCharType="end"/>
        </w:r>
      </w:hyperlink>
    </w:p>
    <w:p>
      <w:pPr>
        <w:pStyle w:val="TOC2"/>
        <w:tabs>
          <w:tab w:val="right" w:leader="dot" w:pos="8306"/>
        </w:tabs>
      </w:pPr>
      <w:hyperlink w:anchor="_Toc38" w:history="1">
        <w:r>
          <w:rPr>
            <w:rFonts w:ascii="仿宋" w:eastAsia="仿宋" w:hAnsi="仿宋" w:cs="仿宋" w:hint="eastAsia"/>
            <w:lang w:eastAsia="zh-CN"/>
          </w:rPr>
          <w:t>(四)、电脑产品加工项目意义</w:t>
        </w:r>
        <w:r>
          <w:tab/>
        </w:r>
        <w:r>
          <w:fldChar w:fldCharType="begin"/>
        </w:r>
        <w:r>
          <w:instrText xml:space="preserve"> PAGEREF _Toc38 \h </w:instrText>
        </w:r>
        <w:r>
          <w:fldChar w:fldCharType="separate"/>
        </w:r>
        <w:r>
          <w:t>20</w:t>
        </w:r>
        <w:r>
          <w:fldChar w:fldCharType="end"/>
        </w:r>
      </w:hyperlink>
    </w:p>
    <w:p>
      <w:pPr>
        <w:pStyle w:val="TOC2"/>
        <w:tabs>
          <w:tab w:val="right" w:leader="dot" w:pos="8306"/>
        </w:tabs>
      </w:pPr>
      <w:hyperlink w:anchor="_Toc8682" w:history="1">
        <w:r>
          <w:rPr>
            <w:rFonts w:ascii="仿宋" w:eastAsia="仿宋" w:hAnsi="仿宋" w:cs="仿宋" w:hint="eastAsia"/>
            <w:lang w:eastAsia="zh-CN"/>
          </w:rPr>
          <w:t>(五)、电脑产品加工项目背景</w:t>
        </w:r>
        <w:r>
          <w:tab/>
        </w:r>
        <w:r>
          <w:fldChar w:fldCharType="begin"/>
        </w:r>
        <w:r>
          <w:instrText xml:space="preserve"> PAGEREF _Toc8682 \h </w:instrText>
        </w:r>
        <w:r>
          <w:fldChar w:fldCharType="separate"/>
        </w:r>
        <w:r>
          <w:t>21</w:t>
        </w:r>
        <w:r>
          <w:fldChar w:fldCharType="end"/>
        </w:r>
      </w:hyperlink>
    </w:p>
    <w:p>
      <w:pPr>
        <w:pStyle w:val="TOC1"/>
        <w:tabs>
          <w:tab w:val="right" w:leader="dot" w:pos="8306"/>
        </w:tabs>
      </w:pPr>
      <w:hyperlink w:anchor="_Toc13522" w:history="1">
        <w:r>
          <w:rPr>
            <w:rFonts w:ascii="仿宋" w:eastAsia="仿宋" w:hAnsi="仿宋" w:cs="仿宋" w:hint="eastAsia"/>
            <w:lang w:eastAsia="zh-CN"/>
          </w:rPr>
          <w:t>七、电脑产品加工项目人力资源培养与发展</w:t>
        </w:r>
        <w:r>
          <w:tab/>
        </w:r>
        <w:r>
          <w:fldChar w:fldCharType="begin"/>
        </w:r>
        <w:r>
          <w:instrText xml:space="preserve"> PAGEREF _Toc13522 \h </w:instrText>
        </w:r>
        <w:r>
          <w:fldChar w:fldCharType="separate"/>
        </w:r>
        <w:r>
          <w:t>22</w:t>
        </w:r>
        <w:r>
          <w:fldChar w:fldCharType="end"/>
        </w:r>
      </w:hyperlink>
    </w:p>
    <w:p>
      <w:pPr>
        <w:pStyle w:val="TOC2"/>
        <w:tabs>
          <w:tab w:val="right" w:leader="dot" w:pos="8306"/>
        </w:tabs>
      </w:pPr>
      <w:hyperlink w:anchor="_Toc29487" w:history="1">
        <w:r>
          <w:rPr>
            <w:rFonts w:ascii="仿宋" w:eastAsia="仿宋" w:hAnsi="仿宋" w:cs="仿宋" w:hint="eastAsia"/>
            <w:lang w:eastAsia="zh-CN"/>
          </w:rPr>
          <w:t>(一)、人才需求与规划</w:t>
        </w:r>
        <w:r>
          <w:tab/>
        </w:r>
        <w:r>
          <w:fldChar w:fldCharType="begin"/>
        </w:r>
        <w:r>
          <w:instrText xml:space="preserve"> PAGEREF _Toc29487 \h </w:instrText>
        </w:r>
        <w:r>
          <w:fldChar w:fldCharType="separate"/>
        </w:r>
        <w:r>
          <w:t>22</w:t>
        </w:r>
        <w:r>
          <w:fldChar w:fldCharType="end"/>
        </w:r>
      </w:hyperlink>
    </w:p>
    <w:p>
      <w:pPr>
        <w:pStyle w:val="TOC2"/>
        <w:tabs>
          <w:tab w:val="right" w:leader="dot" w:pos="8306"/>
        </w:tabs>
      </w:pPr>
      <w:hyperlink w:anchor="_Toc29644" w:history="1">
        <w:r>
          <w:rPr>
            <w:rFonts w:ascii="仿宋" w:eastAsia="仿宋" w:hAnsi="仿宋" w:cs="仿宋" w:hint="eastAsia"/>
            <w:lang w:eastAsia="zh-CN"/>
          </w:rPr>
          <w:t>(二)、培训与发展计划</w:t>
        </w:r>
        <w:r>
          <w:tab/>
        </w:r>
        <w:r>
          <w:fldChar w:fldCharType="begin"/>
        </w:r>
        <w:r>
          <w:instrText xml:space="preserve"> PAGEREF _Toc29644 \h </w:instrText>
        </w:r>
        <w:r>
          <w:fldChar w:fldCharType="separate"/>
        </w:r>
        <w:r>
          <w:t>22</w:t>
        </w:r>
        <w:r>
          <w:fldChar w:fldCharType="end"/>
        </w:r>
      </w:hyperlink>
    </w:p>
    <w:p>
      <w:pPr>
        <w:pStyle w:val="TOC1"/>
        <w:tabs>
          <w:tab w:val="right" w:leader="dot" w:pos="8306"/>
        </w:tabs>
      </w:pPr>
      <w:hyperlink w:anchor="_Toc7172" w:history="1">
        <w:r>
          <w:rPr>
            <w:rFonts w:ascii="仿宋" w:eastAsia="仿宋" w:hAnsi="仿宋" w:cs="仿宋" w:hint="eastAsia"/>
            <w:lang w:eastAsia="zh-CN"/>
          </w:rPr>
          <w:t>八、电脑产品加工项目风险管理</w:t>
        </w:r>
        <w:r>
          <w:tab/>
        </w:r>
        <w:r>
          <w:fldChar w:fldCharType="begin"/>
        </w:r>
        <w:r>
          <w:instrText xml:space="preserve"> PAGEREF _Toc7172 \h </w:instrText>
        </w:r>
        <w:r>
          <w:fldChar w:fldCharType="separate"/>
        </w:r>
        <w:r>
          <w:t>23</w:t>
        </w:r>
        <w:r>
          <w:fldChar w:fldCharType="end"/>
        </w:r>
      </w:hyperlink>
    </w:p>
    <w:p>
      <w:pPr>
        <w:pStyle w:val="TOC2"/>
        <w:tabs>
          <w:tab w:val="right" w:leader="dot" w:pos="8306"/>
        </w:tabs>
      </w:pPr>
      <w:hyperlink w:anchor="_Toc19870" w:history="1">
        <w:r>
          <w:rPr>
            <w:rFonts w:ascii="仿宋" w:eastAsia="仿宋" w:hAnsi="仿宋" w:cs="仿宋" w:hint="eastAsia"/>
            <w:lang w:eastAsia="zh-CN"/>
          </w:rPr>
          <w:t>(一)、风险识别与评估</w:t>
        </w:r>
        <w:r>
          <w:tab/>
        </w:r>
        <w:r>
          <w:fldChar w:fldCharType="begin"/>
        </w:r>
        <w:r>
          <w:instrText xml:space="preserve"> PAGEREF _Toc19870 \h </w:instrText>
        </w:r>
        <w:r>
          <w:fldChar w:fldCharType="separate"/>
        </w:r>
        <w:r>
          <w:t>23</w:t>
        </w:r>
        <w:r>
          <w:fldChar w:fldCharType="end"/>
        </w:r>
      </w:hyperlink>
    </w:p>
    <w:p>
      <w:pPr>
        <w:pStyle w:val="TOC2"/>
        <w:tabs>
          <w:tab w:val="right" w:leader="dot" w:pos="8306"/>
        </w:tabs>
      </w:pPr>
      <w:hyperlink w:anchor="_Toc186" w:history="1">
        <w:r>
          <w:rPr>
            <w:rFonts w:ascii="仿宋" w:eastAsia="仿宋" w:hAnsi="仿宋" w:cs="仿宋" w:hint="eastAsia"/>
            <w:lang w:eastAsia="zh-CN"/>
          </w:rPr>
          <w:t>(二)、风险应对策略</w:t>
        </w:r>
        <w:r>
          <w:tab/>
        </w:r>
        <w:r>
          <w:fldChar w:fldCharType="begin"/>
        </w:r>
        <w:r>
          <w:instrText xml:space="preserve"> PAGEREF _Toc186 \h </w:instrText>
        </w:r>
        <w:r>
          <w:fldChar w:fldCharType="separate"/>
        </w:r>
        <w:r>
          <w:t>24</w:t>
        </w:r>
        <w:r>
          <w:fldChar w:fldCharType="end"/>
        </w:r>
      </w:hyperlink>
    </w:p>
    <w:p>
      <w:pPr>
        <w:pStyle w:val="TOC2"/>
        <w:tabs>
          <w:tab w:val="right" w:leader="dot" w:pos="8306"/>
        </w:tabs>
      </w:pPr>
      <w:hyperlink w:anchor="_Toc31640" w:history="1">
        <w:r>
          <w:rPr>
            <w:rFonts w:ascii="仿宋" w:eastAsia="仿宋" w:hAnsi="仿宋" w:cs="仿宋" w:hint="eastAsia"/>
            <w:lang w:eastAsia="zh-CN"/>
          </w:rPr>
          <w:t>(三)、风险监控与控制</w:t>
        </w:r>
        <w:r>
          <w:tab/>
        </w:r>
        <w:r>
          <w:fldChar w:fldCharType="begin"/>
        </w:r>
        <w:r>
          <w:instrText xml:space="preserve"> PAGEREF _Toc31640 \h </w:instrText>
        </w:r>
        <w:r>
          <w:fldChar w:fldCharType="separate"/>
        </w:r>
        <w:r>
          <w:t>26</w:t>
        </w:r>
        <w:r>
          <w:fldChar w:fldCharType="end"/>
        </w:r>
      </w:hyperlink>
    </w:p>
    <w:p>
      <w:pPr>
        <w:pStyle w:val="TOC1"/>
        <w:tabs>
          <w:tab w:val="right" w:leader="dot" w:pos="8306"/>
        </w:tabs>
      </w:pPr>
      <w:hyperlink w:anchor="_Toc19099" w:history="1">
        <w:r>
          <w:rPr>
            <w:rFonts w:ascii="仿宋" w:eastAsia="仿宋" w:hAnsi="仿宋" w:cs="仿宋" w:hint="eastAsia"/>
            <w:lang w:eastAsia="zh-CN"/>
          </w:rPr>
          <w:t>九、电脑产品加工项目环境影响分析</w:t>
        </w:r>
        <w:r>
          <w:tab/>
        </w:r>
        <w:r>
          <w:fldChar w:fldCharType="begin"/>
        </w:r>
        <w:r>
          <w:instrText xml:space="preserve"> PAGEREF _Toc19099 \h </w:instrText>
        </w:r>
        <w:r>
          <w:fldChar w:fldCharType="separate"/>
        </w:r>
        <w:r>
          <w:t>27</w:t>
        </w:r>
        <w:r>
          <w:fldChar w:fldCharType="end"/>
        </w:r>
      </w:hyperlink>
    </w:p>
    <w:p>
      <w:pPr>
        <w:pStyle w:val="TOC2"/>
        <w:tabs>
          <w:tab w:val="right" w:leader="dot" w:pos="8306"/>
        </w:tabs>
      </w:pPr>
      <w:hyperlink w:anchor="_Toc27181" w:history="1">
        <w:r>
          <w:rPr>
            <w:rFonts w:ascii="仿宋" w:eastAsia="仿宋" w:hAnsi="仿宋" w:cs="仿宋" w:hint="eastAsia"/>
            <w:lang w:eastAsia="zh-CN"/>
          </w:rPr>
          <w:t>(一)、建设区域环境质量现状</w:t>
        </w:r>
        <w:r>
          <w:tab/>
        </w:r>
        <w:r>
          <w:fldChar w:fldCharType="begin"/>
        </w:r>
        <w:r>
          <w:instrText xml:space="preserve"> PAGEREF _Toc27181 \h </w:instrText>
        </w:r>
        <w:r>
          <w:fldChar w:fldCharType="separate"/>
        </w:r>
        <w:r>
          <w:t>27</w:t>
        </w:r>
        <w:r>
          <w:fldChar w:fldCharType="end"/>
        </w:r>
      </w:hyperlink>
    </w:p>
    <w:p>
      <w:pPr>
        <w:pStyle w:val="TOC2"/>
        <w:tabs>
          <w:tab w:val="right" w:leader="dot" w:pos="8306"/>
        </w:tabs>
      </w:pPr>
      <w:hyperlink w:anchor="_Toc17236" w:history="1">
        <w:r>
          <w:rPr>
            <w:rFonts w:ascii="仿宋" w:eastAsia="仿宋" w:hAnsi="仿宋" w:cs="仿宋" w:hint="eastAsia"/>
            <w:lang w:eastAsia="zh-CN"/>
          </w:rPr>
          <w:t>(二)、建设期环境保护</w:t>
        </w:r>
        <w:r>
          <w:tab/>
        </w:r>
        <w:r>
          <w:fldChar w:fldCharType="begin"/>
        </w:r>
        <w:r>
          <w:instrText xml:space="preserve"> PAGEREF _Toc17236 \h </w:instrText>
        </w:r>
        <w:r>
          <w:fldChar w:fldCharType="separate"/>
        </w:r>
        <w:r>
          <w:t>28</w:t>
        </w:r>
        <w:r>
          <w:fldChar w:fldCharType="end"/>
        </w:r>
      </w:hyperlink>
    </w:p>
    <w:p>
      <w:pPr>
        <w:pStyle w:val="TOC2"/>
        <w:tabs>
          <w:tab w:val="right" w:leader="dot" w:pos="8306"/>
        </w:tabs>
      </w:pPr>
      <w:hyperlink w:anchor="_Toc14136" w:history="1">
        <w:r>
          <w:rPr>
            <w:rFonts w:ascii="仿宋" w:eastAsia="仿宋" w:hAnsi="仿宋" w:cs="仿宋" w:hint="eastAsia"/>
            <w:lang w:eastAsia="zh-CN"/>
          </w:rPr>
          <w:t>(三)、运营期环境保护</w:t>
        </w:r>
        <w:r>
          <w:tab/>
        </w:r>
        <w:r>
          <w:fldChar w:fldCharType="begin"/>
        </w:r>
        <w:r>
          <w:instrText xml:space="preserve"> PAGEREF _Toc14136 \h </w:instrText>
        </w:r>
        <w:r>
          <w:fldChar w:fldCharType="separate"/>
        </w:r>
        <w:r>
          <w:t>30</w:t>
        </w:r>
        <w:r>
          <w:fldChar w:fldCharType="end"/>
        </w:r>
      </w:hyperlink>
    </w:p>
    <w:p>
      <w:pPr>
        <w:pStyle w:val="TOC2"/>
        <w:tabs>
          <w:tab w:val="right" w:leader="dot" w:pos="8306"/>
        </w:tabs>
      </w:pPr>
      <w:hyperlink w:anchor="_Toc10417" w:history="1">
        <w:r>
          <w:rPr>
            <w:rFonts w:ascii="仿宋" w:eastAsia="仿宋" w:hAnsi="仿宋" w:cs="仿宋" w:hint="eastAsia"/>
            <w:lang w:eastAsia="zh-CN"/>
          </w:rPr>
          <w:t>(四)、电脑产品加工项目建设对区域经济的影响</w:t>
        </w:r>
        <w:r>
          <w:tab/>
        </w:r>
        <w:r>
          <w:fldChar w:fldCharType="begin"/>
        </w:r>
        <w:r>
          <w:instrText xml:space="preserve"> PAGEREF _Toc10417 \h </w:instrText>
        </w:r>
        <w:r>
          <w:fldChar w:fldCharType="separate"/>
        </w:r>
        <w:r>
          <w:t>31</w:t>
        </w:r>
        <w:r>
          <w:fldChar w:fldCharType="end"/>
        </w:r>
      </w:hyperlink>
    </w:p>
    <w:p>
      <w:pPr>
        <w:pStyle w:val="TOC2"/>
        <w:tabs>
          <w:tab w:val="right" w:leader="dot" w:pos="8306"/>
        </w:tabs>
      </w:pPr>
      <w:hyperlink w:anchor="_Toc19271" w:history="1">
        <w:r>
          <w:rPr>
            <w:rFonts w:ascii="仿宋" w:eastAsia="仿宋" w:hAnsi="仿宋" w:cs="仿宋" w:hint="eastAsia"/>
            <w:lang w:eastAsia="zh-CN"/>
          </w:rPr>
          <w:t>(五)、废弃物处理</w:t>
        </w:r>
        <w:r>
          <w:tab/>
        </w:r>
        <w:r>
          <w:fldChar w:fldCharType="begin"/>
        </w:r>
        <w:r>
          <w:instrText xml:space="preserve"> PAGEREF _Toc19271 \h </w:instrText>
        </w:r>
        <w:r>
          <w:fldChar w:fldCharType="separate"/>
        </w:r>
        <w:r>
          <w:t>33</w:t>
        </w:r>
        <w:r>
          <w:fldChar w:fldCharType="end"/>
        </w:r>
      </w:hyperlink>
    </w:p>
    <w:p>
      <w:pPr>
        <w:pStyle w:val="TOC2"/>
        <w:tabs>
          <w:tab w:val="right" w:leader="dot" w:pos="8306"/>
        </w:tabs>
      </w:pPr>
      <w:hyperlink w:anchor="_Toc9009" w:history="1">
        <w:r>
          <w:rPr>
            <w:rFonts w:ascii="仿宋" w:eastAsia="仿宋" w:hAnsi="仿宋" w:cs="仿宋" w:hint="eastAsia"/>
            <w:lang w:eastAsia="zh-CN"/>
          </w:rPr>
          <w:t>(六)、特殊环境影响分析</w:t>
        </w:r>
        <w:r>
          <w:tab/>
        </w:r>
        <w:r>
          <w:fldChar w:fldCharType="begin"/>
        </w:r>
        <w:r>
          <w:instrText xml:space="preserve"> PAGEREF _Toc9009 \h </w:instrText>
        </w:r>
        <w:r>
          <w:fldChar w:fldCharType="separate"/>
        </w:r>
        <w:r>
          <w:t>34</w:t>
        </w:r>
        <w:r>
          <w:fldChar w:fldCharType="end"/>
        </w:r>
      </w:hyperlink>
    </w:p>
    <w:p>
      <w:pPr>
        <w:pStyle w:val="TOC2"/>
        <w:tabs>
          <w:tab w:val="right" w:leader="dot" w:pos="8306"/>
        </w:tabs>
      </w:pPr>
      <w:hyperlink w:anchor="_Toc11873" w:history="1">
        <w:r>
          <w:rPr>
            <w:rFonts w:ascii="仿宋" w:eastAsia="仿宋" w:hAnsi="仿宋" w:cs="仿宋" w:hint="eastAsia"/>
            <w:lang w:eastAsia="zh-CN"/>
          </w:rPr>
          <w:t>(七)、清洁生产</w:t>
        </w:r>
        <w:r>
          <w:tab/>
        </w:r>
        <w:r>
          <w:fldChar w:fldCharType="begin"/>
        </w:r>
        <w:r>
          <w:instrText xml:space="preserve"> PAGEREF _Toc11873 \h </w:instrText>
        </w:r>
        <w:r>
          <w:fldChar w:fldCharType="separate"/>
        </w:r>
        <w:r>
          <w:t>35</w:t>
        </w:r>
        <w:r>
          <w:fldChar w:fldCharType="end"/>
        </w:r>
      </w:hyperlink>
    </w:p>
    <w:p>
      <w:pPr>
        <w:pStyle w:val="TOC2"/>
        <w:tabs>
          <w:tab w:val="right" w:leader="dot" w:pos="8306"/>
        </w:tabs>
      </w:pPr>
      <w:hyperlink w:anchor="_Toc7737" w:history="1">
        <w:r>
          <w:rPr>
            <w:rFonts w:ascii="仿宋" w:eastAsia="仿宋" w:hAnsi="仿宋" w:cs="仿宋" w:hint="eastAsia"/>
            <w:lang w:eastAsia="zh-CN"/>
          </w:rPr>
          <w:t>(八)、环境保护综合评价</w:t>
        </w:r>
        <w:r>
          <w:tab/>
        </w:r>
        <w:r>
          <w:fldChar w:fldCharType="begin"/>
        </w:r>
        <w:r>
          <w:instrText xml:space="preserve"> PAGEREF _Toc7737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18" w:history="1">
        <w:r>
          <w:rPr>
            <w:rFonts w:ascii="仿宋" w:eastAsia="仿宋" w:hAnsi="仿宋" w:cs="仿宋" w:hint="eastAsia"/>
            <w:lang w:eastAsia="zh-CN"/>
          </w:rPr>
          <w:t>十、电脑产品加工项目计划安排</w:t>
        </w:r>
        <w:r>
          <w:tab/>
        </w:r>
        <w:r>
          <w:fldChar w:fldCharType="begin"/>
        </w:r>
        <w:r>
          <w:instrText xml:space="preserve"> PAGEREF _Toc31718 \h </w:instrText>
        </w:r>
        <w:r>
          <w:fldChar w:fldCharType="separate"/>
        </w:r>
        <w:r>
          <w:t>38</w:t>
        </w:r>
        <w:r>
          <w:fldChar w:fldCharType="end"/>
        </w:r>
      </w:hyperlink>
    </w:p>
    <w:p>
      <w:pPr>
        <w:pStyle w:val="TOC2"/>
        <w:tabs>
          <w:tab w:val="right" w:leader="dot" w:pos="8306"/>
        </w:tabs>
      </w:pPr>
      <w:hyperlink w:anchor="_Toc30454" w:history="1">
        <w:r>
          <w:rPr>
            <w:rFonts w:ascii="仿宋" w:eastAsia="仿宋" w:hAnsi="仿宋" w:cs="仿宋" w:hint="eastAsia"/>
            <w:lang w:eastAsia="zh-CN"/>
          </w:rPr>
          <w:t>(一)、建设周期</w:t>
        </w:r>
        <w:r>
          <w:tab/>
        </w:r>
        <w:r>
          <w:fldChar w:fldCharType="begin"/>
        </w:r>
        <w:r>
          <w:instrText xml:space="preserve"> PAGEREF _Toc30454 \h </w:instrText>
        </w:r>
        <w:r>
          <w:fldChar w:fldCharType="separate"/>
        </w:r>
        <w:r>
          <w:t>38</w:t>
        </w:r>
        <w:r>
          <w:fldChar w:fldCharType="end"/>
        </w:r>
      </w:hyperlink>
    </w:p>
    <w:p>
      <w:pPr>
        <w:pStyle w:val="TOC2"/>
        <w:tabs>
          <w:tab w:val="right" w:leader="dot" w:pos="8306"/>
        </w:tabs>
      </w:pPr>
      <w:hyperlink w:anchor="_Toc13938" w:history="1">
        <w:r>
          <w:rPr>
            <w:rFonts w:ascii="仿宋" w:eastAsia="仿宋" w:hAnsi="仿宋" w:cs="仿宋" w:hint="eastAsia"/>
            <w:lang w:eastAsia="zh-CN"/>
          </w:rPr>
          <w:t>(二)、建设进度</w:t>
        </w:r>
        <w:r>
          <w:tab/>
        </w:r>
        <w:r>
          <w:fldChar w:fldCharType="begin"/>
        </w:r>
        <w:r>
          <w:instrText xml:space="preserve"> PAGEREF _Toc13938 \h </w:instrText>
        </w:r>
        <w:r>
          <w:fldChar w:fldCharType="separate"/>
        </w:r>
        <w:r>
          <w:t>39</w:t>
        </w:r>
        <w:r>
          <w:fldChar w:fldCharType="end"/>
        </w:r>
      </w:hyperlink>
    </w:p>
    <w:p>
      <w:pPr>
        <w:pStyle w:val="TOC2"/>
        <w:tabs>
          <w:tab w:val="right" w:leader="dot" w:pos="8306"/>
        </w:tabs>
      </w:pPr>
      <w:hyperlink w:anchor="_Toc24361" w:history="1">
        <w:r>
          <w:rPr>
            <w:rFonts w:ascii="仿宋" w:eastAsia="仿宋" w:hAnsi="仿宋" w:cs="仿宋" w:hint="eastAsia"/>
            <w:lang w:eastAsia="zh-CN"/>
          </w:rPr>
          <w:t>(三)、进度安排注意事项</w:t>
        </w:r>
        <w:r>
          <w:tab/>
        </w:r>
        <w:r>
          <w:fldChar w:fldCharType="begin"/>
        </w:r>
        <w:r>
          <w:instrText xml:space="preserve"> PAGEREF _Toc24361 \h </w:instrText>
        </w:r>
        <w:r>
          <w:fldChar w:fldCharType="separate"/>
        </w:r>
        <w:r>
          <w:t>40</w:t>
        </w:r>
        <w:r>
          <w:fldChar w:fldCharType="end"/>
        </w:r>
      </w:hyperlink>
    </w:p>
    <w:p>
      <w:pPr>
        <w:pStyle w:val="TOC2"/>
        <w:tabs>
          <w:tab w:val="right" w:leader="dot" w:pos="8306"/>
        </w:tabs>
      </w:pPr>
      <w:hyperlink w:anchor="_Toc1012" w:history="1">
        <w:r>
          <w:rPr>
            <w:rFonts w:ascii="仿宋" w:eastAsia="仿宋" w:hAnsi="仿宋" w:cs="仿宋" w:hint="eastAsia"/>
            <w:lang w:eastAsia="zh-CN"/>
          </w:rPr>
          <w:t>(四)、人力资源配置</w:t>
        </w:r>
        <w:r>
          <w:tab/>
        </w:r>
        <w:r>
          <w:fldChar w:fldCharType="begin"/>
        </w:r>
        <w:r>
          <w:instrText xml:space="preserve"> PAGEREF _Toc1012 \h </w:instrText>
        </w:r>
        <w:r>
          <w:fldChar w:fldCharType="separate"/>
        </w:r>
        <w:r>
          <w:t>41</w:t>
        </w:r>
        <w:r>
          <w:fldChar w:fldCharType="end"/>
        </w:r>
      </w:hyperlink>
    </w:p>
    <w:p>
      <w:pPr>
        <w:pStyle w:val="TOC1"/>
        <w:tabs>
          <w:tab w:val="right" w:leader="dot" w:pos="8306"/>
        </w:tabs>
      </w:pPr>
      <w:hyperlink w:anchor="_Toc31600" w:history="1">
        <w:r>
          <w:rPr>
            <w:rFonts w:ascii="仿宋" w:eastAsia="仿宋" w:hAnsi="仿宋" w:cs="仿宋" w:hint="eastAsia"/>
            <w:lang w:eastAsia="zh-CN"/>
          </w:rPr>
          <w:t>十一、电脑产品加工项目创新与研发</w:t>
        </w:r>
        <w:r>
          <w:tab/>
        </w:r>
        <w:r>
          <w:fldChar w:fldCharType="begin"/>
        </w:r>
        <w:r>
          <w:instrText xml:space="preserve"> PAGEREF _Toc31600 \h </w:instrText>
        </w:r>
        <w:r>
          <w:fldChar w:fldCharType="separate"/>
        </w:r>
        <w:r>
          <w:t>42</w:t>
        </w:r>
        <w:r>
          <w:fldChar w:fldCharType="end"/>
        </w:r>
      </w:hyperlink>
    </w:p>
    <w:p>
      <w:pPr>
        <w:pStyle w:val="TOC2"/>
        <w:tabs>
          <w:tab w:val="right" w:leader="dot" w:pos="8306"/>
        </w:tabs>
      </w:pPr>
      <w:hyperlink w:anchor="_Toc23380" w:history="1">
        <w:r>
          <w:rPr>
            <w:rFonts w:ascii="仿宋" w:eastAsia="仿宋" w:hAnsi="仿宋" w:cs="仿宋" w:hint="eastAsia"/>
            <w:lang w:eastAsia="zh-CN"/>
          </w:rPr>
          <w:t>(一)、创新策略与方向</w:t>
        </w:r>
        <w:r>
          <w:tab/>
        </w:r>
        <w:r>
          <w:fldChar w:fldCharType="begin"/>
        </w:r>
        <w:r>
          <w:instrText xml:space="preserve"> PAGEREF _Toc23380 \h </w:instrText>
        </w:r>
        <w:r>
          <w:fldChar w:fldCharType="separate"/>
        </w:r>
        <w:r>
          <w:t>42</w:t>
        </w:r>
        <w:r>
          <w:fldChar w:fldCharType="end"/>
        </w:r>
      </w:hyperlink>
    </w:p>
    <w:p>
      <w:pPr>
        <w:pStyle w:val="TOC2"/>
        <w:tabs>
          <w:tab w:val="right" w:leader="dot" w:pos="8306"/>
        </w:tabs>
      </w:pPr>
      <w:hyperlink w:anchor="_Toc16592" w:history="1">
        <w:r>
          <w:rPr>
            <w:rFonts w:ascii="仿宋" w:eastAsia="仿宋" w:hAnsi="仿宋" w:cs="仿宋" w:hint="eastAsia"/>
            <w:lang w:eastAsia="zh-CN"/>
          </w:rPr>
          <w:t>(二)、研发规划与投入</w:t>
        </w:r>
        <w:r>
          <w:tab/>
        </w:r>
        <w:r>
          <w:fldChar w:fldCharType="begin"/>
        </w:r>
        <w:r>
          <w:instrText xml:space="preserve"> PAGEREF _Toc16592 \h </w:instrText>
        </w:r>
        <w:r>
          <w:fldChar w:fldCharType="separate"/>
        </w:r>
        <w:r>
          <w:t>43</w:t>
        </w:r>
        <w:r>
          <w:fldChar w:fldCharType="end"/>
        </w:r>
      </w:hyperlink>
    </w:p>
    <w:p>
      <w:pPr>
        <w:pStyle w:val="TOC1"/>
        <w:tabs>
          <w:tab w:val="right" w:leader="dot" w:pos="8306"/>
        </w:tabs>
      </w:pPr>
      <w:hyperlink w:anchor="_Toc14421" w:history="1">
        <w:r>
          <w:rPr>
            <w:rFonts w:ascii="仿宋" w:eastAsia="仿宋" w:hAnsi="仿宋" w:cs="仿宋" w:hint="eastAsia"/>
            <w:lang w:eastAsia="zh-CN"/>
          </w:rPr>
          <w:t>十二、电脑产品加工项目社会影响</w:t>
        </w:r>
        <w:r>
          <w:tab/>
        </w:r>
        <w:r>
          <w:fldChar w:fldCharType="begin"/>
        </w:r>
        <w:r>
          <w:instrText xml:space="preserve"> PAGEREF _Toc14421 \h </w:instrText>
        </w:r>
        <w:r>
          <w:fldChar w:fldCharType="separate"/>
        </w:r>
        <w:r>
          <w:t>45</w:t>
        </w:r>
        <w:r>
          <w:fldChar w:fldCharType="end"/>
        </w:r>
      </w:hyperlink>
    </w:p>
    <w:p>
      <w:pPr>
        <w:pStyle w:val="TOC2"/>
        <w:tabs>
          <w:tab w:val="right" w:leader="dot" w:pos="8306"/>
        </w:tabs>
      </w:pPr>
      <w:hyperlink w:anchor="_Toc29574" w:history="1">
        <w:r>
          <w:rPr>
            <w:rFonts w:ascii="仿宋" w:eastAsia="仿宋" w:hAnsi="仿宋" w:cs="仿宋" w:hint="eastAsia"/>
            <w:lang w:eastAsia="zh-CN"/>
          </w:rPr>
          <w:t>(一)、社会责任与义务</w:t>
        </w:r>
        <w:r>
          <w:tab/>
        </w:r>
        <w:r>
          <w:fldChar w:fldCharType="begin"/>
        </w:r>
        <w:r>
          <w:instrText xml:space="preserve"> PAGEREF _Toc29574 \h </w:instrText>
        </w:r>
        <w:r>
          <w:fldChar w:fldCharType="separate"/>
        </w:r>
        <w:r>
          <w:t>45</w:t>
        </w:r>
        <w:r>
          <w:fldChar w:fldCharType="end"/>
        </w:r>
      </w:hyperlink>
    </w:p>
    <w:p>
      <w:pPr>
        <w:pStyle w:val="TOC2"/>
        <w:tabs>
          <w:tab w:val="right" w:leader="dot" w:pos="8306"/>
        </w:tabs>
      </w:pPr>
      <w:hyperlink w:anchor="_Toc20388" w:history="1">
        <w:r>
          <w:rPr>
            <w:rFonts w:ascii="仿宋" w:eastAsia="仿宋" w:hAnsi="仿宋" w:cs="仿宋" w:hint="eastAsia"/>
            <w:lang w:eastAsia="zh-CN"/>
          </w:rPr>
          <w:t>(二)、社会参与与沟通</w:t>
        </w:r>
        <w:r>
          <w:tab/>
        </w:r>
        <w:r>
          <w:fldChar w:fldCharType="begin"/>
        </w:r>
        <w:r>
          <w:instrText xml:space="preserve"> PAGEREF _Toc20388 \h </w:instrText>
        </w:r>
        <w:r>
          <w:fldChar w:fldCharType="separate"/>
        </w:r>
        <w:r>
          <w:t>46</w:t>
        </w:r>
        <w:r>
          <w:fldChar w:fldCharType="end"/>
        </w:r>
      </w:hyperlink>
    </w:p>
    <w:p>
      <w:pPr>
        <w:pStyle w:val="TOC1"/>
        <w:tabs>
          <w:tab w:val="right" w:leader="dot" w:pos="8306"/>
        </w:tabs>
      </w:pPr>
      <w:hyperlink w:anchor="_Toc31082" w:history="1">
        <w:r>
          <w:rPr>
            <w:rFonts w:ascii="仿宋" w:eastAsia="仿宋" w:hAnsi="仿宋" w:cs="仿宋" w:hint="eastAsia"/>
            <w:lang w:eastAsia="zh-CN"/>
          </w:rPr>
          <w:t>十三、电脑产品加工项目实施保障措施</w:t>
        </w:r>
        <w:r>
          <w:tab/>
        </w:r>
        <w:r>
          <w:fldChar w:fldCharType="begin"/>
        </w:r>
        <w:r>
          <w:instrText xml:space="preserve"> PAGEREF _Toc31082 \h </w:instrText>
        </w:r>
        <w:r>
          <w:fldChar w:fldCharType="separate"/>
        </w:r>
        <w:r>
          <w:t>47</w:t>
        </w:r>
        <w:r>
          <w:fldChar w:fldCharType="end"/>
        </w:r>
      </w:hyperlink>
    </w:p>
    <w:p>
      <w:pPr>
        <w:pStyle w:val="TOC2"/>
        <w:tabs>
          <w:tab w:val="right" w:leader="dot" w:pos="8306"/>
        </w:tabs>
      </w:pPr>
      <w:hyperlink w:anchor="_Toc19496" w:history="1">
        <w:r>
          <w:rPr>
            <w:rFonts w:ascii="仿宋" w:eastAsia="仿宋" w:hAnsi="仿宋" w:cs="仿宋" w:hint="eastAsia"/>
            <w:lang w:eastAsia="zh-CN"/>
          </w:rPr>
          <w:t>(一)、电脑产品加工项目实施保障机制</w:t>
        </w:r>
        <w:r>
          <w:tab/>
        </w:r>
        <w:r>
          <w:fldChar w:fldCharType="begin"/>
        </w:r>
        <w:r>
          <w:instrText xml:space="preserve"> PAGEREF _Toc19496 \h </w:instrText>
        </w:r>
        <w:r>
          <w:fldChar w:fldCharType="separate"/>
        </w:r>
        <w:r>
          <w:t>47</w:t>
        </w:r>
        <w:r>
          <w:fldChar w:fldCharType="end"/>
        </w:r>
      </w:hyperlink>
    </w:p>
    <w:p>
      <w:pPr>
        <w:pStyle w:val="TOC2"/>
        <w:tabs>
          <w:tab w:val="right" w:leader="dot" w:pos="8306"/>
        </w:tabs>
      </w:pPr>
      <w:hyperlink w:anchor="_Toc1132" w:history="1">
        <w:r>
          <w:rPr>
            <w:rFonts w:ascii="仿宋" w:eastAsia="仿宋" w:hAnsi="仿宋" w:cs="仿宋" w:hint="eastAsia"/>
            <w:lang w:eastAsia="zh-CN"/>
          </w:rPr>
          <w:t>(二)、电脑产品加工项目法律合规要求</w:t>
        </w:r>
        <w:r>
          <w:tab/>
        </w:r>
        <w:r>
          <w:fldChar w:fldCharType="begin"/>
        </w:r>
        <w:r>
          <w:instrText xml:space="preserve"> PAGEREF _Toc1132 \h </w:instrText>
        </w:r>
        <w:r>
          <w:fldChar w:fldCharType="separate"/>
        </w:r>
        <w:r>
          <w:t>50</w:t>
        </w:r>
        <w:r>
          <w:fldChar w:fldCharType="end"/>
        </w:r>
      </w:hyperlink>
    </w:p>
    <w:p>
      <w:pPr>
        <w:pStyle w:val="TOC2"/>
        <w:tabs>
          <w:tab w:val="right" w:leader="dot" w:pos="8306"/>
        </w:tabs>
      </w:pPr>
      <w:hyperlink w:anchor="_Toc10260" w:history="1">
        <w:r>
          <w:rPr>
            <w:rFonts w:ascii="仿宋" w:eastAsia="仿宋" w:hAnsi="仿宋" w:cs="仿宋" w:hint="eastAsia"/>
            <w:lang w:eastAsia="zh-CN"/>
          </w:rPr>
          <w:t>(三)、电脑产品加工项目合同管理与法律事务</w:t>
        </w:r>
        <w:r>
          <w:tab/>
        </w:r>
        <w:r>
          <w:fldChar w:fldCharType="begin"/>
        </w:r>
        <w:r>
          <w:instrText xml:space="preserve"> PAGEREF _Toc10260 \h </w:instrText>
        </w:r>
        <w:r>
          <w:fldChar w:fldCharType="separate"/>
        </w:r>
        <w:r>
          <w:t>55</w:t>
        </w:r>
        <w:r>
          <w:fldChar w:fldCharType="end"/>
        </w:r>
      </w:hyperlink>
    </w:p>
    <w:p>
      <w:pPr>
        <w:pStyle w:val="TOC2"/>
        <w:tabs>
          <w:tab w:val="right" w:leader="dot" w:pos="8306"/>
        </w:tabs>
      </w:pPr>
      <w:hyperlink w:anchor="_Toc32242" w:history="1">
        <w:r>
          <w:rPr>
            <w:rFonts w:ascii="仿宋" w:eastAsia="仿宋" w:hAnsi="仿宋" w:cs="仿宋" w:hint="eastAsia"/>
            <w:lang w:eastAsia="zh-CN"/>
          </w:rPr>
          <w:t>(四)、电脑产品加工项目知识产权保护策略</w:t>
        </w:r>
        <w:r>
          <w:tab/>
        </w:r>
        <w:r>
          <w:fldChar w:fldCharType="begin"/>
        </w:r>
        <w:r>
          <w:instrText xml:space="preserve"> PAGEREF _Toc32242 \h </w:instrText>
        </w:r>
        <w:r>
          <w:fldChar w:fldCharType="separate"/>
        </w:r>
        <w:r>
          <w:t>61</w:t>
        </w:r>
        <w:r>
          <w:fldChar w:fldCharType="end"/>
        </w:r>
      </w:hyperlink>
    </w:p>
    <w:p>
      <w:pPr>
        <w:pStyle w:val="TOC1"/>
        <w:tabs>
          <w:tab w:val="right" w:leader="dot" w:pos="8306"/>
        </w:tabs>
      </w:pPr>
      <w:hyperlink w:anchor="_Toc1866" w:history="1">
        <w:r>
          <w:rPr>
            <w:rFonts w:ascii="仿宋" w:eastAsia="仿宋" w:hAnsi="仿宋" w:cs="仿宋" w:hint="eastAsia"/>
            <w:lang w:eastAsia="zh-CN"/>
          </w:rPr>
          <w:t>十四、风险识别与分类</w:t>
        </w:r>
        <w:r>
          <w:tab/>
        </w:r>
        <w:r>
          <w:fldChar w:fldCharType="begin"/>
        </w:r>
        <w:r>
          <w:instrText xml:space="preserve"> PAGEREF _Toc1866 \h </w:instrText>
        </w:r>
        <w:r>
          <w:fldChar w:fldCharType="separate"/>
        </w:r>
        <w:r>
          <w:t>64</w:t>
        </w:r>
        <w:r>
          <w:fldChar w:fldCharType="end"/>
        </w:r>
      </w:hyperlink>
    </w:p>
    <w:p>
      <w:pPr>
        <w:pStyle w:val="TOC2"/>
        <w:tabs>
          <w:tab w:val="right" w:leader="dot" w:pos="8306"/>
        </w:tabs>
      </w:pPr>
      <w:hyperlink w:anchor="_Toc8730" w:history="1">
        <w:r>
          <w:rPr>
            <w:rFonts w:ascii="仿宋" w:eastAsia="仿宋" w:hAnsi="仿宋" w:cs="仿宋" w:hint="eastAsia"/>
            <w:lang w:eastAsia="zh-CN"/>
          </w:rPr>
          <w:t>(一)、风险识别</w:t>
        </w:r>
        <w:r>
          <w:tab/>
        </w:r>
        <w:r>
          <w:fldChar w:fldCharType="begin"/>
        </w:r>
        <w:r>
          <w:instrText xml:space="preserve"> PAGEREF _Toc8730 \h </w:instrText>
        </w:r>
        <w:r>
          <w:fldChar w:fldCharType="separate"/>
        </w:r>
        <w:r>
          <w:t>64</w:t>
        </w:r>
        <w:r>
          <w:fldChar w:fldCharType="end"/>
        </w:r>
      </w:hyperlink>
    </w:p>
    <w:p>
      <w:pPr>
        <w:pStyle w:val="TOC2"/>
        <w:tabs>
          <w:tab w:val="right" w:leader="dot" w:pos="8306"/>
        </w:tabs>
      </w:pPr>
      <w:hyperlink w:anchor="_Toc26126" w:history="1">
        <w:r>
          <w:rPr>
            <w:rFonts w:ascii="仿宋" w:eastAsia="仿宋" w:hAnsi="仿宋" w:cs="仿宋" w:hint="eastAsia"/>
            <w:lang w:eastAsia="zh-CN"/>
          </w:rPr>
          <w:t>(二)、风险分类</w:t>
        </w:r>
        <w:r>
          <w:tab/>
        </w:r>
        <w:r>
          <w:fldChar w:fldCharType="begin"/>
        </w:r>
        <w:r>
          <w:instrText xml:space="preserve"> PAGEREF _Toc26126 \h </w:instrText>
        </w:r>
        <w:r>
          <w:fldChar w:fldCharType="separate"/>
        </w:r>
        <w:r>
          <w:t>65</w:t>
        </w:r>
        <w:r>
          <w:fldChar w:fldCharType="end"/>
        </w:r>
      </w:hyperlink>
    </w:p>
    <w:p>
      <w:pPr>
        <w:pStyle w:val="TOC1"/>
        <w:tabs>
          <w:tab w:val="right" w:leader="dot" w:pos="8306"/>
        </w:tabs>
      </w:pPr>
      <w:hyperlink w:anchor="_Toc29239" w:history="1">
        <w:r>
          <w:rPr>
            <w:rFonts w:ascii="仿宋" w:eastAsia="仿宋" w:hAnsi="仿宋" w:cs="仿宋" w:hint="eastAsia"/>
            <w:lang w:eastAsia="zh-CN"/>
          </w:rPr>
          <w:t>十五、供应链管理</w:t>
        </w:r>
        <w:r>
          <w:tab/>
        </w:r>
        <w:r>
          <w:fldChar w:fldCharType="begin"/>
        </w:r>
        <w:r>
          <w:instrText xml:space="preserve"> PAGEREF _Toc29239 \h </w:instrText>
        </w:r>
        <w:r>
          <w:fldChar w:fldCharType="separate"/>
        </w:r>
        <w:r>
          <w:t>67</w:t>
        </w:r>
        <w:r>
          <w:fldChar w:fldCharType="end"/>
        </w:r>
      </w:hyperlink>
    </w:p>
    <w:p>
      <w:pPr>
        <w:pStyle w:val="TOC2"/>
        <w:tabs>
          <w:tab w:val="right" w:leader="dot" w:pos="8306"/>
        </w:tabs>
      </w:pPr>
      <w:hyperlink w:anchor="_Toc17948" w:history="1">
        <w:r>
          <w:rPr>
            <w:rFonts w:ascii="仿宋" w:eastAsia="仿宋" w:hAnsi="仿宋" w:cs="仿宋" w:hint="eastAsia"/>
            <w:lang w:eastAsia="zh-CN"/>
          </w:rPr>
          <w:t>(一)、供应链战略规划</w:t>
        </w:r>
        <w:r>
          <w:tab/>
        </w:r>
        <w:r>
          <w:fldChar w:fldCharType="begin"/>
        </w:r>
        <w:r>
          <w:instrText xml:space="preserve"> PAGEREF _Toc17948 \h </w:instrText>
        </w:r>
        <w:r>
          <w:fldChar w:fldCharType="separate"/>
        </w:r>
        <w:r>
          <w:t>67</w:t>
        </w:r>
        <w:r>
          <w:fldChar w:fldCharType="end"/>
        </w:r>
      </w:hyperlink>
    </w:p>
    <w:p>
      <w:pPr>
        <w:pStyle w:val="TOC2"/>
        <w:tabs>
          <w:tab w:val="right" w:leader="dot" w:pos="8306"/>
        </w:tabs>
      </w:pPr>
      <w:hyperlink w:anchor="_Toc8189" w:history="1">
        <w:r>
          <w:rPr>
            <w:rFonts w:ascii="仿宋" w:eastAsia="仿宋" w:hAnsi="仿宋" w:cs="仿宋" w:hint="eastAsia"/>
            <w:lang w:eastAsia="zh-CN"/>
          </w:rPr>
          <w:t>(二)、供应商选择与合作</w:t>
        </w:r>
        <w:r>
          <w:tab/>
        </w:r>
        <w:r>
          <w:fldChar w:fldCharType="begin"/>
        </w:r>
        <w:r>
          <w:instrText xml:space="preserve"> PAGEREF _Toc8189 \h </w:instrText>
        </w:r>
        <w:r>
          <w:fldChar w:fldCharType="separate"/>
        </w:r>
        <w:r>
          <w:t>68</w:t>
        </w:r>
        <w:r>
          <w:fldChar w:fldCharType="end"/>
        </w:r>
      </w:hyperlink>
    </w:p>
    <w:p>
      <w:pPr>
        <w:pStyle w:val="TOC2"/>
        <w:tabs>
          <w:tab w:val="right" w:leader="dot" w:pos="8306"/>
        </w:tabs>
      </w:pPr>
      <w:hyperlink w:anchor="_Toc5531" w:history="1">
        <w:r>
          <w:rPr>
            <w:rFonts w:ascii="仿宋" w:eastAsia="仿宋" w:hAnsi="仿宋" w:cs="仿宋" w:hint="eastAsia"/>
            <w:lang w:eastAsia="zh-CN"/>
          </w:rPr>
          <w:t>(三)、物流与库存管理</w:t>
        </w:r>
        <w:r>
          <w:tab/>
        </w:r>
        <w:r>
          <w:fldChar w:fldCharType="begin"/>
        </w:r>
        <w:r>
          <w:instrText xml:space="preserve"> PAGEREF _Toc5531 \h </w:instrText>
        </w:r>
        <w:r>
          <w:fldChar w:fldCharType="separate"/>
        </w:r>
        <w:r>
          <w:t>70</w:t>
        </w:r>
        <w:r>
          <w:fldChar w:fldCharType="end"/>
        </w:r>
      </w:hyperlink>
    </w:p>
    <w:p>
      <w:pPr>
        <w:pStyle w:val="TOC1"/>
        <w:tabs>
          <w:tab w:val="right" w:leader="dot" w:pos="8306"/>
        </w:tabs>
      </w:pPr>
      <w:hyperlink w:anchor="_Toc24370" w:history="1">
        <w:r>
          <w:rPr>
            <w:rFonts w:ascii="仿宋" w:eastAsia="仿宋" w:hAnsi="仿宋" w:cs="仿宋" w:hint="eastAsia"/>
            <w:lang w:eastAsia="zh-CN"/>
          </w:rPr>
          <w:t>十六、电脑产品加工项目工程方案分析</w:t>
        </w:r>
        <w:r>
          <w:tab/>
        </w:r>
        <w:r>
          <w:fldChar w:fldCharType="begin"/>
        </w:r>
        <w:r>
          <w:instrText xml:space="preserve"> PAGEREF _Toc24370 \h </w:instrText>
        </w:r>
        <w:r>
          <w:fldChar w:fldCharType="separate"/>
        </w:r>
        <w:r>
          <w:t>71</w:t>
        </w:r>
        <w:r>
          <w:fldChar w:fldCharType="end"/>
        </w:r>
      </w:hyperlink>
    </w:p>
    <w:p>
      <w:pPr>
        <w:pStyle w:val="TOC2"/>
        <w:tabs>
          <w:tab w:val="right" w:leader="dot" w:pos="8306"/>
        </w:tabs>
      </w:pPr>
      <w:hyperlink w:anchor="_Toc9863" w:history="1">
        <w:r>
          <w:rPr>
            <w:rFonts w:ascii="仿宋" w:eastAsia="仿宋" w:hAnsi="仿宋" w:cs="仿宋" w:hint="eastAsia"/>
            <w:lang w:eastAsia="zh-CN"/>
          </w:rPr>
          <w:t>(一)、建筑工程设计原则</w:t>
        </w:r>
        <w:r>
          <w:tab/>
        </w:r>
        <w:r>
          <w:fldChar w:fldCharType="begin"/>
        </w:r>
        <w:r>
          <w:instrText xml:space="preserve"> PAGEREF _Toc9863 \h </w:instrText>
        </w:r>
        <w:r>
          <w:fldChar w:fldCharType="separate"/>
        </w:r>
        <w:r>
          <w:t>71</w:t>
        </w:r>
        <w:r>
          <w:fldChar w:fldCharType="end"/>
        </w:r>
      </w:hyperlink>
    </w:p>
    <w:p>
      <w:pPr>
        <w:pStyle w:val="TOC2"/>
        <w:tabs>
          <w:tab w:val="right" w:leader="dot" w:pos="8306"/>
        </w:tabs>
      </w:pPr>
      <w:hyperlink w:anchor="_Toc14828" w:history="1">
        <w:r>
          <w:rPr>
            <w:rFonts w:ascii="仿宋" w:eastAsia="仿宋" w:hAnsi="仿宋" w:cs="仿宋" w:hint="eastAsia"/>
            <w:lang w:eastAsia="zh-CN"/>
          </w:rPr>
          <w:t>(二)、土建工程建设指标</w:t>
        </w:r>
        <w:r>
          <w:tab/>
        </w:r>
        <w:r>
          <w:fldChar w:fldCharType="begin"/>
        </w:r>
        <w:r>
          <w:instrText xml:space="preserve"> PAGEREF _Toc14828 \h </w:instrText>
        </w:r>
        <w:r>
          <w:fldChar w:fldCharType="separate"/>
        </w:r>
        <w:r>
          <w:t>74</w:t>
        </w:r>
        <w:r>
          <w:fldChar w:fldCharType="end"/>
        </w:r>
      </w:hyperlink>
    </w:p>
    <w:p>
      <w:pPr>
        <w:pStyle w:val="TOC1"/>
        <w:tabs>
          <w:tab w:val="right" w:leader="dot" w:pos="8306"/>
        </w:tabs>
      </w:pPr>
      <w:hyperlink w:anchor="_Toc644" w:history="1">
        <w:r>
          <w:rPr>
            <w:rFonts w:ascii="仿宋" w:eastAsia="仿宋" w:hAnsi="仿宋" w:cs="仿宋" w:hint="eastAsia"/>
            <w:lang w:eastAsia="zh-CN"/>
          </w:rPr>
          <w:t>十七、营销与推广策略</w:t>
        </w:r>
        <w:r>
          <w:tab/>
        </w:r>
        <w:r>
          <w:fldChar w:fldCharType="begin"/>
        </w:r>
        <w:r>
          <w:instrText xml:space="preserve"> PAGEREF _Toc644 \h </w:instrText>
        </w:r>
        <w:r>
          <w:fldChar w:fldCharType="separate"/>
        </w:r>
        <w:r>
          <w:t>76</w:t>
        </w:r>
        <w:r>
          <w:fldChar w:fldCharType="end"/>
        </w:r>
      </w:hyperlink>
    </w:p>
    <w:p>
      <w:pPr>
        <w:pStyle w:val="TOC2"/>
        <w:tabs>
          <w:tab w:val="right" w:leader="dot" w:pos="8306"/>
        </w:tabs>
      </w:pPr>
      <w:hyperlink w:anchor="_Toc9111" w:history="1">
        <w:r>
          <w:rPr>
            <w:rFonts w:ascii="仿宋" w:eastAsia="仿宋" w:hAnsi="仿宋" w:cs="仿宋" w:hint="eastAsia"/>
            <w:lang w:eastAsia="zh-CN"/>
          </w:rPr>
          <w:t>(一)、产品/服务定位与特点</w:t>
        </w:r>
        <w:r>
          <w:tab/>
        </w:r>
        <w:r>
          <w:fldChar w:fldCharType="begin"/>
        </w:r>
        <w:r>
          <w:instrText xml:space="preserve"> PAGEREF _Toc9111 \h </w:instrText>
        </w:r>
        <w:r>
          <w:fldChar w:fldCharType="separate"/>
        </w:r>
        <w:r>
          <w:t>76</w:t>
        </w:r>
        <w:r>
          <w:fldChar w:fldCharType="end"/>
        </w:r>
      </w:hyperlink>
    </w:p>
    <w:p>
      <w:pPr>
        <w:pStyle w:val="TOC2"/>
        <w:tabs>
          <w:tab w:val="right" w:leader="dot" w:pos="8306"/>
        </w:tabs>
      </w:pPr>
      <w:hyperlink w:anchor="_Toc1597" w:history="1">
        <w:r>
          <w:rPr>
            <w:rFonts w:ascii="仿宋" w:eastAsia="仿宋" w:hAnsi="仿宋" w:cs="仿宋" w:hint="eastAsia"/>
            <w:lang w:eastAsia="zh-CN"/>
          </w:rPr>
          <w:t>(二)、市场定位与竞争分析</w:t>
        </w:r>
        <w:r>
          <w:tab/>
        </w:r>
        <w:r>
          <w:fldChar w:fldCharType="begin"/>
        </w:r>
        <w:r>
          <w:instrText xml:space="preserve"> PAGEREF _Toc1597 \h </w:instrText>
        </w:r>
        <w:r>
          <w:fldChar w:fldCharType="separate"/>
        </w:r>
        <w:r>
          <w:t>77</w:t>
        </w:r>
        <w:r>
          <w:fldChar w:fldCharType="end"/>
        </w:r>
      </w:hyperlink>
    </w:p>
    <w:p>
      <w:pPr>
        <w:pStyle w:val="TOC2"/>
        <w:tabs>
          <w:tab w:val="right" w:leader="dot" w:pos="8306"/>
        </w:tabs>
      </w:pPr>
      <w:hyperlink w:anchor="_Toc10589" w:history="1">
        <w:r>
          <w:rPr>
            <w:rFonts w:ascii="仿宋" w:eastAsia="仿宋" w:hAnsi="仿宋" w:cs="仿宋" w:hint="eastAsia"/>
            <w:lang w:eastAsia="zh-CN"/>
          </w:rPr>
          <w:t>(三)、营销渠道与策略</w:t>
        </w:r>
        <w:r>
          <w:tab/>
        </w:r>
        <w:r>
          <w:fldChar w:fldCharType="begin"/>
        </w:r>
        <w:r>
          <w:instrText xml:space="preserve"> PAGEREF _Toc10589 \h </w:instrText>
        </w:r>
        <w:r>
          <w:fldChar w:fldCharType="separate"/>
        </w:r>
        <w:r>
          <w:t>79</w:t>
        </w:r>
        <w:r>
          <w:fldChar w:fldCharType="end"/>
        </w:r>
      </w:hyperlink>
    </w:p>
    <w:p>
      <w:pPr>
        <w:pStyle w:val="TOC2"/>
        <w:tabs>
          <w:tab w:val="right" w:leader="dot" w:pos="8306"/>
        </w:tabs>
      </w:pPr>
      <w:hyperlink w:anchor="_Toc18615" w:history="1">
        <w:r>
          <w:rPr>
            <w:rFonts w:ascii="仿宋" w:eastAsia="仿宋" w:hAnsi="仿宋" w:cs="仿宋" w:hint="eastAsia"/>
            <w:lang w:eastAsia="zh-CN"/>
          </w:rPr>
          <w:t>(四)、推广与宣传活动</w:t>
        </w:r>
        <w:r>
          <w:tab/>
        </w:r>
        <w:r>
          <w:fldChar w:fldCharType="begin"/>
        </w:r>
        <w:r>
          <w:instrText xml:space="preserve"> PAGEREF _Toc18615 \h </w:instrText>
        </w:r>
        <w:r>
          <w:fldChar w:fldCharType="separate"/>
        </w:r>
        <w:r>
          <w:t>80</w:t>
        </w:r>
        <w:r>
          <w:fldChar w:fldCharType="end"/>
        </w:r>
      </w:hyperlink>
    </w:p>
    <w:p>
      <w:pPr>
        <w:pStyle w:val="TOC1"/>
        <w:tabs>
          <w:tab w:val="right" w:leader="dot" w:pos="8306"/>
        </w:tabs>
      </w:pPr>
      <w:hyperlink w:anchor="_Toc21162" w:history="1">
        <w:r>
          <w:rPr>
            <w:rFonts w:ascii="仿宋" w:eastAsia="仿宋" w:hAnsi="仿宋" w:cs="仿宋" w:hint="eastAsia"/>
            <w:lang w:eastAsia="zh-CN"/>
          </w:rPr>
          <w:t>十八、电脑产品加工项目实施时间节点</w:t>
        </w:r>
        <w:r>
          <w:tab/>
        </w:r>
        <w:r>
          <w:fldChar w:fldCharType="begin"/>
        </w:r>
        <w:r>
          <w:instrText xml:space="preserve"> PAGEREF _Toc21162 \h </w:instrText>
        </w:r>
        <w:r>
          <w:fldChar w:fldCharType="separate"/>
        </w:r>
        <w:r>
          <w:t>85</w:t>
        </w:r>
        <w:r>
          <w:fldChar w:fldCharType="end"/>
        </w:r>
      </w:hyperlink>
    </w:p>
    <w:p>
      <w:pPr>
        <w:pStyle w:val="TOC2"/>
        <w:tabs>
          <w:tab w:val="right" w:leader="dot" w:pos="8306"/>
        </w:tabs>
      </w:pPr>
      <w:hyperlink w:anchor="_Toc13889" w:history="1">
        <w:r>
          <w:rPr>
            <w:rFonts w:ascii="仿宋" w:eastAsia="仿宋" w:hAnsi="仿宋" w:cs="仿宋" w:hint="eastAsia"/>
            <w:lang w:eastAsia="zh-CN"/>
          </w:rPr>
          <w:t>(一)、电脑产品加工项目启动阶段时间节点</w:t>
        </w:r>
        <w:r>
          <w:tab/>
        </w:r>
        <w:r>
          <w:fldChar w:fldCharType="begin"/>
        </w:r>
        <w:r>
          <w:instrText xml:space="preserve"> PAGEREF _Toc13889 \h </w:instrText>
        </w:r>
        <w:r>
          <w:fldChar w:fldCharType="separate"/>
        </w:r>
        <w:r>
          <w:t>85</w:t>
        </w:r>
        <w:r>
          <w:fldChar w:fldCharType="end"/>
        </w:r>
      </w:hyperlink>
    </w:p>
    <w:p>
      <w:pPr>
        <w:pStyle w:val="TOC2"/>
        <w:tabs>
          <w:tab w:val="right" w:leader="dot" w:pos="8306"/>
        </w:tabs>
      </w:pPr>
      <w:hyperlink w:anchor="_Toc6873" w:history="1">
        <w:r>
          <w:rPr>
            <w:rFonts w:ascii="仿宋" w:eastAsia="仿宋" w:hAnsi="仿宋" w:cs="仿宋" w:hint="eastAsia"/>
            <w:lang w:eastAsia="zh-CN"/>
          </w:rPr>
          <w:t>(二)、电脑产品加工项目执行阶段时间节点</w:t>
        </w:r>
        <w:r>
          <w:tab/>
        </w:r>
        <w:r>
          <w:fldChar w:fldCharType="begin"/>
        </w:r>
        <w:r>
          <w:instrText xml:space="preserve"> PAGEREF _Toc6873 \h </w:instrText>
        </w:r>
        <w:r>
          <w:fldChar w:fldCharType="separate"/>
        </w:r>
        <w:r>
          <w:t>86</w:t>
        </w:r>
        <w:r>
          <w:fldChar w:fldCharType="end"/>
        </w:r>
      </w:hyperlink>
    </w:p>
    <w:p>
      <w:pPr>
        <w:pStyle w:val="TOC2"/>
        <w:tabs>
          <w:tab w:val="right" w:leader="dot" w:pos="8306"/>
        </w:tabs>
      </w:pPr>
      <w:hyperlink w:anchor="_Toc17387" w:history="1">
        <w:r>
          <w:rPr>
            <w:rFonts w:ascii="仿宋" w:eastAsia="仿宋" w:hAnsi="仿宋" w:cs="仿宋" w:hint="eastAsia"/>
            <w:lang w:eastAsia="zh-CN"/>
          </w:rPr>
          <w:t>(三)、电脑产品加工项目完成阶段时间节点</w:t>
        </w:r>
        <w:r>
          <w:tab/>
        </w:r>
        <w:r>
          <w:fldChar w:fldCharType="begin"/>
        </w:r>
        <w:r>
          <w:instrText xml:space="preserve"> PAGEREF _Toc17387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89"/>
      <w:r>
        <w:rPr>
          <w:rFonts w:ascii="仿宋" w:eastAsia="仿宋" w:hAnsi="仿宋" w:cs="仿宋" w:hint="eastAsia"/>
          <w:sz w:val="28"/>
          <w:lang w:eastAsia="zh-CN"/>
        </w:rPr>
        <w:t>一、电脑产品加工项目建设单位说明</w:t>
      </w:r>
      <w:bookmarkEnd w:id="2"/>
    </w:p>
    <w:p>
      <w:pPr>
        <w:pStyle w:val="Heading2"/>
        <w:rPr>
          <w:rFonts w:ascii="仿宋" w:eastAsia="仿宋" w:hAnsi="仿宋" w:cs="仿宋" w:hint="eastAsia"/>
          <w:lang w:eastAsia="zh-CN"/>
        </w:rPr>
      </w:pPr>
      <w:bookmarkStart w:id="3" w:name="_Toc15193"/>
      <w:r>
        <w:rPr>
          <w:rFonts w:ascii="仿宋" w:eastAsia="仿宋" w:hAnsi="仿宋" w:cs="仿宋" w:hint="eastAsia"/>
          <w:lang w:eastAsia="zh-CN"/>
        </w:rPr>
        <w:t>(一)、电脑产品加工项目承办单位基本情况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49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脑产品加工项目承办单位的XXXX，我们着眼于实现可持续的经济效益。通过技术创新和解决方案的提供，公司预计在电脑产品加工项目执行期间将获得可观的收入增长。这一收入来源主要包括电脑产品加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同时，我们注重成本控制和效率提升，以确保电脑产品加工项目的可持续盈利。透过精细的管理和资源优化，公司期望实现电脑产品加工项目利润最大化。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脑产品加工项目实施进行全面的投资评估，包括电脑产品加工项目启动阶段的资金投入和后续运营成本。通过对电脑产品加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脑产品加工项目实施过程中具备足够的资金流动性，公司将进行详尽的现金流分析。这包括资金需求的合理预测、电脑产品加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280"/>
      <w:r>
        <w:rPr>
          <w:rFonts w:ascii="仿宋" w:eastAsia="仿宋" w:hAnsi="仿宋" w:cs="仿宋" w:hint="eastAsia"/>
          <w:sz w:val="28"/>
          <w:lang w:eastAsia="zh-CN"/>
        </w:rPr>
        <w:t>二、电脑产品加工项目绩效评估</w:t>
      </w:r>
      <w:bookmarkEnd w:id="5"/>
    </w:p>
    <w:p>
      <w:pPr>
        <w:pStyle w:val="Heading2"/>
        <w:rPr>
          <w:rFonts w:ascii="仿宋" w:eastAsia="仿宋" w:hAnsi="仿宋" w:cs="仿宋" w:hint="eastAsia"/>
          <w:lang w:eastAsia="zh-CN"/>
        </w:rPr>
      </w:pPr>
      <w:bookmarkStart w:id="6" w:name="_Toc1449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脑产品加工项目中，我们设计了一套全面的绩效评估指标，以确保电脑产品加工项目的可控和成功交付。这些指标跨足电脑产品加工项目目标、成本、进度和质量等多个维度，为我们提供了全面洞察电脑产品加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目标达成率是我们关注的首要指标。我们设定了明确的目标，并通过定期监测和评估，迅速发现并应对潜在的目标偏差。这为电脑产品加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成本绩效是另一个核心关注点。通过实际成本与预算成本的对比分析，我们深入了解成本差异的原因，及时调整资源分配，保持电脑产品加工项目在经济效益方面的合理水平。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进度作为关键的绩效指标之一，得到了精心的关注。我们制定了详细的电脑产品加工项目进度计划，并设立了进度符合度指标，确保实际进度与计划进度保持一致。这使我们能够快速发现和解决潜在的进度问题，保持电脑产品加工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脑产品加工项目绩效的不可或缺的一环。我们引入了一系列的质量标准和客户满意度指标，以确保电脑产品加工项目交付的成果在质量上达到或超越预期水平。通过持续监测这些指标，我们努力提升电脑产品加工项目整体质量水平，为电脑产品加工项目的成功交付提供有力保障。通过这些科学且全面的绩效评估，我们能够更好地引导电脑产品加工项目的持续改进，确保电脑产品加工项目目标的顺利达成。</w:t>
      </w:r>
    </w:p>
    <w:p>
      <w:pPr>
        <w:pStyle w:val="Heading2"/>
        <w:ind w:firstLine="560" w:firstLineChars="200"/>
        <w:rPr>
          <w:rFonts w:ascii="仿宋" w:eastAsia="仿宋" w:hAnsi="仿宋" w:cs="仿宋" w:hint="eastAsia"/>
          <w:sz w:val="28"/>
          <w:lang w:eastAsia="zh-CN"/>
        </w:rPr>
      </w:pPr>
      <w:bookmarkStart w:id="7" w:name="_Toc2083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绩效评估是电脑产品加工项目中的关键环节，为确保电脑产品加工项目达到预期目标，我们采用了多层次、多维度的绩效评估方法。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脑产品加工项目的战略目标对齐，确保每个决策和行动都与电脑产品加工项目整体目标保持一致。团队会定期召开战略对齐会议，审视当前工作与电脑产品加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脑产品加工项目进度、质量、成本和风险等方面。这些指标通过数据收集和分析，为电脑产品加工项目管理团队提供了客观的评估依据。例如，我们通过电脑产品加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绩效评估不仅仅停留在电脑产品加工项目内部，还考虑了电脑产品加工项目对外部环境的影响。我们定期进行干系人满意度调查，以了解各利益相关方对电脑产品加工项目的期望和满意度，并及时做出调整。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这种多层次、多角度的绩效评估方法，使得我们能够全面了解电脑产品加工项目的运行状态，及时做出调整，确保电脑产品加工项目在不断变化的环境中保持稳健前行。</w:t>
      </w:r>
    </w:p>
    <w:p>
      <w:pPr>
        <w:pStyle w:val="Heading2"/>
        <w:ind w:firstLine="560" w:firstLineChars="200"/>
        <w:rPr>
          <w:rFonts w:ascii="仿宋" w:eastAsia="仿宋" w:hAnsi="仿宋" w:cs="仿宋" w:hint="eastAsia"/>
          <w:sz w:val="28"/>
          <w:lang w:eastAsia="zh-CN"/>
        </w:rPr>
      </w:pPr>
      <w:bookmarkStart w:id="8" w:name="_Toc2845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为了确保电脑产品加工项目的有效管理和不断优化，我们采用了精心设计的绩效评估周期。这个周期旨在实现灵活、实时和全面的评估，以适应电脑产品加工项目执行中的各种挑战。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脑产品加工项目的不同需求，分为短期、中期和长期。短期评估关注每个迭代或工作周期，以及时发现和解决当前任务中的问题。中期评估涵盖几个迭代，深入了解整体电脑产品加工项目的趋势和性能。长期评估则着眼于整个电脑产品加工项目阶段，确保电脑产品加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脑产品加工项目管理工具和协作平台，团队成员能够随时更新和分享电脑产品加工项目数据。这种实时性的反馈机制使我们能够及时察觉潜在问题，快速调整，保持电脑产品加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脑产品加工项目的决策制定密不可分。每个周期的电脑产品加工项目回顾会议成为集体总结经验、识别问题深层次原因并找到创新解决方案的平台。这种定期的反思与调整机制使电脑产品加工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593"/>
      <w:r>
        <w:rPr>
          <w:rFonts w:ascii="仿宋" w:eastAsia="仿宋" w:hAnsi="仿宋" w:cs="仿宋" w:hint="eastAsia"/>
          <w:sz w:val="28"/>
          <w:lang w:eastAsia="zh-CN"/>
        </w:rPr>
        <w:t>三、电脑产品加工项目危机管理</w:t>
      </w:r>
      <w:bookmarkEnd w:id="9"/>
    </w:p>
    <w:p>
      <w:pPr>
        <w:pStyle w:val="Heading2"/>
        <w:rPr>
          <w:rFonts w:ascii="仿宋" w:eastAsia="仿宋" w:hAnsi="仿宋" w:cs="仿宋" w:hint="eastAsia"/>
          <w:lang w:eastAsia="zh-CN"/>
        </w:rPr>
      </w:pPr>
      <w:bookmarkStart w:id="10" w:name="_Toc2715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脑产品加工项目危机管理中，危机预警与识别是确保电脑产品加工项目稳健运行的核心步骤。通过建立全面的监测机制，电脑产品加工项目团队旨在及时发现和理解潜在的风险和危机因素，以便采取及时的预防和应对措施，确保电脑产品加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首先，通过深入的风险评估，电脑产品加工项目团队全面分析了整个电脑产品加工项目和各个阶段可能存在的威胁。这包括准确评估每个潜在风险的发生概率和可能影响的程度，为后续危机预警提供了有力支持。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脑产品加工项目团队着重于明确定义电脑产品加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脑产品加工项目进展的持续监控，团队能够及时发现潜在问题并作出迅速反应。电脑产品加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在这一阶段，团队的专业素养和反应速度将发挥至关重要的作用，以确保潜在危机能够在初期得到有效的处理，最大程度地减轻负面影响。通过危机预警与识别，电脑产品加工项目得以更有序、可控地推进。</w:t>
      </w:r>
    </w:p>
    <w:p>
      <w:pPr>
        <w:pStyle w:val="Heading2"/>
        <w:ind w:firstLine="560" w:firstLineChars="200"/>
        <w:rPr>
          <w:rFonts w:ascii="仿宋" w:eastAsia="仿宋" w:hAnsi="仿宋" w:cs="仿宋" w:hint="eastAsia"/>
          <w:sz w:val="28"/>
          <w:lang w:eastAsia="zh-CN"/>
        </w:rPr>
      </w:pPr>
      <w:bookmarkStart w:id="11" w:name="_Toc1095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在危机发生时，电脑产品加工项目团队立即行动，成立了应急小组。该小组的任务是迅速制定并实施紧急应对措施，以最小化潜在损失。以下是采取的主要措施：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暂停电脑产品加工项目进度：为遏制危机蔓延，电脑产品加工项目暂时停止进行，以便全面评估当前状况。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资源重新分配：重新评估电脑产品加工项目资源的分配，确保最大限度地减小损失。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实时沟通：与关键利益相关者建立实时沟通机制，向他们传递电脑产品加工项目危机的实际状况，保障电脑产品加工项目核心利益。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在紧急应对的同时，电脑产品加工项目团队强调了团队协作和有效沟通的重要性。以下是团队协作的关键举措：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信息共享机制：建立了信息共享平台，确保团队成员能够及时获取电脑产品加工项目危机的实时信息。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领导者沟通：电脑产品加工项目领导者通过定期会议和即时沟通工具，指导团队应对危机，保持团队稳定运行。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随着危机得到初步控制，电脑产品加工项目团队转向制定恢复计划，以确保电脑产品加工项目能够从中迅速恢复。主要恢复计划包括：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修复受损的进度计划：重新评估电脑产品加工项目进度，制定修复计划，确保电脑产品加工项目尽快回归正常进程。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重新调整资源分配：优化资源分配，确保电脑产品加工项目在有限资源下高效运转。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风险管理机制加强：对电脑产品加工项目风险进行全面评估，制定更强化的风险管理策略，以预防未来可能的危机。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1798"/>
      <w:r>
        <w:rPr>
          <w:rFonts w:ascii="仿宋" w:eastAsia="仿宋" w:hAnsi="仿宋" w:cs="仿宋" w:hint="eastAsia"/>
          <w:sz w:val="28"/>
          <w:lang w:eastAsia="zh-CN"/>
        </w:rPr>
        <w:t>四、电脑产品加工项目土建工程</w:t>
      </w:r>
      <w:bookmarkEnd w:id="12"/>
    </w:p>
    <w:p>
      <w:pPr>
        <w:pStyle w:val="Heading2"/>
        <w:rPr>
          <w:rFonts w:ascii="仿宋" w:eastAsia="仿宋" w:hAnsi="仿宋" w:cs="仿宋" w:hint="eastAsia"/>
          <w:lang w:eastAsia="zh-CN"/>
        </w:rPr>
      </w:pPr>
      <w:bookmarkStart w:id="13" w:name="_Toc534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在电脑产品加工项目的建筑工程设计中，我们将秉承一系列重要的设计原则，以确保电脑产品加工项目建筑在功能、美观、可持续性等方面达到最佳效果。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首要原则是确保建筑的功能性得到最大化的发挥。我们将充分理解电脑产品加工项目的实际需求，合理布局各个功能区域，保证建筑在满足业务需求的同时，提供高效的工作环境。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在建筑设计中，我们将综合考虑建设和运营成本。通过精细的经济效益分析，确保设计方案在高效利用资源的同时，对电脑产品加工项目的长期盈利能力有积极的贡献。</w:t>
      </w:r>
    </w:p>
    <w:p>
      <w:pPr>
        <w:pStyle w:val="Heading2"/>
        <w:ind w:firstLine="560" w:firstLineChars="200"/>
        <w:rPr>
          <w:rFonts w:ascii="仿宋" w:eastAsia="仿宋" w:hAnsi="仿宋" w:cs="仿宋" w:hint="eastAsia"/>
          <w:sz w:val="28"/>
          <w:lang w:eastAsia="zh-CN"/>
        </w:rPr>
      </w:pPr>
      <w:bookmarkStart w:id="14" w:name="_Toc276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产品加工项目的土建工程设计中，我们将精准设定设计年限，结合电脑产品加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脑产品加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90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脑产品加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脑产品加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脑产品加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19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本期工程电脑产品加工项目预计总建筑面积XXX平方米，其中：计容建筑面积XXX平方米，计划建筑工程投资XX万元，占电脑产品加工项目总投资的XX%。</w:t>
      </w:r>
    </w:p>
    <w:p>
      <w:pPr>
        <w:pStyle w:val="Heading1"/>
        <w:ind w:firstLine="560" w:firstLineChars="200"/>
        <w:rPr>
          <w:rFonts w:ascii="仿宋" w:eastAsia="仿宋" w:hAnsi="仿宋" w:cs="仿宋" w:hint="eastAsia"/>
          <w:sz w:val="28"/>
          <w:lang w:eastAsia="zh-CN"/>
        </w:rPr>
      </w:pPr>
      <w:bookmarkStart w:id="17" w:name="_Toc847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4957"/>
      <w:r>
        <w:rPr>
          <w:rFonts w:ascii="仿宋" w:eastAsia="仿宋" w:hAnsi="仿宋" w:cs="仿宋" w:hint="eastAsia"/>
          <w:lang w:eastAsia="zh-CN"/>
        </w:rPr>
        <w:t>(一)、电脑产品加工行业分析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行业一直以来都是市场的关注焦点。行业内的发展趋势、竞争态势以及潜在机会都对电脑产品加工项目的推进产生深远的影响。通过深入研究行业的整体概貌，我们将更好地理解行业的核心特征，为电脑产品加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产品加工行业，技术一直是推动创新和发展的关键因素。我们将对当前技术趋势进行详尽分析，包括但不限于人工智能、大数据应用、先进制造技术等。这有助于电脑产品加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脑产品加工项目成功的基础。我们将对主要竞争对手进行深入研究，包括其市场份额、产品特点、市场定位等。通过全面了解竞争对手的优势和劣势，电脑产品加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7193"/>
      <w:r>
        <w:rPr>
          <w:rFonts w:ascii="仿宋" w:eastAsia="仿宋" w:hAnsi="仿宋" w:cs="仿宋" w:hint="eastAsia"/>
          <w:sz w:val="28"/>
          <w:lang w:eastAsia="zh-CN"/>
        </w:rPr>
        <w:t>(二)、电脑产品加工市场分析预测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脑产品加工市场未来的增长趋势。这包括市场的整体规模、各细分领域的发展趋势等。电脑产品加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脑产品加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脑产品加工项目实施过程中需要充分考虑的因素。我们将对市场风险进行全面评估，包括但不限于政策法规风险、市场竞争风险、技术变革风险等。通过对潜在风险的深入分析，电脑产品加工项目可以制定相应的风险缓解策略，降低不确定性对电脑产品加工项目的影响。</w:t>
      </w:r>
    </w:p>
    <w:p>
      <w:pPr>
        <w:pStyle w:val="Heading1"/>
        <w:ind w:firstLine="560" w:firstLineChars="200"/>
        <w:rPr>
          <w:rFonts w:ascii="仿宋" w:eastAsia="仿宋" w:hAnsi="仿宋" w:cs="仿宋" w:hint="eastAsia"/>
          <w:sz w:val="28"/>
          <w:lang w:eastAsia="zh-CN"/>
        </w:rPr>
      </w:pPr>
      <w:bookmarkStart w:id="20" w:name="_Toc17047"/>
      <w:r>
        <w:rPr>
          <w:rFonts w:ascii="仿宋" w:eastAsia="仿宋" w:hAnsi="仿宋" w:cs="仿宋" w:hint="eastAsia"/>
          <w:sz w:val="28"/>
          <w:lang w:eastAsia="zh-CN"/>
        </w:rPr>
        <w:t>六、电脑产品加工项目概论</w:t>
      </w:r>
      <w:bookmarkEnd w:id="20"/>
    </w:p>
    <w:p>
      <w:pPr>
        <w:pStyle w:val="Heading2"/>
        <w:rPr>
          <w:rFonts w:ascii="仿宋" w:eastAsia="仿宋" w:hAnsi="仿宋" w:cs="仿宋" w:hint="eastAsia"/>
          <w:lang w:eastAsia="zh-CN"/>
        </w:rPr>
      </w:pPr>
      <w:bookmarkStart w:id="21" w:name="_Toc12648"/>
      <w:r>
        <w:rPr>
          <w:rFonts w:ascii="仿宋" w:eastAsia="仿宋" w:hAnsi="仿宋" w:cs="仿宋" w:hint="eastAsia"/>
          <w:lang w:eastAsia="zh-CN"/>
        </w:rPr>
        <w:t>(一)、电脑产品加工项目概况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的起源追溯至对市场的深入洞察。市场的不断演变与变革为电脑产品加工项目提供了难得的机遇。当前市场存在的需求缺口和变革的大环境共同构成了电脑产品加工项目的背景。这个电脑产品加工项目旨在充分利用市场机遇，填补行业中尚未满足的需求，为客户提供全新的解决方案。市场的变革和需求的增长使得这个电脑产品加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电脑产品加工项目名称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正式命名为电脑产品加工。这个名称不仅仅是一个标识，更代表了电脑产品加工项目的核心理念和愿景。它蕴含着电脑产品加工项目所要解决问题的关键字，具有强烈的表达和辨识度，为电脑产品加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电脑产品加工项目目标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的核心目标是提供一种全新、高效的解决方案，满足客户日益增长的需求。电脑产品加工项目追求的不仅仅是满足市场需求，更是在市场中获得卓越的竞争优势。通过不断提升产品或服务的质量和创新水平，电脑产品加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电脑产品加工项目范围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全面涵盖了产品研发、制造、市场推广和售后服务，确保从产品设计到最终用户体验的全方位关注。这一全面的电脑产品加工项目范围是为了确保电脑产品加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电脑产品加工项目时间表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电脑产品加工项目计划在未来18个月内完成，包括研发、测试、市场试点和正式推出等不同阶段。这个时间表的合理设计是为了确保电脑产品加工项目各个阶段的顺利推进，以便按时交付高质量的成果。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电脑产品加工项目预算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https://d.book118.com/776044101240010033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电脑产品加工项目规划设计方案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B5F36"/>
    <w:rsid w:val="365B5F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44101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2024-01-11T15:44:00Z</dcterms:created>
  <dcterms:modified xsi:type="dcterms:W3CDTF">2024-01-11T15:44:38Z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FB3E6986D4C4456EB66AB23B7F470EFA_11</vt:lpwstr>
  </property>
  <property fmtid="{D5CDD505-2E9C-101B-9397-08002B2CF9AE}" pid="3" name="KSOProductBuildVer">
    <vt:lpwstr>2052-12.1.0.16120</vt:lpwstr>
  </property>
</Properties>
</file>